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D8" w:rsidRDefault="004B50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:rsidR="00685EA8" w:rsidRDefault="004B50D8" w:rsidP="003E1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E1DEB">
        <w:rPr>
          <w:rFonts w:ascii="Times New Roman" w:hAnsi="Times New Roman" w:cs="Times New Roman"/>
          <w:sz w:val="24"/>
          <w:szCs w:val="24"/>
        </w:rPr>
        <w:t>Charakterizujte literárne druhy, literárne žánre.</w:t>
      </w:r>
    </w:p>
    <w:p w:rsidR="00685EA8" w:rsidRDefault="00685EA8" w:rsidP="0068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E1DEB">
        <w:rPr>
          <w:rFonts w:ascii="Times New Roman" w:hAnsi="Times New Roman" w:cs="Times New Roman"/>
          <w:sz w:val="24"/>
          <w:szCs w:val="24"/>
        </w:rPr>
        <w:t xml:space="preserve"> Zaraď</w:t>
      </w:r>
      <w:r>
        <w:rPr>
          <w:rFonts w:ascii="Times New Roman" w:hAnsi="Times New Roman" w:cs="Times New Roman"/>
          <w:sz w:val="24"/>
          <w:szCs w:val="24"/>
        </w:rPr>
        <w:t>te ukážky k literárnemu druhu a</w:t>
      </w:r>
      <w:r w:rsidR="003E1DEB">
        <w:rPr>
          <w:rFonts w:ascii="Times New Roman" w:hAnsi="Times New Roman" w:cs="Times New Roman"/>
          <w:sz w:val="24"/>
          <w:szCs w:val="24"/>
        </w:rPr>
        <w:t xml:space="preserve">   literárnemu žánru. Svoje tvrdenia doložte </w:t>
      </w:r>
    </w:p>
    <w:p w:rsidR="003E1DEB" w:rsidRDefault="00685EA8" w:rsidP="0068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E1DEB">
        <w:rPr>
          <w:rFonts w:ascii="Times New Roman" w:hAnsi="Times New Roman" w:cs="Times New Roman"/>
          <w:sz w:val="24"/>
          <w:szCs w:val="24"/>
        </w:rPr>
        <w:t xml:space="preserve">argumentmi. </w:t>
      </w:r>
    </w:p>
    <w:p w:rsidR="005F58AE" w:rsidRPr="005F58AE" w:rsidRDefault="00AB69BB" w:rsidP="00554C16">
      <w:pPr>
        <w:spacing w:after="0" w:line="240" w:lineRule="auto"/>
        <w:ind w:right="-6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F58AE">
        <w:rPr>
          <w:rFonts w:ascii="Times New Roman" w:hAnsi="Times New Roman" w:cs="Times New Roman"/>
          <w:sz w:val="24"/>
          <w:szCs w:val="24"/>
        </w:rPr>
        <w:t xml:space="preserve"> </w:t>
      </w:r>
      <w:r w:rsidR="005F58AE" w:rsidRPr="005F58AE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Svoju  odpoveď doložte </w:t>
      </w:r>
    </w:p>
    <w:p w:rsidR="005F58AE" w:rsidRDefault="005F58AE" w:rsidP="00554C16">
      <w:pPr>
        <w:spacing w:after="0"/>
        <w:ind w:right="-648"/>
        <w:rPr>
          <w:rFonts w:ascii="Times New Roman" w:hAnsi="Times New Roman" w:cs="Times New Roman"/>
          <w:sz w:val="24"/>
          <w:szCs w:val="24"/>
          <w:lang w:val="en-US"/>
        </w:rPr>
      </w:pPr>
      <w:r w:rsidRPr="005F58AE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F58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príkladmi z textov ukážok. </w:t>
      </w:r>
    </w:p>
    <w:p w:rsidR="00554C16" w:rsidRDefault="00554C16" w:rsidP="00554C16">
      <w:pPr>
        <w:spacing w:after="0"/>
        <w:ind w:right="-6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85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Zatrieďte slová podľa príslušnosti k štýlovej vrstve: frekvencia, vesna, vyučko, firhang, mobil, </w:t>
      </w:r>
    </w:p>
    <w:p w:rsidR="00554C16" w:rsidRDefault="00554C16" w:rsidP="00554C16">
      <w:pPr>
        <w:spacing w:after="0"/>
        <w:ind w:right="-64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85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mašina.</w:t>
      </w:r>
    </w:p>
    <w:p w:rsidR="00554C16" w:rsidRPr="005F58AE" w:rsidRDefault="00554C16" w:rsidP="00554C16">
      <w:pPr>
        <w:spacing w:after="0"/>
        <w:ind w:right="-648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35C0A" w:rsidRDefault="006023A7" w:rsidP="007F7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1 </w:t>
      </w:r>
      <w:r>
        <w:rPr>
          <w:rFonts w:ascii="Times New Roman" w:hAnsi="Times New Roman" w:cs="Times New Roman"/>
          <w:b/>
          <w:sz w:val="24"/>
          <w:szCs w:val="24"/>
        </w:rPr>
        <w:t>P. O. Hviezdoslav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Krvavé sonety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035C0A" w:rsidRPr="00233834" w:rsidRDefault="006023A7" w:rsidP="00035C0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 keď sa toto peklo vyvzteká,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či ozaj nastúpi zmier, pokoj neba?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Nenávisť ovládze-li sama seba,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z nástrahy zrodí-li sa bezpeka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a pravda sadne za stôl odveká?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Bude-li právo všetkých právom?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C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hleba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hoj všetkým? Nebude pút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,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zbraní treba?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Česť bude práci, tvári človeka?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Ten kúpeľ krvi splynie očistením?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Milosrdenstva znežnie obrazom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sebeckosť? pýcha skrotne pokorením?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="00C40F18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T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rojica lásky svitne príkazom</w:t>
      </w:r>
      <w:r w:rsidR="00C40F18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...?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Alebo beda, beda </w:t>
      </w:r>
      <w:r w:rsidR="00C40F18"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premoženým?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 menom pomsty beda </w:t>
      </w:r>
      <w:r w:rsidR="00C40F18"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="00035C0A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víťazom?</w:t>
      </w:r>
    </w:p>
    <w:p w:rsidR="00035C0A" w:rsidRPr="00233834" w:rsidRDefault="00035C0A" w:rsidP="00035C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:rsidR="007752F0" w:rsidRDefault="007752F0" w:rsidP="007F7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EF7">
        <w:rPr>
          <w:rFonts w:ascii="Times New Roman" w:hAnsi="Times New Roman" w:cs="Times New Roman"/>
          <w:b/>
          <w:sz w:val="24"/>
          <w:szCs w:val="24"/>
        </w:rPr>
        <w:t>M. Kukučín – Dom v stráni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nejdem, nemôžem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ťažko mi je…“ 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„Princezná!“ skríkol Paško a na čele mu naskočila žila. „Nechutia ti naše zábavy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čo! Težaci sme ti sprostí! Čvarga, háveď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je tak?“ 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Pobledla, že tak razom uhádol jej myšlienku. On hľadí na ňu srdito a pristúpiac k nej, vraví tlmeným hlasom, ktorý sa trasie od hnevu: 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„Naše zábavy sú vám sprosté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či je tak, siňorina? Vidím ja dobre, čo si myslí vyparádená trasorítka! Pomaly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pomaly: doskáčeš!“ 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A hľadiac ostro na ňu, zlobne pokyvuje hlavou.  </w:t>
      </w:r>
    </w:p>
    <w:p w:rsidR="004F3EF7" w:rsidRPr="00233834" w:rsidRDefault="004F3EF7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Katici je, akoby ju bol vyšľahal žihľavou po tvári. Do očí sa tisnú slzy nad urážkami, v duši je bôľno, otupno a zas sa jej tu všetko hnusí, všetko ju uráža. I z jeho úst oviala ju tuhá vôňa vína a cesnaku. Bolo jej ťažko, zdá sa jej, že tvár mu blčí nie od jedu, ale od vína. </w:t>
      </w:r>
    </w:p>
    <w:p w:rsidR="004F3EF7" w:rsidRPr="00233834" w:rsidRDefault="00B8777B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„No hybaj ty, Matija!“ rozhodol sa odrazu, pohodiac na Katicu rukou s opovržením. </w:t>
      </w:r>
    </w:p>
    <w:p w:rsidR="00B8777B" w:rsidRPr="00233834" w:rsidRDefault="00B8777B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ja nemôžem, Paško. Odpusť!“ prosí ho ona úsilne, hľadiac sa mu vymknúť z ruky.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</w:p>
    <w:p w:rsidR="004F3EF7" w:rsidRPr="00233834" w:rsidRDefault="00B8777B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„Ja som prišla iba pozrieť. Tancovať ja nemôžem.“ </w:t>
      </w:r>
    </w:p>
    <w:p w:rsidR="004F3EF7" w:rsidRPr="00233834" w:rsidRDefault="00B8777B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„Ale poď, Matija!“ zovie ju spoza Paška Lode. „Aspoň tanec! On je vina, prečo neprišiel?“ </w:t>
      </w:r>
    </w:p>
    <w:p w:rsidR="004F3EF7" w:rsidRPr="00233834" w:rsidRDefault="00B8777B" w:rsidP="00B877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„Nie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nemôžem nijako!“ stojí Matija na svojom. </w:t>
      </w:r>
    </w:p>
    <w:p w:rsidR="004F3EF7" w:rsidRPr="00233834" w:rsidRDefault="00B8777B" w:rsidP="00B8777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</w:t>
      </w:r>
      <w:r w:rsidR="004F3EF7"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„Tak dobre — ako chce! Mazny!“ skríkol Paško a odvrátil sa od nich. „Mohli ste ani nechodiť. Bez vás sa obídeme…“ A už drží Lode a krúti sa s ňou v tom klbku. </w:t>
      </w:r>
    </w:p>
    <w:p w:rsidR="00B8777B" w:rsidRPr="00B8777B" w:rsidRDefault="004F3EF7" w:rsidP="00B877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EF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br/>
      </w:r>
      <w:r w:rsidR="00B8777B"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 w:rsidR="00B8777B">
        <w:rPr>
          <w:rFonts w:ascii="Times New Roman" w:hAnsi="Times New Roman" w:cs="Times New Roman"/>
          <w:b/>
          <w:sz w:val="24"/>
          <w:szCs w:val="24"/>
        </w:rPr>
        <w:t>3</w:t>
      </w:r>
      <w:r w:rsidR="00B8777B" w:rsidRPr="00177F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77B" w:rsidRPr="00B8777B">
        <w:rPr>
          <w:rFonts w:ascii="Times New Roman" w:hAnsi="Times New Roman" w:cs="Times New Roman"/>
          <w:b/>
          <w:bCs/>
          <w:sz w:val="24"/>
          <w:szCs w:val="24"/>
        </w:rPr>
        <w:t>J. G. Tajovský – Statky- zmätky (úryvok )</w:t>
      </w:r>
    </w:p>
    <w:p w:rsidR="00B8777B" w:rsidRPr="00233834" w:rsidRDefault="00B8777B" w:rsidP="00B8777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877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My by sme boli radi, čo by sa tieto vaše deti pobrali. Tak by sme ľúbili, čo    </w:t>
      </w:r>
    </w:p>
    <w:p w:rsidR="00B8777B" w:rsidRPr="00233834" w:rsidRDefault="00B8777B" w:rsidP="00B8777B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:rsidR="00B8777B" w:rsidRPr="00233834" w:rsidRDefault="00B8777B" w:rsidP="00B8777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Do mojej a jeho smrti…</w:t>
      </w:r>
    </w:p>
    <w:p w:rsidR="00B8777B" w:rsidRPr="00233834" w:rsidRDefault="00B8777B" w:rsidP="00B8777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 </w:t>
      </w:r>
      <w:r w:rsidRPr="00233834">
        <w:rPr>
          <w:rFonts w:ascii="Times New Roman" w:hAnsi="Times New Roman" w:cs="Times New Roman"/>
          <w:i/>
          <w:sz w:val="24"/>
          <w:szCs w:val="24"/>
        </w:rPr>
        <w:t>(robí sa hlúpym):</w:t>
      </w:r>
      <w:r w:rsidRPr="00233834">
        <w:rPr>
          <w:i/>
        </w:rPr>
        <w:t xml:space="preserve">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Akýmže by ste spôsobom, švagre, to vy ľúbili…?        </w:t>
      </w:r>
    </w:p>
    <w:p w:rsidR="00B8777B" w:rsidRPr="00233834" w:rsidRDefault="00B8777B" w:rsidP="00B8777B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</w:t>
      </w:r>
      <w:r w:rsidR="008C3AEB" w:rsidRPr="00233834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Nerozumiem. </w:t>
      </w:r>
    </w:p>
    <w:p w:rsidR="00B8777B" w:rsidRPr="00233834" w:rsidRDefault="00B8777B" w:rsidP="00B8777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Hľaďže, švagre. Ja by som tak rád, že tento náš majetok, ak nás budú   </w:t>
      </w:r>
    </w:p>
    <w:p w:rsidR="00B8777B" w:rsidRPr="00233834" w:rsidRDefault="00B8777B" w:rsidP="008C3AEB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opatrovať, oddáme po našej smrti im. </w:t>
      </w:r>
    </w:p>
    <w:p w:rsidR="00B8777B" w:rsidRPr="00233834" w:rsidRDefault="00B8777B" w:rsidP="008C3AEB">
      <w:pPr>
        <w:spacing w:after="0"/>
        <w:rPr>
          <w:i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Za svoje, za svoje by sme ich radi. </w:t>
      </w:r>
    </w:p>
    <w:p w:rsidR="00B8777B" w:rsidRPr="00233834" w:rsidRDefault="00B8777B" w:rsidP="008C3AEB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Mati. (Určite.) Ja, švagre môj (berie mu ruku a tlieskne do dlane), nedbám, </w:t>
      </w:r>
    </w:p>
    <w:p w:rsidR="00B8777B" w:rsidRPr="00233834" w:rsidRDefault="00B8777B" w:rsidP="008C3AE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="008C3AEB" w:rsidRPr="002338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čo sa to dnes stane!… Hádam kresťanská povinnosť opatriť cudzieho, nieto    </w:t>
      </w:r>
    </w:p>
    <w:p w:rsidR="00B8777B" w:rsidRPr="00233834" w:rsidRDefault="00B8777B" w:rsidP="008C3AE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rodinku, keby sa tak s vami stalo, že by ste do choroby upadli. Ale, ale,   </w:t>
      </w:r>
    </w:p>
    <w:p w:rsidR="00B8777B" w:rsidRPr="00233834" w:rsidRDefault="00B8777B" w:rsidP="008C3AEB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takto… Ja nedbám! Čo ty, mati? </w:t>
      </w:r>
    </w:p>
    <w:p w:rsidR="00B8777B" w:rsidRPr="00233834" w:rsidRDefault="00B8777B" w:rsidP="008C3AEB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i/>
        </w:rPr>
        <w:t xml:space="preserve">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Žofa: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To sú otázky! Nuž čože sa ma to máš opytovať, meno moje? Nuž či nie </w:t>
      </w:r>
    </w:p>
    <w:p w:rsidR="00B8777B" w:rsidRPr="00233834" w:rsidRDefault="008C3AEB" w:rsidP="008C3AEB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="00B8777B" w:rsidRPr="00233834">
        <w:rPr>
          <w:rFonts w:ascii="Times New Roman" w:hAnsi="Times New Roman" w:cs="Times New Roman"/>
          <w:i/>
          <w:sz w:val="24"/>
          <w:szCs w:val="24"/>
        </w:rPr>
        <w:t xml:space="preserve">radšej dám syna sestre, za svojho, ako čertvieakej testinej za podnož?! Z </w:t>
      </w:r>
    </w:p>
    <w:p w:rsidR="00B8777B" w:rsidRPr="00233834" w:rsidRDefault="00B8777B" w:rsidP="008C3AEB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</w:r>
      <w:r w:rsidR="008C3AEB" w:rsidRPr="0023383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233834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:rsidR="00B8777B" w:rsidRPr="00233834" w:rsidRDefault="00B8777B" w:rsidP="00B8777B">
      <w:pPr>
        <w:tabs>
          <w:tab w:val="left" w:pos="1470"/>
        </w:tabs>
        <w:spacing w:after="0"/>
        <w:rPr>
          <w:i/>
        </w:rPr>
      </w:pPr>
    </w:p>
    <w:p w:rsidR="00B8777B" w:rsidRPr="00233834" w:rsidRDefault="00B8777B" w:rsidP="00B8777B">
      <w:pPr>
        <w:tabs>
          <w:tab w:val="left" w:pos="1470"/>
        </w:tabs>
        <w:spacing w:before="240" w:after="0"/>
        <w:rPr>
          <w:i/>
        </w:rPr>
      </w:pPr>
    </w:p>
    <w:p w:rsidR="004F3EF7" w:rsidRPr="004F3EF7" w:rsidRDefault="004F3EF7" w:rsidP="00B8777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761D1" w:rsidRDefault="007761D1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5490F" w:rsidRDefault="0075490F" w:rsidP="00B8777B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75490F" w:rsidSect="00776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77B" w:rsidRDefault="00B8777B" w:rsidP="00B8777B">
      <w:pPr>
        <w:spacing w:after="0" w:line="240" w:lineRule="auto"/>
      </w:pPr>
      <w:r>
        <w:separator/>
      </w:r>
    </w:p>
  </w:endnote>
  <w:endnote w:type="continuationSeparator" w:id="1">
    <w:p w:rsidR="00B8777B" w:rsidRDefault="00B8777B" w:rsidP="00B8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77B" w:rsidRDefault="00B8777B" w:rsidP="00B8777B">
      <w:pPr>
        <w:spacing w:after="0" w:line="240" w:lineRule="auto"/>
      </w:pPr>
      <w:r>
        <w:separator/>
      </w:r>
    </w:p>
  </w:footnote>
  <w:footnote w:type="continuationSeparator" w:id="1">
    <w:p w:rsidR="00B8777B" w:rsidRDefault="00B8777B" w:rsidP="00B87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A517B"/>
    <w:multiLevelType w:val="hybridMultilevel"/>
    <w:tmpl w:val="3FCE30D2"/>
    <w:lvl w:ilvl="0" w:tplc="309E868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0D8"/>
    <w:rsid w:val="00035C0A"/>
    <w:rsid w:val="0004524D"/>
    <w:rsid w:val="001D290A"/>
    <w:rsid w:val="00233834"/>
    <w:rsid w:val="00332D98"/>
    <w:rsid w:val="003E1DEB"/>
    <w:rsid w:val="00424DA2"/>
    <w:rsid w:val="004B50D8"/>
    <w:rsid w:val="004F3EF7"/>
    <w:rsid w:val="00546844"/>
    <w:rsid w:val="00554C16"/>
    <w:rsid w:val="005F58AE"/>
    <w:rsid w:val="006023A7"/>
    <w:rsid w:val="00685EA8"/>
    <w:rsid w:val="0075490F"/>
    <w:rsid w:val="007752F0"/>
    <w:rsid w:val="007761D1"/>
    <w:rsid w:val="007F73EC"/>
    <w:rsid w:val="008C3AEB"/>
    <w:rsid w:val="00A84600"/>
    <w:rsid w:val="00AB69BB"/>
    <w:rsid w:val="00B8777B"/>
    <w:rsid w:val="00C4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61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35C0A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023A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F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B87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8777B"/>
  </w:style>
  <w:style w:type="paragraph" w:styleId="Pta">
    <w:name w:val="footer"/>
    <w:basedOn w:val="Normlny"/>
    <w:link w:val="PtaChar"/>
    <w:uiPriority w:val="99"/>
    <w:semiHidden/>
    <w:unhideWhenUsed/>
    <w:rsid w:val="00B87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87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1E7F-39BB-4433-B1DD-4E885AAC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19</cp:revision>
  <dcterms:created xsi:type="dcterms:W3CDTF">2011-12-29T19:24:00Z</dcterms:created>
  <dcterms:modified xsi:type="dcterms:W3CDTF">2012-03-19T14:07:00Z</dcterms:modified>
</cp:coreProperties>
</file>