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49" w:rsidRDefault="003F3249" w:rsidP="00104B08">
      <w:pPr>
        <w:pStyle w:val="Nadpis1"/>
        <w:spacing w:line="276" w:lineRule="auto"/>
        <w:ind w:right="900"/>
        <w:rPr>
          <w:u w:val="none"/>
        </w:rPr>
      </w:pPr>
      <w:r>
        <w:t>ZADANIE 7</w:t>
      </w:r>
    </w:p>
    <w:p w:rsidR="00166E04" w:rsidRDefault="00166E04" w:rsidP="00104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A9A" w:rsidRDefault="003F3A9A" w:rsidP="00A771C7">
      <w:pPr>
        <w:pStyle w:val="Zkladntext"/>
        <w:spacing w:after="0" w:line="276" w:lineRule="auto"/>
        <w:jc w:val="both"/>
      </w:pPr>
      <w:r w:rsidRPr="003F3A9A">
        <w:t>1.</w:t>
      </w:r>
      <w:r>
        <w:t xml:space="preserve"> Definujte pojmy: štylistika, funkčný jazykový štýl (FJŠ), slohový postup (SP) a slohový </w:t>
      </w:r>
    </w:p>
    <w:p w:rsidR="003F3A9A" w:rsidRDefault="003F3A9A" w:rsidP="00A771C7">
      <w:pPr>
        <w:pStyle w:val="Zkladntext"/>
        <w:spacing w:after="0" w:line="276" w:lineRule="auto"/>
        <w:jc w:val="both"/>
      </w:pPr>
      <w:r>
        <w:t xml:space="preserve">    útvar. Rozdeľte FJŠ podľa oboch kritérií, </w:t>
      </w:r>
      <w:r w:rsidR="00491722">
        <w:t>o</w:t>
      </w:r>
      <w:r>
        <w:t xml:space="preserve">bjasnite uplatnenie SP v jednotlivých FJŠ. </w:t>
      </w:r>
    </w:p>
    <w:p w:rsidR="003F3249" w:rsidRDefault="003F3A9A" w:rsidP="00A771C7">
      <w:pPr>
        <w:pStyle w:val="Zkladntext"/>
        <w:spacing w:after="0" w:line="276" w:lineRule="auto"/>
        <w:jc w:val="both"/>
      </w:pPr>
      <w:r>
        <w:t xml:space="preserve">    Charakterizujte štýlotvorné činitele. Aplikujte na ukážkach.  </w:t>
      </w:r>
    </w:p>
    <w:p w:rsidR="003F3249" w:rsidRDefault="003F3249" w:rsidP="00A771C7">
      <w:pPr>
        <w:pStyle w:val="Zkladntext"/>
        <w:spacing w:after="0" w:line="276" w:lineRule="auto"/>
        <w:jc w:val="both"/>
      </w:pPr>
      <w:r>
        <w:t xml:space="preserve">2. Charakterizujte pojmy dráma, základné dramatické žánre, moderné dramatické žánre,  </w:t>
      </w:r>
    </w:p>
    <w:p w:rsidR="008E2B3D" w:rsidRDefault="003F3249" w:rsidP="00A771C7">
      <w:pPr>
        <w:pStyle w:val="Zkladntext"/>
        <w:spacing w:after="0" w:line="276" w:lineRule="auto"/>
        <w:jc w:val="both"/>
      </w:pPr>
      <w:r>
        <w:t xml:space="preserve">    vonkajšie a vnútorné  členenie dramatického textu, divadelná hra.</w:t>
      </w:r>
      <w:r w:rsidR="00A771C7">
        <w:t xml:space="preserve"> </w:t>
      </w:r>
      <w:r>
        <w:t>Poznatky aplikujte na</w:t>
      </w:r>
    </w:p>
    <w:p w:rsidR="00BD0DC3" w:rsidRDefault="007E222E" w:rsidP="00A771C7">
      <w:pPr>
        <w:pStyle w:val="Zkladntext"/>
        <w:spacing w:after="0" w:line="276" w:lineRule="auto"/>
        <w:jc w:val="both"/>
      </w:pPr>
      <w:r>
        <w:t xml:space="preserve">    </w:t>
      </w:r>
      <w:r w:rsidR="003F3249">
        <w:t>konkrétnych ukážkach.</w:t>
      </w:r>
      <w:r w:rsidR="00A771C7">
        <w:t xml:space="preserve"> </w:t>
      </w:r>
      <w:r w:rsidR="00BD0DC3">
        <w:t>Rozlíšte monológ, dialóg, repliku,</w:t>
      </w:r>
      <w:r w:rsidR="00A771C7">
        <w:t xml:space="preserve"> </w:t>
      </w:r>
      <w:r w:rsidR="00BD0DC3">
        <w:t xml:space="preserve">časť ľubovoľnej ukážky </w:t>
      </w:r>
    </w:p>
    <w:p w:rsidR="00BD0DC3" w:rsidRDefault="007E222E" w:rsidP="00A771C7">
      <w:pPr>
        <w:pStyle w:val="Zkladntext"/>
        <w:spacing w:after="0" w:line="276" w:lineRule="auto"/>
        <w:jc w:val="both"/>
      </w:pPr>
      <w:r>
        <w:t xml:space="preserve">    </w:t>
      </w:r>
      <w:r w:rsidR="00BD0DC3">
        <w:t xml:space="preserve">pretransformujte na text prozaický. </w:t>
      </w:r>
    </w:p>
    <w:p w:rsidR="003F3249" w:rsidRDefault="003F3249" w:rsidP="003F3249">
      <w:pPr>
        <w:pStyle w:val="Zkladntext"/>
        <w:spacing w:after="0"/>
        <w:jc w:val="both"/>
      </w:pPr>
    </w:p>
    <w:p w:rsidR="003F3249" w:rsidRDefault="003F3249" w:rsidP="003F3249">
      <w:pPr>
        <w:pStyle w:val="Zkladntext"/>
        <w:spacing w:after="0"/>
        <w:jc w:val="both"/>
      </w:pPr>
    </w:p>
    <w:p w:rsidR="00082D58" w:rsidRPr="00082D58" w:rsidRDefault="00082D58" w:rsidP="00082D58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Ukážka č. 1  Sofokles – Antigona (úryvok)                                                                    </w:t>
      </w:r>
    </w:p>
    <w:p w:rsidR="00082D58" w:rsidRDefault="00082D58" w:rsidP="00082D58">
      <w:pPr>
        <w:pStyle w:val="Zkladntext"/>
        <w:spacing w:line="276" w:lineRule="auto"/>
        <w:rPr>
          <w:i/>
        </w:rPr>
      </w:pPr>
      <w:r w:rsidRPr="00082D58">
        <w:rPr>
          <w:i/>
        </w:rPr>
        <w:t>Kreon: Nehanbíš sa, že sa správaš ináč ako ostatní?</w:t>
      </w:r>
      <w:r w:rsidRPr="00082D58">
        <w:rPr>
          <w:i/>
        </w:rPr>
        <w:br/>
        <w:t>Antigona: Je hanbou ctiť si brata?</w:t>
      </w:r>
      <w:r w:rsidRPr="00082D58">
        <w:rPr>
          <w:i/>
        </w:rPr>
        <w:br/>
        <w:t>Kreon: A ten, koho zabil, to ti nebol brat?</w:t>
      </w:r>
      <w:r w:rsidRPr="00082D58">
        <w:rPr>
          <w:i/>
        </w:rPr>
        <w:br/>
        <w:t>Antigona: Bol, boli obaja z tej istej krvi ako ja!</w:t>
      </w:r>
      <w:r w:rsidRPr="00082D58">
        <w:rPr>
          <w:i/>
        </w:rPr>
        <w:br/>
        <w:t>Kreon: A prečo uctievaš tak bezbožne len jedného?</w:t>
      </w:r>
      <w:r w:rsidRPr="00082D58">
        <w:rPr>
          <w:i/>
        </w:rPr>
        <w:br/>
        <w:t>Antigona: Ten druhý brat by nesúhlasil s tým, čo vravíš.</w:t>
      </w:r>
      <w:r w:rsidRPr="00082D58">
        <w:rPr>
          <w:i/>
        </w:rPr>
        <w:br/>
        <w:t>Kreon: Akože by nie. Keď si ho nechceš ceniť viac než toho bezbožníka</w:t>
      </w:r>
      <w:r w:rsidRPr="00082D58">
        <w:rPr>
          <w:i/>
        </w:rPr>
        <w:br/>
        <w:t>Antigona: Nebol predsa otrokom! Bol jeho bratom!</w:t>
      </w:r>
      <w:r w:rsidRPr="00082D58">
        <w:rPr>
          <w:i/>
        </w:rPr>
        <w:br/>
        <w:t>Kreon: Ale plienil túto zem! Tvoj druhý brat ju bránil!</w:t>
      </w:r>
      <w:r w:rsidRPr="00082D58">
        <w:rPr>
          <w:i/>
        </w:rPr>
        <w:br/>
        <w:t>Antigona: Nieto medzi nimi rozdielu pred tvárou smrti.</w:t>
      </w:r>
      <w:r w:rsidRPr="00082D58">
        <w:rPr>
          <w:i/>
        </w:rPr>
        <w:br/>
        <w:t>Kreon: Vždy je rozdiel medzi zlým a dobrým!</w:t>
      </w:r>
      <w:r w:rsidRPr="00082D58">
        <w:rPr>
          <w:i/>
        </w:rPr>
        <w:br/>
        <w:t>Antigona: Ale ja som prišla na svet milovať, nie nenávidieť!</w:t>
      </w:r>
      <w:r w:rsidRPr="00082D58">
        <w:rPr>
          <w:i/>
        </w:rPr>
        <w:br/>
        <w:t>Kreon: Ak chceš milovať – tak miluj v podsvetí!</w:t>
      </w:r>
      <w:r w:rsidRPr="00082D58">
        <w:rPr>
          <w:i/>
        </w:rPr>
        <w:br/>
        <w:t>No nado mnou, kým žijem, žena vládnuť nebude!</w:t>
      </w:r>
    </w:p>
    <w:p w:rsidR="00082D58" w:rsidRPr="00082D58" w:rsidRDefault="00082D58" w:rsidP="00082D58">
      <w:pPr>
        <w:pStyle w:val="Zkladntext"/>
        <w:spacing w:line="276" w:lineRule="auto"/>
      </w:pPr>
    </w:p>
    <w:p w:rsidR="00082D58" w:rsidRPr="00082D58" w:rsidRDefault="00082D58" w:rsidP="00082D58">
      <w:pPr>
        <w:pStyle w:val="Nadpis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>Ukážka č. 2  S. Štepka – Kúpeľná sezóna (úryvok)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Ernest.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strašne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plachý.Možno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ani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nič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nechce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chce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iba</w:t>
      </w:r>
      <w:proofErr w:type="spellEnd"/>
    </w:p>
    <w:p w:rsidR="00082D58" w:rsidRPr="00082D58" w:rsidRDefault="00A771C7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ačo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naznačiť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prejst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tretému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stupnu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Ale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prečo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neprejde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ešte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aute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Je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ňom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dačo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tajomné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tichom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hlupákovi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Ernest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toho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dost.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prémerný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dedynský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chlapčisko.Aj</w:t>
      </w:r>
      <w:proofErr w:type="spellEnd"/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poore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vykydá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…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Budem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učiť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Nebolí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teraz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letí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svetom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najmä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Nehovorte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už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?!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Sú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však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dnešnej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ktoré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nemám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rada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ktorým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nechcem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rozumieť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Každé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ked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myslí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Dnešná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Berta, je </w:t>
      </w:r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plan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oplzlých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vás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smím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opýtat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7A309B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Prosím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vás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</w:t>
      </w:r>
      <w:proofErr w:type="spellEnd"/>
      <w:proofErr w:type="gram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sprostá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, ke</w:t>
      </w:r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d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ste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múdra</w:t>
      </w:r>
      <w:proofErr w:type="spellEnd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No to,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šak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="007A309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:    Krieg.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Berta:            (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opäť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dáva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proofErr w:type="gram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hlavu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dievčenský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klobúk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Predstavte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Kolko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rázy</w:t>
      </w:r>
      <w:proofErr w:type="spellEnd"/>
    </w:p>
    <w:p w:rsidR="00082D58" w:rsidRPr="00082D58" w:rsidRDefault="007231F3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bookmarkStart w:id="0" w:name="_GoBack"/>
      <w:bookmarkEnd w:id="0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om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už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za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kríkom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bola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any mi to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rozum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nezišlo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slovensky</w:t>
      </w:r>
      <w:proofErr w:type="spell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by </w:t>
      </w:r>
      <w:proofErr w:type="spellStart"/>
      <w:proofErr w:type="gramStart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="00082D58"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povedalo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Poj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Mišo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</w:t>
      </w:r>
      <w:proofErr w:type="spellEnd"/>
      <w:r w:rsidR="00A771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krik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>Ukážka č. 3  W. Shakespeare – Hamlet (úryvok)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lang w:val="en-US"/>
        </w:rPr>
      </w:pP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>Hamlet :</w:t>
      </w:r>
      <w:r w:rsidRPr="00082D58">
        <w:rPr>
          <w:rFonts w:ascii="Times New Roman" w:hAnsi="Times New Roman" w:cs="Times New Roman"/>
          <w:i/>
          <w:sz w:val="24"/>
          <w:szCs w:val="24"/>
        </w:rPr>
        <w:tab/>
        <w:t>Byť, či nebyť – kto mi odpovie,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šľachtí ducha viac: či trpne znášať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strely a šípy zlostnej Šťasteny,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pozdvihnúť zbraň proti moru bied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a násilne ho zdolať?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nič viac, a namýšľať si, že tým spánkom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sa končí srdca  bôľ  a stovky hrôz,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sú nám súdené, tak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v tom je méta našich túžení ?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Spať – azda snívať – to nás zaráža,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prisniť sa nám môže v spánku smrti,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keď unikli sme svetským krútňavám.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A človek zaváha – tie obavy 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nám predlžujú strasti života.</w:t>
      </w: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12D78" w:rsidRDefault="00D12D7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D12D78" w:rsidSect="0016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90E0C"/>
    <w:multiLevelType w:val="hybridMultilevel"/>
    <w:tmpl w:val="5F84B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31C0B"/>
    <w:multiLevelType w:val="hybridMultilevel"/>
    <w:tmpl w:val="40F46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3249"/>
    <w:rsid w:val="00082D58"/>
    <w:rsid w:val="00104B08"/>
    <w:rsid w:val="00166E04"/>
    <w:rsid w:val="001E27B0"/>
    <w:rsid w:val="00301743"/>
    <w:rsid w:val="00316C8A"/>
    <w:rsid w:val="00374F65"/>
    <w:rsid w:val="003A40DB"/>
    <w:rsid w:val="003F3249"/>
    <w:rsid w:val="003F3A9A"/>
    <w:rsid w:val="00446721"/>
    <w:rsid w:val="00491722"/>
    <w:rsid w:val="0059739F"/>
    <w:rsid w:val="005A6117"/>
    <w:rsid w:val="005B1E64"/>
    <w:rsid w:val="006F58B1"/>
    <w:rsid w:val="007030E2"/>
    <w:rsid w:val="007231F3"/>
    <w:rsid w:val="0077567B"/>
    <w:rsid w:val="007A309B"/>
    <w:rsid w:val="007E222E"/>
    <w:rsid w:val="008E2B3D"/>
    <w:rsid w:val="00A771C7"/>
    <w:rsid w:val="00BD0DC3"/>
    <w:rsid w:val="00C556D7"/>
    <w:rsid w:val="00C677D8"/>
    <w:rsid w:val="00D12D78"/>
    <w:rsid w:val="00D728DA"/>
    <w:rsid w:val="00EC2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023A5-6296-44F2-BBAF-B347BF6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66E04"/>
  </w:style>
  <w:style w:type="paragraph" w:styleId="Nadpis1">
    <w:name w:val="heading 1"/>
    <w:basedOn w:val="Normlny"/>
    <w:next w:val="Normlny"/>
    <w:link w:val="Nadpis1Char"/>
    <w:qFormat/>
    <w:rsid w:val="003F32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82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F32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Zkladntext">
    <w:name w:val="Body Text"/>
    <w:basedOn w:val="Normlny"/>
    <w:link w:val="ZkladntextChar"/>
    <w:unhideWhenUsed/>
    <w:rsid w:val="003F32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3F324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82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C5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viliam urc st</cp:lastModifiedBy>
  <cp:revision>27</cp:revision>
  <dcterms:created xsi:type="dcterms:W3CDTF">2013-12-30T16:00:00Z</dcterms:created>
  <dcterms:modified xsi:type="dcterms:W3CDTF">2022-05-17T18:53:00Z</dcterms:modified>
</cp:coreProperties>
</file>