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1B16" w:rsidRPr="0023094E" w:rsidRDefault="00C61B16" w:rsidP="0023094E">
      <w:pPr>
        <w:pStyle w:val="Import3"/>
        <w:tabs>
          <w:tab w:val="clear" w:pos="720"/>
        </w:tabs>
        <w:ind w:left="-851" w:right="-851" w:firstLine="0"/>
        <w:jc w:val="both"/>
        <w:rPr>
          <w:rFonts w:ascii="Book Antiqua" w:hAnsi="Book Antiqua" w:cs="Arial"/>
          <w:b/>
          <w:i/>
        </w:rPr>
      </w:pPr>
      <w:r w:rsidRPr="00C61B16">
        <w:rPr>
          <w:rFonts w:ascii="Book Antiqua" w:hAnsi="Book Antiqua" w:cs="Arial"/>
          <w:b/>
          <w:i/>
        </w:rPr>
        <w:t>Zjavenie Pána</w:t>
      </w:r>
      <w:r w:rsidR="0023094E">
        <w:rPr>
          <w:rFonts w:ascii="Book Antiqua" w:hAnsi="Book Antiqua" w:cs="Arial"/>
          <w:b/>
          <w:i/>
        </w:rPr>
        <w:t xml:space="preserve"> 2012 NZ</w:t>
      </w:r>
    </w:p>
    <w:p w:rsidR="00C61B16" w:rsidRPr="00C61B16" w:rsidRDefault="00C61B16" w:rsidP="00C61B16">
      <w:pPr>
        <w:pStyle w:val="Import3"/>
        <w:tabs>
          <w:tab w:val="clear" w:pos="720"/>
        </w:tabs>
        <w:ind w:left="-851" w:right="-851" w:firstLine="0"/>
        <w:jc w:val="both"/>
        <w:rPr>
          <w:rFonts w:ascii="Book Antiqua" w:hAnsi="Book Antiqua" w:cs="Arial"/>
        </w:rPr>
      </w:pPr>
      <w:r w:rsidRPr="00C61B16">
        <w:rPr>
          <w:rFonts w:ascii="Book Antiqua" w:hAnsi="Book Antiqua" w:cs="Arial"/>
        </w:rPr>
        <w:t xml:space="preserve">V našej reči, keď niekedy niečo porovnávame, použijeme aj slovo </w:t>
      </w:r>
      <w:r w:rsidRPr="00C61B16">
        <w:rPr>
          <w:rFonts w:ascii="Book Antiqua" w:hAnsi="Book Antiqua" w:cs="Arial"/>
          <w:i/>
        </w:rPr>
        <w:t>kontrast</w:t>
      </w:r>
      <w:r w:rsidRPr="00C61B16">
        <w:rPr>
          <w:rFonts w:ascii="Book Antiqua" w:hAnsi="Book Antiqua" w:cs="Arial"/>
        </w:rPr>
        <w:t>. Chceme nim vyjadriť niečo úplne odlišné, opačné ale</w:t>
      </w:r>
      <w:r>
        <w:rPr>
          <w:rFonts w:ascii="Book Antiqua" w:hAnsi="Book Antiqua" w:cs="Arial"/>
        </w:rPr>
        <w:t xml:space="preserve">bo protikladné. Vidíme </w:t>
      </w:r>
      <w:proofErr w:type="spellStart"/>
      <w:r>
        <w:rPr>
          <w:rFonts w:ascii="Book Antiqua" w:hAnsi="Book Antiqua" w:cs="Arial"/>
        </w:rPr>
        <w:t>napr</w:t>
      </w:r>
      <w:proofErr w:type="spellEnd"/>
      <w:r>
        <w:rPr>
          <w:rFonts w:ascii="Book Antiqua" w:hAnsi="Book Antiqua" w:cs="Arial"/>
        </w:rPr>
        <w:t>:</w:t>
      </w:r>
      <w:r w:rsidRPr="00C61B16">
        <w:rPr>
          <w:rFonts w:ascii="Book Antiqua" w:hAnsi="Book Antiqua" w:cs="Arial"/>
        </w:rPr>
        <w:t xml:space="preserve"> bohaté veľkomesto a na jeho okraji chudobné štvrte. Povieme: To je kontrast. Alebo pozeráme futbalový zápas, v ktorom mužstva hrajú na rozličnej úrovni. Tak isto povieme: To je kontrast. A často takýmto spôsobom porovnávame aj ľudí.</w:t>
      </w:r>
    </w:p>
    <w:p w:rsidR="00C61B16" w:rsidRPr="00C61B16" w:rsidRDefault="00C61B16" w:rsidP="00C61B16">
      <w:pPr>
        <w:pStyle w:val="Import3"/>
        <w:tabs>
          <w:tab w:val="clear" w:pos="720"/>
        </w:tabs>
        <w:ind w:left="-851" w:right="-851" w:firstLine="0"/>
        <w:jc w:val="both"/>
        <w:rPr>
          <w:rFonts w:ascii="Book Antiqua" w:hAnsi="Book Antiqua" w:cs="Arial"/>
        </w:rPr>
      </w:pPr>
      <w:r w:rsidRPr="00C61B16">
        <w:rPr>
          <w:rFonts w:ascii="Book Antiqua" w:hAnsi="Book Antiqua" w:cs="Arial"/>
        </w:rPr>
        <w:t xml:space="preserve">S kontrastom sa stretávame aj v Matúšovom rozprávaní, ktoré sme si vypočuli v dnešný sviatok. Vo vzťahu k Ježišovi postavil proti sebe na jednej strane Mudrcov z východu a na strane druhej Herodesa a občanov </w:t>
      </w:r>
      <w:proofErr w:type="spellStart"/>
      <w:r w:rsidRPr="00C61B16">
        <w:rPr>
          <w:rFonts w:ascii="Book Antiqua" w:hAnsi="Book Antiqua" w:cs="Arial"/>
        </w:rPr>
        <w:t>Jeruzalema</w:t>
      </w:r>
      <w:proofErr w:type="spellEnd"/>
      <w:r w:rsidRPr="00C61B16">
        <w:rPr>
          <w:rFonts w:ascii="Book Antiqua" w:hAnsi="Book Antiqua" w:cs="Arial"/>
        </w:rPr>
        <w:t>. Správanie obidvoch strán je naozaj kontrastné.</w:t>
      </w:r>
    </w:p>
    <w:p w:rsidR="00C61B16" w:rsidRPr="00C61B16" w:rsidRDefault="00C61B16" w:rsidP="00C61B16">
      <w:pPr>
        <w:pStyle w:val="Import3"/>
        <w:tabs>
          <w:tab w:val="clear" w:pos="720"/>
        </w:tabs>
        <w:ind w:left="-851" w:right="-851" w:firstLine="0"/>
        <w:jc w:val="both"/>
        <w:rPr>
          <w:rFonts w:ascii="Book Antiqua" w:hAnsi="Book Antiqua" w:cs="Arial"/>
        </w:rPr>
      </w:pPr>
      <w:r w:rsidRPr="00C61B16">
        <w:rPr>
          <w:rFonts w:ascii="Book Antiqua" w:hAnsi="Book Antiqua" w:cs="Arial"/>
        </w:rPr>
        <w:t xml:space="preserve">Mudrci z východu ako reprezentanti pohanských národov, boli Bohom vyzvaní, aby išli hľadať miesto narodenia židovského kráľa. Aby im Boh pomohol v tomto poslaní, použil spôsob, ktorý bol blízky ich mentalite a záujmom - znak hviezdy. Keď ale ani tento znak nestačil, prichádzajú do </w:t>
      </w:r>
      <w:proofErr w:type="spellStart"/>
      <w:r w:rsidRPr="00C61B16">
        <w:rPr>
          <w:rFonts w:ascii="Book Antiqua" w:hAnsi="Book Antiqua" w:cs="Arial"/>
        </w:rPr>
        <w:t>Jeruzalema</w:t>
      </w:r>
      <w:proofErr w:type="spellEnd"/>
      <w:r w:rsidRPr="00C61B16">
        <w:rPr>
          <w:rFonts w:ascii="Book Antiqua" w:hAnsi="Book Antiqua" w:cs="Arial"/>
        </w:rPr>
        <w:t>, ktorý pozná odpoveď na ich otázku a ukazuje im cestu do cieľa. Oni prichádzajú do Bet</w:t>
      </w:r>
      <w:r w:rsidR="000E512E">
        <w:rPr>
          <w:rFonts w:ascii="Book Antiqua" w:hAnsi="Book Antiqua" w:cs="Arial"/>
        </w:rPr>
        <w:t>lehema a v krajnej chudobe nachádzajú</w:t>
      </w:r>
      <w:r w:rsidRPr="00C61B16">
        <w:rPr>
          <w:rFonts w:ascii="Book Antiqua" w:hAnsi="Book Antiqua" w:cs="Arial"/>
        </w:rPr>
        <w:t xml:space="preserve"> kráľa Židov. Kľaknú pred nim na kolená a dávajú mu, ako svojmu Kráľovi a Spasiteľovi, seba a svoje dary.</w:t>
      </w:r>
    </w:p>
    <w:p w:rsidR="00C61B16" w:rsidRPr="00C61B16" w:rsidRDefault="00C61B16" w:rsidP="00C61B16">
      <w:pPr>
        <w:pStyle w:val="Import2"/>
        <w:tabs>
          <w:tab w:val="clear" w:pos="720"/>
        </w:tabs>
        <w:ind w:left="-851" w:right="-851" w:firstLine="0"/>
        <w:jc w:val="both"/>
        <w:rPr>
          <w:rFonts w:ascii="Book Antiqua" w:hAnsi="Book Antiqua" w:cs="Arial"/>
          <w:i w:val="0"/>
        </w:rPr>
      </w:pPr>
      <w:r w:rsidRPr="00C61B16">
        <w:rPr>
          <w:rFonts w:ascii="Book Antiqua" w:hAnsi="Book Antiqua" w:cs="Arial"/>
          <w:i w:val="0"/>
        </w:rPr>
        <w:t xml:space="preserve">Úplne ináč sa správajú Židia, reprezentovaní občanmi </w:t>
      </w:r>
      <w:proofErr w:type="spellStart"/>
      <w:r w:rsidRPr="00C61B16">
        <w:rPr>
          <w:rFonts w:ascii="Book Antiqua" w:hAnsi="Book Antiqua" w:cs="Arial"/>
          <w:i w:val="0"/>
        </w:rPr>
        <w:t>Jeruzalema</w:t>
      </w:r>
      <w:proofErr w:type="spellEnd"/>
      <w:r w:rsidRPr="00C61B16">
        <w:rPr>
          <w:rFonts w:ascii="Book Antiqua" w:hAnsi="Book Antiqua" w:cs="Arial"/>
          <w:i w:val="0"/>
        </w:rPr>
        <w:t xml:space="preserve">. Očakávaný Mesiáš, po ktorom túžili celé židovské dejiny je na svete, ale na miesto radosti budí v národe nenávisť a ľahostajnosť. Herodes hľadá spôsob, ako ho zabiť. Odmieta ho mesto Jeruzalem a zvlášť predstavitelia vtedajšej teológie a hierarchie, zákonníci a veľkňazi. Je to až nepochopiteľné, že poznajú odpoveď </w:t>
      </w:r>
      <w:r w:rsidR="00860126">
        <w:rPr>
          <w:rFonts w:ascii="Book Antiqua" w:hAnsi="Book Antiqua" w:cs="Arial"/>
          <w:i w:val="0"/>
        </w:rPr>
        <w:t xml:space="preserve">a </w:t>
      </w:r>
      <w:r w:rsidRPr="00C61B16">
        <w:rPr>
          <w:rFonts w:ascii="Book Antiqua" w:hAnsi="Book Antiqua" w:cs="Arial"/>
          <w:i w:val="0"/>
        </w:rPr>
        <w:t>na miesto narodenia Mesiáša, ukazujú pohanom cestu, ale oni sami z toho nevyvodia žiadne dôsledky. Ostávajú buď ľahostajní, alebo nepriateľský voči Božiemu prísľubu, ktorý sa v Betleheme uskutočnil.</w:t>
      </w:r>
    </w:p>
    <w:p w:rsidR="00C61B16" w:rsidRPr="00C61B16" w:rsidRDefault="00C61B16" w:rsidP="00C61B16">
      <w:pPr>
        <w:pStyle w:val="Import0"/>
        <w:ind w:left="-851" w:right="-851"/>
        <w:jc w:val="both"/>
        <w:rPr>
          <w:rFonts w:ascii="Book Antiqua" w:hAnsi="Book Antiqua" w:cs="Arial"/>
        </w:rPr>
      </w:pPr>
    </w:p>
    <w:p w:rsidR="00C61B16" w:rsidRPr="00C61B16" w:rsidRDefault="00C61B16" w:rsidP="00C61B16">
      <w:pPr>
        <w:pStyle w:val="Import3"/>
        <w:tabs>
          <w:tab w:val="clear" w:pos="720"/>
        </w:tabs>
        <w:ind w:left="-851" w:right="-851" w:firstLine="0"/>
        <w:jc w:val="both"/>
        <w:rPr>
          <w:rFonts w:ascii="Book Antiqua" w:hAnsi="Book Antiqua" w:cs="Arial"/>
        </w:rPr>
      </w:pPr>
      <w:r w:rsidRPr="00C61B16">
        <w:rPr>
          <w:rFonts w:ascii="Book Antiqua" w:hAnsi="Book Antiqua" w:cs="Arial"/>
        </w:rPr>
        <w:t>A čo chcú povedať tieto kontrasty nám a dnešnému svetu? To isté, čo za čias Ježiša, Mudrcov, Herodesa a Židov. Mohli by sme to v duchu Evanjelia povedať, že jedni vedia, čo by mali robiť a nerobia a druhí hľadajú a nachádzajú.</w:t>
      </w:r>
    </w:p>
    <w:p w:rsidR="00C61B16" w:rsidRPr="00C61B16" w:rsidRDefault="00C61B16" w:rsidP="00C61B16">
      <w:pPr>
        <w:pStyle w:val="Import4"/>
        <w:tabs>
          <w:tab w:val="clear" w:pos="720"/>
        </w:tabs>
        <w:ind w:left="-851" w:right="-851" w:firstLine="0"/>
        <w:jc w:val="both"/>
        <w:rPr>
          <w:rFonts w:ascii="Book Antiqua" w:hAnsi="Book Antiqua" w:cs="Arial"/>
        </w:rPr>
      </w:pPr>
      <w:r w:rsidRPr="00C61B16">
        <w:rPr>
          <w:rFonts w:ascii="Book Antiqua" w:hAnsi="Book Antiqua" w:cs="Arial"/>
        </w:rPr>
        <w:t>Pozrime sa napríklad na našu Európu. Hovorí sa o nej, že je kresťanská. Lepšie povedané, bola kresťanská. Ktorí ste boli niekde v zahraničí, videli ste množstvo prekrásnych kostolov. Ak ste sa zúčastnili na sv. omši, zaregistrovali ste, že domorodcov tam bolo málo. Rozličné štatistiky zo Západnej Európy dokazujú, že je málo percent praktizujúcich kresťanov. Pre Krista a jeho Cirkev sa dnes viac otvára Afrika, Južná Amerika, alebo Ázia. Afričania sa dnes zbavujú rozličných primitívnych náboženských prejavov a Európa tento odpad prijíma. Dnes sa európska mládež necháva napríklad tetovať rozličnými nezmyselnými symbolmi a obrazmi. Alebo nosia na nose a na perách oceľové krúžky, podobné tým, ktoré nosia primitívne africké kmene. Ak to malo alebo má pre Afričanov nejaký tradičný zmysel, u nás je to nezmysel.</w:t>
      </w:r>
    </w:p>
    <w:p w:rsidR="00C61B16" w:rsidRPr="00C61B16" w:rsidRDefault="00C61B16" w:rsidP="00C61B16">
      <w:pPr>
        <w:pStyle w:val="Import2"/>
        <w:tabs>
          <w:tab w:val="clear" w:pos="720"/>
        </w:tabs>
        <w:ind w:left="-851" w:right="-851" w:firstLine="0"/>
        <w:jc w:val="both"/>
        <w:rPr>
          <w:rFonts w:ascii="Book Antiqua" w:hAnsi="Book Antiqua" w:cs="Arial"/>
        </w:rPr>
      </w:pPr>
      <w:r w:rsidRPr="00C61B16">
        <w:rPr>
          <w:rFonts w:ascii="Book Antiqua" w:hAnsi="Book Antiqua" w:cs="Arial"/>
        </w:rPr>
        <w:t>Z Európy môžeme prejsť aj na Slovensko. O ňom sa tiež hovorí, že je kresťanské.</w:t>
      </w:r>
      <w:r w:rsidR="000E512E">
        <w:rPr>
          <w:rFonts w:ascii="Book Antiqua" w:hAnsi="Book Antiqua" w:cs="Arial"/>
        </w:rPr>
        <w:t>..</w:t>
      </w:r>
      <w:r w:rsidRPr="00C61B16">
        <w:rPr>
          <w:rFonts w:ascii="Book Antiqua" w:hAnsi="Book Antiqua" w:cs="Arial"/>
        </w:rPr>
        <w:t xml:space="preserve"> Keď dávali v jednej televízii diskusiu o tom, či by mala alebo nemala byť povolená eutanázia, teda zabitie nevyliečiteľne chorého človeka, mohli sme sa potešiť, že asi 4OO odpovedí bolo záporných a odmietali eutanáziu. Ale asi dvesto bolo kladných, teda polovica, a tu už je vážny signál, že keď príde masívna kampaň za eu</w:t>
      </w:r>
      <w:r w:rsidR="0023094E">
        <w:rPr>
          <w:rFonts w:ascii="Book Antiqua" w:hAnsi="Book Antiqua" w:cs="Arial"/>
        </w:rPr>
        <w:t xml:space="preserve">tanáziu, tak neviem </w:t>
      </w:r>
      <w:proofErr w:type="spellStart"/>
      <w:r w:rsidR="0023094E">
        <w:rPr>
          <w:rFonts w:ascii="Book Antiqua" w:hAnsi="Book Antiqua" w:cs="Arial"/>
        </w:rPr>
        <w:t>neviem</w:t>
      </w:r>
      <w:proofErr w:type="spellEnd"/>
      <w:r w:rsidRPr="00C61B16">
        <w:rPr>
          <w:rFonts w:ascii="Book Antiqua" w:hAnsi="Book Antiqua" w:cs="Arial"/>
        </w:rPr>
        <w:t>. A určite by sa o takýchto a podobných kontrastov dalo u nás rozprávať celé hodiny a dni.</w:t>
      </w:r>
    </w:p>
    <w:p w:rsidR="00C61B16" w:rsidRPr="00C61B16" w:rsidRDefault="00C61B16" w:rsidP="00C61B16">
      <w:pPr>
        <w:pStyle w:val="Import4"/>
        <w:tabs>
          <w:tab w:val="clear" w:pos="720"/>
        </w:tabs>
        <w:ind w:left="-851" w:right="-851" w:firstLine="0"/>
        <w:jc w:val="both"/>
        <w:rPr>
          <w:rFonts w:ascii="Book Antiqua" w:hAnsi="Book Antiqua" w:cs="Arial"/>
        </w:rPr>
      </w:pPr>
      <w:r w:rsidRPr="00C61B16">
        <w:rPr>
          <w:rFonts w:ascii="Book Antiqua" w:hAnsi="Book Antiqua" w:cs="Arial"/>
        </w:rPr>
        <w:t>A pozrieme sa aj sami na seba, na náš osobný vzťah ku Kristovi. Netvrdím, že všetci sme natoľko vzdelaní a dobrí, že vieme dokonale, čo naša viera od nás vyžaduje. Ani netvrdím, že náboženské vzdelanie určuje kvalitu nášho duchovného prejavu. Ale je zarážajúce, že niekto má solídne náboženské vedomosti, ale nepremení ich v praktický postoj. Stretneme ľudí, ktorí poznajú biblické alebo cirkevné dejiny; ktorí si pamätajú na hodiny náboženstva a často presne citujú, čo ich kňaz pred rokmi naučil; dokonca sa vedia ja po latinsky pomodliť a</w:t>
      </w:r>
      <w:r>
        <w:rPr>
          <w:rFonts w:ascii="Book Antiqua" w:hAnsi="Book Antiqua" w:cs="Arial"/>
        </w:rPr>
        <w:t> </w:t>
      </w:r>
      <w:r w:rsidRPr="00C61B16">
        <w:rPr>
          <w:rFonts w:ascii="Book Antiqua" w:hAnsi="Book Antiqua" w:cs="Arial"/>
        </w:rPr>
        <w:t>pozdraviť,</w:t>
      </w:r>
      <w:r w:rsidR="0023094E">
        <w:rPr>
          <w:rFonts w:ascii="Book Antiqua" w:hAnsi="Book Antiqua" w:cs="Arial"/>
        </w:rPr>
        <w:t xml:space="preserve"> </w:t>
      </w:r>
      <w:r w:rsidRPr="00C61B16">
        <w:rPr>
          <w:rFonts w:ascii="Book Antiqua" w:hAnsi="Book Antiqua" w:cs="Arial"/>
        </w:rPr>
        <w:t>ale nemá to pre nich žiadnu inú cenu, ako akákoľvek informácia, ktorú si prečítame napr.</w:t>
      </w:r>
      <w:r>
        <w:rPr>
          <w:rFonts w:ascii="Book Antiqua" w:hAnsi="Book Antiqua" w:cs="Arial"/>
        </w:rPr>
        <w:t xml:space="preserve"> </w:t>
      </w:r>
      <w:r w:rsidRPr="00C61B16">
        <w:rPr>
          <w:rFonts w:ascii="Book Antiqua" w:hAnsi="Book Antiqua" w:cs="Arial"/>
        </w:rPr>
        <w:t xml:space="preserve">v Kronike sveta. </w:t>
      </w:r>
      <w:r w:rsidRPr="000E512E">
        <w:rPr>
          <w:rFonts w:ascii="Book Antiqua" w:hAnsi="Book Antiqua" w:cs="Arial"/>
          <w:b/>
        </w:rPr>
        <w:t xml:space="preserve">Chýba im vzťah, láska, nadšenie za veci Božie. </w:t>
      </w:r>
      <w:r w:rsidRPr="00C61B16">
        <w:rPr>
          <w:rFonts w:ascii="Book Antiqua" w:hAnsi="Book Antiqua" w:cs="Arial"/>
        </w:rPr>
        <w:t>Ako keby odmietli milosť obrátenia, ktorú často prinášajú náboženské vedomosti. Neraz počuť, že nevzdelanosť je veľkým nepriateľom náboženstva, a je to zaiste pravda, ale ešte väčším nepriateľom je vzdelanosť, ktorá neprenikne srdce a život. Opýtajme sa, aj my tu prítomní, čo z náboženstva vieme a čo aj zachovávame. Možno máme 60 % informácií a 5 % ich prenesieme do praktického náboženského života.</w:t>
      </w:r>
      <w:r w:rsidR="000E512E">
        <w:rPr>
          <w:rFonts w:ascii="Book Antiqua" w:hAnsi="Book Antiqua" w:cs="Arial"/>
        </w:rPr>
        <w:t>///</w:t>
      </w:r>
    </w:p>
    <w:p w:rsidR="00C61B16" w:rsidRPr="00C61B16" w:rsidRDefault="000E512E" w:rsidP="00C61B16">
      <w:pPr>
        <w:pStyle w:val="Import3"/>
        <w:tabs>
          <w:tab w:val="clear" w:pos="720"/>
        </w:tabs>
        <w:ind w:left="-851" w:right="-851" w:firstLine="0"/>
        <w:jc w:val="both"/>
        <w:rPr>
          <w:rFonts w:ascii="Book Antiqua" w:hAnsi="Book Antiqua" w:cs="Arial"/>
          <w:i/>
        </w:rPr>
      </w:pPr>
      <w:r>
        <w:rPr>
          <w:rFonts w:ascii="Book Antiqua" w:hAnsi="Book Antiqua" w:cs="Arial"/>
          <w:i/>
        </w:rPr>
        <w:t>BS - a</w:t>
      </w:r>
      <w:r w:rsidR="00C61B16" w:rsidRPr="00C61B16">
        <w:rPr>
          <w:rFonts w:ascii="Book Antiqua" w:hAnsi="Book Antiqua" w:cs="Arial"/>
          <w:i/>
        </w:rPr>
        <w:t xml:space="preserve">j keď sa kriticky vyjadrujeme k náboženským postojom a prejavom v Európe, na Slovensku, alebo aj v našich osobných prejavoch, predsa vidíme, že tu vyrastá aj čosi nové. Množstvo ľudí u nás a vo svete sa podobá </w:t>
      </w:r>
      <w:r w:rsidR="00C61B16" w:rsidRPr="00C61B16">
        <w:rPr>
          <w:rFonts w:ascii="Book Antiqua" w:hAnsi="Book Antiqua" w:cs="Arial"/>
          <w:i/>
        </w:rPr>
        <w:lastRenderedPageBreak/>
        <w:t>na Mudrcov, ktorí s vypätím všetkých síl hľadajú Ježiša. Boh im určite ukáže "hviezdy", ktoré im pomôžu nájsť Krista. Čo ale, ak bude Boh chcieť, aby sme im my ukázali cestu? Nebude to tragikomické, keď im aj poradíme, keď budeme prekvapení ich nadšením, keď ich pošleme niekde na faru za kňazom, keď pritom sami ostaneme ľahostajní a spokojní?</w:t>
      </w:r>
    </w:p>
    <w:p w:rsidR="00C61B16" w:rsidRPr="00C61B16" w:rsidRDefault="00C61B16" w:rsidP="00C61B16">
      <w:pPr>
        <w:pStyle w:val="Import0"/>
        <w:ind w:left="-851" w:right="-851"/>
        <w:jc w:val="both"/>
        <w:rPr>
          <w:rFonts w:ascii="Book Antiqua" w:hAnsi="Book Antiqua" w:cs="Arial"/>
        </w:rPr>
      </w:pPr>
    </w:p>
    <w:p w:rsidR="00C61B16" w:rsidRPr="00C61B16" w:rsidRDefault="00C61B16" w:rsidP="00C61B16">
      <w:pPr>
        <w:pStyle w:val="Import3"/>
        <w:tabs>
          <w:tab w:val="clear" w:pos="720"/>
        </w:tabs>
        <w:ind w:left="-851" w:right="-851" w:firstLine="0"/>
        <w:jc w:val="both"/>
        <w:rPr>
          <w:rFonts w:ascii="Book Antiqua" w:hAnsi="Book Antiqua" w:cs="Arial"/>
          <w:i/>
        </w:rPr>
      </w:pPr>
      <w:r w:rsidRPr="00C61B16">
        <w:rPr>
          <w:rFonts w:ascii="Book Antiqua" w:hAnsi="Book Antiqua" w:cs="Arial"/>
          <w:i/>
        </w:rPr>
        <w:t>Vždy sa budem</w:t>
      </w:r>
      <w:r w:rsidR="0023094E">
        <w:rPr>
          <w:rFonts w:ascii="Book Antiqua" w:hAnsi="Book Antiqua" w:cs="Arial"/>
          <w:i/>
        </w:rPr>
        <w:t>e</w:t>
      </w:r>
      <w:r w:rsidRPr="00C61B16">
        <w:rPr>
          <w:rFonts w:ascii="Book Antiqua" w:hAnsi="Book Antiqua" w:cs="Arial"/>
          <w:i/>
        </w:rPr>
        <w:t xml:space="preserve"> stretávať s kontrastmi. Nedopusťme, aby sme my svetu ponúkli kontrast medzi našou vierou, našimi vedomosťami a našim životom.</w:t>
      </w:r>
    </w:p>
    <w:p w:rsidR="006E12CA" w:rsidRPr="00C61B16" w:rsidRDefault="006E12CA" w:rsidP="00C61B16">
      <w:pPr>
        <w:ind w:left="-851" w:right="-851"/>
        <w:rPr>
          <w:rFonts w:ascii="Book Antiqua" w:hAnsi="Book Antiqua"/>
        </w:rPr>
      </w:pPr>
    </w:p>
    <w:sectPr w:rsidR="006E12CA" w:rsidRPr="00C61B16" w:rsidSect="00C61B16">
      <w:pgSz w:w="11906" w:h="16838"/>
      <w:pgMar w:top="426" w:right="141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C61B16"/>
    <w:rsid w:val="000E512E"/>
    <w:rsid w:val="0023094E"/>
    <w:rsid w:val="00471A18"/>
    <w:rsid w:val="004B7C5A"/>
    <w:rsid w:val="006E12CA"/>
    <w:rsid w:val="00860126"/>
    <w:rsid w:val="00C61B16"/>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6E12CA"/>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Import0">
    <w:name w:val="Import 0"/>
    <w:basedOn w:val="Normlny"/>
    <w:rsid w:val="00C61B16"/>
    <w:pPr>
      <w:widowControl w:val="0"/>
      <w:spacing w:after="0" w:line="240" w:lineRule="auto"/>
    </w:pPr>
    <w:rPr>
      <w:rFonts w:ascii="Times New Roman" w:eastAsia="Times New Roman" w:hAnsi="Times New Roman" w:cs="Times New Roman"/>
      <w:sz w:val="24"/>
      <w:szCs w:val="20"/>
      <w:lang w:eastAsia="sk-SK"/>
    </w:rPr>
  </w:style>
  <w:style w:type="paragraph" w:customStyle="1" w:styleId="Import2">
    <w:name w:val="Import 2"/>
    <w:basedOn w:val="Import0"/>
    <w:rsid w:val="00C61B16"/>
    <w:pPr>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firstLine="432"/>
    </w:pPr>
    <w:rPr>
      <w:rFonts w:ascii="Courier New" w:hAnsi="Courier New"/>
      <w:i/>
    </w:rPr>
  </w:style>
  <w:style w:type="paragraph" w:customStyle="1" w:styleId="Import3">
    <w:name w:val="Import 3"/>
    <w:basedOn w:val="Import0"/>
    <w:rsid w:val="00C61B16"/>
    <w:pPr>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firstLine="432"/>
    </w:pPr>
    <w:rPr>
      <w:rFonts w:ascii="Courier New" w:hAnsi="Courier New"/>
    </w:rPr>
  </w:style>
  <w:style w:type="paragraph" w:customStyle="1" w:styleId="Import4">
    <w:name w:val="Import 4"/>
    <w:basedOn w:val="Import0"/>
    <w:rsid w:val="00C61B16"/>
    <w:pPr>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firstLine="288"/>
    </w:pPr>
    <w:rPr>
      <w:rFonts w:ascii="Courier New" w:hAnsi="Courier New"/>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872</TotalTime>
  <Pages>2</Pages>
  <Words>770</Words>
  <Characters>4389</Characters>
  <Application>Microsoft Office Word</Application>
  <DocSecurity>0</DocSecurity>
  <Lines>36</Lines>
  <Paragraphs>10</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5149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2</cp:revision>
  <cp:lastPrinted>2012-01-05T19:02:00Z</cp:lastPrinted>
  <dcterms:created xsi:type="dcterms:W3CDTF">2012-01-05T18:31:00Z</dcterms:created>
  <dcterms:modified xsi:type="dcterms:W3CDTF">2012-01-06T20:02:00Z</dcterms:modified>
</cp:coreProperties>
</file>