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49D" w:rsidRPr="003A7CB4" w:rsidRDefault="003C149D" w:rsidP="003C149D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Charakterizujte funkciu zmyslovej sústavy, význam poj</w:t>
      </w:r>
      <w:r w:rsidRPr="00AD0758">
        <w:rPr>
          <w:sz w:val="28"/>
          <w:szCs w:val="28"/>
        </w:rPr>
        <w:t>m</w:t>
      </w:r>
      <w:r>
        <w:rPr>
          <w:sz w:val="28"/>
          <w:szCs w:val="28"/>
        </w:rPr>
        <w:t>u</w:t>
      </w:r>
      <w:r w:rsidRPr="00AD0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receptor</w:t>
      </w:r>
      <w:r w:rsidRPr="00AD075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ich </w:t>
      </w:r>
      <w:r w:rsidRPr="00AD0758">
        <w:rPr>
          <w:sz w:val="28"/>
          <w:szCs w:val="28"/>
        </w:rPr>
        <w:t xml:space="preserve">delenie a </w:t>
      </w:r>
      <w:r>
        <w:rPr>
          <w:sz w:val="28"/>
          <w:szCs w:val="28"/>
        </w:rPr>
        <w:t>lokalizáciu</w:t>
      </w:r>
      <w:r w:rsidRPr="00AD075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Vymenujte zmysly a zmyslové orgány človeka. V ktorej skupine organizmov sa stretávame s pojmom bočná čiara, magnetický zmysel, echolokácia, Jacobsonov orgán? </w:t>
      </w:r>
    </w:p>
    <w:p w:rsidR="003C149D" w:rsidRPr="003C149D" w:rsidRDefault="003C149D" w:rsidP="003C149D">
      <w:pPr>
        <w:spacing w:after="0" w:line="240" w:lineRule="auto"/>
        <w:ind w:left="360"/>
        <w:jc w:val="both"/>
        <w:rPr>
          <w:b/>
          <w:sz w:val="32"/>
        </w:rPr>
      </w:pPr>
      <w:r w:rsidRPr="003C149D">
        <w:rPr>
          <w:b/>
          <w:sz w:val="32"/>
        </w:rPr>
        <w:t>Zmyslová sústava</w:t>
      </w:r>
    </w:p>
    <w:p w:rsidR="003C149D" w:rsidRPr="00532E83" w:rsidRDefault="00532E83" w:rsidP="00532E83">
      <w:pPr>
        <w:spacing w:after="0" w:line="240" w:lineRule="auto"/>
        <w:ind w:left="360"/>
        <w:jc w:val="both"/>
        <w:rPr>
          <w:sz w:val="24"/>
        </w:rPr>
      </w:pPr>
      <w:r w:rsidRPr="00532E83">
        <w:rPr>
          <w:sz w:val="24"/>
        </w:rPr>
        <w:t>F-CIA:</w:t>
      </w:r>
      <w:r w:rsidR="003C149D" w:rsidRPr="00532E83">
        <w:rPr>
          <w:sz w:val="24"/>
        </w:rPr>
        <w:t xml:space="preserve"> </w:t>
      </w:r>
      <w:r w:rsidRPr="00532E83">
        <w:rPr>
          <w:sz w:val="24"/>
        </w:rPr>
        <w:t>p</w:t>
      </w:r>
      <w:r w:rsidR="003C149D" w:rsidRPr="00532E83">
        <w:rPr>
          <w:sz w:val="24"/>
        </w:rPr>
        <w:t>r</w:t>
      </w:r>
      <w:r>
        <w:rPr>
          <w:sz w:val="24"/>
        </w:rPr>
        <w:t>í</w:t>
      </w:r>
      <w:r w:rsidR="003C149D" w:rsidRPr="00532E83">
        <w:rPr>
          <w:sz w:val="24"/>
        </w:rPr>
        <w:t>j</w:t>
      </w:r>
      <w:r w:rsidRPr="00532E83">
        <w:rPr>
          <w:sz w:val="24"/>
        </w:rPr>
        <w:t>em informácií</w:t>
      </w:r>
      <w:r w:rsidR="003C149D" w:rsidRPr="00532E83">
        <w:rPr>
          <w:sz w:val="24"/>
        </w:rPr>
        <w:t xml:space="preserve"> z prostredia prostredníctvom zmyslových orgánov</w:t>
      </w:r>
    </w:p>
    <w:tbl>
      <w:tblPr>
        <w:tblStyle w:val="Mriekatabuky"/>
        <w:tblW w:w="0" w:type="auto"/>
        <w:tblInd w:w="360" w:type="dxa"/>
        <w:tblLook w:val="04A0" w:firstRow="1" w:lastRow="0" w:firstColumn="1" w:lastColumn="0" w:noHBand="0" w:noVBand="1"/>
      </w:tblPr>
      <w:tblGrid>
        <w:gridCol w:w="9062"/>
      </w:tblGrid>
      <w:tr w:rsidR="00532E83" w:rsidTr="00532E83">
        <w:tc>
          <w:tcPr>
            <w:tcW w:w="9062" w:type="dxa"/>
          </w:tcPr>
          <w:p w:rsidR="00532E83" w:rsidRDefault="00532E83" w:rsidP="00532E83">
            <w:pPr>
              <w:ind w:left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RECEPTORY </w:t>
            </w:r>
            <w:r w:rsidRPr="00532E83">
              <w:rPr>
                <w:sz w:val="24"/>
              </w:rPr>
              <w:t>= senzitívne zakončeni</w:t>
            </w:r>
            <w:r>
              <w:rPr>
                <w:sz w:val="24"/>
              </w:rPr>
              <w:t>a</w:t>
            </w:r>
            <w:r w:rsidRPr="00532E83">
              <w:rPr>
                <w:sz w:val="24"/>
              </w:rPr>
              <w:t xml:space="preserve"> nervov, rozmiestnené po celom tele</w:t>
            </w:r>
            <w:r>
              <w:rPr>
                <w:sz w:val="24"/>
              </w:rPr>
              <w:t>, k</w:t>
            </w:r>
            <w:r w:rsidRPr="00532E83">
              <w:rPr>
                <w:sz w:val="24"/>
              </w:rPr>
              <w:t>to</w:t>
            </w:r>
            <w:r>
              <w:rPr>
                <w:sz w:val="24"/>
              </w:rPr>
              <w:t>ré prijímajú špecifické podnety</w:t>
            </w:r>
          </w:p>
        </w:tc>
      </w:tr>
    </w:tbl>
    <w:p w:rsidR="00532E83" w:rsidRDefault="00532E83" w:rsidP="003C149D">
      <w:pPr>
        <w:spacing w:after="0" w:line="240" w:lineRule="auto"/>
        <w:ind w:left="360"/>
        <w:jc w:val="both"/>
        <w:rPr>
          <w:sz w:val="24"/>
        </w:rPr>
      </w:pPr>
    </w:p>
    <w:p w:rsidR="00532E83" w:rsidRPr="00532E83" w:rsidRDefault="003C149D" w:rsidP="003C149D">
      <w:pPr>
        <w:spacing w:after="0" w:line="240" w:lineRule="auto"/>
        <w:ind w:left="360"/>
        <w:jc w:val="both"/>
        <w:rPr>
          <w:b/>
          <w:sz w:val="24"/>
          <w:u w:val="single"/>
        </w:rPr>
      </w:pPr>
      <w:r w:rsidRPr="00532E83">
        <w:rPr>
          <w:b/>
          <w:sz w:val="24"/>
          <w:u w:val="single"/>
        </w:rPr>
        <w:t>Delenie</w:t>
      </w:r>
      <w:r w:rsidR="00532E83" w:rsidRPr="00532E83">
        <w:rPr>
          <w:b/>
          <w:sz w:val="24"/>
          <w:u w:val="single"/>
        </w:rPr>
        <w:t xml:space="preserve"> receptorov</w:t>
      </w:r>
      <w:r w:rsidRPr="00532E83">
        <w:rPr>
          <w:b/>
          <w:sz w:val="24"/>
          <w:u w:val="single"/>
        </w:rPr>
        <w:t xml:space="preserve">: </w:t>
      </w:r>
    </w:p>
    <w:p w:rsidR="00532E83" w:rsidRDefault="00532E83" w:rsidP="003C149D">
      <w:pPr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 xml:space="preserve">1.EXTERORECEPTORY – príjmajú podnety </w:t>
      </w:r>
      <w:r w:rsidR="003C149D" w:rsidRPr="00532E83">
        <w:rPr>
          <w:sz w:val="24"/>
        </w:rPr>
        <w:t xml:space="preserve">z vonkajšieho prostredia, </w:t>
      </w:r>
    </w:p>
    <w:p w:rsidR="00532E83" w:rsidRDefault="003C149D" w:rsidP="003C149D">
      <w:pPr>
        <w:spacing w:after="0" w:line="240" w:lineRule="auto"/>
        <w:ind w:left="360"/>
        <w:jc w:val="both"/>
        <w:rPr>
          <w:sz w:val="24"/>
        </w:rPr>
      </w:pPr>
      <w:r w:rsidRPr="00532E83">
        <w:rPr>
          <w:sz w:val="24"/>
        </w:rPr>
        <w:t>pr. receptory chladu= K</w:t>
      </w:r>
      <w:r w:rsidR="00532E83">
        <w:rPr>
          <w:sz w:val="24"/>
        </w:rPr>
        <w:t>RAUSEHO</w:t>
      </w:r>
      <w:r w:rsidRPr="00532E83">
        <w:rPr>
          <w:sz w:val="24"/>
        </w:rPr>
        <w:t xml:space="preserve"> telieska, </w:t>
      </w:r>
    </w:p>
    <w:p w:rsidR="00532E83" w:rsidRDefault="003C149D" w:rsidP="003C149D">
      <w:pPr>
        <w:spacing w:after="0" w:line="240" w:lineRule="auto"/>
        <w:ind w:left="360"/>
        <w:jc w:val="both"/>
        <w:rPr>
          <w:sz w:val="24"/>
        </w:rPr>
      </w:pPr>
      <w:r w:rsidRPr="00532E83">
        <w:rPr>
          <w:sz w:val="24"/>
        </w:rPr>
        <w:t>receptory tepla = RUFFINIHO TELIESKA,</w:t>
      </w:r>
    </w:p>
    <w:p w:rsidR="003C149D" w:rsidRDefault="003C149D" w:rsidP="003C149D">
      <w:pPr>
        <w:spacing w:after="0" w:line="240" w:lineRule="auto"/>
        <w:ind w:left="360"/>
        <w:jc w:val="both"/>
        <w:rPr>
          <w:sz w:val="24"/>
        </w:rPr>
      </w:pPr>
      <w:r w:rsidRPr="00532E83">
        <w:rPr>
          <w:sz w:val="24"/>
        </w:rPr>
        <w:t>receptory tlaku = VATER-PACINIHO telieska</w:t>
      </w:r>
    </w:p>
    <w:p w:rsidR="0077142A" w:rsidRDefault="0077142A" w:rsidP="003C149D">
      <w:pPr>
        <w:spacing w:after="0" w:line="240" w:lineRule="auto"/>
        <w:ind w:left="360"/>
        <w:jc w:val="both"/>
        <w:rPr>
          <w:sz w:val="24"/>
        </w:rPr>
      </w:pPr>
      <w:r>
        <w:rPr>
          <w:sz w:val="24"/>
        </w:rPr>
        <w:t>Meissnerove telieska – reagujú na jemný dotyk a tlak (posúdenie hladkosti a drsnosti predmetov)</w:t>
      </w:r>
    </w:p>
    <w:p w:rsidR="0077142A" w:rsidRDefault="0077142A" w:rsidP="003C149D">
      <w:pPr>
        <w:spacing w:after="0" w:line="240" w:lineRule="auto"/>
        <w:ind w:left="360"/>
        <w:jc w:val="both"/>
        <w:rPr>
          <w:sz w:val="24"/>
        </w:rPr>
      </w:pPr>
    </w:p>
    <w:p w:rsidR="00532E83" w:rsidRDefault="00532E83" w:rsidP="003C149D">
      <w:pPr>
        <w:spacing w:after="0" w:line="240" w:lineRule="auto"/>
        <w:ind w:left="360"/>
        <w:jc w:val="both"/>
        <w:rPr>
          <w:sz w:val="24"/>
        </w:rPr>
      </w:pPr>
    </w:p>
    <w:p w:rsidR="00532E83" w:rsidRDefault="00532E83" w:rsidP="00532E83">
      <w:pPr>
        <w:pStyle w:val="Odsekzoznamu"/>
        <w:spacing w:after="0" w:line="240" w:lineRule="auto"/>
        <w:jc w:val="both"/>
        <w:rPr>
          <w:sz w:val="24"/>
        </w:rPr>
      </w:pPr>
      <w:r>
        <w:rPr>
          <w:noProof/>
          <w:lang w:eastAsia="sk-SK"/>
        </w:rPr>
        <w:drawing>
          <wp:inline distT="0" distB="0" distL="0" distR="0">
            <wp:extent cx="2922494" cy="1711936"/>
            <wp:effectExtent l="0" t="0" r="0" b="3175"/>
            <wp:docPr id="1" name="Obrázok 1" descr="Zmyslové orgá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myslové orgán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580" cy="17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CF4">
        <w:rPr>
          <w:noProof/>
          <w:lang w:eastAsia="sk-SK"/>
        </w:rPr>
        <w:drawing>
          <wp:inline distT="0" distB="0" distL="0" distR="0" wp14:anchorId="15A0C983" wp14:editId="545F6AAA">
            <wp:extent cx="2761130" cy="1971509"/>
            <wp:effectExtent l="0" t="0" r="127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07" t="16099" r="18753"/>
                    <a:stretch/>
                  </pic:blipFill>
                  <pic:spPr bwMode="auto">
                    <a:xfrm>
                      <a:off x="0" y="0"/>
                      <a:ext cx="2768807" cy="197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CF4" w:rsidRDefault="00FB6CF4" w:rsidP="00532E83">
      <w:pPr>
        <w:pStyle w:val="Odsekzoznamu"/>
        <w:spacing w:after="0" w:line="240" w:lineRule="auto"/>
        <w:jc w:val="both"/>
        <w:rPr>
          <w:sz w:val="24"/>
        </w:rPr>
      </w:pPr>
    </w:p>
    <w:p w:rsidR="00532E83" w:rsidRDefault="00532E83" w:rsidP="00532E83">
      <w:pPr>
        <w:pStyle w:val="Odsekzoznamu"/>
        <w:spacing w:after="0" w:line="240" w:lineRule="auto"/>
        <w:jc w:val="both"/>
        <w:rPr>
          <w:sz w:val="24"/>
        </w:rPr>
      </w:pPr>
    </w:p>
    <w:p w:rsidR="003C149D" w:rsidRPr="00532E83" w:rsidRDefault="003C149D" w:rsidP="00532E83">
      <w:pPr>
        <w:pStyle w:val="Odsekzoznamu"/>
        <w:numPr>
          <w:ilvl w:val="0"/>
          <w:numId w:val="2"/>
        </w:numPr>
        <w:spacing w:after="0" w:line="240" w:lineRule="auto"/>
        <w:jc w:val="both"/>
        <w:rPr>
          <w:sz w:val="24"/>
        </w:rPr>
      </w:pPr>
      <w:r w:rsidRPr="00532E83">
        <w:rPr>
          <w:sz w:val="24"/>
        </w:rPr>
        <w:t>PROPRIORECEPTORY- informujú o polohe tela (sú v svaloch a šľachách)</w:t>
      </w:r>
    </w:p>
    <w:p w:rsidR="003C149D" w:rsidRDefault="003C149D" w:rsidP="00532E83">
      <w:pPr>
        <w:pStyle w:val="Odsekzoznamu"/>
        <w:numPr>
          <w:ilvl w:val="0"/>
          <w:numId w:val="2"/>
        </w:numPr>
        <w:spacing w:after="0" w:line="240" w:lineRule="auto"/>
        <w:jc w:val="both"/>
        <w:rPr>
          <w:sz w:val="24"/>
        </w:rPr>
      </w:pPr>
      <w:r w:rsidRPr="00532E83">
        <w:rPr>
          <w:sz w:val="24"/>
        </w:rPr>
        <w:t>INTERORECEPTORY – informujú o vnútornom prostredí (v orgánoch, bolesť žalúdka...)</w:t>
      </w:r>
    </w:p>
    <w:p w:rsidR="00FB6CF4" w:rsidRDefault="00FB6CF4" w:rsidP="00FB6CF4">
      <w:pPr>
        <w:pStyle w:val="Odsekzoznamu"/>
        <w:spacing w:after="0" w:line="240" w:lineRule="auto"/>
        <w:jc w:val="both"/>
        <w:rPr>
          <w:sz w:val="24"/>
        </w:rPr>
      </w:pPr>
    </w:p>
    <w:p w:rsidR="00FB6CF4" w:rsidRPr="00B14F3C" w:rsidRDefault="00B14F3C" w:rsidP="00B14F3C">
      <w:p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     </w:t>
      </w:r>
      <w:r w:rsidR="00FB6CF4" w:rsidRPr="00B14F3C">
        <w:rPr>
          <w:sz w:val="24"/>
        </w:rPr>
        <w:t>Základné zmysly človeka:______________________________________________________</w:t>
      </w:r>
      <w:r>
        <w:rPr>
          <w:sz w:val="24"/>
        </w:rPr>
        <w:t>____</w:t>
      </w:r>
      <w:r w:rsidR="00FB6CF4" w:rsidRPr="00B14F3C">
        <w:rPr>
          <w:sz w:val="24"/>
        </w:rPr>
        <w:t>___</w:t>
      </w:r>
    </w:p>
    <w:p w:rsidR="00532E83" w:rsidRPr="00532E83" w:rsidRDefault="00532E83" w:rsidP="00532E83">
      <w:pPr>
        <w:pStyle w:val="Odsekzoznamu"/>
        <w:spacing w:after="0" w:line="240" w:lineRule="auto"/>
        <w:jc w:val="both"/>
        <w:rPr>
          <w:sz w:val="24"/>
        </w:rPr>
      </w:pPr>
    </w:p>
    <w:tbl>
      <w:tblPr>
        <w:tblStyle w:val="Mriekatabuky"/>
        <w:tblW w:w="9577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134"/>
        <w:gridCol w:w="1105"/>
        <w:gridCol w:w="1276"/>
        <w:gridCol w:w="1559"/>
        <w:gridCol w:w="3147"/>
        <w:gridCol w:w="1356"/>
      </w:tblGrid>
      <w:tr w:rsidR="003C149D" w:rsidTr="00FB6CF4">
        <w:tc>
          <w:tcPr>
            <w:tcW w:w="1134" w:type="dxa"/>
          </w:tcPr>
          <w:p w:rsidR="003C149D" w:rsidRDefault="0077142A" w:rsidP="003C149D">
            <w:pPr>
              <w:pStyle w:val="Odsekzoznamu"/>
              <w:ind w:left="0"/>
              <w:jc w:val="both"/>
            </w:pPr>
            <w:r>
              <w:t>Z</w:t>
            </w:r>
            <w:r w:rsidR="003C149D">
              <w:t>mysel</w:t>
            </w:r>
            <w:r>
              <w:t>:</w:t>
            </w:r>
          </w:p>
        </w:tc>
        <w:tc>
          <w:tcPr>
            <w:tcW w:w="1105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  <w:r>
              <w:t>zrak</w:t>
            </w:r>
          </w:p>
        </w:tc>
        <w:tc>
          <w:tcPr>
            <w:tcW w:w="1276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  <w:r>
              <w:t>chuť</w:t>
            </w:r>
          </w:p>
        </w:tc>
        <w:tc>
          <w:tcPr>
            <w:tcW w:w="1559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  <w:r>
              <w:t>čuch</w:t>
            </w:r>
          </w:p>
        </w:tc>
        <w:tc>
          <w:tcPr>
            <w:tcW w:w="3147" w:type="dxa"/>
          </w:tcPr>
          <w:p w:rsidR="003C149D" w:rsidRDefault="0077142A" w:rsidP="003C149D">
            <w:pPr>
              <w:pStyle w:val="Odsekzoznamu"/>
              <w:ind w:left="0"/>
              <w:jc w:val="both"/>
            </w:pPr>
            <w:r>
              <w:t>h</w:t>
            </w:r>
            <w:r w:rsidR="003C149D">
              <w:t>mat</w:t>
            </w:r>
          </w:p>
        </w:tc>
        <w:tc>
          <w:tcPr>
            <w:tcW w:w="1356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  <w:r>
              <w:t xml:space="preserve"> sluch</w:t>
            </w:r>
          </w:p>
        </w:tc>
      </w:tr>
      <w:tr w:rsidR="003C149D" w:rsidTr="00FB6CF4">
        <w:tc>
          <w:tcPr>
            <w:tcW w:w="1134" w:type="dxa"/>
          </w:tcPr>
          <w:p w:rsidR="003C149D" w:rsidRDefault="00FB6CF4" w:rsidP="00FB6CF4">
            <w:pPr>
              <w:pStyle w:val="Odsekzoznamu"/>
              <w:ind w:left="0"/>
              <w:jc w:val="both"/>
            </w:pPr>
            <w:r>
              <w:rPr>
                <w:sz w:val="20"/>
              </w:rPr>
              <w:t xml:space="preserve">ZMYSLOVÝ </w:t>
            </w:r>
            <w:r w:rsidR="003C149D" w:rsidRPr="00252932">
              <w:rPr>
                <w:sz w:val="20"/>
              </w:rPr>
              <w:t>ORGÁN</w:t>
            </w:r>
            <w:r w:rsidR="0077142A">
              <w:rPr>
                <w:sz w:val="20"/>
              </w:rPr>
              <w:t>:</w:t>
            </w:r>
          </w:p>
        </w:tc>
        <w:tc>
          <w:tcPr>
            <w:tcW w:w="1105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</w:p>
        </w:tc>
        <w:tc>
          <w:tcPr>
            <w:tcW w:w="1276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  <w:r>
              <w:t>JAZYK+</w:t>
            </w:r>
          </w:p>
          <w:p w:rsidR="003C149D" w:rsidRDefault="00FB6CF4" w:rsidP="003C149D">
            <w:pPr>
              <w:pStyle w:val="Odsekzoznamu"/>
              <w:ind w:left="0"/>
              <w:jc w:val="both"/>
            </w:pPr>
            <w:r>
              <w:t>Mä</w:t>
            </w:r>
            <w:r w:rsidR="003C149D">
              <w:t>KKÉ PODNEBIE</w:t>
            </w:r>
          </w:p>
        </w:tc>
        <w:tc>
          <w:tcPr>
            <w:tcW w:w="1559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</w:p>
        </w:tc>
        <w:tc>
          <w:tcPr>
            <w:tcW w:w="3147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  <w:r>
              <w:t>KOŽA</w:t>
            </w:r>
          </w:p>
        </w:tc>
        <w:tc>
          <w:tcPr>
            <w:tcW w:w="1356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</w:p>
        </w:tc>
      </w:tr>
      <w:tr w:rsidR="003C149D" w:rsidTr="00FB6CF4">
        <w:tc>
          <w:tcPr>
            <w:tcW w:w="1134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  <w:r>
              <w:t>Vlastné zmyslové bunky</w:t>
            </w:r>
          </w:p>
        </w:tc>
        <w:tc>
          <w:tcPr>
            <w:tcW w:w="1105" w:type="dxa"/>
          </w:tcPr>
          <w:p w:rsidR="003C149D" w:rsidRPr="00FB6CF4" w:rsidRDefault="003C149D" w:rsidP="003C149D">
            <w:pPr>
              <w:pStyle w:val="Odsekzoznamu"/>
              <w:ind w:left="0"/>
              <w:jc w:val="both"/>
              <w:rPr>
                <w:b/>
              </w:rPr>
            </w:pPr>
            <w:r w:rsidRPr="00FB6CF4">
              <w:rPr>
                <w:b/>
              </w:rPr>
              <w:t>tyčinky+</w:t>
            </w:r>
          </w:p>
          <w:p w:rsidR="003C149D" w:rsidRPr="00FB6CF4" w:rsidRDefault="003C149D" w:rsidP="003C149D">
            <w:pPr>
              <w:pStyle w:val="Odsekzoznamu"/>
              <w:ind w:left="0"/>
              <w:jc w:val="both"/>
              <w:rPr>
                <w:b/>
              </w:rPr>
            </w:pPr>
            <w:r w:rsidRPr="00FB6CF4">
              <w:rPr>
                <w:b/>
              </w:rPr>
              <w:t>čapíky</w:t>
            </w:r>
          </w:p>
        </w:tc>
        <w:tc>
          <w:tcPr>
            <w:tcW w:w="1276" w:type="dxa"/>
          </w:tcPr>
          <w:p w:rsidR="003C149D" w:rsidRDefault="0077142A" w:rsidP="003C149D">
            <w:pPr>
              <w:pStyle w:val="Odsekzoznamu"/>
              <w:ind w:left="0"/>
              <w:jc w:val="both"/>
            </w:pPr>
            <w:r>
              <w:t xml:space="preserve">chuťové poháriky a v nich </w:t>
            </w:r>
            <w:r w:rsidRPr="0077142A">
              <w:rPr>
                <w:b/>
              </w:rPr>
              <w:t xml:space="preserve">chuťové </w:t>
            </w:r>
            <w:r w:rsidR="003C149D" w:rsidRPr="0077142A">
              <w:rPr>
                <w:b/>
              </w:rPr>
              <w:t>bunky</w:t>
            </w:r>
            <w:r w:rsidR="003C149D" w:rsidRPr="0077142A">
              <w:rPr>
                <w:b/>
              </w:rPr>
              <w:softHyphen/>
            </w:r>
          </w:p>
        </w:tc>
        <w:tc>
          <w:tcPr>
            <w:tcW w:w="1559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  <w:r w:rsidRPr="0077142A">
              <w:rPr>
                <w:b/>
              </w:rPr>
              <w:t>čuchové bunky</w:t>
            </w:r>
            <w:r w:rsidR="0077142A">
              <w:t xml:space="preserve"> </w:t>
            </w:r>
            <w:r>
              <w:t>(podnetom – rozpustené látky v sekréte čuch.sliznice)</w:t>
            </w:r>
          </w:p>
        </w:tc>
        <w:tc>
          <w:tcPr>
            <w:tcW w:w="3147" w:type="dxa"/>
          </w:tcPr>
          <w:p w:rsidR="00FB6CF4" w:rsidRPr="00FB6CF4" w:rsidRDefault="0077142A" w:rsidP="0077142A">
            <w:pPr>
              <w:ind w:left="175"/>
              <w:jc w:val="both"/>
              <w:rPr>
                <w:b/>
              </w:rPr>
            </w:pPr>
            <w:r w:rsidRPr="00FB6CF4">
              <w:rPr>
                <w:b/>
              </w:rPr>
              <w:t xml:space="preserve">receptory </w:t>
            </w:r>
            <w:r w:rsidR="00FB6CF4" w:rsidRPr="00FB6CF4">
              <w:rPr>
                <w:b/>
              </w:rPr>
              <w:t>v zamši kože</w:t>
            </w:r>
          </w:p>
          <w:p w:rsidR="0077142A" w:rsidRDefault="00FB6CF4" w:rsidP="0077142A">
            <w:pPr>
              <w:ind w:left="175"/>
              <w:jc w:val="both"/>
            </w:pPr>
            <w:r>
              <w:t>rec.</w:t>
            </w:r>
            <w:r w:rsidR="0077142A">
              <w:t>chladu= Kraus</w:t>
            </w:r>
            <w:r w:rsidR="003C149D">
              <w:t>e</w:t>
            </w:r>
            <w:r w:rsidR="0077142A">
              <w:t>ho</w:t>
            </w:r>
            <w:r w:rsidR="003C149D">
              <w:t xml:space="preserve"> telieska, </w:t>
            </w:r>
          </w:p>
          <w:p w:rsidR="0077142A" w:rsidRDefault="003C149D" w:rsidP="0077142A">
            <w:pPr>
              <w:ind w:left="175"/>
              <w:jc w:val="both"/>
            </w:pPr>
            <w:r>
              <w:t xml:space="preserve">receptory tepla = RUFFINIHO TELIESKA, </w:t>
            </w:r>
          </w:p>
          <w:p w:rsidR="003C149D" w:rsidRDefault="003C149D" w:rsidP="0077142A">
            <w:pPr>
              <w:ind w:left="175"/>
              <w:jc w:val="both"/>
            </w:pPr>
            <w:r>
              <w:t>receptory tlaku = VATER-PACINIHO telieska</w:t>
            </w:r>
          </w:p>
        </w:tc>
        <w:tc>
          <w:tcPr>
            <w:tcW w:w="1356" w:type="dxa"/>
          </w:tcPr>
          <w:p w:rsidR="003C149D" w:rsidRDefault="003C149D" w:rsidP="003C149D">
            <w:pPr>
              <w:pStyle w:val="Odsekzoznamu"/>
              <w:ind w:left="0"/>
              <w:jc w:val="both"/>
            </w:pPr>
            <w:r w:rsidRPr="00FB6CF4">
              <w:rPr>
                <w:b/>
                <w:sz w:val="20"/>
              </w:rPr>
              <w:t>Cortiho orgán – vláskové bunky</w:t>
            </w:r>
            <w:r w:rsidRPr="0077142A">
              <w:rPr>
                <w:sz w:val="20"/>
              </w:rPr>
              <w:t>, ktoré prenášajú zvuk do mozgu</w:t>
            </w:r>
          </w:p>
        </w:tc>
      </w:tr>
    </w:tbl>
    <w:p w:rsidR="003C149D" w:rsidRDefault="003C149D" w:rsidP="003C149D">
      <w:pPr>
        <w:pStyle w:val="Odsekzoznamu"/>
        <w:spacing w:after="0" w:line="240" w:lineRule="auto"/>
        <w:jc w:val="both"/>
      </w:pPr>
      <w:r>
        <w:tab/>
      </w:r>
    </w:p>
    <w:p w:rsidR="003C149D" w:rsidRPr="0037699F" w:rsidRDefault="003C149D" w:rsidP="003C149D">
      <w:pPr>
        <w:jc w:val="both"/>
        <w:rPr>
          <w:sz w:val="24"/>
          <w:szCs w:val="28"/>
        </w:rPr>
      </w:pPr>
      <w:r w:rsidRPr="00FB6CF4">
        <w:rPr>
          <w:b/>
          <w:sz w:val="24"/>
          <w:szCs w:val="28"/>
          <w:u w:val="single"/>
        </w:rPr>
        <w:t>bočná čiara</w:t>
      </w:r>
      <w:r w:rsidRPr="0037699F">
        <w:rPr>
          <w:sz w:val="24"/>
          <w:szCs w:val="28"/>
        </w:rPr>
        <w:t xml:space="preserve"> – systém kanálikov, po boku tela, u vodných organizmov, u </w:t>
      </w:r>
      <w:r w:rsidR="00210CD2">
        <w:rPr>
          <w:sz w:val="24"/>
          <w:szCs w:val="28"/>
        </w:rPr>
        <w:t>_______</w:t>
      </w:r>
      <w:r w:rsidRPr="0037699F">
        <w:rPr>
          <w:sz w:val="24"/>
          <w:szCs w:val="28"/>
        </w:rPr>
        <w:t>,</w:t>
      </w:r>
      <w:r w:rsidR="00FB6CF4">
        <w:rPr>
          <w:sz w:val="24"/>
          <w:szCs w:val="28"/>
        </w:rPr>
        <w:t xml:space="preserve"> drsnokožcov a</w:t>
      </w:r>
      <w:r w:rsidRPr="0037699F">
        <w:rPr>
          <w:sz w:val="24"/>
          <w:szCs w:val="28"/>
        </w:rPr>
        <w:t xml:space="preserve"> </w:t>
      </w:r>
      <w:r w:rsidR="00210CD2">
        <w:rPr>
          <w:sz w:val="24"/>
          <w:szCs w:val="28"/>
        </w:rPr>
        <w:t>____________</w:t>
      </w:r>
      <w:r w:rsidRPr="0037699F">
        <w:rPr>
          <w:sz w:val="24"/>
          <w:szCs w:val="28"/>
        </w:rPr>
        <w:t xml:space="preserve">obojživelníkov </w:t>
      </w:r>
      <w:r w:rsidR="00210CD2">
        <w:rPr>
          <w:sz w:val="24"/>
          <w:szCs w:val="28"/>
        </w:rPr>
        <w:t>=__________________</w:t>
      </w:r>
      <w:r w:rsidRPr="0037699F">
        <w:rPr>
          <w:sz w:val="24"/>
          <w:szCs w:val="28"/>
        </w:rPr>
        <w:t xml:space="preserve">, informuje o vlnení, </w:t>
      </w:r>
      <w:r w:rsidR="00FB6CF4">
        <w:rPr>
          <w:sz w:val="24"/>
          <w:szCs w:val="28"/>
        </w:rPr>
        <w:t xml:space="preserve">prúdení a </w:t>
      </w:r>
      <w:r w:rsidRPr="0037699F">
        <w:rPr>
          <w:sz w:val="24"/>
          <w:szCs w:val="28"/>
        </w:rPr>
        <w:t xml:space="preserve">fyzik. vlastnostiach vody, </w:t>
      </w:r>
    </w:p>
    <w:p w:rsidR="003C149D" w:rsidRPr="0037699F" w:rsidRDefault="003C149D" w:rsidP="003C149D">
      <w:pPr>
        <w:jc w:val="both"/>
        <w:rPr>
          <w:sz w:val="24"/>
          <w:szCs w:val="28"/>
        </w:rPr>
      </w:pPr>
      <w:r w:rsidRPr="00FB6CF4">
        <w:rPr>
          <w:b/>
          <w:sz w:val="24"/>
          <w:szCs w:val="28"/>
          <w:u w:val="single"/>
        </w:rPr>
        <w:t>magnetický zmysel</w:t>
      </w:r>
      <w:r w:rsidRPr="0037699F">
        <w:rPr>
          <w:sz w:val="24"/>
          <w:szCs w:val="28"/>
        </w:rPr>
        <w:t xml:space="preserve"> – orientačný zmysel u vtákov, dané geneticky, dôležitý pri sťahovaní, vedia kam od</w:t>
      </w:r>
      <w:r w:rsidR="0077142A">
        <w:rPr>
          <w:sz w:val="24"/>
          <w:szCs w:val="28"/>
        </w:rPr>
        <w:t>l</w:t>
      </w:r>
      <w:r w:rsidRPr="0037699F">
        <w:rPr>
          <w:sz w:val="24"/>
          <w:szCs w:val="28"/>
        </w:rPr>
        <w:t>etieť a kam sa vrátiť, orientujú sa podľa polohy Slnka</w:t>
      </w:r>
      <w:r w:rsidR="00FB6CF4">
        <w:rPr>
          <w:sz w:val="24"/>
          <w:szCs w:val="28"/>
        </w:rPr>
        <w:t xml:space="preserve"> a magnet. poľa Zeme</w:t>
      </w:r>
      <w:r w:rsidRPr="0037699F">
        <w:rPr>
          <w:sz w:val="24"/>
          <w:szCs w:val="28"/>
        </w:rPr>
        <w:t xml:space="preserve"> </w:t>
      </w:r>
    </w:p>
    <w:p w:rsidR="003C149D" w:rsidRPr="0037699F" w:rsidRDefault="003C149D" w:rsidP="003C149D">
      <w:pPr>
        <w:jc w:val="both"/>
        <w:rPr>
          <w:sz w:val="24"/>
          <w:szCs w:val="28"/>
        </w:rPr>
      </w:pPr>
      <w:r w:rsidRPr="00FB6CF4">
        <w:rPr>
          <w:b/>
          <w:sz w:val="24"/>
          <w:szCs w:val="28"/>
          <w:u w:val="single"/>
        </w:rPr>
        <w:t>echolokácia</w:t>
      </w:r>
      <w:r w:rsidRPr="0037699F">
        <w:rPr>
          <w:sz w:val="24"/>
          <w:szCs w:val="28"/>
        </w:rPr>
        <w:t xml:space="preserve"> –vysielanie ultrazvuku, </w:t>
      </w:r>
      <w:r w:rsidR="00FB6CF4">
        <w:rPr>
          <w:sz w:val="24"/>
          <w:szCs w:val="28"/>
        </w:rPr>
        <w:t>(pr.netopiere, žraloky)</w:t>
      </w:r>
      <w:r w:rsidR="00FB6CF4" w:rsidRPr="0037699F">
        <w:rPr>
          <w:sz w:val="24"/>
          <w:szCs w:val="28"/>
        </w:rPr>
        <w:t>,</w:t>
      </w:r>
      <w:r w:rsidR="00FB6CF4">
        <w:rPr>
          <w:sz w:val="24"/>
          <w:szCs w:val="28"/>
        </w:rPr>
        <w:t xml:space="preserve"> </w:t>
      </w:r>
      <w:r w:rsidRPr="0037699F">
        <w:rPr>
          <w:sz w:val="24"/>
          <w:szCs w:val="28"/>
        </w:rPr>
        <w:t>zvuk sa odráža od prekážok, podľa rýchlosti odrazenia zvuku, vedia predpokladať ich vzdialenosť</w:t>
      </w:r>
    </w:p>
    <w:p w:rsidR="003C149D" w:rsidRDefault="003C149D" w:rsidP="003C149D">
      <w:pPr>
        <w:jc w:val="both"/>
        <w:rPr>
          <w:sz w:val="24"/>
          <w:szCs w:val="28"/>
        </w:rPr>
      </w:pPr>
      <w:r w:rsidRPr="00FB6CF4">
        <w:rPr>
          <w:b/>
          <w:sz w:val="24"/>
          <w:szCs w:val="28"/>
          <w:u w:val="single"/>
        </w:rPr>
        <w:lastRenderedPageBreak/>
        <w:t>Jacobsonov orgán =vomeronazálny orgán</w:t>
      </w:r>
      <w:r w:rsidRPr="0037699F">
        <w:rPr>
          <w:sz w:val="24"/>
          <w:szCs w:val="28"/>
        </w:rPr>
        <w:t>, u</w:t>
      </w:r>
      <w:r w:rsidR="00FB6CF4">
        <w:rPr>
          <w:sz w:val="24"/>
          <w:szCs w:val="28"/>
        </w:rPr>
        <w:t xml:space="preserve"> obojživelníkov a </w:t>
      </w:r>
      <w:r w:rsidRPr="0037699F">
        <w:rPr>
          <w:sz w:val="24"/>
          <w:szCs w:val="28"/>
        </w:rPr>
        <w:t xml:space="preserve">hadov, v podnebí majú dierky, rozoklaný jazyk do nich vkladajú, </w:t>
      </w:r>
      <w:r w:rsidR="0077142A">
        <w:rPr>
          <w:sz w:val="24"/>
          <w:szCs w:val="28"/>
        </w:rPr>
        <w:t>analyzujú tak molekuly vzduchu</w:t>
      </w:r>
      <w:r w:rsidR="00FB6CF4">
        <w:rPr>
          <w:sz w:val="24"/>
          <w:szCs w:val="28"/>
        </w:rPr>
        <w:t xml:space="preserve"> - ,,ochutnávajú ho“</w:t>
      </w:r>
    </w:p>
    <w:p w:rsidR="0077142A" w:rsidRDefault="0076398F" w:rsidP="0076398F">
      <w:pPr>
        <w:jc w:val="center"/>
        <w:rPr>
          <w:sz w:val="24"/>
          <w:szCs w:val="28"/>
        </w:rPr>
      </w:pPr>
      <w:r>
        <w:rPr>
          <w:noProof/>
          <w:lang w:eastAsia="sk-SK"/>
        </w:rPr>
        <w:drawing>
          <wp:inline distT="0" distB="0" distL="0" distR="0">
            <wp:extent cx="2249511" cy="1999513"/>
            <wp:effectExtent l="0" t="0" r="0" b="1270"/>
            <wp:docPr id="33" name="Obrázok 33" descr="Jacobsonov orgán a chémia milencov - Tomáš Paulech - (blog.sme.s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cobsonov orgán a chémia milencov - Tomáš Paulech - (blog.sme.sk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36" cy="20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450" w:rsidRDefault="00B14F3C" w:rsidP="00B14F3C">
      <w:pPr>
        <w:rPr>
          <w:sz w:val="24"/>
          <w:szCs w:val="28"/>
        </w:rPr>
      </w:pPr>
      <w:r>
        <w:rPr>
          <w:sz w:val="24"/>
          <w:szCs w:val="28"/>
        </w:rPr>
        <w:t xml:space="preserve">         1.ČUCH</w:t>
      </w:r>
    </w:p>
    <w:p w:rsidR="00C67450" w:rsidRDefault="00B14F3C" w:rsidP="00B14F3C">
      <w:pPr>
        <w:pStyle w:val="Odsekzoznamu"/>
        <w:rPr>
          <w:sz w:val="24"/>
          <w:szCs w:val="28"/>
        </w:rPr>
      </w:pPr>
      <w:r>
        <w:rPr>
          <w:sz w:val="24"/>
          <w:szCs w:val="28"/>
        </w:rPr>
        <w:t>- r</w:t>
      </w:r>
      <w:r w:rsidR="00C67450">
        <w:rPr>
          <w:sz w:val="24"/>
          <w:szCs w:val="28"/>
        </w:rPr>
        <w:t>eaguje na prchavé látky</w:t>
      </w:r>
      <w:r w:rsidR="00210CD2">
        <w:rPr>
          <w:sz w:val="24"/>
          <w:szCs w:val="28"/>
        </w:rPr>
        <w:t xml:space="preserve"> </w:t>
      </w:r>
      <w:r w:rsidR="00C67450">
        <w:rPr>
          <w:sz w:val="24"/>
          <w:szCs w:val="28"/>
        </w:rPr>
        <w:t>rozptýlené vo vzduchu</w:t>
      </w:r>
    </w:p>
    <w:p w:rsidR="00C67450" w:rsidRDefault="00C67450" w:rsidP="00C67450">
      <w:pPr>
        <w:pStyle w:val="Odsekzoznamu"/>
        <w:rPr>
          <w:sz w:val="24"/>
          <w:szCs w:val="28"/>
        </w:rPr>
      </w:pPr>
      <w:r>
        <w:rPr>
          <w:sz w:val="24"/>
          <w:szCs w:val="28"/>
        </w:rPr>
        <w:t xml:space="preserve">- sídlo čuchu- </w:t>
      </w:r>
      <w:r w:rsidRPr="00C67450">
        <w:rPr>
          <w:sz w:val="24"/>
          <w:szCs w:val="28"/>
          <w:u w:val="single"/>
        </w:rPr>
        <w:t>čuchová oblasť</w:t>
      </w:r>
      <w:r>
        <w:rPr>
          <w:sz w:val="24"/>
          <w:szCs w:val="28"/>
        </w:rPr>
        <w:t xml:space="preserve"> sliznice nosovej dutiny –</w:t>
      </w:r>
      <w:r w:rsidR="00B14F3C">
        <w:rPr>
          <w:sz w:val="24"/>
          <w:szCs w:val="28"/>
        </w:rPr>
        <w:t xml:space="preserve"> </w:t>
      </w:r>
      <w:r>
        <w:rPr>
          <w:sz w:val="24"/>
          <w:szCs w:val="28"/>
        </w:rPr>
        <w:t xml:space="preserve">jej </w:t>
      </w:r>
      <w:r w:rsidRPr="00C67450">
        <w:rPr>
          <w:i/>
          <w:sz w:val="24"/>
          <w:szCs w:val="28"/>
        </w:rPr>
        <w:t>horná / dolná</w:t>
      </w:r>
      <w:r>
        <w:rPr>
          <w:sz w:val="24"/>
          <w:szCs w:val="28"/>
        </w:rPr>
        <w:t xml:space="preserve"> časť __________________</w:t>
      </w:r>
      <w:r w:rsidR="00B14F3C">
        <w:rPr>
          <w:sz w:val="24"/>
          <w:szCs w:val="28"/>
        </w:rPr>
        <w:t>___</w:t>
      </w:r>
    </w:p>
    <w:p w:rsidR="00C67450" w:rsidRDefault="00B14F3C" w:rsidP="00C67450">
      <w:pPr>
        <w:pStyle w:val="Odsekzoznamu"/>
        <w:rPr>
          <w:sz w:val="24"/>
          <w:szCs w:val="28"/>
        </w:rPr>
      </w:pPr>
      <w:r>
        <w:rPr>
          <w:sz w:val="24"/>
          <w:szCs w:val="28"/>
        </w:rPr>
        <w:t>- r</w:t>
      </w:r>
      <w:r w:rsidR="00C67450">
        <w:rPr>
          <w:sz w:val="24"/>
          <w:szCs w:val="28"/>
        </w:rPr>
        <w:t xml:space="preserve">eceptor čuchu – </w:t>
      </w:r>
      <w:r w:rsidR="00C67450" w:rsidRPr="00B14F3C">
        <w:rPr>
          <w:b/>
          <w:sz w:val="24"/>
          <w:szCs w:val="28"/>
          <w:u w:val="single"/>
        </w:rPr>
        <w:t>čuchové bunky</w:t>
      </w:r>
      <w:r w:rsidR="00C67450">
        <w:rPr>
          <w:sz w:val="24"/>
          <w:szCs w:val="28"/>
        </w:rPr>
        <w:t xml:space="preserve"> – tyčinkovité bunky s vláskami vybiehajú  ako tenké čuchové vlákna do čuchovej kosti až do čuchového nervu v lebke</w:t>
      </w:r>
    </w:p>
    <w:p w:rsidR="00C67450" w:rsidRDefault="00C67450" w:rsidP="00C67450">
      <w:pPr>
        <w:pStyle w:val="Odsekzoznamu"/>
        <w:numPr>
          <w:ilvl w:val="0"/>
          <w:numId w:val="6"/>
        </w:numPr>
        <w:rPr>
          <w:sz w:val="24"/>
          <w:szCs w:val="28"/>
        </w:rPr>
      </w:pPr>
      <w:r>
        <w:rPr>
          <w:sz w:val="24"/>
          <w:szCs w:val="28"/>
        </w:rPr>
        <w:t>!!! látky sa najprv rozpustia v sekréte čuchovej sliznice až tak dráždia čuchové bunky</w:t>
      </w:r>
    </w:p>
    <w:p w:rsidR="00C67450" w:rsidRDefault="00B14F3C" w:rsidP="00C67450">
      <w:pPr>
        <w:pStyle w:val="Odsekzoznamu"/>
        <w:numPr>
          <w:ilvl w:val="0"/>
          <w:numId w:val="6"/>
        </w:numPr>
        <w:rPr>
          <w:sz w:val="24"/>
          <w:szCs w:val="28"/>
        </w:rPr>
      </w:pPr>
      <w:r>
        <w:rPr>
          <w:sz w:val="24"/>
          <w:szCs w:val="28"/>
        </w:rPr>
        <w:t>z</w:t>
      </w:r>
      <w:r w:rsidR="00C67450">
        <w:rPr>
          <w:sz w:val="24"/>
          <w:szCs w:val="28"/>
        </w:rPr>
        <w:t>ákladné pachy: kvetinový, ovocný, živočíšny, hnilobný</w:t>
      </w:r>
      <w:r>
        <w:rPr>
          <w:sz w:val="24"/>
          <w:szCs w:val="28"/>
        </w:rPr>
        <w:t>, korenistý, spáleninový</w:t>
      </w:r>
    </w:p>
    <w:p w:rsidR="00B14F3C" w:rsidRDefault="00B14F3C" w:rsidP="00B14F3C">
      <w:pPr>
        <w:pStyle w:val="Odsekzoznamu"/>
        <w:jc w:val="center"/>
        <w:rPr>
          <w:sz w:val="24"/>
          <w:szCs w:val="28"/>
        </w:rPr>
      </w:pPr>
      <w:r>
        <w:rPr>
          <w:noProof/>
          <w:lang w:eastAsia="sk-SK"/>
        </w:rPr>
        <w:drawing>
          <wp:inline distT="0" distB="0" distL="0" distR="0" wp14:anchorId="767E04FE" wp14:editId="5B926CB9">
            <wp:extent cx="2058802" cy="1739043"/>
            <wp:effectExtent l="0" t="0" r="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549" t="39174" r="45958" b="8706"/>
                    <a:stretch/>
                  </pic:blipFill>
                  <pic:spPr bwMode="auto">
                    <a:xfrm>
                      <a:off x="0" y="0"/>
                      <a:ext cx="2060170" cy="174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FF24989" wp14:editId="3CFC11FE">
            <wp:extent cx="3889600" cy="2338785"/>
            <wp:effectExtent l="0" t="0" r="0" b="4445"/>
            <wp:docPr id="34" name="Obrázok 34" descr="Zmyslové orgá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myslové orgán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46" cy="234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F3C" w:rsidRDefault="00210CD2" w:rsidP="00210CD2">
      <w:pPr>
        <w:pStyle w:val="Odsekzoznamu"/>
        <w:rPr>
          <w:sz w:val="24"/>
          <w:szCs w:val="28"/>
        </w:rPr>
      </w:pPr>
      <w:r>
        <w:rPr>
          <w:sz w:val="24"/>
          <w:szCs w:val="28"/>
        </w:rPr>
        <w:t>2.</w:t>
      </w:r>
      <w:r w:rsidR="00B14F3C">
        <w:rPr>
          <w:sz w:val="24"/>
          <w:szCs w:val="28"/>
        </w:rPr>
        <w:t>CHUŤ</w:t>
      </w:r>
    </w:p>
    <w:p w:rsidR="00B14F3C" w:rsidRDefault="00B14F3C" w:rsidP="00B14F3C">
      <w:pPr>
        <w:pStyle w:val="Odsekzoznamu"/>
        <w:rPr>
          <w:sz w:val="24"/>
          <w:szCs w:val="28"/>
        </w:rPr>
      </w:pPr>
      <w:r>
        <w:rPr>
          <w:sz w:val="24"/>
          <w:szCs w:val="28"/>
        </w:rPr>
        <w:t>Sídlo chuťových receptorov – jazyk, sliznica mäkkého podnebia a hltana</w:t>
      </w:r>
    </w:p>
    <w:p w:rsidR="00B14F3C" w:rsidRDefault="00B14F3C" w:rsidP="00B14F3C">
      <w:pPr>
        <w:pStyle w:val="Odsekzoznamu"/>
        <w:rPr>
          <w:sz w:val="24"/>
          <w:szCs w:val="28"/>
        </w:rPr>
      </w:pPr>
      <w:r>
        <w:rPr>
          <w:sz w:val="24"/>
          <w:szCs w:val="28"/>
        </w:rPr>
        <w:t>Receptory – chuťové bunky uložené v chuťových pohárikoch</w:t>
      </w:r>
    </w:p>
    <w:p w:rsidR="00B14F3C" w:rsidRDefault="00B14F3C" w:rsidP="00B14F3C">
      <w:pPr>
        <w:pStyle w:val="Odsekzoznamu"/>
        <w:numPr>
          <w:ilvl w:val="0"/>
          <w:numId w:val="6"/>
        </w:numPr>
        <w:rPr>
          <w:sz w:val="24"/>
          <w:szCs w:val="28"/>
        </w:rPr>
      </w:pPr>
      <w:r>
        <w:rPr>
          <w:sz w:val="24"/>
          <w:szCs w:val="28"/>
        </w:rPr>
        <w:t xml:space="preserve">podnetom sú rozpustené látky vo vode alebo slinách </w:t>
      </w:r>
    </w:p>
    <w:p w:rsidR="00B14F3C" w:rsidRDefault="00B14F3C" w:rsidP="00B14F3C">
      <w:pPr>
        <w:pStyle w:val="Odsekzoznamu"/>
        <w:numPr>
          <w:ilvl w:val="0"/>
          <w:numId w:val="6"/>
        </w:numPr>
        <w:rPr>
          <w:sz w:val="24"/>
          <w:szCs w:val="28"/>
        </w:rPr>
      </w:pPr>
      <w:r>
        <w:rPr>
          <w:sz w:val="24"/>
          <w:szCs w:val="28"/>
        </w:rPr>
        <w:t>rozlišujeme 4 chute:</w:t>
      </w:r>
    </w:p>
    <w:p w:rsidR="00532E83" w:rsidRPr="00464828" w:rsidRDefault="00210CD2" w:rsidP="00464828">
      <w:pPr>
        <w:pStyle w:val="Odsekzoznamu"/>
        <w:jc w:val="center"/>
        <w:rPr>
          <w:sz w:val="24"/>
          <w:szCs w:val="28"/>
        </w:rPr>
      </w:pPr>
      <w:r>
        <w:rPr>
          <w:noProof/>
          <w:lang w:eastAsia="sk-SK"/>
        </w:rPr>
        <w:drawing>
          <wp:inline distT="0" distB="0" distL="0" distR="0" wp14:anchorId="5F3972C3" wp14:editId="39F4855F">
            <wp:extent cx="2234403" cy="1671725"/>
            <wp:effectExtent l="0" t="0" r="0" b="508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09" t="23414" r="23174"/>
                    <a:stretch/>
                  </pic:blipFill>
                  <pic:spPr bwMode="auto">
                    <a:xfrm>
                      <a:off x="0" y="0"/>
                      <a:ext cx="2234403" cy="16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4AD61E1" wp14:editId="3A90E2CF">
            <wp:extent cx="1441723" cy="2061307"/>
            <wp:effectExtent l="0" t="0" r="635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072" t="28730" r="41083" b="21050"/>
                    <a:stretch/>
                  </pic:blipFill>
                  <pic:spPr bwMode="auto">
                    <a:xfrm>
                      <a:off x="0" y="0"/>
                      <a:ext cx="1445258" cy="206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sk-SK"/>
        </w:rPr>
        <w:drawing>
          <wp:inline distT="0" distB="0" distL="0" distR="0" wp14:anchorId="6A9C116B" wp14:editId="0055224C">
            <wp:extent cx="2557761" cy="1340746"/>
            <wp:effectExtent l="0" t="0" r="0" b="0"/>
            <wp:docPr id="37" name="Obrázok 37" descr="Fotogaléria - Chuť vnímame časťami jazyka a panenská blana sa musí  pretrhnúť. 10 mýtov o ľudskom tele, ktorým veria tisíce ľudí, no sú to  totálny výmysel | interez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togaléria - Chuť vnímame časťami jazyka a panenská blana sa musí  pretrhnúť. 10 mýtov o ľudskom tele, ktorým veria tisíce ľudí, no sú to  totálny výmysel | interez.s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86" cy="13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32E83" w:rsidRPr="00464828" w:rsidSect="0076398F">
      <w:pgSz w:w="11906" w:h="16838"/>
      <w:pgMar w:top="851" w:right="707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8E4C0A"/>
    <w:multiLevelType w:val="hybridMultilevel"/>
    <w:tmpl w:val="6ADE2438"/>
    <w:lvl w:ilvl="0" w:tplc="041B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CA70F6"/>
    <w:multiLevelType w:val="hybridMultilevel"/>
    <w:tmpl w:val="C1DA49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A41BA"/>
    <w:multiLevelType w:val="hybridMultilevel"/>
    <w:tmpl w:val="3B8232A4"/>
    <w:lvl w:ilvl="0" w:tplc="71AAE0FC">
      <w:numFmt w:val="bullet"/>
      <w:lvlText w:val="-"/>
      <w:lvlJc w:val="left"/>
      <w:pPr>
        <w:ind w:left="1125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 w15:restartNumberingAfterBreak="0">
    <w:nsid w:val="63404F2D"/>
    <w:multiLevelType w:val="multilevel"/>
    <w:tmpl w:val="F84E7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6C1AA7"/>
    <w:multiLevelType w:val="hybridMultilevel"/>
    <w:tmpl w:val="F16A0138"/>
    <w:lvl w:ilvl="0" w:tplc="B89856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264F10"/>
    <w:multiLevelType w:val="hybridMultilevel"/>
    <w:tmpl w:val="CD4A4172"/>
    <w:lvl w:ilvl="0" w:tplc="E54E86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9A2"/>
    <w:rsid w:val="002029A2"/>
    <w:rsid w:val="00210CD2"/>
    <w:rsid w:val="00251ECB"/>
    <w:rsid w:val="003C149D"/>
    <w:rsid w:val="00464828"/>
    <w:rsid w:val="004C2C17"/>
    <w:rsid w:val="00532E83"/>
    <w:rsid w:val="0076398F"/>
    <w:rsid w:val="0077142A"/>
    <w:rsid w:val="00861327"/>
    <w:rsid w:val="00B14F3C"/>
    <w:rsid w:val="00C67450"/>
    <w:rsid w:val="00FB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86D92"/>
  <w15:docId w15:val="{D38EDDFC-39B8-4FB3-B2B3-240031718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C149D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C149D"/>
    <w:pPr>
      <w:ind w:left="720"/>
      <w:contextualSpacing/>
    </w:pPr>
  </w:style>
  <w:style w:type="table" w:styleId="Mriekatabuky">
    <w:name w:val="Table Grid"/>
    <w:basedOn w:val="Normlnatabuka"/>
    <w:uiPriority w:val="39"/>
    <w:rsid w:val="003C1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763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63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Tobik</cp:lastModifiedBy>
  <cp:revision>7</cp:revision>
  <cp:lastPrinted>2022-04-08T05:57:00Z</cp:lastPrinted>
  <dcterms:created xsi:type="dcterms:W3CDTF">2022-04-07T18:58:00Z</dcterms:created>
  <dcterms:modified xsi:type="dcterms:W3CDTF">2022-04-10T18:27:00Z</dcterms:modified>
</cp:coreProperties>
</file>