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0A0"/>
      </w:tblPr>
      <w:tblGrid>
        <w:gridCol w:w="4361"/>
        <w:gridCol w:w="1134"/>
        <w:gridCol w:w="3715"/>
      </w:tblGrid>
      <w:tr w:rsidR="00F24E03" w:rsidRPr="008135B3">
        <w:tc>
          <w:tcPr>
            <w:tcW w:w="4361" w:type="dxa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8135B3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F24E03" w:rsidRPr="008135B3" w:rsidRDefault="00F24E03" w:rsidP="008135B3">
            <w:pPr>
              <w:spacing w:after="0" w:line="240" w:lineRule="atLeast"/>
              <w:jc w:val="center"/>
              <w:rPr>
                <w:rStyle w:val="Siln"/>
                <w:b w:val="0"/>
                <w:bCs w:val="0"/>
                <w:sz w:val="20"/>
                <w:szCs w:val="20"/>
              </w:rPr>
            </w:pPr>
            <w:r w:rsidRPr="008135B3">
              <w:rPr>
                <w:rStyle w:val="Siln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8135B3">
              <w:rPr>
                <w:rStyle w:val="Siln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24E03" w:rsidRPr="009208B9" w:rsidRDefault="002C27C9" w:rsidP="002C27C9">
            <w:pPr>
              <w:pStyle w:val="Nzov"/>
              <w:tabs>
                <w:tab w:val="right" w:pos="9070"/>
              </w:tabs>
              <w:spacing w:after="0"/>
              <w:ind w:left="33" w:hanging="33"/>
              <w:jc w:val="center"/>
              <w:rPr>
                <w:rStyle w:val="Siln"/>
                <w:smallCaps w:val="0"/>
                <w:sz w:val="32"/>
                <w:szCs w:val="32"/>
              </w:rPr>
            </w:pPr>
            <w:r>
              <w:rPr>
                <w:rStyle w:val="Siln"/>
                <w:smallCaps w:val="0"/>
                <w:sz w:val="28"/>
                <w:szCs w:val="32"/>
              </w:rPr>
              <w:t xml:space="preserve">     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GEL-ŠKA-</w:t>
            </w:r>
            <w:r w:rsidR="009D2E92">
              <w:rPr>
                <w:rStyle w:val="Siln"/>
                <w:smallCaps w:val="0"/>
                <w:sz w:val="28"/>
                <w:szCs w:val="32"/>
              </w:rPr>
              <w:t>CHE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DE15A1">
              <w:rPr>
                <w:rStyle w:val="Siln"/>
                <w:smallCaps w:val="0"/>
                <w:sz w:val="28"/>
                <w:szCs w:val="32"/>
              </w:rPr>
              <w:t>V</w:t>
            </w:r>
            <w:r>
              <w:rPr>
                <w:rStyle w:val="Siln"/>
                <w:smallCaps w:val="0"/>
                <w:sz w:val="28"/>
                <w:szCs w:val="32"/>
              </w:rPr>
              <w:t>III</w:t>
            </w:r>
            <w:r w:rsidR="00DE15A1">
              <w:rPr>
                <w:rStyle w:val="Siln"/>
                <w:smallCaps w:val="0"/>
                <w:sz w:val="28"/>
                <w:szCs w:val="32"/>
              </w:rPr>
              <w:t>O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AA779B">
              <w:rPr>
                <w:rStyle w:val="Siln"/>
                <w:smallCaps w:val="0"/>
                <w:sz w:val="28"/>
                <w:szCs w:val="32"/>
              </w:rPr>
              <w:t>5</w:t>
            </w:r>
            <w:r>
              <w:rPr>
                <w:rStyle w:val="Siln"/>
                <w:smallCaps w:val="0"/>
                <w:sz w:val="28"/>
                <w:szCs w:val="32"/>
              </w:rPr>
              <w:t>6</w:t>
            </w:r>
          </w:p>
        </w:tc>
      </w:tr>
      <w:tr w:rsidR="00F24E03" w:rsidRPr="008135B3">
        <w:trPr>
          <w:trHeight w:val="108"/>
        </w:trPr>
        <w:tc>
          <w:tcPr>
            <w:tcW w:w="9210" w:type="dxa"/>
            <w:gridSpan w:val="3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meno-iniciálkyautora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-skratka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 predmetu,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-ročník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. číslo metodiky</w:t>
            </w:r>
          </w:p>
        </w:tc>
      </w:tr>
    </w:tbl>
    <w:p w:rsidR="00F24E03" w:rsidRDefault="00F24E03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972"/>
        <w:gridCol w:w="4471"/>
        <w:gridCol w:w="1078"/>
        <w:gridCol w:w="992"/>
        <w:gridCol w:w="1665"/>
      </w:tblGrid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</w:rPr>
              <w:t xml:space="preserve">RNDr. Lenka </w:t>
            </w:r>
            <w:proofErr w:type="spellStart"/>
            <w:r w:rsidRPr="008135B3"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center"/>
              <w:rPr>
                <w:rStyle w:val="Siln"/>
              </w:rPr>
            </w:pPr>
            <w:r>
              <w:rPr>
                <w:rStyle w:val="Siln"/>
              </w:rPr>
              <w:t>Š</w:t>
            </w:r>
            <w:r w:rsidRPr="008135B3">
              <w:rPr>
                <w:rStyle w:val="Siln"/>
              </w:rPr>
              <w:t>KA</w:t>
            </w:r>
          </w:p>
        </w:tc>
      </w:tr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0907 185 326</w:t>
            </w:r>
          </w:p>
        </w:tc>
      </w:tr>
    </w:tbl>
    <w:p w:rsidR="00F24E03" w:rsidRPr="00E163D8" w:rsidRDefault="00F24E03" w:rsidP="005166CE">
      <w:pPr>
        <w:pStyle w:val="Nadpis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1418"/>
        <w:gridCol w:w="2868"/>
        <w:gridCol w:w="1101"/>
        <w:gridCol w:w="1417"/>
      </w:tblGrid>
      <w:tr w:rsidR="00F24E03" w:rsidRPr="008135B3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1. Predmet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C97039" w:rsidP="008135B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Chémia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F24E03" w:rsidRPr="008135B3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A22967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CHE</w:t>
            </w:r>
          </w:p>
        </w:tc>
      </w:tr>
      <w:tr w:rsidR="00F24E03" w:rsidRPr="008135B3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3. Ročník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DE15A1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V</w:t>
            </w:r>
            <w:r w:rsidR="002C27C9">
              <w:rPr>
                <w:rStyle w:val="Siln"/>
                <w:sz w:val="20"/>
                <w:szCs w:val="20"/>
              </w:rPr>
              <w:t>III</w:t>
            </w:r>
            <w:r>
              <w:rPr>
                <w:rStyle w:val="Siln"/>
                <w:sz w:val="20"/>
                <w:szCs w:val="20"/>
              </w:rPr>
              <w:t>.O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F24E03" w:rsidRPr="008135B3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F24E03" w:rsidRPr="008135B3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5. Vzdelávacia oblasť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6.Vyučovací jazyk: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F24E03" w:rsidRPr="008135B3">
        <w:trPr>
          <w:trHeight w:val="92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F24E03" w:rsidRPr="008135B3" w:rsidRDefault="00F24E03" w:rsidP="008135B3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D04519" w:rsidP="00AC6507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 xml:space="preserve">   </w:t>
            </w:r>
            <w:r w:rsidR="00AC6507">
              <w:rPr>
                <w:rStyle w:val="Siln"/>
                <w:sz w:val="20"/>
                <w:szCs w:val="20"/>
              </w:rPr>
              <w:t>Alifatické u</w:t>
            </w:r>
            <w:r>
              <w:rPr>
                <w:rStyle w:val="Siln"/>
                <w:sz w:val="20"/>
                <w:szCs w:val="20"/>
              </w:rPr>
              <w:t>hľovodíky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8. Téma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2C27C9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proofErr w:type="spellStart"/>
            <w:r>
              <w:rPr>
                <w:rStyle w:val="Siln"/>
                <w:sz w:val="20"/>
                <w:szCs w:val="20"/>
              </w:rPr>
              <w:t>Alkény</w:t>
            </w:r>
            <w:proofErr w:type="spellEnd"/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B14D5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P</w:t>
            </w:r>
            <w:r>
              <w:rPr>
                <w:b/>
                <w:bCs/>
                <w:sz w:val="20"/>
                <w:szCs w:val="20"/>
              </w:rPr>
              <w:t>ovinn</w:t>
            </w:r>
            <w:r w:rsidR="00541892">
              <w:rPr>
                <w:b/>
                <w:bCs/>
                <w:sz w:val="20"/>
                <w:szCs w:val="20"/>
              </w:rPr>
              <w:t xml:space="preserve">ý 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</w:t>
            </w:r>
          </w:p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F24E03" w:rsidRPr="008135B3" w:rsidRDefault="00541892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8135B3">
              <w:rPr>
                <w:b/>
                <w:bCs/>
              </w:rPr>
              <w:br/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F24E03" w:rsidRPr="008135B3" w:rsidRDefault="00AA779B" w:rsidP="00C97039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5</w:t>
            </w:r>
            <w:r w:rsidR="002C27C9">
              <w:rPr>
                <w:rStyle w:val="Siln"/>
                <w:sz w:val="20"/>
                <w:szCs w:val="20"/>
              </w:rPr>
              <w:t>6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12. </w:t>
            </w:r>
            <w:proofErr w:type="spellStart"/>
            <w:r w:rsidRPr="008135B3">
              <w:rPr>
                <w:b/>
                <w:bCs/>
                <w:sz w:val="20"/>
                <w:szCs w:val="20"/>
              </w:rPr>
              <w:t>Medzipredmetové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vzťahy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9D2E92" w:rsidP="00F15642">
            <w:pPr>
              <w:spacing w:after="0" w:line="240" w:lineRule="auto"/>
              <w:jc w:val="left"/>
              <w:rPr>
                <w:rStyle w:val="Siln"/>
              </w:rPr>
            </w:pPr>
            <w:r>
              <w:rPr>
                <w:rStyle w:val="Siln"/>
                <w:sz w:val="20"/>
                <w:szCs w:val="20"/>
              </w:rPr>
              <w:t xml:space="preserve">   </w:t>
            </w:r>
            <w:r w:rsidR="00F24E03" w:rsidRPr="008135B3">
              <w:rPr>
                <w:rStyle w:val="Siln"/>
                <w:sz w:val="20"/>
                <w:szCs w:val="20"/>
              </w:rPr>
              <w:t xml:space="preserve">biológia, ekológia, </w:t>
            </w:r>
            <w:r w:rsidR="00F24E03">
              <w:rPr>
                <w:rStyle w:val="Siln"/>
                <w:sz w:val="20"/>
                <w:szCs w:val="20"/>
              </w:rPr>
              <w:t>informatika</w:t>
            </w:r>
            <w:r w:rsidR="008B4B51">
              <w:rPr>
                <w:rStyle w:val="Siln"/>
                <w:sz w:val="20"/>
                <w:szCs w:val="20"/>
              </w:rPr>
              <w:t>, matematika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72"/>
      </w:tblGrid>
      <w:tr w:rsidR="00F24E03" w:rsidRPr="008135B3">
        <w:trPr>
          <w:cantSplit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F24E03" w:rsidRPr="008135B3">
        <w:trPr>
          <w:cantSplit/>
          <w:trHeight w:val="178"/>
        </w:trPr>
        <w:tc>
          <w:tcPr>
            <w:tcW w:w="9072" w:type="dxa"/>
          </w:tcPr>
          <w:p w:rsidR="009C0B0A" w:rsidRDefault="00F24E03" w:rsidP="009C0B0A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Komunikácia v materinskom jazyku </w:t>
            </w:r>
          </w:p>
          <w:p w:rsidR="00F24E03" w:rsidRPr="008B4B51" w:rsidRDefault="00BE5FB0" w:rsidP="00BE5FB0">
            <w:pPr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Žiak diskutuje, odpovedá na otázky a sám ich tvorí</w:t>
            </w:r>
            <w:r w:rsidR="00C97039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9C0B0A">
              <w:rPr>
                <w:sz w:val="20"/>
                <w:szCs w:val="20"/>
              </w:rPr>
              <w:t xml:space="preserve">formuluje </w:t>
            </w:r>
            <w:r>
              <w:rPr>
                <w:sz w:val="20"/>
                <w:szCs w:val="20"/>
              </w:rPr>
              <w:t xml:space="preserve">svoje </w:t>
            </w:r>
            <w:r w:rsidR="009C0B0A">
              <w:rPr>
                <w:sz w:val="20"/>
                <w:szCs w:val="20"/>
              </w:rPr>
              <w:t>myšlienky</w:t>
            </w:r>
            <w:r w:rsidR="002332E3">
              <w:rPr>
                <w:sz w:val="20"/>
                <w:szCs w:val="20"/>
              </w:rPr>
              <w:t xml:space="preserve"> s využitím vlastných poznámok</w:t>
            </w:r>
            <w:r w:rsidR="00C97039"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9C0B0A" w:rsidRDefault="00F24E03" w:rsidP="009C0B0A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Komunikácia v cudzom jazyku</w:t>
            </w:r>
          </w:p>
          <w:p w:rsidR="00F24E03" w:rsidRPr="008135B3" w:rsidRDefault="009C0B0A" w:rsidP="009C0B0A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C97039">
              <w:rPr>
                <w:sz w:val="20"/>
                <w:szCs w:val="20"/>
              </w:rPr>
              <w:t xml:space="preserve">iak si osvojuje odborné pojmy </w:t>
            </w:r>
            <w:r w:rsidR="000F0DBD">
              <w:rPr>
                <w:sz w:val="20"/>
                <w:szCs w:val="20"/>
              </w:rPr>
              <w:t xml:space="preserve">a využíva ich </w:t>
            </w:r>
            <w:r w:rsidR="00C97039">
              <w:rPr>
                <w:sz w:val="20"/>
                <w:szCs w:val="20"/>
              </w:rPr>
              <w:t>pri vyjadrovaní.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i/>
                <w:i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Digitálne kompetencie</w:t>
            </w:r>
          </w:p>
          <w:p w:rsidR="00F24E03" w:rsidRPr="008135B3" w:rsidRDefault="00C97039" w:rsidP="002332E3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</w:t>
            </w:r>
            <w:r w:rsidR="008B4B51">
              <w:rPr>
                <w:sz w:val="20"/>
                <w:szCs w:val="20"/>
              </w:rPr>
              <w:t xml:space="preserve">sa učí </w:t>
            </w:r>
            <w:r w:rsidR="002332E3">
              <w:rPr>
                <w:sz w:val="20"/>
                <w:szCs w:val="20"/>
              </w:rPr>
              <w:t>pracovať s interaktívnou tabuľou a jej akciami</w:t>
            </w:r>
            <w:r w:rsidR="006F09DC"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Matematické kompetencie a základné kompetencie v oblasti vedy a</w:t>
            </w:r>
            <w:r>
              <w:rPr>
                <w:b/>
                <w:bCs/>
                <w:sz w:val="20"/>
                <w:szCs w:val="20"/>
              </w:rPr>
              <w:t> </w:t>
            </w:r>
            <w:r w:rsidRPr="008135B3">
              <w:rPr>
                <w:b/>
                <w:bCs/>
                <w:sz w:val="20"/>
                <w:szCs w:val="20"/>
              </w:rPr>
              <w:t>techniky</w:t>
            </w:r>
          </w:p>
          <w:p w:rsidR="00F24E03" w:rsidRPr="008135B3" w:rsidRDefault="000F0DBD" w:rsidP="002332E3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C97039">
              <w:rPr>
                <w:sz w:val="20"/>
                <w:szCs w:val="20"/>
              </w:rPr>
              <w:t xml:space="preserve">iak </w:t>
            </w:r>
            <w:r w:rsidR="008B4B51">
              <w:rPr>
                <w:sz w:val="20"/>
                <w:szCs w:val="20"/>
              </w:rPr>
              <w:t>je schopný formulovať</w:t>
            </w:r>
            <w:r w:rsidR="00C97039">
              <w:rPr>
                <w:sz w:val="20"/>
                <w:szCs w:val="20"/>
              </w:rPr>
              <w:t xml:space="preserve"> svoje myšlienky</w:t>
            </w:r>
            <w:r w:rsidR="002332E3">
              <w:rPr>
                <w:sz w:val="20"/>
                <w:szCs w:val="20"/>
              </w:rPr>
              <w:t>, osvojuje si základy chémie ako vedy</w:t>
            </w:r>
            <w:r w:rsidR="00C97039">
              <w:rPr>
                <w:sz w:val="20"/>
                <w:szCs w:val="20"/>
              </w:rPr>
              <w:t>.</w:t>
            </w:r>
            <w:r w:rsidR="009C0B0A">
              <w:rPr>
                <w:sz w:val="20"/>
                <w:szCs w:val="20"/>
              </w:rPr>
              <w:t xml:space="preserve"> </w:t>
            </w:r>
            <w:r w:rsidR="006F09DC">
              <w:rPr>
                <w:sz w:val="20"/>
                <w:szCs w:val="20"/>
              </w:rPr>
              <w:t xml:space="preserve">Je schopný vysvetliť </w:t>
            </w:r>
            <w:r w:rsidR="002332E3">
              <w:rPr>
                <w:sz w:val="20"/>
                <w:szCs w:val="20"/>
              </w:rPr>
              <w:t>spôsob a podstatu výroby plastov na chemickom princípe.</w:t>
            </w:r>
          </w:p>
        </w:tc>
      </w:tr>
      <w:tr w:rsidR="00C97039" w:rsidRPr="008135B3">
        <w:trPr>
          <w:cantSplit/>
          <w:trHeight w:val="177"/>
        </w:trPr>
        <w:tc>
          <w:tcPr>
            <w:tcW w:w="9072" w:type="dxa"/>
          </w:tcPr>
          <w:p w:rsidR="00C97039" w:rsidRDefault="00C97039" w:rsidP="00C9703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Spoločenské a občianske kompetencie</w:t>
            </w:r>
          </w:p>
          <w:p w:rsidR="00C97039" w:rsidRPr="008135B3" w:rsidRDefault="00C97039" w:rsidP="008D144E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sa učí </w:t>
            </w:r>
            <w:r w:rsidR="006F09DC">
              <w:rPr>
                <w:sz w:val="20"/>
                <w:szCs w:val="20"/>
              </w:rPr>
              <w:t>vyjadrovať svoj názor</w:t>
            </w:r>
            <w:r w:rsidR="008D144E">
              <w:rPr>
                <w:sz w:val="20"/>
                <w:szCs w:val="20"/>
              </w:rPr>
              <w:t xml:space="preserve">, diskutovať </w:t>
            </w:r>
            <w:r w:rsidR="006F09DC">
              <w:rPr>
                <w:sz w:val="20"/>
                <w:szCs w:val="20"/>
              </w:rPr>
              <w:t>a zaujať postoj k</w:t>
            </w:r>
            <w:r w:rsidR="008D144E">
              <w:rPr>
                <w:sz w:val="20"/>
                <w:szCs w:val="20"/>
              </w:rPr>
              <w:t> </w:t>
            </w:r>
            <w:proofErr w:type="spellStart"/>
            <w:r w:rsidR="006F09DC">
              <w:rPr>
                <w:sz w:val="20"/>
                <w:szCs w:val="20"/>
              </w:rPr>
              <w:t>eko</w:t>
            </w:r>
            <w:proofErr w:type="spellEnd"/>
            <w:r w:rsidR="008D144E">
              <w:rPr>
                <w:sz w:val="20"/>
                <w:szCs w:val="20"/>
              </w:rPr>
              <w:t xml:space="preserve"> a </w:t>
            </w:r>
            <w:proofErr w:type="spellStart"/>
            <w:r w:rsidR="008D144E">
              <w:rPr>
                <w:sz w:val="20"/>
                <w:szCs w:val="20"/>
              </w:rPr>
              <w:t>enviro</w:t>
            </w:r>
            <w:proofErr w:type="spellEnd"/>
            <w:r w:rsidR="006F09DC">
              <w:rPr>
                <w:sz w:val="20"/>
                <w:szCs w:val="20"/>
              </w:rPr>
              <w:t xml:space="preserve"> problematike</w:t>
            </w:r>
            <w:r w:rsidR="002332E3">
              <w:rPr>
                <w:sz w:val="20"/>
                <w:szCs w:val="20"/>
              </w:rPr>
              <w:t xml:space="preserve"> v oblasti plastov</w:t>
            </w:r>
            <w:r w:rsidR="006F09DC"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Učiť sa učiť</w:t>
            </w:r>
          </w:p>
          <w:p w:rsidR="00F24E03" w:rsidRPr="008135B3" w:rsidRDefault="00C97039" w:rsidP="00686721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sa učí </w:t>
            </w:r>
            <w:r w:rsidR="000F0DBD">
              <w:rPr>
                <w:sz w:val="20"/>
                <w:szCs w:val="20"/>
              </w:rPr>
              <w:t>vyjadriť vlastný názor</w:t>
            </w:r>
            <w:r w:rsidR="008D144E">
              <w:rPr>
                <w:sz w:val="20"/>
                <w:szCs w:val="20"/>
              </w:rPr>
              <w:t>,</w:t>
            </w:r>
            <w:r w:rsidR="006F09DC">
              <w:rPr>
                <w:sz w:val="20"/>
                <w:szCs w:val="20"/>
              </w:rPr>
              <w:t> sumarizovať naučené fakty a</w:t>
            </w:r>
            <w:r w:rsidR="008D144E">
              <w:rPr>
                <w:sz w:val="20"/>
                <w:szCs w:val="20"/>
              </w:rPr>
              <w:t> </w:t>
            </w:r>
            <w:r w:rsidR="006F09DC">
              <w:rPr>
                <w:sz w:val="20"/>
                <w:szCs w:val="20"/>
              </w:rPr>
              <w:t>informácie</w:t>
            </w:r>
            <w:r w:rsidR="008D144E">
              <w:rPr>
                <w:sz w:val="20"/>
                <w:szCs w:val="20"/>
              </w:rPr>
              <w:t xml:space="preserve"> a koordinovať vlastnú prácu.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F24E03" w:rsidRPr="008135B3" w:rsidRDefault="00C97039" w:rsidP="00686721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získava schopnosť </w:t>
            </w:r>
            <w:r w:rsidR="008B4B51">
              <w:rPr>
                <w:sz w:val="20"/>
                <w:szCs w:val="20"/>
              </w:rPr>
              <w:t xml:space="preserve">samostatne </w:t>
            </w:r>
            <w:r w:rsidR="00E9688F">
              <w:rPr>
                <w:sz w:val="20"/>
                <w:szCs w:val="20"/>
              </w:rPr>
              <w:t>sa vyj</w:t>
            </w:r>
            <w:r w:rsidR="008D144E">
              <w:rPr>
                <w:sz w:val="20"/>
                <w:szCs w:val="20"/>
              </w:rPr>
              <w:t>a</w:t>
            </w:r>
            <w:r w:rsidR="00E9688F">
              <w:rPr>
                <w:sz w:val="20"/>
                <w:szCs w:val="20"/>
              </w:rPr>
              <w:t>drovať</w:t>
            </w:r>
            <w:r w:rsidR="00686721">
              <w:rPr>
                <w:sz w:val="20"/>
                <w:szCs w:val="20"/>
              </w:rPr>
              <w:t xml:space="preserve"> a </w:t>
            </w:r>
            <w:r w:rsidR="00E9688F">
              <w:rPr>
                <w:sz w:val="20"/>
                <w:szCs w:val="20"/>
              </w:rPr>
              <w:t>diskutovať k zadanej téme</w:t>
            </w:r>
            <w:r w:rsidR="00686721">
              <w:rPr>
                <w:sz w:val="20"/>
                <w:szCs w:val="20"/>
              </w:rPr>
              <w:t xml:space="preserve"> na základe vlastných skúseností a vedomostí.</w:t>
            </w:r>
          </w:p>
        </w:tc>
      </w:tr>
      <w:tr w:rsidR="00F24E03" w:rsidRPr="008135B3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Kognitívna oblasť </w:t>
            </w:r>
          </w:p>
          <w:p w:rsidR="00F24E03" w:rsidRPr="008135B3" w:rsidRDefault="0093379C" w:rsidP="00AC6507">
            <w:p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má vedieť </w:t>
            </w:r>
            <w:r w:rsidR="00AC6507" w:rsidRPr="00AC6507">
              <w:rPr>
                <w:bCs/>
                <w:sz w:val="20"/>
              </w:rPr>
              <w:t xml:space="preserve">charakterizovať </w:t>
            </w:r>
            <w:proofErr w:type="spellStart"/>
            <w:r w:rsidR="00AC6507" w:rsidRPr="00AC6507">
              <w:rPr>
                <w:bCs/>
                <w:sz w:val="20"/>
              </w:rPr>
              <w:t>alkény</w:t>
            </w:r>
            <w:proofErr w:type="spellEnd"/>
            <w:r w:rsidR="00AC6507" w:rsidRPr="00AC6507">
              <w:rPr>
                <w:bCs/>
                <w:sz w:val="20"/>
              </w:rPr>
              <w:t xml:space="preserve">, uviesť príklady významných </w:t>
            </w:r>
            <w:proofErr w:type="spellStart"/>
            <w:r w:rsidR="00AC6507" w:rsidRPr="00AC6507">
              <w:rPr>
                <w:bCs/>
                <w:sz w:val="20"/>
              </w:rPr>
              <w:t>alkénov</w:t>
            </w:r>
            <w:proofErr w:type="spellEnd"/>
            <w:r w:rsidR="00AC6507" w:rsidRPr="00AC6507">
              <w:rPr>
                <w:bCs/>
                <w:sz w:val="20"/>
              </w:rPr>
              <w:t xml:space="preserve"> a ich použitie, poznať chemické reakcie </w:t>
            </w:r>
            <w:proofErr w:type="spellStart"/>
            <w:r w:rsidR="00AC6507" w:rsidRPr="00AC6507">
              <w:rPr>
                <w:bCs/>
                <w:sz w:val="20"/>
              </w:rPr>
              <w:t>alkénov</w:t>
            </w:r>
            <w:proofErr w:type="spellEnd"/>
            <w:r w:rsidR="00AC6507" w:rsidRPr="00AC6507">
              <w:rPr>
                <w:bCs/>
                <w:sz w:val="20"/>
              </w:rPr>
              <w:t xml:space="preserve"> a uviesť príklad</w:t>
            </w:r>
            <w:r w:rsidR="00AC6507">
              <w:rPr>
                <w:bCs/>
                <w:sz w:val="20"/>
              </w:rPr>
              <w:t xml:space="preserve">. Má vedieť </w:t>
            </w:r>
            <w:r w:rsidR="00AC6507" w:rsidRPr="00AC6507">
              <w:rPr>
                <w:bCs/>
                <w:sz w:val="20"/>
              </w:rPr>
              <w:t xml:space="preserve">charakterizovať polymerizáciu etylénu, </w:t>
            </w:r>
            <w:proofErr w:type="spellStart"/>
            <w:r w:rsidR="00AC6507" w:rsidRPr="00AC6507">
              <w:rPr>
                <w:bCs/>
                <w:sz w:val="20"/>
              </w:rPr>
              <w:t>propylénu</w:t>
            </w:r>
            <w:proofErr w:type="spellEnd"/>
            <w:r w:rsidR="00AC6507" w:rsidRPr="00AC6507">
              <w:rPr>
                <w:bCs/>
                <w:sz w:val="20"/>
              </w:rPr>
              <w:t xml:space="preserve"> a</w:t>
            </w:r>
            <w:r w:rsidR="00AC6507">
              <w:rPr>
                <w:bCs/>
                <w:sz w:val="20"/>
              </w:rPr>
              <w:t xml:space="preserve"> zapísať ich </w:t>
            </w:r>
            <w:r w:rsidR="00AC6507" w:rsidRPr="00AC6507">
              <w:rPr>
                <w:bCs/>
                <w:sz w:val="20"/>
              </w:rPr>
              <w:t>chemick</w:t>
            </w:r>
            <w:r w:rsidR="00AC6507">
              <w:rPr>
                <w:bCs/>
                <w:sz w:val="20"/>
              </w:rPr>
              <w:t>ou</w:t>
            </w:r>
            <w:r w:rsidR="00AC6507" w:rsidRPr="00AC6507">
              <w:rPr>
                <w:bCs/>
                <w:sz w:val="20"/>
              </w:rPr>
              <w:t xml:space="preserve"> reakci</w:t>
            </w:r>
            <w:r w:rsidR="00AC6507">
              <w:rPr>
                <w:bCs/>
                <w:sz w:val="20"/>
              </w:rPr>
              <w:t>o</w:t>
            </w:r>
            <w:r w:rsidR="00AC6507" w:rsidRPr="00AC6507">
              <w:rPr>
                <w:bCs/>
                <w:sz w:val="20"/>
              </w:rPr>
              <w:t>u</w:t>
            </w:r>
            <w:r w:rsidR="00AC6507">
              <w:rPr>
                <w:bCs/>
                <w:sz w:val="20"/>
              </w:rPr>
              <w:t>.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Afektívna oblasť </w:t>
            </w:r>
          </w:p>
          <w:p w:rsidR="00F24E03" w:rsidRPr="0093379C" w:rsidRDefault="0093379C" w:rsidP="002332E3">
            <w:pPr>
              <w:tabs>
                <w:tab w:val="right" w:pos="8678"/>
              </w:tabs>
              <w:spacing w:before="60" w:after="60" w:line="240" w:lineRule="auto"/>
              <w:rPr>
                <w:bCs/>
                <w:sz w:val="20"/>
                <w:szCs w:val="20"/>
              </w:rPr>
            </w:pPr>
            <w:r w:rsidRPr="0093379C">
              <w:rPr>
                <w:bCs/>
                <w:sz w:val="20"/>
                <w:szCs w:val="20"/>
              </w:rPr>
              <w:t xml:space="preserve">Žiak má porozumieť </w:t>
            </w:r>
            <w:r w:rsidR="00AC6507">
              <w:rPr>
                <w:bCs/>
                <w:sz w:val="20"/>
                <w:szCs w:val="20"/>
              </w:rPr>
              <w:t xml:space="preserve">vzniku násobnej väzby, rozdielom v chemických reakciách rozličných uhľovodíkov. </w:t>
            </w:r>
            <w:r w:rsidR="002332E3">
              <w:rPr>
                <w:bCs/>
                <w:sz w:val="20"/>
                <w:szCs w:val="20"/>
              </w:rPr>
              <w:t>Má vedieť zhodnotiť výhody a nevýhody plastov vzhľadom k ochrane ŽP.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8135B3">
              <w:rPr>
                <w:b/>
                <w:bCs/>
                <w:sz w:val="20"/>
                <w:szCs w:val="20"/>
              </w:rPr>
              <w:t>Psychomotorická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oblasť</w:t>
            </w:r>
          </w:p>
          <w:p w:rsidR="00F24E03" w:rsidRPr="0093379C" w:rsidRDefault="0093379C" w:rsidP="00AC6507">
            <w:pPr>
              <w:tabs>
                <w:tab w:val="right" w:pos="8678"/>
              </w:tabs>
              <w:spacing w:before="60" w:after="60" w:line="240" w:lineRule="auto"/>
              <w:rPr>
                <w:bCs/>
                <w:sz w:val="20"/>
                <w:szCs w:val="20"/>
              </w:rPr>
            </w:pPr>
            <w:r w:rsidRPr="0093379C">
              <w:rPr>
                <w:bCs/>
                <w:sz w:val="20"/>
                <w:szCs w:val="20"/>
              </w:rPr>
              <w:t xml:space="preserve">Žiak má vedieť </w:t>
            </w:r>
            <w:r w:rsidR="00AC6507">
              <w:rPr>
                <w:bCs/>
                <w:sz w:val="20"/>
                <w:szCs w:val="20"/>
              </w:rPr>
              <w:t xml:space="preserve">aplikovať </w:t>
            </w:r>
            <w:proofErr w:type="spellStart"/>
            <w:r w:rsidR="00AC6507">
              <w:rPr>
                <w:bCs/>
                <w:sz w:val="20"/>
                <w:szCs w:val="20"/>
              </w:rPr>
              <w:t>Markovnikovo</w:t>
            </w:r>
            <w:proofErr w:type="spellEnd"/>
            <w:r w:rsidR="00AC6507">
              <w:rPr>
                <w:bCs/>
                <w:sz w:val="20"/>
                <w:szCs w:val="20"/>
              </w:rPr>
              <w:t xml:space="preserve"> pravidlo pri adícii nesymetrických </w:t>
            </w:r>
            <w:proofErr w:type="spellStart"/>
            <w:r w:rsidR="00AC6507">
              <w:rPr>
                <w:bCs/>
                <w:sz w:val="20"/>
                <w:szCs w:val="20"/>
              </w:rPr>
              <w:t>alkénov</w:t>
            </w:r>
            <w:proofErr w:type="spellEnd"/>
            <w:r w:rsidR="00AC6507">
              <w:rPr>
                <w:bCs/>
                <w:sz w:val="20"/>
                <w:szCs w:val="20"/>
              </w:rPr>
              <w:t xml:space="preserve"> a </w:t>
            </w:r>
            <w:r w:rsidR="007F1939">
              <w:rPr>
                <w:sz w:val="20"/>
              </w:rPr>
              <w:t>charakterizovať</w:t>
            </w:r>
            <w:r w:rsidR="007F1939" w:rsidRPr="007F1939">
              <w:rPr>
                <w:sz w:val="20"/>
              </w:rPr>
              <w:t xml:space="preserve"> a</w:t>
            </w:r>
            <w:r w:rsidR="00AC6507">
              <w:rPr>
                <w:sz w:val="20"/>
              </w:rPr>
              <w:t xml:space="preserve"> pomocou stavebnicového modelu </w:t>
            </w:r>
            <w:r w:rsidR="00AC6507" w:rsidRPr="00AC6507">
              <w:rPr>
                <w:bCs/>
                <w:sz w:val="20"/>
              </w:rPr>
              <w:t xml:space="preserve">vedieť zostaviť geometrické izoméry </w:t>
            </w:r>
            <w:proofErr w:type="spellStart"/>
            <w:r w:rsidR="00AC6507" w:rsidRPr="00AC6507">
              <w:rPr>
                <w:bCs/>
                <w:sz w:val="20"/>
              </w:rPr>
              <w:t>cis</w:t>
            </w:r>
            <w:proofErr w:type="spellEnd"/>
            <w:r w:rsidR="00AC6507" w:rsidRPr="00AC6507">
              <w:rPr>
                <w:bCs/>
                <w:sz w:val="20"/>
              </w:rPr>
              <w:t xml:space="preserve"> a</w:t>
            </w:r>
            <w:r w:rsidR="00AC6507">
              <w:rPr>
                <w:bCs/>
                <w:sz w:val="20"/>
              </w:rPr>
              <w:t> </w:t>
            </w:r>
            <w:proofErr w:type="spellStart"/>
            <w:r w:rsidR="00AC6507" w:rsidRPr="00AC6507">
              <w:rPr>
                <w:bCs/>
                <w:sz w:val="20"/>
              </w:rPr>
              <w:t>trans</w:t>
            </w:r>
            <w:proofErr w:type="spellEnd"/>
            <w:r w:rsidR="00AC6507">
              <w:rPr>
                <w:bCs/>
                <w:sz w:val="20"/>
              </w:rPr>
              <w:t xml:space="preserve"> izoméry 1,3-butadiénu.</w:t>
            </w:r>
            <w:r w:rsidR="00AC6507" w:rsidRPr="007F1939">
              <w:rPr>
                <w:sz w:val="20"/>
              </w:rPr>
              <w:t xml:space="preserve"> </w:t>
            </w:r>
          </w:p>
        </w:tc>
      </w:tr>
      <w:tr w:rsidR="00F24E03" w:rsidRPr="008135B3">
        <w:trPr>
          <w:cantSplit/>
        </w:trPr>
        <w:tc>
          <w:tcPr>
            <w:tcW w:w="9072" w:type="dxa"/>
          </w:tcPr>
          <w:p w:rsidR="00F24E03" w:rsidRPr="008135B3" w:rsidRDefault="00F24E03" w:rsidP="00AC6507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Ciele vyučovacej hodiny</w:t>
            </w:r>
          </w:p>
          <w:p w:rsidR="002C27C9" w:rsidRPr="002C27C9" w:rsidRDefault="00AC6507" w:rsidP="00AC6507">
            <w:pPr>
              <w:pStyle w:val="Odsekzoznamu"/>
              <w:spacing w:before="120" w:after="120"/>
              <w:ind w:left="0"/>
              <w:rPr>
                <w:sz w:val="20"/>
              </w:rPr>
            </w:pPr>
            <w:r>
              <w:rPr>
                <w:bCs/>
                <w:sz w:val="20"/>
              </w:rPr>
              <w:t xml:space="preserve">Žiak má vedieť </w:t>
            </w:r>
            <w:r w:rsidRPr="00AC6507">
              <w:rPr>
                <w:bCs/>
                <w:sz w:val="20"/>
              </w:rPr>
              <w:t xml:space="preserve">charakterizovať </w:t>
            </w:r>
            <w:proofErr w:type="spellStart"/>
            <w:r w:rsidRPr="00AC6507">
              <w:rPr>
                <w:bCs/>
                <w:sz w:val="20"/>
              </w:rPr>
              <w:t>alkény</w:t>
            </w:r>
            <w:proofErr w:type="spellEnd"/>
            <w:r w:rsidRPr="00AC6507">
              <w:rPr>
                <w:bCs/>
                <w:sz w:val="20"/>
              </w:rPr>
              <w:t xml:space="preserve">, uviesť príklady významných </w:t>
            </w:r>
            <w:proofErr w:type="spellStart"/>
            <w:r w:rsidRPr="00AC6507">
              <w:rPr>
                <w:bCs/>
                <w:sz w:val="20"/>
              </w:rPr>
              <w:t>alkénov</w:t>
            </w:r>
            <w:proofErr w:type="spellEnd"/>
            <w:r w:rsidRPr="00AC6507">
              <w:rPr>
                <w:bCs/>
                <w:sz w:val="20"/>
              </w:rPr>
              <w:t xml:space="preserve"> a ich použitie, poznať chemické reakcie </w:t>
            </w:r>
            <w:proofErr w:type="spellStart"/>
            <w:r w:rsidRPr="00AC6507">
              <w:rPr>
                <w:bCs/>
                <w:sz w:val="20"/>
              </w:rPr>
              <w:t>alkénov</w:t>
            </w:r>
            <w:proofErr w:type="spellEnd"/>
            <w:r w:rsidRPr="00AC6507">
              <w:rPr>
                <w:bCs/>
                <w:sz w:val="20"/>
              </w:rPr>
              <w:t xml:space="preserve"> a uviesť príklad</w:t>
            </w:r>
            <w:r>
              <w:rPr>
                <w:bCs/>
                <w:sz w:val="20"/>
              </w:rPr>
              <w:t xml:space="preserve">. Má vedieť </w:t>
            </w:r>
            <w:r w:rsidRPr="00AC6507">
              <w:rPr>
                <w:bCs/>
                <w:sz w:val="20"/>
              </w:rPr>
              <w:t>vysvetliť vznik násobnej väzby,</w:t>
            </w:r>
            <w:r>
              <w:rPr>
                <w:bCs/>
                <w:sz w:val="20"/>
              </w:rPr>
              <w:t xml:space="preserve"> </w:t>
            </w:r>
            <w:r w:rsidRPr="00AC6507">
              <w:rPr>
                <w:bCs/>
                <w:sz w:val="20"/>
              </w:rPr>
              <w:t xml:space="preserve">porovnať </w:t>
            </w:r>
            <w:proofErr w:type="spellStart"/>
            <w:r w:rsidRPr="00AC6507">
              <w:rPr>
                <w:bCs/>
                <w:sz w:val="20"/>
              </w:rPr>
              <w:t>alkény</w:t>
            </w:r>
            <w:proofErr w:type="spellEnd"/>
            <w:r w:rsidRPr="00AC6507">
              <w:rPr>
                <w:bCs/>
                <w:sz w:val="20"/>
              </w:rPr>
              <w:t xml:space="preserve"> s inými druhmi uhľovodíkov (</w:t>
            </w:r>
            <w:proofErr w:type="spellStart"/>
            <w:r w:rsidRPr="00AC6507">
              <w:rPr>
                <w:bCs/>
                <w:sz w:val="20"/>
              </w:rPr>
              <w:t>alkány</w:t>
            </w:r>
            <w:proofErr w:type="spellEnd"/>
            <w:r w:rsidRPr="00AC6507">
              <w:rPr>
                <w:bCs/>
                <w:sz w:val="20"/>
              </w:rPr>
              <w:t xml:space="preserve">, </w:t>
            </w:r>
            <w:proofErr w:type="spellStart"/>
            <w:r w:rsidRPr="00AC6507">
              <w:rPr>
                <w:bCs/>
                <w:sz w:val="20"/>
              </w:rPr>
              <w:t>alkíny</w:t>
            </w:r>
            <w:proofErr w:type="spellEnd"/>
            <w:r w:rsidRPr="00AC6507">
              <w:rPr>
                <w:bCs/>
                <w:sz w:val="20"/>
              </w:rPr>
              <w:t>) vzhľadom na vlastnosti, reaktivitu, dĺžku väzby, pevnosť a pod.</w:t>
            </w:r>
            <w:r>
              <w:rPr>
                <w:bCs/>
                <w:sz w:val="20"/>
              </w:rPr>
              <w:t>,</w:t>
            </w:r>
            <w:r w:rsidRPr="00AC6507">
              <w:rPr>
                <w:bCs/>
                <w:sz w:val="20"/>
              </w:rPr>
              <w:t xml:space="preserve"> charakterizovať polymerizáciu etylénu, </w:t>
            </w:r>
            <w:proofErr w:type="spellStart"/>
            <w:r w:rsidRPr="00AC6507">
              <w:rPr>
                <w:bCs/>
                <w:sz w:val="20"/>
              </w:rPr>
              <w:t>propylénu</w:t>
            </w:r>
            <w:proofErr w:type="spellEnd"/>
            <w:r w:rsidRPr="00AC6507">
              <w:rPr>
                <w:bCs/>
                <w:sz w:val="20"/>
              </w:rPr>
              <w:t xml:space="preserve"> a uviesť chemickú reakciu</w:t>
            </w:r>
            <w:r>
              <w:rPr>
                <w:bCs/>
                <w:sz w:val="20"/>
              </w:rPr>
              <w:t xml:space="preserve">. Žiak má vedieť </w:t>
            </w:r>
            <w:r w:rsidRPr="00AC6507">
              <w:rPr>
                <w:bCs/>
                <w:sz w:val="20"/>
              </w:rPr>
              <w:t xml:space="preserve">vysvetliť na príklade </w:t>
            </w:r>
            <w:proofErr w:type="spellStart"/>
            <w:r w:rsidRPr="00AC6507">
              <w:rPr>
                <w:bCs/>
                <w:sz w:val="20"/>
              </w:rPr>
              <w:t>Markovnikovo</w:t>
            </w:r>
            <w:proofErr w:type="spellEnd"/>
            <w:r w:rsidRPr="00AC6507">
              <w:rPr>
                <w:bCs/>
                <w:sz w:val="20"/>
              </w:rPr>
              <w:t xml:space="preserve"> pravidlo a popísať princíp adície na nesymetrické molekuly</w:t>
            </w:r>
            <w:r>
              <w:rPr>
                <w:bCs/>
                <w:sz w:val="20"/>
              </w:rPr>
              <w:t xml:space="preserve"> a c</w:t>
            </w:r>
            <w:r w:rsidRPr="00AC6507">
              <w:rPr>
                <w:bCs/>
                <w:sz w:val="20"/>
              </w:rPr>
              <w:t xml:space="preserve">harakterizovať a vedieť zostaviť geometrické izoméry </w:t>
            </w:r>
            <w:proofErr w:type="spellStart"/>
            <w:r w:rsidRPr="00AC6507">
              <w:rPr>
                <w:bCs/>
                <w:sz w:val="20"/>
              </w:rPr>
              <w:t>cis</w:t>
            </w:r>
            <w:proofErr w:type="spellEnd"/>
            <w:r w:rsidRPr="00AC6507">
              <w:rPr>
                <w:bCs/>
                <w:sz w:val="20"/>
              </w:rPr>
              <w:t xml:space="preserve"> a</w:t>
            </w:r>
            <w:r>
              <w:rPr>
                <w:bCs/>
                <w:sz w:val="20"/>
              </w:rPr>
              <w:t> </w:t>
            </w:r>
            <w:proofErr w:type="spellStart"/>
            <w:r w:rsidRPr="00AC6507">
              <w:rPr>
                <w:bCs/>
                <w:sz w:val="20"/>
              </w:rPr>
              <w:t>trans</w:t>
            </w:r>
            <w:proofErr w:type="spellEnd"/>
            <w:r>
              <w:rPr>
                <w:bCs/>
                <w:sz w:val="20"/>
              </w:rPr>
              <w:t>.</w:t>
            </w:r>
            <w:r w:rsidR="00F3790E">
              <w:rPr>
                <w:bCs/>
                <w:sz w:val="20"/>
              </w:rPr>
              <w:t xml:space="preserve"> Má poznať význam, výhody a nevýhody plastov a ich vplyv na ŽP.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Organizačné formy</w:t>
            </w:r>
          </w:p>
          <w:p w:rsidR="00F24E03" w:rsidRPr="008135B3" w:rsidRDefault="001D3C92" w:rsidP="007F193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VH základného typu</w:t>
            </w:r>
            <w:r w:rsidR="00DF60DE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Metódy vyučovania</w:t>
            </w:r>
          </w:p>
          <w:p w:rsidR="00F24E03" w:rsidRPr="002968F8" w:rsidRDefault="002968F8" w:rsidP="00E9688F">
            <w:pPr>
              <w:spacing w:before="60" w:after="60" w:line="240" w:lineRule="auto"/>
              <w:rPr>
                <w:sz w:val="20"/>
                <w:szCs w:val="20"/>
              </w:rPr>
            </w:pPr>
            <w:r w:rsidRPr="002968F8">
              <w:rPr>
                <w:bCs/>
                <w:sz w:val="20"/>
              </w:rPr>
              <w:t>Práca s interaktívnou prezentáciou a tabuľou, vysvetľovanie, metóda otázok a odpovedí, diskusia, práca s 3D modelmi, práca so stavebnicovými modelmi molekúl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 xml:space="preserve">Prístupy uplatňované pri vyučovaní </w:t>
            </w:r>
          </w:p>
          <w:p w:rsidR="00F24E03" w:rsidRPr="008135B3" w:rsidRDefault="00F24E03" w:rsidP="008135B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17. Učebné zdroje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2332E3">
            <w:pPr>
              <w:spacing w:before="60" w:after="60" w:line="240" w:lineRule="auto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Literatúra</w:t>
            </w:r>
          </w:p>
          <w:p w:rsidR="00F24E03" w:rsidRPr="00A01D35" w:rsidRDefault="00573524" w:rsidP="002332E3">
            <w:pPr>
              <w:pStyle w:val="Odsekzoznamu"/>
              <w:spacing w:after="12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KMEŤOVÁ, J. – SKORŠEPA, M. – MӒČKO, P.: </w:t>
            </w:r>
            <w:r>
              <w:rPr>
                <w:i/>
                <w:sz w:val="20"/>
                <w:szCs w:val="20"/>
              </w:rPr>
              <w:t>Učebnica Chémie pre 2</w:t>
            </w:r>
            <w:r w:rsidRPr="000D515D">
              <w:rPr>
                <w:i/>
                <w:sz w:val="20"/>
                <w:szCs w:val="20"/>
              </w:rPr>
              <w:t>. ročník gymnázia so štvorročným štúdiom  a </w:t>
            </w:r>
            <w:r>
              <w:rPr>
                <w:i/>
                <w:sz w:val="20"/>
                <w:szCs w:val="20"/>
              </w:rPr>
              <w:t>6</w:t>
            </w:r>
            <w:r w:rsidRPr="000D515D">
              <w:rPr>
                <w:i/>
                <w:sz w:val="20"/>
                <w:szCs w:val="20"/>
              </w:rPr>
              <w:t>. ročník gymnázia s osemročným štúdiom</w:t>
            </w:r>
            <w:r>
              <w:rPr>
                <w:sz w:val="20"/>
                <w:szCs w:val="20"/>
              </w:rPr>
              <w:t xml:space="preserve">.  </w:t>
            </w:r>
            <w:r w:rsidRPr="000D515D">
              <w:rPr>
                <w:sz w:val="20"/>
              </w:rPr>
              <w:t>Martin : Vydavateľstvo Matice Slovenskej, 201</w:t>
            </w:r>
            <w:r>
              <w:rPr>
                <w:sz w:val="20"/>
              </w:rPr>
              <w:t>2</w:t>
            </w:r>
            <w:r w:rsidRPr="000D515D">
              <w:rPr>
                <w:sz w:val="20"/>
              </w:rPr>
              <w:t>, 1</w:t>
            </w:r>
            <w:r>
              <w:rPr>
                <w:sz w:val="20"/>
              </w:rPr>
              <w:t>84</w:t>
            </w:r>
            <w:r w:rsidRPr="000D515D">
              <w:rPr>
                <w:sz w:val="20"/>
              </w:rPr>
              <w:t xml:space="preserve"> s. ISBN 978-80-8</w:t>
            </w:r>
            <w:r>
              <w:rPr>
                <w:sz w:val="20"/>
              </w:rPr>
              <w:t>09</w:t>
            </w:r>
            <w:r w:rsidRPr="000D515D">
              <w:rPr>
                <w:sz w:val="20"/>
              </w:rPr>
              <w:t>1-2</w:t>
            </w:r>
            <w:r>
              <w:rPr>
                <w:sz w:val="20"/>
              </w:rPr>
              <w:t>71</w:t>
            </w:r>
            <w:r w:rsidRPr="000D515D">
              <w:rPr>
                <w:sz w:val="20"/>
              </w:rPr>
              <w:t>-</w:t>
            </w:r>
            <w:r>
              <w:rPr>
                <w:sz w:val="20"/>
              </w:rPr>
              <w:t>0</w:t>
            </w:r>
            <w:r w:rsidRPr="000D515D">
              <w:rPr>
                <w:sz w:val="20"/>
              </w:rPr>
              <w:t>.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Didaktická technika</w:t>
            </w:r>
          </w:p>
          <w:p w:rsidR="00F24E03" w:rsidRPr="008135B3" w:rsidRDefault="00E82C8C" w:rsidP="00F15642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Notebook</w:t>
            </w:r>
            <w:r w:rsidR="00644317">
              <w:rPr>
                <w:sz w:val="20"/>
                <w:szCs w:val="20"/>
              </w:rPr>
              <w:t xml:space="preserve"> s pripojením na</w:t>
            </w:r>
            <w:r w:rsidR="00A550F4">
              <w:rPr>
                <w:sz w:val="20"/>
                <w:szCs w:val="20"/>
              </w:rPr>
              <w:t xml:space="preserve"> </w:t>
            </w:r>
            <w:proofErr w:type="spellStart"/>
            <w:r w:rsidR="00386064">
              <w:rPr>
                <w:sz w:val="20"/>
                <w:szCs w:val="20"/>
              </w:rPr>
              <w:t>dataprojektor</w:t>
            </w:r>
            <w:proofErr w:type="spellEnd"/>
            <w:r w:rsidR="00386064">
              <w:rPr>
                <w:sz w:val="20"/>
                <w:szCs w:val="20"/>
              </w:rPr>
              <w:t xml:space="preserve">, </w:t>
            </w:r>
            <w:r w:rsidR="00644317">
              <w:rPr>
                <w:sz w:val="20"/>
                <w:szCs w:val="20"/>
              </w:rPr>
              <w:t xml:space="preserve">internet </w:t>
            </w:r>
            <w:r w:rsidR="00386064">
              <w:rPr>
                <w:sz w:val="20"/>
                <w:szCs w:val="20"/>
              </w:rPr>
              <w:t>a interaktívnu tabuľu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Default="00F24E03" w:rsidP="004B1A20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Materiálno-výučbové prostriedky</w:t>
            </w:r>
          </w:p>
          <w:p w:rsidR="004B1A20" w:rsidRPr="004B1A20" w:rsidRDefault="004B1A20" w:rsidP="004B1A20">
            <w:pPr>
              <w:rPr>
                <w:sz w:val="20"/>
                <w:szCs w:val="18"/>
              </w:rPr>
            </w:pPr>
            <w:r w:rsidRPr="004B1A20">
              <w:rPr>
                <w:sz w:val="20"/>
                <w:szCs w:val="18"/>
              </w:rPr>
              <w:t xml:space="preserve">stavebnicové modely organických molekúl, 3D model vzniku násobnej väzby prekrytím </w:t>
            </w:r>
            <w:proofErr w:type="spellStart"/>
            <w:r w:rsidRPr="004B1A20">
              <w:rPr>
                <w:sz w:val="20"/>
                <w:szCs w:val="18"/>
              </w:rPr>
              <w:t>orbitálov</w:t>
            </w:r>
            <w:proofErr w:type="spellEnd"/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Iné zdroje</w:t>
            </w:r>
          </w:p>
          <w:p w:rsidR="00F24E03" w:rsidRPr="004B1A20" w:rsidRDefault="002C27C9" w:rsidP="002C27C9">
            <w:pPr>
              <w:rPr>
                <w:sz w:val="20"/>
                <w:szCs w:val="20"/>
              </w:rPr>
            </w:pPr>
            <w:r w:rsidRPr="004B1A20">
              <w:rPr>
                <w:sz w:val="20"/>
                <w:szCs w:val="18"/>
              </w:rPr>
              <w:t xml:space="preserve">Interaktívna prezentácia </w:t>
            </w:r>
            <w:proofErr w:type="spellStart"/>
            <w:r w:rsidRPr="004B1A20">
              <w:rPr>
                <w:sz w:val="20"/>
                <w:szCs w:val="20"/>
              </w:rPr>
              <w:t>Alkény</w:t>
            </w:r>
            <w:proofErr w:type="spellEnd"/>
            <w:r w:rsidRPr="004B1A20">
              <w:rPr>
                <w:sz w:val="20"/>
                <w:szCs w:val="20"/>
              </w:rPr>
              <w:t xml:space="preserve"> – </w:t>
            </w:r>
            <w:r w:rsidRPr="004B1A20">
              <w:rPr>
                <w:sz w:val="20"/>
                <w:szCs w:val="18"/>
              </w:rPr>
              <w:t>súbor GEL-ŠKA-CHE-IIA-18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6804"/>
      </w:tblGrid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0A5AB1" w:rsidP="00B9005D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Učebňa s notebookom pripojeným na </w:t>
            </w:r>
            <w:proofErr w:type="spellStart"/>
            <w:r>
              <w:rPr>
                <w:sz w:val="20"/>
                <w:szCs w:val="20"/>
              </w:rPr>
              <w:t>dataprojektor</w:t>
            </w:r>
            <w:proofErr w:type="spellEnd"/>
            <w:r w:rsidR="00F15642">
              <w:rPr>
                <w:sz w:val="20"/>
                <w:szCs w:val="20"/>
              </w:rPr>
              <w:t>, interaktívnu tabuľu</w:t>
            </w:r>
            <w:r>
              <w:rPr>
                <w:sz w:val="20"/>
                <w:szCs w:val="20"/>
              </w:rPr>
              <w:t xml:space="preserve"> a internet.</w:t>
            </w:r>
            <w:r w:rsidR="00B9005D">
              <w:rPr>
                <w:sz w:val="20"/>
                <w:szCs w:val="20"/>
              </w:rPr>
              <w:t xml:space="preserve"> </w:t>
            </w:r>
            <w:r w:rsidR="008E2FCB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B9005D" w:rsidP="001526A0">
            <w:pPr>
              <w:numPr>
                <w:ilvl w:val="0"/>
                <w:numId w:val="24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1526A0">
              <w:rPr>
                <w:sz w:val="20"/>
                <w:szCs w:val="20"/>
              </w:rPr>
              <w:t>ez obmedzenia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4C748D">
            <w:pPr>
              <w:numPr>
                <w:ilvl w:val="0"/>
                <w:numId w:val="23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môžu sa zúčastniť výučby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F24E03" w:rsidRPr="00DD5BCB" w:rsidRDefault="00F24E03" w:rsidP="001223C2"/>
    <w:p w:rsidR="00F24E03" w:rsidRDefault="00F24E03" w:rsidP="001223C2">
      <w:pPr>
        <w:rPr>
          <w:spacing w:val="5"/>
          <w:sz w:val="36"/>
          <w:szCs w:val="36"/>
        </w:rPr>
      </w:pPr>
    </w:p>
    <w:p w:rsidR="00F24E03" w:rsidRPr="00DD5BCB" w:rsidRDefault="00F24E03" w:rsidP="005166CE">
      <w:pPr>
        <w:pStyle w:val="Nadpis1"/>
      </w:pPr>
      <w:r w:rsidRPr="00DD5BCB">
        <w:lastRenderedPageBreak/>
        <w:t>Štruktúra vyučovacej hodiny</w:t>
      </w:r>
    </w:p>
    <w:p w:rsidR="00F24E03" w:rsidRPr="00463301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b/>
          <w:bCs/>
          <w:sz w:val="20"/>
          <w:szCs w:val="20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Pozn:</w:t>
      </w:r>
      <w:r w:rsidRPr="00463301">
        <w:rPr>
          <w:rFonts w:ascii="Arial Narrow" w:hAnsi="Arial Narrow" w:cs="Arial Narrow"/>
          <w:b/>
          <w:bCs/>
          <w:sz w:val="20"/>
          <w:szCs w:val="20"/>
        </w:rPr>
        <w:t>Pre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samotný text použite štýl Normálny (riadkovanie 1,15; písmo </w:t>
      </w:r>
      <w:proofErr w:type="spellStart"/>
      <w:r w:rsidRPr="00463301">
        <w:rPr>
          <w:rFonts w:ascii="Arial Narrow" w:hAnsi="Arial Narrow" w:cs="Arial Narrow"/>
          <w:b/>
          <w:bCs/>
          <w:sz w:val="20"/>
          <w:szCs w:val="20"/>
        </w:rPr>
        <w:t>Arial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11 bodov).</w:t>
      </w: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</w:t>
      </w:r>
      <w:proofErr w:type="spellEnd"/>
      <w:r w:rsidRPr="00DD5BCB">
        <w:rPr>
          <w:rFonts w:ascii="Arial Narrow" w:hAnsi="Arial Narrow" w:cs="Arial Narrow"/>
          <w:sz w:val="18"/>
          <w:szCs w:val="18"/>
        </w:rPr>
        <w:t>: do jednotlivých fáz vyučovacej hodiny zakomponujte (</w:t>
      </w:r>
      <w:r w:rsidRPr="00DD5BCB">
        <w:rPr>
          <w:rFonts w:ascii="Arial Narrow" w:hAnsi="Arial Narrow" w:cs="Arial Narrow"/>
          <w:sz w:val="18"/>
          <w:szCs w:val="18"/>
          <w:u w:val="single"/>
        </w:rPr>
        <w:t>tam, kde je to vhodné</w:t>
      </w:r>
      <w:r w:rsidRPr="00DD5BCB">
        <w:rPr>
          <w:rFonts w:ascii="Arial Narrow" w:hAnsi="Arial Narrow" w:cs="Arial Narrow"/>
          <w:sz w:val="18"/>
          <w:szCs w:val="18"/>
        </w:rPr>
        <w:t>) a vyznačte (napr. rámčekom, ako je naznačené,</w:t>
      </w:r>
      <w:r w:rsidRPr="00DD5BCB">
        <w:rPr>
          <w:rFonts w:ascii="Arial Narrow" w:hAnsi="Arial Narrow" w:cs="Arial Narrow"/>
          <w:sz w:val="18"/>
          <w:szCs w:val="18"/>
        </w:rPr>
        <w:br/>
      </w:r>
      <w:r w:rsidRPr="00DD5BCB">
        <w:rPr>
          <w:rFonts w:ascii="Arial Narrow" w:hAnsi="Arial Narrow" w:cs="Arial Narrow"/>
          <w:sz w:val="18"/>
          <w:szCs w:val="18"/>
        </w:rPr>
        <w:tab/>
        <w:t>príp. tieňovaním a pod.):</w:t>
      </w:r>
    </w:p>
    <w:p w:rsidR="00F24E03" w:rsidRPr="00DD5BCB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Pr="00DD5BCB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Úlohy pre žiakov</w:t>
      </w:r>
    </w:p>
    <w:p w:rsidR="00F24E03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Kontrola a hodnotenie žiakov (metódy a prostriedky hodnotenia</w:t>
      </w:r>
      <w:r w:rsidRPr="00DD5BCB">
        <w:rPr>
          <w:rFonts w:ascii="Arial Narrow" w:hAnsi="Arial Narrow" w:cs="Arial Narrow"/>
          <w:sz w:val="18"/>
          <w:szCs w:val="18"/>
        </w:rPr>
        <w:t>)</w:t>
      </w:r>
    </w:p>
    <w:p w:rsidR="00F24E03" w:rsidRPr="00DD5BCB" w:rsidRDefault="00F24E03" w:rsidP="00FB2668">
      <w:pPr>
        <w:spacing w:after="120" w:line="240" w:lineRule="auto"/>
        <w:rPr>
          <w:b/>
          <w:bCs/>
          <w:sz w:val="20"/>
          <w:szCs w:val="20"/>
        </w:rPr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F24E03" w:rsidRPr="008135B3" w:rsidRDefault="00F24E03" w:rsidP="00DD7D91">
            <w:pPr>
              <w:pStyle w:val="Nadpis2"/>
            </w:pPr>
            <w:r w:rsidRPr="008135B3"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337E04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337E04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135B3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F15642" w:rsidRPr="00DF4727" w:rsidRDefault="001D3C92" w:rsidP="00F15642">
      <w:pPr>
        <w:rPr>
          <w:color w:val="000000" w:themeColor="text1"/>
        </w:rPr>
      </w:pPr>
      <w:r w:rsidRPr="003F014C">
        <w:rPr>
          <w:szCs w:val="20"/>
        </w:rPr>
        <w:t xml:space="preserve">Učiteľ </w:t>
      </w:r>
      <w:r w:rsidR="0099258A" w:rsidRPr="003F014C">
        <w:rPr>
          <w:szCs w:val="20"/>
        </w:rPr>
        <w:t>prezentuje žiakom tému</w:t>
      </w:r>
      <w:r w:rsidR="00DE15A1" w:rsidRPr="003F014C">
        <w:rPr>
          <w:szCs w:val="20"/>
        </w:rPr>
        <w:t xml:space="preserve"> a cieľ VH </w:t>
      </w:r>
      <w:r w:rsidR="0099258A" w:rsidRPr="003F014C">
        <w:rPr>
          <w:szCs w:val="20"/>
        </w:rPr>
        <w:t xml:space="preserve">– </w:t>
      </w:r>
      <w:proofErr w:type="spellStart"/>
      <w:r w:rsidR="00F15642">
        <w:rPr>
          <w:szCs w:val="20"/>
        </w:rPr>
        <w:t>Alkény</w:t>
      </w:r>
      <w:proofErr w:type="spellEnd"/>
      <w:r w:rsidR="00F15642">
        <w:rPr>
          <w:szCs w:val="20"/>
        </w:rPr>
        <w:t xml:space="preserve">. </w:t>
      </w:r>
    </w:p>
    <w:p w:rsidR="00F24E03" w:rsidRPr="00DD5BCB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  <w:bCs/>
        </w:rPr>
        <w:t>:</w:t>
      </w:r>
    </w:p>
    <w:p w:rsidR="00386064" w:rsidRPr="00DD5BCB" w:rsidRDefault="00F24E03" w:rsidP="00370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DD5BCB">
        <w:t xml:space="preserve">1) </w:t>
      </w:r>
      <w:r w:rsidR="00DE15A1">
        <w:t>Pozorne počú</w:t>
      </w:r>
      <w:r w:rsidR="002A3B96">
        <w:t>vajte</w:t>
      </w:r>
      <w:r w:rsidR="00337E04">
        <w:t>- napíšte si nadpis do zošita.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337E04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337E04">
              <w:rPr>
                <w:b/>
                <w:bCs/>
                <w:sz w:val="20"/>
                <w:szCs w:val="20"/>
              </w:rPr>
              <w:t>32</w:t>
            </w:r>
            <w:r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DF4727" w:rsidRPr="00DF4727" w:rsidRDefault="00D64589" w:rsidP="002943B9">
      <w:r>
        <w:t>Učiteľ s</w:t>
      </w:r>
      <w:r w:rsidRPr="00DF4727">
        <w:rPr>
          <w:color w:val="000000" w:themeColor="text1"/>
        </w:rPr>
        <w:t xml:space="preserve">prostredkuje nové učivo interaktívnou prezentáciou </w:t>
      </w:r>
      <w:proofErr w:type="spellStart"/>
      <w:r w:rsidRPr="00DF4727">
        <w:rPr>
          <w:color w:val="000000" w:themeColor="text1"/>
        </w:rPr>
        <w:t>Alkény</w:t>
      </w:r>
      <w:proofErr w:type="spellEnd"/>
      <w:r w:rsidRPr="00DF4727">
        <w:rPr>
          <w:b/>
        </w:rPr>
        <w:t xml:space="preserve"> – súbor GEL-ŠKA-CHE-IIA-18</w:t>
      </w:r>
      <w:r w:rsidRPr="00DF4727">
        <w:rPr>
          <w:color w:val="000000" w:themeColor="text1"/>
        </w:rPr>
        <w:t xml:space="preserve"> s využitím interaktívnej tabule a jej akcií. C</w:t>
      </w:r>
      <w:r w:rsidRPr="00DF4727">
        <w:t xml:space="preserve">harakterizuje </w:t>
      </w:r>
      <w:proofErr w:type="spellStart"/>
      <w:r w:rsidRPr="00DF4727">
        <w:t>alkény</w:t>
      </w:r>
      <w:proofErr w:type="spellEnd"/>
      <w:r w:rsidRPr="00DF4727">
        <w:t xml:space="preserve">, názorne vysvetlí vznik </w:t>
      </w:r>
      <w:proofErr w:type="spellStart"/>
      <w:r w:rsidRPr="00DF4727">
        <w:t>π-väzby</w:t>
      </w:r>
      <w:proofErr w:type="spellEnd"/>
      <w:r w:rsidRPr="00DF4727">
        <w:t xml:space="preserve"> pomocou obrázkov v prezentácii a 3D modelu. Vyzýva žiakov na prácu s úlohami v interaktívnej prezentácii k interaktívnej tabuli. Pýta sa na porovnanie vlastností </w:t>
      </w:r>
      <w:proofErr w:type="spellStart"/>
      <w:r w:rsidRPr="00DF4727">
        <w:t>alkénov</w:t>
      </w:r>
      <w:proofErr w:type="spellEnd"/>
      <w:r w:rsidRPr="00DF4727">
        <w:t xml:space="preserve"> s </w:t>
      </w:r>
      <w:proofErr w:type="spellStart"/>
      <w:r w:rsidRPr="00DF4727">
        <w:t>alkánmi</w:t>
      </w:r>
      <w:proofErr w:type="spellEnd"/>
      <w:r w:rsidRPr="00DF4727">
        <w:t xml:space="preserve"> a </w:t>
      </w:r>
      <w:proofErr w:type="spellStart"/>
      <w:r w:rsidRPr="00DF4727">
        <w:t>alkínmi</w:t>
      </w:r>
      <w:proofErr w:type="spellEnd"/>
      <w:r w:rsidRPr="00DF4727">
        <w:t xml:space="preserve"> – dĺžka väzby, pevnosť, reaktivita pomocou obrázkov </w:t>
      </w:r>
      <w:r>
        <w:t>v interaktívnej prezentácii. N</w:t>
      </w:r>
      <w:r w:rsidRPr="00DF4727">
        <w:rPr>
          <w:color w:val="000000" w:themeColor="text1"/>
        </w:rPr>
        <w:t xml:space="preserve">ázorne vysvetlí fyzikálne a chemické vlastnosti </w:t>
      </w:r>
      <w:proofErr w:type="spellStart"/>
      <w:r w:rsidRPr="00DF4727">
        <w:rPr>
          <w:color w:val="000000" w:themeColor="text1"/>
        </w:rPr>
        <w:t>alkénov</w:t>
      </w:r>
      <w:proofErr w:type="spellEnd"/>
      <w:r w:rsidRPr="00DF4727">
        <w:rPr>
          <w:color w:val="000000" w:themeColor="text1"/>
        </w:rPr>
        <w:t xml:space="preserve">, uvedie príklady chemických reakcií, polymerizácie, aplikáciu </w:t>
      </w:r>
      <w:proofErr w:type="spellStart"/>
      <w:r w:rsidRPr="00DF4727">
        <w:rPr>
          <w:color w:val="000000" w:themeColor="text1"/>
        </w:rPr>
        <w:t>Markovnikovho</w:t>
      </w:r>
      <w:proofErr w:type="spellEnd"/>
      <w:r w:rsidRPr="00DF4727">
        <w:rPr>
          <w:color w:val="000000" w:themeColor="text1"/>
        </w:rPr>
        <w:t xml:space="preserve"> pravidla, zopakuje princíp </w:t>
      </w:r>
      <w:proofErr w:type="spellStart"/>
      <w:r w:rsidRPr="00DF4727">
        <w:rPr>
          <w:color w:val="000000" w:themeColor="text1"/>
        </w:rPr>
        <w:t>konformačnej</w:t>
      </w:r>
      <w:proofErr w:type="spellEnd"/>
      <w:r w:rsidRPr="00DF4727">
        <w:rPr>
          <w:color w:val="000000" w:themeColor="text1"/>
        </w:rPr>
        <w:t xml:space="preserve"> izomérie a vysvetlí princíp geometrickej izomérie </w:t>
      </w:r>
      <w:proofErr w:type="spellStart"/>
      <w:r w:rsidRPr="00DF4727">
        <w:rPr>
          <w:color w:val="000000" w:themeColor="text1"/>
        </w:rPr>
        <w:t>cis</w:t>
      </w:r>
      <w:proofErr w:type="spellEnd"/>
      <w:r w:rsidRPr="00DF4727">
        <w:rPr>
          <w:color w:val="000000" w:themeColor="text1"/>
        </w:rPr>
        <w:t xml:space="preserve">, </w:t>
      </w:r>
      <w:proofErr w:type="spellStart"/>
      <w:r w:rsidRPr="00DF4727">
        <w:rPr>
          <w:color w:val="000000" w:themeColor="text1"/>
        </w:rPr>
        <w:t>trans</w:t>
      </w:r>
      <w:proofErr w:type="spellEnd"/>
      <w:r w:rsidRPr="00DF4727">
        <w:rPr>
          <w:color w:val="000000" w:themeColor="text1"/>
        </w:rPr>
        <w:t xml:space="preserve"> pomocou obrá</w:t>
      </w:r>
      <w:r>
        <w:rPr>
          <w:color w:val="000000" w:themeColor="text1"/>
        </w:rPr>
        <w:t>zkov v interaktívnej prezentácii.</w:t>
      </w:r>
      <w:r w:rsidR="002943B9">
        <w:rPr>
          <w:color w:val="000000" w:themeColor="text1"/>
        </w:rPr>
        <w:t xml:space="preserve"> Učiteľ</w:t>
      </w:r>
      <w:r w:rsidR="00DF4727" w:rsidRPr="00DF4727">
        <w:rPr>
          <w:color w:val="000000" w:themeColor="text1"/>
        </w:rPr>
        <w:t xml:space="preserve"> vyzve dvoch žiakov na zostavenie izomérov </w:t>
      </w:r>
      <w:proofErr w:type="spellStart"/>
      <w:r w:rsidR="00DF4727" w:rsidRPr="00DF4727">
        <w:rPr>
          <w:color w:val="000000" w:themeColor="text1"/>
        </w:rPr>
        <w:t>cis</w:t>
      </w:r>
      <w:proofErr w:type="spellEnd"/>
      <w:r w:rsidR="00DF4727" w:rsidRPr="00DF4727">
        <w:rPr>
          <w:color w:val="000000" w:themeColor="text1"/>
        </w:rPr>
        <w:t xml:space="preserve"> a </w:t>
      </w:r>
      <w:proofErr w:type="spellStart"/>
      <w:r w:rsidR="00DF4727" w:rsidRPr="00DF4727">
        <w:rPr>
          <w:color w:val="000000" w:themeColor="text1"/>
        </w:rPr>
        <w:t>trans</w:t>
      </w:r>
      <w:proofErr w:type="spellEnd"/>
      <w:r w:rsidR="00DF4727" w:rsidRPr="00DF4727">
        <w:rPr>
          <w:color w:val="000000" w:themeColor="text1"/>
        </w:rPr>
        <w:t xml:space="preserve"> but-1,3-diénu pomocou stavebnicového modelu, </w:t>
      </w:r>
      <w:r w:rsidR="00DF4727" w:rsidRPr="00DF4727">
        <w:t xml:space="preserve">koriguje a usmerňuje prácu </w:t>
      </w:r>
      <w:r w:rsidR="002943B9">
        <w:t xml:space="preserve">a myšlienkové pochody </w:t>
      </w:r>
      <w:r w:rsidR="00DF4727" w:rsidRPr="00DF4727">
        <w:t>žiakov</w:t>
      </w:r>
      <w:r w:rsidR="002943B9">
        <w:t>.</w:t>
      </w:r>
      <w:r w:rsidR="00DF4727" w:rsidRPr="00DF4727">
        <w:t xml:space="preserve"> </w:t>
      </w:r>
      <w:r w:rsidR="002943B9">
        <w:t>U</w:t>
      </w:r>
      <w:r w:rsidR="00DF4727" w:rsidRPr="00DF4727">
        <w:t xml:space="preserve">vedie príklady najdôležitejších </w:t>
      </w:r>
      <w:proofErr w:type="spellStart"/>
      <w:r w:rsidR="00DF4727" w:rsidRPr="00DF4727">
        <w:t>alkénov</w:t>
      </w:r>
      <w:proofErr w:type="spellEnd"/>
      <w:r w:rsidR="00DF4727" w:rsidRPr="00DF4727">
        <w:t xml:space="preserve"> a navodí diskusiu o využití </w:t>
      </w:r>
      <w:proofErr w:type="spellStart"/>
      <w:r w:rsidR="00DF4727" w:rsidRPr="00DF4727">
        <w:t>alkénov</w:t>
      </w:r>
      <w:proofErr w:type="spellEnd"/>
      <w:r w:rsidR="00DF4727" w:rsidRPr="00DF4727">
        <w:t xml:space="preserve"> v bežnom živote</w:t>
      </w:r>
      <w:r w:rsidR="002943B9">
        <w:t>.</w:t>
      </w:r>
    </w:p>
    <w:p w:rsidR="00F24E03" w:rsidRDefault="00F24E03" w:rsidP="00A35530">
      <w:p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ind w:left="720" w:hanging="294"/>
      </w:pPr>
      <w:r w:rsidRPr="005166CE">
        <w:rPr>
          <w:rStyle w:val="Siln"/>
        </w:rPr>
        <w:t>Úlohy pre žiakov:</w:t>
      </w:r>
    </w:p>
    <w:p w:rsidR="00370499" w:rsidRDefault="00A35530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Pozorne počúvajte pokyny k ďalšej práci</w:t>
      </w:r>
      <w:r w:rsidR="00D620EA">
        <w:t>.</w:t>
      </w:r>
    </w:p>
    <w:p w:rsidR="002332E3" w:rsidRDefault="00D64589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Pracujte s interaktívnou tabuľou a jej akciami podľa pokynov učiteľa.</w:t>
      </w:r>
    </w:p>
    <w:p w:rsidR="00D64589" w:rsidRDefault="00D64589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Pozorne sledujte a píšte si poznámky do zošita.</w:t>
      </w:r>
    </w:p>
    <w:p w:rsidR="00D64589" w:rsidRDefault="00D64589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 xml:space="preserve">Pomocou obrázkov porovnajte </w:t>
      </w:r>
      <w:proofErr w:type="spellStart"/>
      <w:r>
        <w:t>alkány</w:t>
      </w:r>
      <w:proofErr w:type="spellEnd"/>
      <w:r>
        <w:t xml:space="preserve">, </w:t>
      </w:r>
      <w:proofErr w:type="spellStart"/>
      <w:r>
        <w:t>alkény</w:t>
      </w:r>
      <w:proofErr w:type="spellEnd"/>
      <w:r>
        <w:t xml:space="preserve"> a </w:t>
      </w:r>
      <w:proofErr w:type="spellStart"/>
      <w:r>
        <w:t>alkíny</w:t>
      </w:r>
      <w:proofErr w:type="spellEnd"/>
      <w:r>
        <w:t xml:space="preserve">. </w:t>
      </w:r>
    </w:p>
    <w:p w:rsidR="002943B9" w:rsidRDefault="002943B9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Odpovedajte na otázky z opakovania o </w:t>
      </w:r>
      <w:proofErr w:type="spellStart"/>
      <w:r>
        <w:t>konformačnej</w:t>
      </w:r>
      <w:proofErr w:type="spellEnd"/>
      <w:r>
        <w:t xml:space="preserve"> izomérii.</w:t>
      </w:r>
    </w:p>
    <w:p w:rsidR="002943B9" w:rsidRDefault="002943B9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 xml:space="preserve">Zostavte zo stavebnicového modelu izoméry </w:t>
      </w:r>
      <w:proofErr w:type="spellStart"/>
      <w:r>
        <w:t>cis</w:t>
      </w:r>
      <w:proofErr w:type="spellEnd"/>
      <w:r>
        <w:t xml:space="preserve"> a </w:t>
      </w:r>
      <w:proofErr w:type="spellStart"/>
      <w:r>
        <w:t>trans</w:t>
      </w:r>
      <w:proofErr w:type="spellEnd"/>
      <w:r>
        <w:t xml:space="preserve"> but-1,3-diénu.</w:t>
      </w:r>
    </w:p>
    <w:p w:rsidR="002943B9" w:rsidRDefault="002943B9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lastRenderedPageBreak/>
        <w:t xml:space="preserve">Diskutujte o využití najvýznamnejších </w:t>
      </w:r>
      <w:proofErr w:type="spellStart"/>
      <w:r>
        <w:t>alkénov</w:t>
      </w:r>
      <w:proofErr w:type="spellEnd"/>
      <w:r>
        <w:t xml:space="preserve"> v bežnom živote.</w:t>
      </w:r>
    </w:p>
    <w:p w:rsidR="0081190E" w:rsidRDefault="0081190E" w:rsidP="008732A7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</w:p>
    <w:p w:rsidR="00370499" w:rsidRPr="005166CE" w:rsidRDefault="00370499" w:rsidP="00370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370499" w:rsidRDefault="00370499" w:rsidP="00370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Učiteľ priebežne usmerňuje spoluprácu žiakov. </w:t>
      </w:r>
    </w:p>
    <w:p w:rsidR="000E0EC2" w:rsidRPr="00792CBD" w:rsidRDefault="00370499" w:rsidP="00370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A55E51">
        <w:t>V</w:t>
      </w:r>
      <w:r>
        <w:t>yužíva priebežnú pochvalu.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BD00CB" w:rsidP="00370499">
            <w:pPr>
              <w:spacing w:before="120" w:after="0" w:line="48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</w:t>
            </w:r>
            <w:r w:rsidR="006A2D36">
              <w:rPr>
                <w:b/>
                <w:bCs/>
                <w:sz w:val="20"/>
                <w:szCs w:val="20"/>
              </w:rPr>
              <w:t>:</w:t>
            </w:r>
            <w:r w:rsidR="00FB14D5">
              <w:rPr>
                <w:b/>
                <w:bCs/>
                <w:sz w:val="20"/>
                <w:szCs w:val="20"/>
              </w:rPr>
              <w:t xml:space="preserve"> </w:t>
            </w:r>
            <w:r w:rsidR="00370499">
              <w:rPr>
                <w:b/>
                <w:bCs/>
                <w:sz w:val="20"/>
                <w:szCs w:val="20"/>
              </w:rPr>
              <w:t>10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4200C1" w:rsidRDefault="00337E04" w:rsidP="00337E04">
      <w:pPr>
        <w:rPr>
          <w:bCs/>
          <w:szCs w:val="20"/>
        </w:rPr>
      </w:pPr>
      <w:r>
        <w:rPr>
          <w:szCs w:val="20"/>
        </w:rPr>
        <w:t xml:space="preserve">Učiteľ </w:t>
      </w:r>
      <w:r w:rsidR="003F014C">
        <w:rPr>
          <w:szCs w:val="20"/>
        </w:rPr>
        <w:t>v</w:t>
      </w:r>
      <w:r w:rsidR="003F014C" w:rsidRPr="003F014C">
        <w:rPr>
          <w:szCs w:val="20"/>
        </w:rPr>
        <w:t>yzve žiakov k </w:t>
      </w:r>
      <w:r w:rsidR="00DF4727" w:rsidRPr="004200C1">
        <w:rPr>
          <w:szCs w:val="20"/>
        </w:rPr>
        <w:t>frontálnemu zopakovaniu učiva</w:t>
      </w:r>
      <w:r w:rsidR="004200C1">
        <w:rPr>
          <w:szCs w:val="20"/>
        </w:rPr>
        <w:t xml:space="preserve"> - </w:t>
      </w:r>
      <w:r w:rsidR="004200C1" w:rsidRPr="004200C1">
        <w:rPr>
          <w:bCs/>
          <w:szCs w:val="20"/>
        </w:rPr>
        <w:t>vyzvaný žiak zopakuje s pomocou zošita prebrané učivo a ostatní ho doplnia.</w:t>
      </w:r>
      <w:r w:rsidR="00D64589">
        <w:rPr>
          <w:bCs/>
          <w:szCs w:val="20"/>
        </w:rPr>
        <w:t xml:space="preserve"> </w:t>
      </w:r>
    </w:p>
    <w:p w:rsidR="00DF4727" w:rsidRPr="00565DD7" w:rsidRDefault="00DF4727" w:rsidP="004200C1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4200C1">
        <w:rPr>
          <w:rFonts w:ascii="Times New Roman" w:hAnsi="Times New Roman" w:cs="Times New Roman"/>
          <w:sz w:val="22"/>
          <w:szCs w:val="20"/>
        </w:rPr>
        <w:t xml:space="preserve"> </w:t>
      </w: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0845E1" w:rsidRDefault="00F24E03" w:rsidP="004200C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4200C1">
        <w:t>Pomocou poznámok v zošite zopakujte najdôležitejšie informácie a postrehy o </w:t>
      </w:r>
      <w:proofErr w:type="spellStart"/>
      <w:r w:rsidR="004200C1">
        <w:t>alkénoch</w:t>
      </w:r>
      <w:proofErr w:type="spellEnd"/>
      <w:r w:rsidR="004200C1">
        <w:t>.</w:t>
      </w:r>
    </w:p>
    <w:p w:rsidR="004200C1" w:rsidRDefault="004200C1" w:rsidP="004200C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  <w:r>
        <w:t xml:space="preserve">2)  Ostatní počúvajte a doplňte resp. </w:t>
      </w:r>
      <w:proofErr w:type="spellStart"/>
      <w:r>
        <w:t>upresnite</w:t>
      </w:r>
      <w:proofErr w:type="spellEnd"/>
      <w:r>
        <w:t xml:space="preserve">  chýbajúce informácie.</w:t>
      </w: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F24E03" w:rsidRPr="00DD5BCB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8D0EFE">
        <w:t xml:space="preserve">Učiteľ </w:t>
      </w:r>
      <w:r>
        <w:t xml:space="preserve">priebežne usmerňuje </w:t>
      </w:r>
      <w:r w:rsidR="00337E04">
        <w:t>opakovanie</w:t>
      </w:r>
      <w:r w:rsidR="000845E1">
        <w:t xml:space="preserve"> žiakov</w:t>
      </w:r>
      <w:r w:rsidR="00337E04">
        <w:t xml:space="preserve"> prípadnými otázkami</w:t>
      </w:r>
      <w:r w:rsidR="000845E1">
        <w:t>.</w:t>
      </w:r>
      <w:r w:rsidR="008D0EFE">
        <w:t xml:space="preserve"> 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6A1F2A" w:rsidRPr="00076C16" w:rsidTr="004D7BAD">
        <w:tc>
          <w:tcPr>
            <w:tcW w:w="7054" w:type="dxa"/>
            <w:shd w:val="clear" w:color="auto" w:fill="EEECE1"/>
          </w:tcPr>
          <w:p w:rsidR="006A1F2A" w:rsidRPr="00076C16" w:rsidRDefault="006A1F2A" w:rsidP="004D7BAD">
            <w:pPr>
              <w:pStyle w:val="Nadpis2"/>
            </w:pPr>
            <w:r w:rsidRPr="00076C16">
              <w:t>Diagnostika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6A1F2A" w:rsidRPr="00076C16" w:rsidRDefault="00644317" w:rsidP="004D7BAD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Trvanie: 1</w:t>
            </w:r>
            <w:r w:rsidR="00F94DD4">
              <w:rPr>
                <w:b/>
                <w:bCs/>
                <w:sz w:val="20"/>
                <w:szCs w:val="20"/>
              </w:rPr>
              <w:t xml:space="preserve"> </w:t>
            </w:r>
            <w:r w:rsidR="006A1F2A" w:rsidRPr="00076C16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6A1F2A" w:rsidRDefault="006A1F2A" w:rsidP="006A1F2A">
      <w:r w:rsidRPr="0033733A">
        <w:t xml:space="preserve">Na záver </w:t>
      </w:r>
      <w:r>
        <w:t>učiteľ slovne zhodnotí prácu a aktivitu žiakov a žiakom zapíše získané známky.</w:t>
      </w:r>
    </w:p>
    <w:p w:rsidR="00F24E03" w:rsidRPr="00DD5BCB" w:rsidRDefault="00F24E03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Špecifikujte zoznam didaktických materiálov a pomôcok v rámci vytvorenej metodiky. Nehodiace sa vymažte.</w:t>
      </w:r>
    </w:p>
    <w:p w:rsidR="00E91840" w:rsidRPr="00282EA0" w:rsidRDefault="00E91840" w:rsidP="00E91840">
      <w:pPr>
        <w:pStyle w:val="Nadpis2"/>
        <w:numPr>
          <w:ilvl w:val="0"/>
          <w:numId w:val="25"/>
        </w:numPr>
        <w:rPr>
          <w:sz w:val="20"/>
          <w:szCs w:val="18"/>
        </w:rPr>
      </w:pPr>
      <w:r w:rsidRPr="00E91840">
        <w:rPr>
          <w:b w:val="0"/>
          <w:sz w:val="20"/>
          <w:szCs w:val="18"/>
        </w:rPr>
        <w:t xml:space="preserve">Interaktívna prezentácia </w:t>
      </w:r>
      <w:proofErr w:type="spellStart"/>
      <w:r w:rsidRPr="00E91840">
        <w:rPr>
          <w:b w:val="0"/>
          <w:sz w:val="20"/>
          <w:szCs w:val="20"/>
        </w:rPr>
        <w:t>Alkény</w:t>
      </w:r>
      <w:proofErr w:type="spellEnd"/>
      <w:r w:rsidRPr="00E91840">
        <w:rPr>
          <w:b w:val="0"/>
          <w:sz w:val="20"/>
          <w:szCs w:val="20"/>
        </w:rPr>
        <w:t xml:space="preserve"> – </w:t>
      </w:r>
      <w:r w:rsidRPr="00282EA0">
        <w:rPr>
          <w:sz w:val="20"/>
          <w:szCs w:val="18"/>
        </w:rPr>
        <w:t>súbor GEL-ŠKA-CHE-IIA-18</w:t>
      </w:r>
    </w:p>
    <w:p w:rsidR="00F24E03" w:rsidRPr="00DD5BCB" w:rsidRDefault="00F24E03" w:rsidP="005166CE">
      <w:pPr>
        <w:pStyle w:val="Nadpis1"/>
      </w:pPr>
      <w:r w:rsidRPr="005166CE">
        <w:t>Zdroje</w:t>
      </w:r>
      <w:r w:rsidRPr="00DD5BCB">
        <w:t xml:space="preserve"> použité pri tvorbe metodiky a prvkov inovatívnej vyučovacej hodiny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Tu uveďte všetky zdroje, ktoré ste použili pri tvorbe metodiky a prvkov inovatívnej vyučovacej hodiny.</w:t>
      </w:r>
    </w:p>
    <w:p w:rsidR="00E91840" w:rsidRPr="00E91840" w:rsidRDefault="00E91840" w:rsidP="00E91840"/>
    <w:p w:rsidR="00F24E03" w:rsidRDefault="00F24E03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lastRenderedPageBreak/>
        <w:t>Použitá literatúra</w:t>
      </w:r>
    </w:p>
    <w:p w:rsidR="00F24E03" w:rsidRPr="00DD5BCB" w:rsidRDefault="00F24E03" w:rsidP="00573524">
      <w:pPr>
        <w:shd w:val="clear" w:color="auto" w:fill="EEECE1"/>
        <w:spacing w:line="240" w:lineRule="auto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Citácia podľa normy ISO 690</w:t>
      </w:r>
      <w:r w:rsidRPr="00DD5BCB">
        <w:rPr>
          <w:rFonts w:ascii="Arial Narrow" w:hAnsi="Arial Narrow" w:cs="Arial Narrow"/>
          <w:sz w:val="18"/>
          <w:szCs w:val="18"/>
        </w:rPr>
        <w:t>.</w:t>
      </w:r>
    </w:p>
    <w:p w:rsidR="00F24E03" w:rsidRPr="00282EA0" w:rsidRDefault="00573524" w:rsidP="0086440B">
      <w:pPr>
        <w:pStyle w:val="Odsekzoznamu"/>
        <w:numPr>
          <w:ilvl w:val="0"/>
          <w:numId w:val="12"/>
        </w:numPr>
        <w:tabs>
          <w:tab w:val="left" w:pos="1377"/>
        </w:tabs>
        <w:spacing w:after="120" w:line="240" w:lineRule="auto"/>
        <w:rPr>
          <w:sz w:val="20"/>
          <w:szCs w:val="20"/>
        </w:rPr>
      </w:pPr>
      <w:r w:rsidRPr="00282EA0">
        <w:rPr>
          <w:sz w:val="20"/>
          <w:szCs w:val="20"/>
        </w:rPr>
        <w:t xml:space="preserve">KMEŤOVÁ, J. – SKORŠEPA, M. – MӒČKO, P.: </w:t>
      </w:r>
      <w:r w:rsidRPr="00282EA0">
        <w:rPr>
          <w:i/>
          <w:sz w:val="20"/>
          <w:szCs w:val="20"/>
        </w:rPr>
        <w:t>Učebnica Chémie pre 2. ročník gymnázia so štvorročným štúdiom  a 6. ročník gymnázia s osemročným štúdiom</w:t>
      </w:r>
      <w:r w:rsidRPr="00282EA0">
        <w:rPr>
          <w:sz w:val="20"/>
          <w:szCs w:val="20"/>
        </w:rPr>
        <w:t xml:space="preserve">.  </w:t>
      </w:r>
      <w:r w:rsidRPr="00282EA0">
        <w:rPr>
          <w:sz w:val="20"/>
        </w:rPr>
        <w:t>Martin : Vydavateľstvo Matice Slovenskej, 2012, 184 s. ISBN 978-80-8091-271-0.</w:t>
      </w:r>
    </w:p>
    <w:sectPr w:rsidR="00F24E03" w:rsidRPr="00282EA0" w:rsidSect="00DD5E5D">
      <w:headerReference w:type="default" r:id="rId8"/>
      <w:footerReference w:type="default" r:id="rId9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E03" w:rsidRDefault="00F24E03" w:rsidP="00954CBD">
      <w:r>
        <w:separator/>
      </w:r>
    </w:p>
  </w:endnote>
  <w:endnote w:type="continuationSeparator" w:id="0">
    <w:p w:rsidR="00F24E03" w:rsidRDefault="00F24E03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E03" w:rsidRPr="00954CBD" w:rsidRDefault="00F24E03" w:rsidP="00A27B99">
    <w:pPr>
      <w:pStyle w:val="Pta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="007F4E41"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="007F4E41" w:rsidRPr="00954CBD">
      <w:rPr>
        <w:sz w:val="16"/>
        <w:szCs w:val="16"/>
      </w:rPr>
      <w:fldChar w:fldCharType="separate"/>
    </w:r>
    <w:r w:rsidR="00686721">
      <w:rPr>
        <w:noProof/>
        <w:sz w:val="16"/>
        <w:szCs w:val="16"/>
      </w:rPr>
      <w:t>2</w:t>
    </w:r>
    <w:r w:rsidR="007F4E41"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fldSimple w:instr=" NUMPAGES   \* MERGEFORMAT ">
      <w:r w:rsidR="00686721" w:rsidRPr="00686721">
        <w:rPr>
          <w:noProof/>
          <w:sz w:val="16"/>
          <w:szCs w:val="16"/>
        </w:rPr>
        <w:t>6</w:t>
      </w:r>
    </w:fldSimple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E03" w:rsidRDefault="00F24E03" w:rsidP="00954CBD">
      <w:r>
        <w:separator/>
      </w:r>
    </w:p>
  </w:footnote>
  <w:footnote w:type="continuationSeparator" w:id="0">
    <w:p w:rsidR="00F24E03" w:rsidRDefault="00F24E03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/>
    </w:tblPr>
    <w:tblGrid>
      <w:gridCol w:w="1366"/>
      <w:gridCol w:w="3197"/>
      <w:gridCol w:w="2997"/>
      <w:gridCol w:w="1567"/>
    </w:tblGrid>
    <w:tr w:rsidR="00F24E03" w:rsidRPr="008135B3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4E03" w:rsidRPr="008135B3" w:rsidRDefault="007F4E41" w:rsidP="008135B3">
          <w:pPr>
            <w:spacing w:after="0" w:line="240" w:lineRule="auto"/>
          </w:pPr>
          <w:r w:rsidRPr="007F4E41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ok 46" o:spid="_x0000_i1025" type="#_x0000_t75" style="width:67pt;height:70.7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F24E03" w:rsidRPr="008135B3" w:rsidRDefault="007F4E41" w:rsidP="008135B3">
          <w:pPr>
            <w:spacing w:after="0" w:line="240" w:lineRule="auto"/>
            <w:jc w:val="center"/>
          </w:pPr>
          <w:r w:rsidRPr="007F4E41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1" o:spid="_x0000_i1026" type="#_x0000_t75" style="width:242.9pt;height:54.45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F24E03" w:rsidRPr="008135B3" w:rsidRDefault="007F4E41" w:rsidP="008135B3">
          <w:pPr>
            <w:spacing w:after="0" w:line="240" w:lineRule="auto"/>
            <w:jc w:val="right"/>
          </w:pPr>
          <w:r w:rsidRPr="007F4E41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2" o:spid="_x0000_i1027" type="#_x0000_t75" style="width:75.15pt;height:70.75pt;visibility:visible">
                <v:imagedata r:id="rId3" o:title=""/>
              </v:shape>
            </w:pict>
          </w:r>
        </w:p>
      </w:tc>
    </w:tr>
    <w:tr w:rsidR="00F24E03" w:rsidRPr="008135B3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F24E03" w:rsidRPr="008135B3" w:rsidRDefault="00F24E03" w:rsidP="008135B3">
          <w:pPr>
            <w:spacing w:after="0" w:line="240" w:lineRule="auto"/>
            <w:jc w:val="left"/>
          </w:pPr>
          <w:r w:rsidRPr="008135B3">
            <w:rPr>
              <w:color w:val="2F2F2F"/>
            </w:rPr>
            <w:t xml:space="preserve">Gymnázium, SNP 1, </w:t>
          </w:r>
          <w:r w:rsidRPr="008135B3">
            <w:rPr>
              <w:color w:val="2F2F2F"/>
            </w:rPr>
            <w:br/>
            <w:t>056 01Gelnica</w:t>
          </w:r>
        </w:p>
        <w:p w:rsidR="00F24E03" w:rsidRPr="008135B3" w:rsidRDefault="00F24E03" w:rsidP="008135B3">
          <w:pPr>
            <w:spacing w:after="0" w:line="240" w:lineRule="auto"/>
            <w:jc w:val="left"/>
            <w:rPr>
              <w:sz w:val="16"/>
              <w:szCs w:val="16"/>
            </w:rPr>
          </w:pPr>
          <w:r w:rsidRPr="008135B3">
            <w:rPr>
              <w:sz w:val="20"/>
              <w:szCs w:val="20"/>
            </w:rPr>
            <w:t xml:space="preserve">Web: </w:t>
          </w:r>
          <w:hyperlink r:id="rId4" w:history="1">
            <w:r w:rsidRPr="008135B3">
              <w:rPr>
                <w:rStyle w:val="Hypertextovprepojenie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F24E03" w:rsidRPr="008135B3" w:rsidRDefault="00F24E03" w:rsidP="008135B3">
          <w:pPr>
            <w:spacing w:after="0" w:line="240" w:lineRule="auto"/>
            <w:jc w:val="right"/>
            <w:rPr>
              <w:b/>
              <w:bCs/>
            </w:rPr>
          </w:pPr>
          <w:r w:rsidRPr="008135B3">
            <w:rPr>
              <w:b/>
              <w:bCs/>
            </w:rPr>
            <w:t>KĽÚČ K INOVATÍVNEMU VZDELÁVANIU</w:t>
          </w:r>
        </w:p>
        <w:p w:rsidR="00F24E03" w:rsidRPr="008135B3" w:rsidRDefault="00F24E03" w:rsidP="008135B3">
          <w:pPr>
            <w:spacing w:after="0" w:line="240" w:lineRule="auto"/>
            <w:jc w:val="right"/>
            <w:rPr>
              <w:sz w:val="16"/>
              <w:szCs w:val="16"/>
            </w:rPr>
          </w:pPr>
          <w:r w:rsidRPr="008135B3">
            <w:rPr>
              <w:sz w:val="16"/>
              <w:szCs w:val="16"/>
            </w:rPr>
            <w:t>ITMS kód projektu: 26110130703</w:t>
          </w:r>
        </w:p>
      </w:tc>
    </w:tr>
  </w:tbl>
  <w:p w:rsidR="00F24E03" w:rsidRPr="00A9052F" w:rsidRDefault="00F24E03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22E5D07"/>
    <w:multiLevelType w:val="hybridMultilevel"/>
    <w:tmpl w:val="23EC5A4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23077"/>
    <w:multiLevelType w:val="hybridMultilevel"/>
    <w:tmpl w:val="F690B706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85013E"/>
    <w:multiLevelType w:val="hybridMultilevel"/>
    <w:tmpl w:val="9102609A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17072094"/>
    <w:multiLevelType w:val="hybridMultilevel"/>
    <w:tmpl w:val="057825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2B1A10"/>
    <w:multiLevelType w:val="hybridMultilevel"/>
    <w:tmpl w:val="14FEBE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7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>
    <w:nsid w:val="48D30962"/>
    <w:multiLevelType w:val="hybridMultilevel"/>
    <w:tmpl w:val="709804B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3">
    <w:nsid w:val="798F3512"/>
    <w:multiLevelType w:val="hybridMultilevel"/>
    <w:tmpl w:val="45C63F2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155806"/>
    <w:multiLevelType w:val="hybridMultilevel"/>
    <w:tmpl w:val="F45E68C4"/>
    <w:lvl w:ilvl="0" w:tplc="5DD8B554">
      <w:start w:val="3"/>
      <w:numFmt w:val="bullet"/>
      <w:lvlText w:val="-"/>
      <w:lvlJc w:val="left"/>
      <w:pPr>
        <w:ind w:left="51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5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6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867F68"/>
    <w:multiLevelType w:val="hybridMultilevel"/>
    <w:tmpl w:val="F796C504"/>
    <w:lvl w:ilvl="0" w:tplc="D94E2A52">
      <w:start w:val="3"/>
      <w:numFmt w:val="bullet"/>
      <w:lvlText w:val="-"/>
      <w:lvlJc w:val="left"/>
      <w:pPr>
        <w:ind w:left="536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8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25"/>
  </w:num>
  <w:num w:numId="3">
    <w:abstractNumId w:val="4"/>
  </w:num>
  <w:num w:numId="4">
    <w:abstractNumId w:val="15"/>
  </w:num>
  <w:num w:numId="5">
    <w:abstractNumId w:val="16"/>
  </w:num>
  <w:num w:numId="6">
    <w:abstractNumId w:val="22"/>
  </w:num>
  <w:num w:numId="7">
    <w:abstractNumId w:val="14"/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8"/>
  </w:num>
  <w:num w:numId="11">
    <w:abstractNumId w:val="20"/>
  </w:num>
  <w:num w:numId="12">
    <w:abstractNumId w:val="19"/>
  </w:num>
  <w:num w:numId="13">
    <w:abstractNumId w:val="11"/>
  </w:num>
  <w:num w:numId="14">
    <w:abstractNumId w:val="26"/>
  </w:num>
  <w:num w:numId="15">
    <w:abstractNumId w:val="13"/>
  </w:num>
  <w:num w:numId="16">
    <w:abstractNumId w:val="21"/>
  </w:num>
  <w:num w:numId="17">
    <w:abstractNumId w:val="9"/>
  </w:num>
  <w:num w:numId="18">
    <w:abstractNumId w:val="6"/>
  </w:num>
  <w:num w:numId="19">
    <w:abstractNumId w:val="28"/>
  </w:num>
  <w:num w:numId="20">
    <w:abstractNumId w:val="0"/>
  </w:num>
  <w:num w:numId="21">
    <w:abstractNumId w:val="28"/>
  </w:num>
  <w:num w:numId="22">
    <w:abstractNumId w:val="18"/>
  </w:num>
  <w:num w:numId="23">
    <w:abstractNumId w:val="27"/>
  </w:num>
  <w:num w:numId="24">
    <w:abstractNumId w:val="24"/>
  </w:num>
  <w:num w:numId="25">
    <w:abstractNumId w:val="2"/>
  </w:num>
  <w:num w:numId="26">
    <w:abstractNumId w:val="1"/>
  </w:num>
  <w:num w:numId="27">
    <w:abstractNumId w:val="3"/>
  </w:num>
  <w:num w:numId="28">
    <w:abstractNumId w:val="12"/>
  </w:num>
  <w:num w:numId="29">
    <w:abstractNumId w:val="23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5530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3EE6"/>
    <w:rsid w:val="0000636F"/>
    <w:rsid w:val="0001649E"/>
    <w:rsid w:val="00017916"/>
    <w:rsid w:val="00020FE3"/>
    <w:rsid w:val="000277BF"/>
    <w:rsid w:val="000300F2"/>
    <w:rsid w:val="000301C4"/>
    <w:rsid w:val="000569B8"/>
    <w:rsid w:val="00075992"/>
    <w:rsid w:val="000774F5"/>
    <w:rsid w:val="000845E1"/>
    <w:rsid w:val="000853E2"/>
    <w:rsid w:val="00092AEF"/>
    <w:rsid w:val="000A5AB1"/>
    <w:rsid w:val="000B25F5"/>
    <w:rsid w:val="000B43C1"/>
    <w:rsid w:val="000C3CC7"/>
    <w:rsid w:val="000C6655"/>
    <w:rsid w:val="000C7EDF"/>
    <w:rsid w:val="000D33BD"/>
    <w:rsid w:val="000D515D"/>
    <w:rsid w:val="000E0EC2"/>
    <w:rsid w:val="000F0DBD"/>
    <w:rsid w:val="000F2360"/>
    <w:rsid w:val="000F330A"/>
    <w:rsid w:val="000F58E2"/>
    <w:rsid w:val="00104EAA"/>
    <w:rsid w:val="001223C2"/>
    <w:rsid w:val="0012353C"/>
    <w:rsid w:val="001333BE"/>
    <w:rsid w:val="0014198C"/>
    <w:rsid w:val="001526A0"/>
    <w:rsid w:val="00152EFB"/>
    <w:rsid w:val="00154717"/>
    <w:rsid w:val="00157235"/>
    <w:rsid w:val="00162D8E"/>
    <w:rsid w:val="00171C5F"/>
    <w:rsid w:val="001B524B"/>
    <w:rsid w:val="001C007C"/>
    <w:rsid w:val="001C4C76"/>
    <w:rsid w:val="001D3C92"/>
    <w:rsid w:val="001D62DE"/>
    <w:rsid w:val="001D77B0"/>
    <w:rsid w:val="001E6D33"/>
    <w:rsid w:val="001F2B72"/>
    <w:rsid w:val="00206764"/>
    <w:rsid w:val="00224DDE"/>
    <w:rsid w:val="002332E3"/>
    <w:rsid w:val="00235865"/>
    <w:rsid w:val="00253EE6"/>
    <w:rsid w:val="00260900"/>
    <w:rsid w:val="002674A6"/>
    <w:rsid w:val="002809DB"/>
    <w:rsid w:val="00281679"/>
    <w:rsid w:val="00282EA0"/>
    <w:rsid w:val="00285BC4"/>
    <w:rsid w:val="00290F51"/>
    <w:rsid w:val="002943B9"/>
    <w:rsid w:val="002968F8"/>
    <w:rsid w:val="002A3B96"/>
    <w:rsid w:val="002B1D33"/>
    <w:rsid w:val="002C27C9"/>
    <w:rsid w:val="002C3CBB"/>
    <w:rsid w:val="002C43C1"/>
    <w:rsid w:val="002C4D33"/>
    <w:rsid w:val="002C5098"/>
    <w:rsid w:val="002C6163"/>
    <w:rsid w:val="002F7140"/>
    <w:rsid w:val="003055FB"/>
    <w:rsid w:val="00306588"/>
    <w:rsid w:val="00337E04"/>
    <w:rsid w:val="00357BA6"/>
    <w:rsid w:val="0036644A"/>
    <w:rsid w:val="00367E4E"/>
    <w:rsid w:val="0037024E"/>
    <w:rsid w:val="00370499"/>
    <w:rsid w:val="00384BD6"/>
    <w:rsid w:val="00386064"/>
    <w:rsid w:val="003A15E3"/>
    <w:rsid w:val="003A7407"/>
    <w:rsid w:val="003B3AB9"/>
    <w:rsid w:val="003B7003"/>
    <w:rsid w:val="003C14C5"/>
    <w:rsid w:val="003C5888"/>
    <w:rsid w:val="003D6743"/>
    <w:rsid w:val="003F014C"/>
    <w:rsid w:val="003F6DFF"/>
    <w:rsid w:val="003F7DA0"/>
    <w:rsid w:val="004200C1"/>
    <w:rsid w:val="004313A9"/>
    <w:rsid w:val="004521CE"/>
    <w:rsid w:val="00455FEA"/>
    <w:rsid w:val="00463301"/>
    <w:rsid w:val="00467686"/>
    <w:rsid w:val="0047304B"/>
    <w:rsid w:val="004916F1"/>
    <w:rsid w:val="004A23A4"/>
    <w:rsid w:val="004B1A20"/>
    <w:rsid w:val="004B4A16"/>
    <w:rsid w:val="004B70AB"/>
    <w:rsid w:val="004B77C8"/>
    <w:rsid w:val="004C748D"/>
    <w:rsid w:val="004E04C6"/>
    <w:rsid w:val="004E0F7E"/>
    <w:rsid w:val="004E4504"/>
    <w:rsid w:val="004E6096"/>
    <w:rsid w:val="004E6187"/>
    <w:rsid w:val="00504046"/>
    <w:rsid w:val="005166CE"/>
    <w:rsid w:val="00523B57"/>
    <w:rsid w:val="0052787A"/>
    <w:rsid w:val="00541892"/>
    <w:rsid w:val="0054242F"/>
    <w:rsid w:val="00546DA4"/>
    <w:rsid w:val="00562A83"/>
    <w:rsid w:val="00573524"/>
    <w:rsid w:val="00575E2A"/>
    <w:rsid w:val="0057750A"/>
    <w:rsid w:val="00580373"/>
    <w:rsid w:val="0059411D"/>
    <w:rsid w:val="005969D9"/>
    <w:rsid w:val="005B4C0A"/>
    <w:rsid w:val="005B5FA8"/>
    <w:rsid w:val="005D5571"/>
    <w:rsid w:val="0060128E"/>
    <w:rsid w:val="006167DC"/>
    <w:rsid w:val="00624A1D"/>
    <w:rsid w:val="00630037"/>
    <w:rsid w:val="0063019F"/>
    <w:rsid w:val="00644317"/>
    <w:rsid w:val="00651181"/>
    <w:rsid w:val="00654F84"/>
    <w:rsid w:val="00664B06"/>
    <w:rsid w:val="00666BAC"/>
    <w:rsid w:val="00666D00"/>
    <w:rsid w:val="00673267"/>
    <w:rsid w:val="006737B9"/>
    <w:rsid w:val="00686721"/>
    <w:rsid w:val="006A1F2A"/>
    <w:rsid w:val="006A2D36"/>
    <w:rsid w:val="006C5EF9"/>
    <w:rsid w:val="006D33E7"/>
    <w:rsid w:val="006D5C37"/>
    <w:rsid w:val="006F09DC"/>
    <w:rsid w:val="006F202D"/>
    <w:rsid w:val="00706A9F"/>
    <w:rsid w:val="00711AC1"/>
    <w:rsid w:val="00711EC8"/>
    <w:rsid w:val="00715A49"/>
    <w:rsid w:val="00717841"/>
    <w:rsid w:val="0072232B"/>
    <w:rsid w:val="0073090B"/>
    <w:rsid w:val="00740F13"/>
    <w:rsid w:val="007439BD"/>
    <w:rsid w:val="007442D5"/>
    <w:rsid w:val="007530E5"/>
    <w:rsid w:val="00757EDD"/>
    <w:rsid w:val="00761F26"/>
    <w:rsid w:val="00764A45"/>
    <w:rsid w:val="00765592"/>
    <w:rsid w:val="0077511B"/>
    <w:rsid w:val="00787A3E"/>
    <w:rsid w:val="00792CBD"/>
    <w:rsid w:val="007A4AA4"/>
    <w:rsid w:val="007B5E04"/>
    <w:rsid w:val="007D26B7"/>
    <w:rsid w:val="007E088A"/>
    <w:rsid w:val="007E3F0E"/>
    <w:rsid w:val="007F11EA"/>
    <w:rsid w:val="007F1939"/>
    <w:rsid w:val="007F4E41"/>
    <w:rsid w:val="00803350"/>
    <w:rsid w:val="00810FAF"/>
    <w:rsid w:val="0081190E"/>
    <w:rsid w:val="008135B3"/>
    <w:rsid w:val="00815C26"/>
    <w:rsid w:val="008269B3"/>
    <w:rsid w:val="008512D6"/>
    <w:rsid w:val="0086077E"/>
    <w:rsid w:val="0086440B"/>
    <w:rsid w:val="008732A7"/>
    <w:rsid w:val="008978EF"/>
    <w:rsid w:val="008A34D2"/>
    <w:rsid w:val="008B08CA"/>
    <w:rsid w:val="008B4B51"/>
    <w:rsid w:val="008D0EFE"/>
    <w:rsid w:val="008D144E"/>
    <w:rsid w:val="008E2FCB"/>
    <w:rsid w:val="008E63F1"/>
    <w:rsid w:val="009108DD"/>
    <w:rsid w:val="009208B9"/>
    <w:rsid w:val="00924638"/>
    <w:rsid w:val="009260F6"/>
    <w:rsid w:val="00932CEC"/>
    <w:rsid w:val="0093379C"/>
    <w:rsid w:val="00936324"/>
    <w:rsid w:val="009409E4"/>
    <w:rsid w:val="00946694"/>
    <w:rsid w:val="00954CBD"/>
    <w:rsid w:val="00956884"/>
    <w:rsid w:val="0096182B"/>
    <w:rsid w:val="00966788"/>
    <w:rsid w:val="0097704E"/>
    <w:rsid w:val="0098250E"/>
    <w:rsid w:val="0099258A"/>
    <w:rsid w:val="009A2F37"/>
    <w:rsid w:val="009A71C8"/>
    <w:rsid w:val="009B24BA"/>
    <w:rsid w:val="009C0B0A"/>
    <w:rsid w:val="009C0E59"/>
    <w:rsid w:val="009D2DD7"/>
    <w:rsid w:val="009D2E92"/>
    <w:rsid w:val="009D695A"/>
    <w:rsid w:val="009D7F18"/>
    <w:rsid w:val="009E70D4"/>
    <w:rsid w:val="00A01D35"/>
    <w:rsid w:val="00A14E21"/>
    <w:rsid w:val="00A15D91"/>
    <w:rsid w:val="00A22967"/>
    <w:rsid w:val="00A23BB7"/>
    <w:rsid w:val="00A27B99"/>
    <w:rsid w:val="00A35530"/>
    <w:rsid w:val="00A42FBD"/>
    <w:rsid w:val="00A442F2"/>
    <w:rsid w:val="00A550F4"/>
    <w:rsid w:val="00A55E51"/>
    <w:rsid w:val="00A55F7C"/>
    <w:rsid w:val="00A6790E"/>
    <w:rsid w:val="00A9052F"/>
    <w:rsid w:val="00AA2CAF"/>
    <w:rsid w:val="00AA779B"/>
    <w:rsid w:val="00AB4E92"/>
    <w:rsid w:val="00AC5A90"/>
    <w:rsid w:val="00AC5DC7"/>
    <w:rsid w:val="00AC6507"/>
    <w:rsid w:val="00AC6A30"/>
    <w:rsid w:val="00AD443B"/>
    <w:rsid w:val="00AE1209"/>
    <w:rsid w:val="00AE4173"/>
    <w:rsid w:val="00B01561"/>
    <w:rsid w:val="00B02B77"/>
    <w:rsid w:val="00B0624C"/>
    <w:rsid w:val="00B20307"/>
    <w:rsid w:val="00B3388C"/>
    <w:rsid w:val="00B36EF5"/>
    <w:rsid w:val="00B509D9"/>
    <w:rsid w:val="00B567B1"/>
    <w:rsid w:val="00B66DAB"/>
    <w:rsid w:val="00B70AE0"/>
    <w:rsid w:val="00B72DDD"/>
    <w:rsid w:val="00B77964"/>
    <w:rsid w:val="00B80F2C"/>
    <w:rsid w:val="00B83B56"/>
    <w:rsid w:val="00B9005D"/>
    <w:rsid w:val="00B94D4A"/>
    <w:rsid w:val="00B95C75"/>
    <w:rsid w:val="00BD00CB"/>
    <w:rsid w:val="00BE5FB0"/>
    <w:rsid w:val="00BF056E"/>
    <w:rsid w:val="00BF5F8A"/>
    <w:rsid w:val="00C02116"/>
    <w:rsid w:val="00C0604C"/>
    <w:rsid w:val="00C43F66"/>
    <w:rsid w:val="00C50592"/>
    <w:rsid w:val="00C65466"/>
    <w:rsid w:val="00C70293"/>
    <w:rsid w:val="00C97039"/>
    <w:rsid w:val="00CB20BF"/>
    <w:rsid w:val="00CC3B14"/>
    <w:rsid w:val="00CD280E"/>
    <w:rsid w:val="00CD2B9A"/>
    <w:rsid w:val="00CD6AD8"/>
    <w:rsid w:val="00D03235"/>
    <w:rsid w:val="00D04519"/>
    <w:rsid w:val="00D1175C"/>
    <w:rsid w:val="00D1360A"/>
    <w:rsid w:val="00D15EA9"/>
    <w:rsid w:val="00D1713C"/>
    <w:rsid w:val="00D17C4A"/>
    <w:rsid w:val="00D5082C"/>
    <w:rsid w:val="00D60383"/>
    <w:rsid w:val="00D620EA"/>
    <w:rsid w:val="00D64589"/>
    <w:rsid w:val="00D7275D"/>
    <w:rsid w:val="00D83214"/>
    <w:rsid w:val="00D92FD7"/>
    <w:rsid w:val="00D96B99"/>
    <w:rsid w:val="00D97E53"/>
    <w:rsid w:val="00DB6FA6"/>
    <w:rsid w:val="00DC76F7"/>
    <w:rsid w:val="00DD4E06"/>
    <w:rsid w:val="00DD5BCB"/>
    <w:rsid w:val="00DD5E5D"/>
    <w:rsid w:val="00DD7D91"/>
    <w:rsid w:val="00DE15A1"/>
    <w:rsid w:val="00DF4727"/>
    <w:rsid w:val="00DF60DE"/>
    <w:rsid w:val="00E03E93"/>
    <w:rsid w:val="00E047D9"/>
    <w:rsid w:val="00E163D8"/>
    <w:rsid w:val="00E26004"/>
    <w:rsid w:val="00E40906"/>
    <w:rsid w:val="00E47FC4"/>
    <w:rsid w:val="00E600F7"/>
    <w:rsid w:val="00E82C8C"/>
    <w:rsid w:val="00E855B4"/>
    <w:rsid w:val="00E91840"/>
    <w:rsid w:val="00E9688F"/>
    <w:rsid w:val="00EA44D5"/>
    <w:rsid w:val="00EC108D"/>
    <w:rsid w:val="00EC4E69"/>
    <w:rsid w:val="00EC6FAB"/>
    <w:rsid w:val="00EE1C16"/>
    <w:rsid w:val="00EE5E37"/>
    <w:rsid w:val="00EF0911"/>
    <w:rsid w:val="00F15642"/>
    <w:rsid w:val="00F24E03"/>
    <w:rsid w:val="00F2682D"/>
    <w:rsid w:val="00F3790E"/>
    <w:rsid w:val="00F47630"/>
    <w:rsid w:val="00F50D65"/>
    <w:rsid w:val="00F608A6"/>
    <w:rsid w:val="00F70263"/>
    <w:rsid w:val="00F75BA8"/>
    <w:rsid w:val="00F82757"/>
    <w:rsid w:val="00F84C64"/>
    <w:rsid w:val="00F94DD4"/>
    <w:rsid w:val="00FB14D5"/>
    <w:rsid w:val="00FB2668"/>
    <w:rsid w:val="00FB273D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53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lny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Nadpis4">
    <w:name w:val="heading 4"/>
    <w:basedOn w:val="Nadpis3"/>
    <w:next w:val="Normlny"/>
    <w:link w:val="Nadpis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Nadpis5">
    <w:name w:val="heading 5"/>
    <w:basedOn w:val="Nadpis4"/>
    <w:next w:val="Normlny"/>
    <w:link w:val="Nadpis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DD7D91"/>
    <w:rPr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4E4504"/>
    <w:rPr>
      <w:spacing w:val="5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59411D"/>
    <w:rPr>
      <w:b/>
      <w:bCs/>
    </w:rPr>
  </w:style>
  <w:style w:type="character" w:styleId="Zvraznenie">
    <w:name w:val="Emphasis"/>
    <w:basedOn w:val="Predvolenpsmoodseku"/>
    <w:uiPriority w:val="99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99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9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4CBD"/>
    <w:rPr>
      <w:i/>
      <w:iCs/>
    </w:rPr>
  </w:style>
  <w:style w:type="character" w:styleId="Jemnzvraznenie">
    <w:name w:val="Subtle Emphasis"/>
    <w:basedOn w:val="Predvolenpsmoodseku"/>
    <w:uiPriority w:val="99"/>
    <w:qFormat/>
    <w:rsid w:val="00954CBD"/>
    <w:rPr>
      <w:i/>
      <w:iCs/>
    </w:rPr>
  </w:style>
  <w:style w:type="character" w:styleId="Intenzvnezvraznenie">
    <w:name w:val="Intense Emphasis"/>
    <w:basedOn w:val="Predvolenpsmoodseku"/>
    <w:uiPriority w:val="99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99"/>
    <w:qFormat/>
    <w:rsid w:val="00954CBD"/>
    <w:rPr>
      <w:smallCaps/>
    </w:rPr>
  </w:style>
  <w:style w:type="character" w:styleId="Intenzvnyodkaz">
    <w:name w:val="Intense Reference"/>
    <w:basedOn w:val="Predvolenpsmoodseku"/>
    <w:uiPriority w:val="99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99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4CBD"/>
    <w:pPr>
      <w:outlineLvl w:val="9"/>
    </w:pPr>
  </w:style>
  <w:style w:type="paragraph" w:styleId="Popis">
    <w:name w:val="caption"/>
    <w:basedOn w:val="Normlny"/>
    <w:next w:val="Normlny"/>
    <w:uiPriority w:val="99"/>
    <w:qFormat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locked/>
    <w:rsid w:val="00B02B77"/>
  </w:style>
  <w:style w:type="paragraph" w:styleId="Hlavika">
    <w:name w:val="header"/>
    <w:basedOn w:val="Normlny"/>
    <w:link w:val="Hlavik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02B77"/>
  </w:style>
  <w:style w:type="paragraph" w:styleId="Pta">
    <w:name w:val="footer"/>
    <w:basedOn w:val="Normlny"/>
    <w:link w:val="Pt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02B77"/>
  </w:style>
  <w:style w:type="paragraph" w:styleId="Textbubliny">
    <w:name w:val="Balloon Text"/>
    <w:basedOn w:val="Normlny"/>
    <w:link w:val="Textbubliny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F608A6"/>
    <w:rPr>
      <w:rFonts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rsid w:val="00E855B4"/>
    <w:rPr>
      <w:rFonts w:cs="Times New Roman"/>
      <w:color w:val="0000FF"/>
      <w:u w:val="single"/>
    </w:rPr>
  </w:style>
  <w:style w:type="paragraph" w:styleId="Normlnywebov">
    <w:name w:val="Normal (Web)"/>
    <w:basedOn w:val="Normlny"/>
    <w:uiPriority w:val="99"/>
    <w:rsid w:val="00954CBD"/>
    <w:pPr>
      <w:spacing w:after="210" w:line="210" w:lineRule="atLeast"/>
    </w:pPr>
    <w:rPr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rFonts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100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FC089F-90E9-45E7-89D2-B99301797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6</Pages>
  <Words>1129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8356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ZŠ s MŠ Bušince</dc:creator>
  <cp:keywords/>
  <dc:description>"Premena ZŠ Bušince z tradičnej školy na modernú" (ITMS: 26110130439)</dc:description>
  <cp:lastModifiedBy>Gymgl</cp:lastModifiedBy>
  <cp:revision>112</cp:revision>
  <cp:lastPrinted>2014-06-02T09:09:00Z</cp:lastPrinted>
  <dcterms:created xsi:type="dcterms:W3CDTF">2014-09-18T19:00:00Z</dcterms:created>
  <dcterms:modified xsi:type="dcterms:W3CDTF">2015-03-06T20:23:00Z</dcterms:modified>
</cp:coreProperties>
</file>