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F1" w:rsidRPr="0014292C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4292C">
        <w:rPr>
          <w:rFonts w:ascii="Arial" w:hAnsi="Arial" w:cs="Arial"/>
          <w:b/>
          <w:sz w:val="24"/>
          <w:szCs w:val="24"/>
        </w:rPr>
        <w:t>Vytváranie animácií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Princíp tvorby animácie je založený na nedokonalosti ľudského oka. Ide o striedanie nehybných obrázkov v rýchlej postupnosti. Zásadou je nakresliť úplný obrázok. Ten bude tvoriť prvú fázu, ktorú skopírujeme do druhej fázy. Tam prekreslíme niektoré jej časti podľa požadovaného výsledku. Takto postupujeme do ďalšej fázy.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V LogoMotion môžeme vytvárať tri druhy animácii. </w:t>
      </w:r>
    </w:p>
    <w:p w:rsidR="000848F1" w:rsidRDefault="000848F1" w:rsidP="000848F1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animáciu vytváranú dokresľovaním (upravovaním) jednotlivých fáz</w:t>
      </w:r>
    </w:p>
    <w:p w:rsidR="000848F1" w:rsidRDefault="000848F1" w:rsidP="000848F1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animáciu vytváranú pomocou nástrojov LogoMotion (automat)</w:t>
      </w:r>
    </w:p>
    <w:p w:rsidR="000848F1" w:rsidRDefault="000848F1" w:rsidP="000848F1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animáciu vytváranú posunom základného bodu</w:t>
      </w:r>
    </w:p>
    <w:p w:rsidR="000848F1" w:rsidRPr="00BA16B8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BA16B8">
        <w:rPr>
          <w:rFonts w:ascii="Arial" w:hAnsi="Arial" w:cs="Arial"/>
          <w:b/>
        </w:rPr>
        <w:t>Nastavenie papiera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Z ponuky nástrojov vyberieme nastavenie papiera a zvolíme štýl obrázka – Tvar (malá animácia) Strana v Imagine (väčšia animácia), priesvitnosť – jednoduchá a potvrdíme OK.</w:t>
      </w:r>
    </w:p>
    <w:p w:rsidR="000848F1" w:rsidRDefault="000848F1" w:rsidP="000848F1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Nastavenie nástrojov kreslenia</w:t>
      </w:r>
    </w:p>
    <w:p w:rsidR="000848F1" w:rsidRDefault="000848F1" w:rsidP="000848F1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4715A0">
        <w:rPr>
          <w:rFonts w:ascii="Arial" w:hAnsi="Arial" w:cs="Arial"/>
        </w:rPr>
        <w:t> </w:t>
      </w:r>
      <w:r w:rsidRPr="004715A0">
        <w:rPr>
          <w:rFonts w:ascii="Arial" w:hAnsi="Arial" w:cs="Arial"/>
          <w:b/>
        </w:rPr>
        <w:t>panel</w:t>
      </w:r>
      <w:r>
        <w:rPr>
          <w:rFonts w:ascii="Arial" w:hAnsi="Arial" w:cs="Arial"/>
          <w:b/>
        </w:rPr>
        <w:t>i</w:t>
      </w:r>
      <w:r w:rsidRPr="004715A0">
        <w:rPr>
          <w:rFonts w:ascii="Arial" w:hAnsi="Arial" w:cs="Arial"/>
          <w:b/>
        </w:rPr>
        <w:t xml:space="preserve"> kreslenia</w:t>
      </w:r>
      <w:r w:rsidRPr="004715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 časti </w:t>
      </w:r>
      <w:r w:rsidRPr="004715A0">
        <w:rPr>
          <w:rFonts w:ascii="Arial" w:hAnsi="Arial" w:cs="Arial"/>
          <w:b/>
        </w:rPr>
        <w:t>práca s</w:t>
      </w:r>
      <w:r>
        <w:rPr>
          <w:rFonts w:ascii="Arial" w:hAnsi="Arial" w:cs="Arial"/>
          <w:b/>
        </w:rPr>
        <w:t> </w:t>
      </w:r>
      <w:r w:rsidRPr="004715A0">
        <w:rPr>
          <w:rFonts w:ascii="Arial" w:hAnsi="Arial" w:cs="Arial"/>
          <w:b/>
        </w:rPr>
        <w:t>obrázkom</w:t>
      </w:r>
      <w:r>
        <w:rPr>
          <w:rFonts w:ascii="Arial" w:hAnsi="Arial" w:cs="Arial"/>
          <w:b/>
        </w:rPr>
        <w:t xml:space="preserve"> </w:t>
      </w:r>
      <w:r w:rsidRPr="004715A0">
        <w:rPr>
          <w:rFonts w:ascii="Arial" w:hAnsi="Arial" w:cs="Arial"/>
        </w:rPr>
        <w:t xml:space="preserve">zapneme priesvitky </w:t>
      </w: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271145" cy="27114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 zväčšenie</w:t>
      </w:r>
      <w:r w:rsidRPr="004715A0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271145" cy="260985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.  Ak chceme aby mal obrázok mäkkú štruktúru zapneme si aj Vyhladzovanie hrán </w:t>
      </w:r>
      <w:r>
        <w:rPr>
          <w:rFonts w:ascii="Arial" w:hAnsi="Arial" w:cs="Arial"/>
          <w:bCs/>
          <w:noProof/>
          <w:lang w:eastAsia="sk-SK"/>
        </w:rPr>
        <w:drawing>
          <wp:inline distT="0" distB="0" distL="0" distR="0">
            <wp:extent cx="291465" cy="281305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. Z ponuky príkazov vyberieme – Animácia a nastavíme Fázy. </w:t>
      </w:r>
    </w:p>
    <w:p w:rsidR="000848F1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0.85pt;margin-top:36.25pt;width:56.35pt;height:0;flip:x;z-index:251663360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86.75pt;margin-top:21.25pt;width:113.6pt;height:23.95pt;z-index:251662336;mso-height-percent:200;mso-height-percent:200;mso-width-relative:margin;mso-height-relative:margin" fillcolor="yellow">
            <v:textbox style="mso-next-textbox:#_x0000_s1028;mso-fit-shape-to-text:t">
              <w:txbxContent>
                <w:p w:rsidR="000848F1" w:rsidRPr="00A02872" w:rsidRDefault="000848F1" w:rsidP="000848F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Nastavenie Fázy</w:t>
                  </w:r>
                </w:p>
              </w:txbxContent>
            </v:textbox>
          </v:shape>
        </w:pic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1666875" cy="1827840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2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33" type="#_x0000_t32" style="position:absolute;margin-left:165.35pt;margin-top:174.05pt;width:38.3pt;height:11.25pt;flip:x;z-index:251667456" o:connectortype="straight" strokeweight="3p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1" type="#_x0000_t202" style="position:absolute;margin-left:187.2pt;margin-top:150.05pt;width:52.75pt;height:24pt;z-index:251665408;mso-height-percent:200;mso-height-percent:200;mso-width-relative:margin;mso-height-relative:margin" fillcolor="yellow">
            <v:textbox style="mso-next-textbox:#_x0000_s1031;mso-fit-shape-to-text:t">
              <w:txbxContent>
                <w:p w:rsidR="000848F1" w:rsidRPr="00A02872" w:rsidRDefault="000848F1" w:rsidP="000848F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2.fáza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sk-SK"/>
        </w:rPr>
        <w:pict>
          <v:shape id="_x0000_s1032" type="#_x0000_t32" style="position:absolute;margin-left:59.3pt;margin-top:165pt;width:22.8pt;height:25.5pt;z-index:251666432" o:connectortype="straight" strokeweight="3p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0" type="#_x0000_t202" style="position:absolute;margin-left:15.65pt;margin-top:149.65pt;width:52.75pt;height:24pt;z-index:251664384;mso-height-percent:200;mso-height-percent:200;mso-width-relative:margin;mso-height-relative:margin" fillcolor="yellow">
            <v:textbox style="mso-next-textbox:#_x0000_s1030;mso-fit-shape-to-text:t">
              <w:txbxContent>
                <w:p w:rsidR="000848F1" w:rsidRPr="00A02872" w:rsidRDefault="000848F1" w:rsidP="000848F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1.fáza</w:t>
                  </w:r>
                </w:p>
              </w:txbxContent>
            </v:textbox>
          </v:shape>
        </w:pic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3752850" cy="3360057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50" cy="336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Pr="00000F9D" w:rsidRDefault="000848F1" w:rsidP="000848F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000F9D">
        <w:rPr>
          <w:rFonts w:ascii="Arial" w:hAnsi="Arial" w:cs="Arial"/>
          <w:b/>
        </w:rPr>
        <w:lastRenderedPageBreak/>
        <w:t>Animácia vytváraná dokresľovaním (upravovaním) jednotlivých fáz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Začíname kresliť prvú fázu. Kreslíme podobne ako v iných grafických programoch.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Po nakreslení prvej fázy sa prepneme do okna Fáz. Označíme prvú fázu a skopírujeme ju vedľa. Doplníme alebo odstránime potrebné časti.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954405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0848F1" w:rsidRDefault="000848F1" w:rsidP="000848F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000F9D">
        <w:rPr>
          <w:rFonts w:ascii="Arial" w:hAnsi="Arial" w:cs="Arial"/>
          <w:b/>
        </w:rPr>
        <w:t>Animácia vytváraná pomocou nástrojov LogoMotion</w:t>
      </w:r>
      <w:r>
        <w:rPr>
          <w:rFonts w:ascii="Arial" w:hAnsi="Arial" w:cs="Arial"/>
          <w:b/>
        </w:rPr>
        <w:t xml:space="preserve"> (automatom)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000F9D">
        <w:rPr>
          <w:rFonts w:ascii="Arial" w:hAnsi="Arial" w:cs="Arial"/>
        </w:rPr>
        <w:t>Nastavenie papiera</w:t>
      </w:r>
      <w:r>
        <w:rPr>
          <w:rFonts w:ascii="Arial" w:hAnsi="Arial" w:cs="Arial"/>
        </w:rPr>
        <w:t xml:space="preserve"> a výber nástrojov kreslenia je rovnaké ako pri predošlej animácií. Stačí nám však nakresliť len jednu fázu. Všetko ostatné za nás urobí automat.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Po dokreslení prvej fázy si vyberieme z ponuky príkazov Animácia – Vytvoriť animáciu.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2009775" cy="2180590"/>
            <wp:effectExtent l="1905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Otvorí sa nám okno – Vytvorenie animácie.</w:t>
      </w:r>
    </w:p>
    <w:p w:rsidR="000848F1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group id="_x0000_s1058" style="position:absolute;margin-left:7.85pt;margin-top:50.85pt;width:319.9pt;height:93.65pt;z-index:251672576" coordorigin="1575,7862" coordsize="6398,1873">
            <v:shape id="_x0000_s1059" type="#_x0000_t32" style="position:absolute;left:2715;top:8130;width:645;height:990" o:connectortype="straight" strokeweight="3pt">
              <v:stroke endarrow="block"/>
            </v:shape>
            <v:shape id="_x0000_s1060" type="#_x0000_t32" style="position:absolute;left:5835;top:8670;width:330;height:1065;flip:x" o:connectortype="straight" strokeweight="3pt">
              <v:stroke endarrow="block"/>
            </v:shape>
            <v:shape id="_x0000_s1061" type="#_x0000_t202" style="position:absolute;left:5844;top:8332;width:2129;height:479;mso-height-percent:200;mso-height-percent:200;mso-width-relative:margin;mso-height-relative:margin" fillcolor="yellow">
              <v:textbox style="mso-next-textbox:#_x0000_s1061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nastavenie uhla</w:t>
                    </w:r>
                  </w:p>
                </w:txbxContent>
              </v:textbox>
            </v:shape>
            <v:shape id="_x0000_s1062" type="#_x0000_t202" style="position:absolute;left:1575;top:7862;width:1379;height:479;mso-height-percent:200;mso-height-percent:200;mso-width-relative:margin;mso-height-relative:margin" fillcolor="yellow">
              <v:textbox style="mso-next-textbox:#_x0000_s1062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počet fáz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lang w:eastAsia="sk-SK"/>
        </w:rPr>
        <w:pict>
          <v:group id="_x0000_s1052" style="position:absolute;margin-left:7.85pt;margin-top:50.85pt;width:319.9pt;height:93.65pt;z-index:251670528" coordorigin="1575,7862" coordsize="6398,1873">
            <v:shape id="_x0000_s1053" type="#_x0000_t32" style="position:absolute;left:2715;top:8130;width:645;height:990" o:connectortype="straight" strokeweight="3pt">
              <v:stroke endarrow="block"/>
            </v:shape>
            <v:shape id="_x0000_s1054" type="#_x0000_t32" style="position:absolute;left:5835;top:8670;width:330;height:1065;flip:x" o:connectortype="straight" strokeweight="3pt">
              <v:stroke endarrow="block"/>
            </v:shape>
            <v:shape id="_x0000_s1055" type="#_x0000_t202" style="position:absolute;left:5844;top:8332;width:2129;height:479;mso-height-percent:200;mso-height-percent:200;mso-width-relative:margin;mso-height-relative:margin" fillcolor="#fabf8f">
              <v:textbox style="mso-next-textbox:#_x0000_s1055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nastavenie uhla</w:t>
                    </w:r>
                  </w:p>
                </w:txbxContent>
              </v:textbox>
            </v:shape>
            <v:shape id="_x0000_s1056" type="#_x0000_t202" style="position:absolute;left:1575;top:7862;width:1379;height:479;mso-height-percent:200;mso-height-percent:200;mso-width-relative:margin;mso-height-relative:margin" fillcolor="#fabf8f">
              <v:textbox style="mso-next-textbox:#_x0000_s1056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počet fáz</w:t>
                    </w:r>
                  </w:p>
                </w:txbxContent>
              </v:textbox>
            </v:shape>
          </v:group>
        </w:pic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4531995" cy="3034665"/>
            <wp:effectExtent l="19050" t="0" r="190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Nastavíme si vhodné parametre a potvrdíme OK. V tomto prípade sú parametre nastavené tak, aby sa koleso kotúľalo. Pre lepšie a plynulejšie točenie je dobré, odstrániť prvú fázu (kliknutím na ňu sa označí a potom stlačíme delete)</w:t>
      </w:r>
    </w:p>
    <w:p w:rsidR="000848F1" w:rsidRPr="00000F9D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27" type="#_x0000_t32" style="position:absolute;margin-left:37.1pt;margin-top:49.95pt;width:11.25pt;height:34.2pt;flip:x y;z-index:251661312" o:connectortype="straight" strokeweight="3p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1" type="#_x0000_t202" style="position:absolute;margin-left:21pt;margin-top:83.7pt;width:199.45pt;height:23.95pt;z-index:251669504;mso-height-percent:200;mso-height-percent:200;mso-width-relative:margin;mso-height-relative:margin" fillcolor="yellow">
            <v:textbox style="mso-next-textbox:#_x0000_s1051;mso-fit-shape-to-text:t">
              <w:txbxContent>
                <w:p w:rsidR="000848F1" w:rsidRPr="00A02872" w:rsidRDefault="000848F1" w:rsidP="000848F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1.fáza – vhodné odstrániť</w:t>
                  </w:r>
                </w:p>
              </w:txbxContent>
            </v:textbox>
          </v:shape>
        </w:pic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954405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</w:p>
    <w:p w:rsidR="000848F1" w:rsidRDefault="000848F1" w:rsidP="000848F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Animácia vytváraná</w:t>
      </w:r>
      <w:r w:rsidRPr="00EA60EB">
        <w:rPr>
          <w:rFonts w:ascii="Arial" w:hAnsi="Arial" w:cs="Arial"/>
          <w:b/>
        </w:rPr>
        <w:t xml:space="preserve"> posunom základného bodu</w:t>
      </w:r>
    </w:p>
    <w:p w:rsidR="000848F1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26" type="#_x0000_t32" style="position:absolute;margin-left:203.6pt;margin-top:200.8pt;width:89.25pt;height:25.5pt;flip:x y;z-index:251660288" o:connectortype="straight" strokeweight="3p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7" type="#_x0000_t202" style="position:absolute;margin-left:276.45pt;margin-top:210.55pt;width:103.1pt;height:23.95pt;z-index:251671552;mso-height-percent:200;mso-height-percent:200;mso-width-relative:margin;mso-height-relative:margin" fillcolor="yellow">
            <v:textbox style="mso-next-textbox:#_x0000_s1057;mso-fit-shape-to-text:t">
              <w:txbxContent>
                <w:p w:rsidR="000848F1" w:rsidRPr="00A02872" w:rsidRDefault="000848F1" w:rsidP="000848F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základný bod</w:t>
                  </w:r>
                </w:p>
              </w:txbxContent>
            </v:textbox>
          </v:shape>
        </w:pict>
      </w:r>
      <w:r w:rsidR="000848F1" w:rsidRPr="00EA60EB">
        <w:rPr>
          <w:rFonts w:ascii="Arial" w:hAnsi="Arial" w:cs="Arial"/>
        </w:rPr>
        <w:t>Jedná sa o najjednoduchšiu animáciu</w:t>
      </w:r>
      <w:r w:rsidR="000848F1">
        <w:rPr>
          <w:rFonts w:ascii="Arial" w:hAnsi="Arial" w:cs="Arial"/>
        </w:rPr>
        <w:t xml:space="preserve"> s použitím nástroja – Základný bod </w: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271145" cy="27114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8F1">
        <w:rPr>
          <w:rFonts w:ascii="Arial" w:hAnsi="Arial" w:cs="Arial"/>
        </w:rPr>
        <w:t xml:space="preserve">. Vyberieme si vhodný obrázok a do fáz si z neho urobíme štyri kópie. Prídeme do prvej fázy a klikneme na  </w:t>
      </w:r>
      <w:r w:rsidR="000848F1">
        <w:rPr>
          <w:rFonts w:ascii="Arial" w:hAnsi="Arial" w:cs="Arial"/>
          <w:noProof/>
          <w:lang w:eastAsia="sk-SK"/>
        </w:rPr>
        <w:drawing>
          <wp:inline distT="0" distB="0" distL="0" distR="0">
            <wp:extent cx="271145" cy="271145"/>
            <wp:effectExtent l="1905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8F1">
        <w:rPr>
          <w:rFonts w:ascii="Arial" w:hAnsi="Arial" w:cs="Arial"/>
        </w:rPr>
        <w:t>. V obrázku sa nám objaví „kríž“. To je základný bod obrázka. Prepneme sa do druhej fázy, uchopíme základný bod (kurzor sa nám zmenil) a posunieme ho vyššie (vľavo, vpravo). V ďalšej fáze ho posunieme nižšie a v poslednej ešte nižšie.</w:t>
      </w:r>
      <w:r w:rsidR="000848F1" w:rsidRPr="00A95FB3">
        <w:rPr>
          <w:rFonts w:ascii="Arial" w:hAnsi="Arial" w:cs="Arial"/>
        </w:rPr>
        <w:t xml:space="preserve"> 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3949065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Po dokončení všetkých potrebných fáz si animáciu uložíme ako LogoMotion Image File(*.lgf) alebo *gif. </w:t>
      </w:r>
    </w:p>
    <w:p w:rsidR="000848F1" w:rsidRPr="00286D06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286D06">
        <w:rPr>
          <w:rFonts w:ascii="Arial" w:hAnsi="Arial" w:cs="Arial"/>
        </w:rPr>
        <w:t xml:space="preserve">Pod </w:t>
      </w:r>
      <w:r>
        <w:rPr>
          <w:rFonts w:ascii="Arial" w:hAnsi="Arial" w:cs="Arial"/>
        </w:rPr>
        <w:t>jednotlivými zábermi je číslo, ktoré nás informuje o dĺžke trvania fázy. Ak ho chceme zmeniť, dvakrát klikneme na číslo a hodnotu zmeníme podľa potreby.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Vloženie do textového dokumentu nie je vhodné, lebo ten nepodporuje spúšťanie animácií. Vhodné sú prezentácie alebo webové stránky.</w:t>
      </w:r>
    </w:p>
    <w:p w:rsidR="000848F1" w:rsidRPr="00E80770" w:rsidRDefault="000848F1" w:rsidP="000848F1">
      <w:pPr>
        <w:suppressAutoHyphens w:val="0"/>
        <w:rPr>
          <w:rFonts w:ascii="Arial" w:hAnsi="Arial" w:cs="Arial"/>
          <w:b/>
          <w:sz w:val="24"/>
          <w:szCs w:val="24"/>
        </w:rPr>
      </w:pPr>
      <w:r w:rsidRPr="00E80770">
        <w:rPr>
          <w:rFonts w:ascii="Arial" w:hAnsi="Arial" w:cs="Arial"/>
          <w:b/>
          <w:sz w:val="24"/>
          <w:szCs w:val="24"/>
        </w:rPr>
        <w:t>Spustenie animácie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Animáciu spustíme pomocou ikony </w:t>
      </w: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271145" cy="27114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na paneli nástrojov alebo funkčným klávesom F6.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Pri ukážke sa nám zmení panel nástrojov, pomocou ktorého ovládame animáciu.</w:t>
      </w:r>
    </w:p>
    <w:p w:rsidR="000848F1" w:rsidRDefault="007268BB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group id="_x0000_s1034" style="position:absolute;margin-left:-46pt;margin-top:14.95pt;width:523.6pt;height:107.7pt;z-index:251668480" coordorigin="498,2491" coordsize="10472,2154">
            <v:shape id="_x0000_s1035" type="#_x0000_t32" style="position:absolute;left:4275;top:2805;width:630;height:555;flip:x" o:connectortype="straight" strokeweight="3pt">
              <v:stroke endarrow="block"/>
            </v:shape>
            <v:shape id="_x0000_s1036" type="#_x0000_t32" style="position:absolute;left:3495;top:2635;width:0;height:725" o:connectortype="straight" strokeweight="3pt">
              <v:stroke endarrow="block"/>
            </v:shape>
            <v:shape id="_x0000_s1037" type="#_x0000_t32" style="position:absolute;left:1298;top:3360;width:1237;height:972;flip:y" o:connectortype="straight" strokeweight="3pt">
              <v:stroke endarrow="block"/>
            </v:shape>
            <v:shape id="_x0000_s1038" type="#_x0000_t32" style="position:absolute;left:3060;top:3360;width:0;height:877;flip:y" o:connectortype="straight" strokeweight="3pt">
              <v:stroke endarrow="block"/>
            </v:shape>
            <v:shape id="_x0000_s1039" type="#_x0000_t32" style="position:absolute;left:5865;top:3592;width:450;height:768;flip:x y" o:connectortype="straight" strokeweight="3pt">
              <v:stroke endarrow="block"/>
            </v:shape>
            <v:shape id="_x0000_s1040" type="#_x0000_t32" style="position:absolute;left:3880;top:3360;width:830;height:1000;flip:x y" o:connectortype="straight" strokeweight="3pt">
              <v:stroke endarrow="block"/>
            </v:shape>
            <v:shape id="_x0000_s1041" type="#_x0000_t32" style="position:absolute;left:8580;top:3573;width:555;height:574;flip:x y" o:connectortype="straight" strokeweight="3pt">
              <v:stroke endarrow="block"/>
            </v:shape>
            <v:shape id="_x0000_s1042" type="#_x0000_t202" style="position:absolute;left:9704;top:3122;width:1266;height:479;mso-height-percent:200;mso-height-percent:200;mso-width-relative:margin;mso-height-relative:margin" fillcolor="yellow">
              <v:textbox style="mso-next-textbox:#_x0000_s1042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zrýchliť</w:t>
                    </w:r>
                  </w:p>
                </w:txbxContent>
              </v:textbox>
            </v:shape>
            <v:shape id="_x0000_s1043" type="#_x0000_t202" style="position:absolute;left:8496;top:4146;width:1371;height:479;mso-height-percent:200;mso-height-percent:200;mso-width-relative:margin;mso-height-relative:margin" fillcolor="yellow">
              <v:textbox style="mso-next-textbox:#_x0000_s1043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spomaliť</w:t>
                    </w:r>
                  </w:p>
                </w:txbxContent>
              </v:textbox>
            </v:shape>
            <v:shape id="_x0000_s1044" type="#_x0000_t202" style="position:absolute;left:4514;top:2522;width:800;height:479;mso-height-percent:200;mso-height-percent:200;mso-width-relative:margin;mso-height-relative:margin" fillcolor="yellow">
              <v:textbox style="mso-next-textbox:#_x0000_s1044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hrať</w:t>
                    </w:r>
                  </w:p>
                </w:txbxContent>
              </v:textbox>
            </v:shape>
            <v:shape id="_x0000_s1045" type="#_x0000_t202" style="position:absolute;left:4038;top:4147;width:1375;height:479;mso-height-percent:200;mso-height-percent:200;mso-width-relative:margin;mso-height-relative:margin" fillcolor="yellow">
              <v:textbox style="mso-next-textbox:#_x0000_s1045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krokovať</w:t>
                    </w:r>
                  </w:p>
                </w:txbxContent>
              </v:textbox>
            </v:shape>
            <v:shape id="_x0000_s1046" type="#_x0000_t202" style="position:absolute;left:2077;top:2491;width:2076;height:479;mso-height-percent:200;mso-height-percent:200;mso-width-relative:margin;mso-height-relative:margin" fillcolor="yellow">
              <v:textbox style="mso-next-textbox:#_x0000_s1046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ukončiť ukážku</w:t>
                    </w:r>
                  </w:p>
                </w:txbxContent>
              </v:textbox>
            </v:shape>
            <v:shape id="_x0000_s1047" type="#_x0000_t202" style="position:absolute;left:2452;top:3818;width:1428;height:799;mso-height-percent:200;mso-height-percent:200;mso-width-relative:margin;mso-height-relative:margin" fillcolor="yellow">
              <v:textbox style="mso-next-textbox:#_x0000_s1047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krokovať dozadu</w:t>
                    </w:r>
                  </w:p>
                </w:txbxContent>
              </v:textbox>
            </v:shape>
            <v:shape id="_x0000_s1048" type="#_x0000_t202" style="position:absolute;left:498;top:4147;width:1737;height:479;mso-height-percent:200;mso-height-percent:200;mso-width-relative:margin;mso-height-relative:margin" fillcolor="yellow">
              <v:textbox style="mso-next-textbox:#_x0000_s1048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hrať dozadu</w:t>
                    </w:r>
                  </w:p>
                </w:txbxContent>
              </v:textbox>
            </v:shape>
            <v:shape id="_x0000_s1049" type="#_x0000_t202" style="position:absolute;left:5695;top:4166;width:1055;height:479;mso-height-percent:200;mso-height-percent:200;mso-width-relative:margin;mso-height-relative:margin" fillcolor="yellow">
              <v:textbox style="mso-next-textbox:#_x0000_s1049;mso-fit-shape-to-text:t">
                <w:txbxContent>
                  <w:p w:rsidR="000848F1" w:rsidRPr="00A02872" w:rsidRDefault="000848F1" w:rsidP="000848F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kroky</w:t>
                    </w:r>
                  </w:p>
                </w:txbxContent>
              </v:textbox>
            </v:shape>
            <v:shape id="_x0000_s1050" type="#_x0000_t32" style="position:absolute;left:8895;top:3360;width:795;height:0;flip:x" o:connectortype="straight" strokeweight="3pt">
              <v:stroke endarrow="block"/>
            </v:shape>
          </v:group>
        </w:pic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4832985" cy="311785"/>
            <wp:effectExtent l="19050" t="0" r="571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14292C">
        <w:rPr>
          <w:rFonts w:ascii="Arial" w:hAnsi="Arial" w:cs="Arial"/>
          <w:b/>
          <w:sz w:val="24"/>
          <w:szCs w:val="24"/>
        </w:rPr>
        <w:t>Využitie</w:t>
      </w:r>
      <w:r>
        <w:rPr>
          <w:rFonts w:ascii="Arial" w:hAnsi="Arial" w:cs="Arial"/>
          <w:b/>
          <w:sz w:val="24"/>
          <w:szCs w:val="24"/>
        </w:rPr>
        <w:t xml:space="preserve"> animácií</w:t>
      </w:r>
      <w:r w:rsidRPr="0014292C">
        <w:rPr>
          <w:rFonts w:ascii="Arial" w:hAnsi="Arial" w:cs="Arial"/>
          <w:b/>
          <w:sz w:val="24"/>
          <w:szCs w:val="24"/>
        </w:rPr>
        <w:t xml:space="preserve"> v</w:t>
      </w:r>
      <w:r>
        <w:rPr>
          <w:rFonts w:ascii="Arial" w:hAnsi="Arial" w:cs="Arial"/>
          <w:b/>
          <w:sz w:val="24"/>
          <w:szCs w:val="24"/>
        </w:rPr>
        <w:t> </w:t>
      </w:r>
      <w:r w:rsidRPr="0014292C">
        <w:rPr>
          <w:rFonts w:ascii="Arial" w:hAnsi="Arial" w:cs="Arial"/>
          <w:b/>
          <w:sz w:val="24"/>
          <w:szCs w:val="24"/>
        </w:rPr>
        <w:t>edukácií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 w:rsidRPr="0088248E">
        <w:rPr>
          <w:rFonts w:ascii="Arial" w:hAnsi="Arial" w:cs="Arial"/>
        </w:rPr>
        <w:t xml:space="preserve">Animácia je </w:t>
      </w:r>
      <w:r>
        <w:rPr>
          <w:rFonts w:ascii="Arial" w:hAnsi="Arial" w:cs="Arial"/>
        </w:rPr>
        <w:t xml:space="preserve">dynamický obrázok, pomocou ktorého môžu žiaci pozorovať deje v prírode či v bežnom živote. Ide o jeho zjednodušenú formu alebo modelovú situáciu. Výhodou je to, že sa môžeme upriamiť na podstatné deje a tak eliminovať rôzne rušivé vplyvy. 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Animácia nájde uplatnenie vo všetkých predmetoch v rámci 1.stupňa. Nie je dobré, keď sa pri jej využití upriamime len na informatickú výchovu a len na niektorú z častí vyučovacej hodiny.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Animácia, ako motivácia, navodí veľký záujem žiakov o preberané učivo. 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Napríklad pri výtvarnej výchove nemáme veľa času na čítanie celej rozprávky. Preto postačí jedna animácia kráčajúcej Červenej Čiapočky, ktorá stretne vlka a motivácia je na svete. 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Ak na hodinu slohovej výchovy pripravíme krátku animáciu,  žiaci k nej môžu vytvoriť príbeh, básničku, rozprávku.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Jednoduchý animovaný príbeh nám určite oživí aj hodinu matematiky. Ovocie, ktoré padá do košíka zo stromu, vytvára mnoho možností na matematický zápis.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Behajúce či cvičiace postavičky pomôžu aj nesmelým žiakom zapojiť sa do aktivít na telesnej výchove.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Najširšie využitie vidíme v hlavnej časti hodiny. Či sa jedná o hodinu expozičnú, fixačnú, diagnostickú, klasifikačnú či zmiešanú. 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Ak chceme na hodine prírodovedy vysvetliť a priblížiť žiakom pojmy z témy Kolobeh vody v prírode, vytvoríme si jednoduchú animáciu. Na nej žiaci najlepšie pochopia celý tento dej. Ak si ju ešte vložíte do prezentácie a pridáte zvuk búrky, zanechá to na poslucháčoch veľký zážitok. A hlavne zapojíme ďalší ľudský zmysel. Výhodou je aj to, že si žiaci vo fixačnej hodine, môžu samostatne vytvárať rôzne podoby kolobehu vody v prírode.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Nezabúdajme však aj na to, že menej je niekedy viac. Teda, neprežeňme to a nájdime tú správnu mieru využitia animácie vo vyučovaní.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Výhody využitia môžeme zhrnúť na:</w:t>
      </w:r>
    </w:p>
    <w:p w:rsidR="000848F1" w:rsidRDefault="000848F1" w:rsidP="000848F1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motiváciu </w:t>
      </w:r>
    </w:p>
    <w:p w:rsidR="000848F1" w:rsidRDefault="000848F1" w:rsidP="000848F1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spätnú väzbu</w:t>
      </w:r>
    </w:p>
    <w:p w:rsidR="000848F1" w:rsidRDefault="000848F1" w:rsidP="000848F1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názornú ukážku</w:t>
      </w:r>
    </w:p>
    <w:p w:rsidR="000848F1" w:rsidRDefault="000848F1" w:rsidP="000848F1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efektívnosť vyučovacieho procesu</w:t>
      </w:r>
    </w:p>
    <w:p w:rsidR="000848F1" w:rsidRDefault="000848F1" w:rsidP="000848F1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modernizáciu vyučovania</w:t>
      </w:r>
    </w:p>
    <w:p w:rsidR="000848F1" w:rsidRPr="00E80770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E80770">
        <w:rPr>
          <w:rFonts w:ascii="Arial" w:hAnsi="Arial" w:cs="Arial"/>
          <w:b/>
        </w:rPr>
        <w:t>Oblasti využitia:</w:t>
      </w:r>
    </w:p>
    <w:p w:rsidR="000848F1" w:rsidRPr="00FA767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FA7671">
        <w:rPr>
          <w:rFonts w:ascii="Arial" w:hAnsi="Arial" w:cs="Arial"/>
          <w:b/>
        </w:rPr>
        <w:t xml:space="preserve">Malé </w:t>
      </w:r>
      <w:r>
        <w:rPr>
          <w:rFonts w:ascii="Arial" w:hAnsi="Arial" w:cs="Arial"/>
          <w:b/>
        </w:rPr>
        <w:t xml:space="preserve">animované </w:t>
      </w:r>
      <w:r w:rsidRPr="00FA7671">
        <w:rPr>
          <w:rFonts w:ascii="Arial" w:hAnsi="Arial" w:cs="Arial"/>
          <w:b/>
        </w:rPr>
        <w:t>ilustrácie k literárnym textom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1929130" cy="1165860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(kráčajúca Červená Čiapočka)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FA7671">
        <w:rPr>
          <w:rFonts w:ascii="Arial" w:hAnsi="Arial" w:cs="Arial"/>
          <w:b/>
        </w:rPr>
        <w:t>Animované písmená</w:t>
      </w:r>
      <w:r>
        <w:rPr>
          <w:rFonts w:ascii="Arial" w:hAnsi="Arial" w:cs="Arial"/>
        </w:rPr>
        <w:t xml:space="preserve"> – slová (blikajúce, otáčajúce sa názvy)</w:t>
      </w:r>
    </w:p>
    <w:p w:rsidR="000848F1" w:rsidRPr="00360579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116586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Pr="00FA767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FA7671">
        <w:rPr>
          <w:rFonts w:ascii="Arial" w:hAnsi="Arial" w:cs="Arial"/>
          <w:b/>
        </w:rPr>
        <w:t>Ilustrácie prírodných javov a dejov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Kolobeh vody v</w:t>
      </w:r>
      <w:r>
        <w:rPr>
          <w:rFonts w:ascii="Arial" w:hAnsi="Arial" w:cs="Arial"/>
        </w:rPr>
        <w:t> </w:t>
      </w:r>
      <w:r w:rsidRPr="00360579">
        <w:rPr>
          <w:rFonts w:ascii="Arial" w:hAnsi="Arial" w:cs="Arial"/>
        </w:rPr>
        <w:t>prírode</w:t>
      </w:r>
    </w:p>
    <w:p w:rsidR="000848F1" w:rsidRPr="00360579" w:rsidRDefault="000848F1" w:rsidP="000848F1">
      <w:pPr>
        <w:suppressAutoHyphens w:val="0"/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995045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Pr="00360579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Fázy mesiaca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Rast rastlín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Zmeny počasia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Vývoj živočíchov (štádia rastu)</w:t>
      </w:r>
    </w:p>
    <w:p w:rsidR="000848F1" w:rsidRPr="00FA767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Pohyb živočíchov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Ročné obdobia...</w:t>
      </w:r>
    </w:p>
    <w:p w:rsidR="000848F1" w:rsidRPr="00360579" w:rsidRDefault="000848F1" w:rsidP="000848F1">
      <w:pPr>
        <w:suppressAutoHyphens w:val="0"/>
        <w:spacing w:before="100" w:beforeAutospacing="1" w:after="100" w:afterAutospacing="1"/>
        <w:jc w:val="center"/>
        <w:rPr>
          <w:rFonts w:ascii="Arial" w:hAnsi="Arial" w:cs="Arial"/>
        </w:rPr>
      </w:pPr>
    </w:p>
    <w:p w:rsidR="000848F1" w:rsidRPr="00FA767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FA7671">
        <w:rPr>
          <w:rFonts w:ascii="Arial" w:hAnsi="Arial" w:cs="Arial"/>
          <w:b/>
        </w:rPr>
        <w:t>Ilustrácie fyzikálnych a matematických javov a dejov</w:t>
      </w:r>
    </w:p>
    <w:p w:rsidR="000848F1" w:rsidRPr="00360579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Magnetizmus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Fungovanie jednoduchých strojov</w:t>
      </w:r>
      <w:r>
        <w:rPr>
          <w:rFonts w:ascii="Arial" w:hAnsi="Arial" w:cs="Arial"/>
        </w:rPr>
        <w:t xml:space="preserve"> (páka, kladka)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2863850" cy="1145540"/>
            <wp:effectExtent l="1905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Otáčanie kolesa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Plynutie času na hodinách (ručičkové hodiny, presýpacie hodiny)</w:t>
      </w:r>
    </w:p>
    <w:p w:rsidR="000848F1" w:rsidRDefault="000848F1" w:rsidP="000848F1">
      <w:pPr>
        <w:suppressAutoHyphens w:val="0"/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57545" cy="713740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Pr="00360579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Odrážanie lopty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 w:rsidRPr="00360579">
        <w:rPr>
          <w:rFonts w:ascii="Arial" w:hAnsi="Arial" w:cs="Arial"/>
        </w:rPr>
        <w:t>Meranie objemu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Pohyb lodí v plavebných komorách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Zapojenie elektrického obvodu</w:t>
      </w:r>
    </w:p>
    <w:p w:rsidR="000848F1" w:rsidRDefault="000848F1" w:rsidP="000848F1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Obvody a obsahy telies</w:t>
      </w:r>
      <w:r w:rsidRPr="00360579">
        <w:rPr>
          <w:rFonts w:ascii="Arial" w:hAnsi="Arial" w:cs="Arial"/>
        </w:rPr>
        <w:t>...</w:t>
      </w:r>
    </w:p>
    <w:p w:rsidR="000848F1" w:rsidRPr="00360579" w:rsidRDefault="000848F1" w:rsidP="000848F1">
      <w:pPr>
        <w:suppressAutoHyphens w:val="0"/>
        <w:spacing w:before="100" w:beforeAutospacing="1" w:after="100" w:afterAutospacing="1"/>
        <w:ind w:left="1440"/>
        <w:rPr>
          <w:rFonts w:ascii="Arial" w:hAnsi="Arial" w:cs="Arial"/>
        </w:rPr>
      </w:pPr>
    </w:p>
    <w:p w:rsidR="000848F1" w:rsidRPr="00FA767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  <w:b/>
        </w:rPr>
      </w:pPr>
      <w:r w:rsidRPr="00FA7671">
        <w:rPr>
          <w:rFonts w:ascii="Arial" w:hAnsi="Arial" w:cs="Arial"/>
          <w:b/>
        </w:rPr>
        <w:t>Animácie ako kreslené postupy</w:t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47385" cy="854075"/>
            <wp:effectExtent l="19050" t="0" r="5715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F1" w:rsidRDefault="000848F1" w:rsidP="000848F1">
      <w:pPr>
        <w:suppressAutoHyphens w:val="0"/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14292C">
        <w:rPr>
          <w:rFonts w:ascii="Arial" w:hAnsi="Arial" w:cs="Arial"/>
          <w:b/>
          <w:sz w:val="24"/>
          <w:szCs w:val="24"/>
        </w:rPr>
        <w:t>Využitie</w:t>
      </w:r>
      <w:r>
        <w:rPr>
          <w:rFonts w:ascii="Arial" w:hAnsi="Arial" w:cs="Arial"/>
          <w:b/>
          <w:sz w:val="24"/>
          <w:szCs w:val="24"/>
        </w:rPr>
        <w:t xml:space="preserve"> kresieb</w:t>
      </w:r>
      <w:r w:rsidRPr="0014292C">
        <w:rPr>
          <w:rFonts w:ascii="Arial" w:hAnsi="Arial" w:cs="Arial"/>
          <w:b/>
          <w:sz w:val="24"/>
          <w:szCs w:val="24"/>
        </w:rPr>
        <w:t xml:space="preserve"> v</w:t>
      </w:r>
      <w:r>
        <w:rPr>
          <w:rFonts w:ascii="Arial" w:hAnsi="Arial" w:cs="Arial"/>
          <w:b/>
          <w:sz w:val="24"/>
          <w:szCs w:val="24"/>
        </w:rPr>
        <w:t> </w:t>
      </w:r>
      <w:r w:rsidRPr="0014292C">
        <w:rPr>
          <w:rFonts w:ascii="Arial" w:hAnsi="Arial" w:cs="Arial"/>
          <w:b/>
          <w:sz w:val="24"/>
          <w:szCs w:val="24"/>
        </w:rPr>
        <w:t>edukácií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Ilustrácie rozprávok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Kreslenie komixov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Maľovanie písmen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Kreslenie makiet a šablón (erby, obrázky do prezentácií)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Úprava obrázkov</w:t>
      </w:r>
    </w:p>
    <w:p w:rsidR="000848F1" w:rsidRDefault="000848F1" w:rsidP="000848F1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Šanca na úspech pre slabších (kreslenie cez priesvitky)</w:t>
      </w:r>
    </w:p>
    <w:p w:rsidR="003D3DA8" w:rsidRDefault="000848F1" w:rsidP="000848F1">
      <w:r>
        <w:rPr>
          <w:rFonts w:ascii="Arial" w:hAnsi="Arial" w:cs="Arial"/>
        </w:rPr>
        <w:t>Spôsobov a námetov je veľa. Je len na nás, čo si vyberieme a ako s tým bude</w:t>
      </w:r>
    </w:p>
    <w:sectPr w:rsidR="003D3DA8" w:rsidSect="000848F1">
      <w:footerReference w:type="default" r:id="rId26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8BB" w:rsidRDefault="007268BB" w:rsidP="000848F1">
      <w:r>
        <w:separator/>
      </w:r>
    </w:p>
  </w:endnote>
  <w:endnote w:type="continuationSeparator" w:id="0">
    <w:p w:rsidR="007268BB" w:rsidRDefault="007268BB" w:rsidP="0008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Stencil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01236"/>
      <w:docPartObj>
        <w:docPartGallery w:val="Page Numbers (Bottom of Page)"/>
        <w:docPartUnique/>
      </w:docPartObj>
    </w:sdtPr>
    <w:sdtEndPr/>
    <w:sdtContent>
      <w:p w:rsidR="000848F1" w:rsidRDefault="007268BB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48F1" w:rsidRDefault="000848F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8BB" w:rsidRDefault="007268BB" w:rsidP="000848F1">
      <w:r>
        <w:separator/>
      </w:r>
    </w:p>
  </w:footnote>
  <w:footnote w:type="continuationSeparator" w:id="0">
    <w:p w:rsidR="007268BB" w:rsidRDefault="007268BB" w:rsidP="00084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A73"/>
    <w:multiLevelType w:val="hybridMultilevel"/>
    <w:tmpl w:val="F092D4C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124A32">
      <w:start w:val="13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691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9018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CE22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8AE3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341F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DEA6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7818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0421A60"/>
    <w:multiLevelType w:val="hybridMultilevel"/>
    <w:tmpl w:val="11601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D1F07"/>
    <w:multiLevelType w:val="hybridMultilevel"/>
    <w:tmpl w:val="F44E1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86C4A"/>
    <w:multiLevelType w:val="hybridMultilevel"/>
    <w:tmpl w:val="FF7830A8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8F1"/>
    <w:rsid w:val="000470C9"/>
    <w:rsid w:val="000848F1"/>
    <w:rsid w:val="002A7015"/>
    <w:rsid w:val="00366AA8"/>
    <w:rsid w:val="007268BB"/>
    <w:rsid w:val="009B7539"/>
    <w:rsid w:val="00DC2DB2"/>
    <w:rsid w:val="00F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2"/>
        <o:r id="V:Rule4" type="connector" idref="#_x0000_s1040"/>
        <o:r id="V:Rule5" type="connector" idref="#_x0000_s1050"/>
        <o:r id="V:Rule6" type="connector" idref="#_x0000_s1039"/>
        <o:r id="V:Rule7" type="connector" idref="#_x0000_s1041"/>
        <o:r id="V:Rule8" type="connector" idref="#_x0000_s1036"/>
        <o:r id="V:Rule9" type="connector" idref="#_x0000_s1035"/>
        <o:r id="V:Rule10" type="connector" idref="#_x0000_s1054"/>
        <o:r id="V:Rule11" type="connector" idref="#_x0000_s1027"/>
        <o:r id="V:Rule12" type="connector" idref="#_x0000_s1059"/>
        <o:r id="V:Rule13" type="connector" idref="#_x0000_s1038"/>
        <o:r id="V:Rule14" type="connector" idref="#_x0000_s1060"/>
        <o:r id="V:Rule15" type="connector" idref="#_x0000_s1037"/>
        <o:r id="V:Rule16" type="connector" idref="#_x0000_s1053"/>
        <o:r id="V:Rule17" type="connector" idref="#_x0000_s1026"/>
      </o:rules>
    </o:shapelayout>
  </w:shapeDefaults>
  <w:decimalSymbol w:val=","/>
  <w:listSeparator w:val=";"/>
  <w15:docId w15:val="{0AE54984-308E-4883-968D-CD11DAD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48F1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48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48F1"/>
    <w:rPr>
      <w:rFonts w:ascii="Tahoma" w:eastAsia="Times New Roman" w:hAnsi="Tahoma" w:cs="Tahoma"/>
      <w:sz w:val="16"/>
      <w:szCs w:val="16"/>
      <w:lang w:eastAsia="ar-SA"/>
    </w:rPr>
  </w:style>
  <w:style w:type="paragraph" w:styleId="Hlavika">
    <w:name w:val="header"/>
    <w:basedOn w:val="Normlny"/>
    <w:link w:val="HlavikaChar"/>
    <w:uiPriority w:val="99"/>
    <w:semiHidden/>
    <w:unhideWhenUsed/>
    <w:rsid w:val="000848F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848F1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Pta">
    <w:name w:val="footer"/>
    <w:basedOn w:val="Normlny"/>
    <w:link w:val="PtaChar"/>
    <w:uiPriority w:val="99"/>
    <w:unhideWhenUsed/>
    <w:rsid w:val="000848F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848F1"/>
    <w:rPr>
      <w:rFonts w:ascii="Arial Narrow" w:eastAsia="Times New Roman" w:hAnsi="Arial Narro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Slavenka</dc:creator>
  <cp:lastModifiedBy>EVSINF1</cp:lastModifiedBy>
  <cp:revision>2</cp:revision>
  <dcterms:created xsi:type="dcterms:W3CDTF">2015-02-08T20:11:00Z</dcterms:created>
  <dcterms:modified xsi:type="dcterms:W3CDTF">2015-02-08T20:11:00Z</dcterms:modified>
</cp:coreProperties>
</file>