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FA6" w:rsidRDefault="00433F20" w:rsidP="00476FA6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476FA6">
        <w:rPr>
          <w:rFonts w:ascii="Times New Roman" w:hAnsi="Times New Roman" w:cs="Times New Roman"/>
          <w:b/>
          <w:smallCaps/>
          <w:sz w:val="28"/>
          <w:szCs w:val="28"/>
        </w:rPr>
        <w:t>ciele vyučovacích hodín v písomných prípravách budúcich učiteľov anglického jazyka</w:t>
      </w:r>
    </w:p>
    <w:p w:rsidR="005342D1" w:rsidRDefault="005342D1" w:rsidP="00476FA6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476FA6" w:rsidRDefault="00476FA6" w:rsidP="00476FA6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Mária Schmidtová</w:t>
      </w:r>
    </w:p>
    <w:p w:rsidR="005342D1" w:rsidRPr="005342D1" w:rsidRDefault="005342D1" w:rsidP="005342D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76FA6" w:rsidRPr="005342D1" w:rsidRDefault="00476FA6" w:rsidP="005342D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 xml:space="preserve">Príprava na učiteľské povolanie so sebou prináša mnohé výzvy, ktorým musia budúci učitelia čeliť. Jednou z takýchto výziev je aj pedagogická prax. V rámci praxe sa študenti rôznych učiteľských odborov stretávajú so školskou realitou z úplne inej pozície- z pozície učiteľa. Náhla zmena pozície zo študentskej na učiteľskú ponúka nie len cennú skúsenosť, ale aj priestor na uvedomenie si náročnosti a zodpovednosti vyplývajúcej z učiteľského povolania. </w:t>
      </w:r>
      <w:r w:rsidR="00F9176B" w:rsidRPr="005342D1">
        <w:rPr>
          <w:rFonts w:ascii="Times New Roman" w:hAnsi="Times New Roman" w:cs="Times New Roman"/>
          <w:sz w:val="24"/>
          <w:szCs w:val="24"/>
        </w:rPr>
        <w:t>Kompasom, ktorý</w:t>
      </w:r>
      <w:r w:rsidRPr="005342D1">
        <w:rPr>
          <w:rFonts w:ascii="Times New Roman" w:hAnsi="Times New Roman" w:cs="Times New Roman"/>
          <w:sz w:val="24"/>
          <w:szCs w:val="24"/>
        </w:rPr>
        <w:t xml:space="preserve"> môže budúcim i začínajúcim učiteľom pomôcť, aby na vyučovacej hodine nestratili orientáciu , je práve písomná príprava.  Písomné prípravy, či už majú charakter detailných spisov alebo stručných pozn</w:t>
      </w:r>
      <w:r w:rsidR="00F9176B" w:rsidRPr="005342D1">
        <w:rPr>
          <w:rFonts w:ascii="Times New Roman" w:hAnsi="Times New Roman" w:cs="Times New Roman"/>
          <w:sz w:val="24"/>
          <w:szCs w:val="24"/>
        </w:rPr>
        <w:t>ámok, sú návrhom uľahčujúcim napĺňanie stanovených cieľov a predvídanie</w:t>
      </w:r>
      <w:r w:rsidRPr="005342D1">
        <w:rPr>
          <w:rFonts w:ascii="Times New Roman" w:hAnsi="Times New Roman" w:cs="Times New Roman"/>
          <w:sz w:val="24"/>
          <w:szCs w:val="24"/>
        </w:rPr>
        <w:t xml:space="preserve"> možných problémov. Bolo by nesprávne chápať ich  ako dokumenty, ktorých sa musí učit</w:t>
      </w:r>
      <w:r w:rsidR="00E26CD6" w:rsidRPr="005342D1">
        <w:rPr>
          <w:rFonts w:ascii="Times New Roman" w:hAnsi="Times New Roman" w:cs="Times New Roman"/>
          <w:sz w:val="24"/>
          <w:szCs w:val="24"/>
        </w:rPr>
        <w:t>eľ do bodky presne pridŕžať</w:t>
      </w:r>
      <w:r w:rsidRPr="005342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342D1">
        <w:rPr>
          <w:rFonts w:ascii="Times New Roman" w:hAnsi="Times New Roman" w:cs="Times New Roman"/>
          <w:sz w:val="24"/>
          <w:szCs w:val="24"/>
        </w:rPr>
        <w:t>Harmer</w:t>
      </w:r>
      <w:proofErr w:type="spellEnd"/>
      <w:r w:rsidRPr="005342D1">
        <w:rPr>
          <w:rFonts w:ascii="Times New Roman" w:hAnsi="Times New Roman" w:cs="Times New Roman"/>
          <w:sz w:val="24"/>
          <w:szCs w:val="24"/>
        </w:rPr>
        <w:t xml:space="preserve">, 2005). </w:t>
      </w:r>
    </w:p>
    <w:p w:rsidR="00476FA6" w:rsidRPr="005342D1" w:rsidRDefault="00476FA6" w:rsidP="005342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 xml:space="preserve">Podľa výskumov </w:t>
      </w:r>
      <w:proofErr w:type="spellStart"/>
      <w:r w:rsidRPr="005342D1">
        <w:rPr>
          <w:rFonts w:ascii="Times New Roman" w:hAnsi="Times New Roman" w:cs="Times New Roman"/>
          <w:sz w:val="24"/>
          <w:szCs w:val="24"/>
        </w:rPr>
        <w:t>Richardsa</w:t>
      </w:r>
      <w:proofErr w:type="spellEnd"/>
      <w:r w:rsidRPr="005342D1">
        <w:rPr>
          <w:rFonts w:ascii="Times New Roman" w:hAnsi="Times New Roman" w:cs="Times New Roman"/>
          <w:sz w:val="24"/>
          <w:szCs w:val="24"/>
        </w:rPr>
        <w:t xml:space="preserve"> (1998), začítajúci učitelia považujú prípravy vyučovacích hodín za oveľa dôležitejšie ako učitelia s dlhšou pedagogickou praxou. Tí sa spoliehajú predovšetkým na improvizáciu a skúsenosť. </w:t>
      </w:r>
      <w:proofErr w:type="spellStart"/>
      <w:r w:rsidRPr="005342D1">
        <w:rPr>
          <w:rFonts w:ascii="Times New Roman" w:hAnsi="Times New Roman" w:cs="Times New Roman"/>
          <w:sz w:val="24"/>
          <w:szCs w:val="24"/>
        </w:rPr>
        <w:t>Freeman</w:t>
      </w:r>
      <w:proofErr w:type="spellEnd"/>
      <w:r w:rsidRPr="005342D1">
        <w:rPr>
          <w:rFonts w:ascii="Times New Roman" w:hAnsi="Times New Roman" w:cs="Times New Roman"/>
          <w:sz w:val="24"/>
          <w:szCs w:val="24"/>
        </w:rPr>
        <w:t xml:space="preserve"> (1996</w:t>
      </w:r>
      <w:r w:rsidR="006900EA" w:rsidRPr="005342D1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6900EA" w:rsidRPr="005342D1">
        <w:rPr>
          <w:rFonts w:ascii="Times New Roman" w:hAnsi="Times New Roman" w:cs="Times New Roman"/>
          <w:sz w:val="24"/>
          <w:szCs w:val="24"/>
        </w:rPr>
        <w:t>Richards</w:t>
      </w:r>
      <w:proofErr w:type="spellEnd"/>
      <w:r w:rsidR="006900EA" w:rsidRPr="005342D1">
        <w:rPr>
          <w:rFonts w:ascii="Times New Roman" w:hAnsi="Times New Roman" w:cs="Times New Roman"/>
          <w:sz w:val="24"/>
          <w:szCs w:val="24"/>
        </w:rPr>
        <w:t>, 1998</w:t>
      </w:r>
      <w:r w:rsidR="00F9176B" w:rsidRPr="005342D1">
        <w:rPr>
          <w:rFonts w:ascii="Times New Roman" w:hAnsi="Times New Roman" w:cs="Times New Roman"/>
          <w:sz w:val="24"/>
          <w:szCs w:val="24"/>
        </w:rPr>
        <w:t xml:space="preserve">) </w:t>
      </w:r>
      <w:r w:rsidRPr="005342D1">
        <w:rPr>
          <w:rFonts w:ascii="Times New Roman" w:hAnsi="Times New Roman" w:cs="Times New Roman"/>
          <w:sz w:val="24"/>
          <w:szCs w:val="24"/>
        </w:rPr>
        <w:t>však vidí nebezpečenstvo v tom, že učitelia, či už skúsení alebo začínajúci, nevedome začnú chápať plánovanie hodín len ako</w:t>
      </w:r>
      <w:r w:rsidR="006C1EDA" w:rsidRPr="005342D1">
        <w:rPr>
          <w:rFonts w:ascii="Times New Roman" w:hAnsi="Times New Roman" w:cs="Times New Roman"/>
          <w:sz w:val="24"/>
          <w:szCs w:val="24"/>
        </w:rPr>
        <w:t xml:space="preserve"> realizovanie</w:t>
      </w:r>
      <w:r w:rsidRPr="005342D1">
        <w:rPr>
          <w:rFonts w:ascii="Times New Roman" w:hAnsi="Times New Roman" w:cs="Times New Roman"/>
          <w:sz w:val="24"/>
          <w:szCs w:val="24"/>
        </w:rPr>
        <w:t xml:space="preserve"> určitých aktivít so skupinami študentov miesto napĺňania stanovených cieľov. </w:t>
      </w:r>
    </w:p>
    <w:p w:rsidR="00290F21" w:rsidRPr="005342D1" w:rsidRDefault="00476FA6" w:rsidP="005342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 xml:space="preserve">Sú to práve </w:t>
      </w:r>
      <w:r w:rsidRPr="005342D1">
        <w:rPr>
          <w:rFonts w:ascii="Times New Roman" w:hAnsi="Times New Roman" w:cs="Times New Roman"/>
          <w:i/>
          <w:sz w:val="24"/>
          <w:szCs w:val="24"/>
        </w:rPr>
        <w:t xml:space="preserve">ciele </w:t>
      </w:r>
      <w:r w:rsidRPr="005342D1">
        <w:rPr>
          <w:rFonts w:ascii="Times New Roman" w:hAnsi="Times New Roman" w:cs="Times New Roman"/>
          <w:sz w:val="24"/>
          <w:szCs w:val="24"/>
        </w:rPr>
        <w:t xml:space="preserve">vyučovacích hodín, ktoré sú v centre záujmu tohto príspevku. Nakoľko nám ide o cudzojazyčné vzdelávanie a prípravu učiteľov cudzích jazykov, budeme sa </w:t>
      </w:r>
      <w:r w:rsidR="00666880">
        <w:rPr>
          <w:rFonts w:ascii="Times New Roman" w:hAnsi="Times New Roman" w:cs="Times New Roman"/>
          <w:sz w:val="24"/>
          <w:szCs w:val="24"/>
        </w:rPr>
        <w:t>sústrediť na ciele stanovené v </w:t>
      </w:r>
      <w:r w:rsidRPr="005342D1">
        <w:rPr>
          <w:rFonts w:ascii="Times New Roman" w:hAnsi="Times New Roman" w:cs="Times New Roman"/>
          <w:sz w:val="24"/>
          <w:szCs w:val="24"/>
        </w:rPr>
        <w:t>písomných prípravách budúcich učiteľov anglického jazyka</w:t>
      </w:r>
      <w:r w:rsidR="00171B91" w:rsidRPr="005342D1">
        <w:rPr>
          <w:rFonts w:ascii="Times New Roman" w:hAnsi="Times New Roman" w:cs="Times New Roman"/>
          <w:sz w:val="24"/>
          <w:szCs w:val="24"/>
        </w:rPr>
        <w:t>.</w:t>
      </w:r>
      <w:r w:rsidRPr="005342D1">
        <w:rPr>
          <w:rFonts w:ascii="Times New Roman" w:hAnsi="Times New Roman" w:cs="Times New Roman"/>
          <w:sz w:val="24"/>
          <w:szCs w:val="24"/>
        </w:rPr>
        <w:t xml:space="preserve"> </w:t>
      </w:r>
      <w:r w:rsidR="006C1EDA" w:rsidRPr="005342D1">
        <w:rPr>
          <w:rFonts w:ascii="Times New Roman" w:hAnsi="Times New Roman" w:cs="Times New Roman"/>
          <w:sz w:val="24"/>
          <w:szCs w:val="24"/>
        </w:rPr>
        <w:t>Definovanie cieľa nie je jednoduché a názory na tento fenomén sa značne líšia.</w:t>
      </w:r>
      <w:r w:rsidR="00930F00" w:rsidRPr="005342D1">
        <w:rPr>
          <w:rFonts w:ascii="Times New Roman" w:hAnsi="Times New Roman" w:cs="Times New Roman"/>
          <w:sz w:val="24"/>
          <w:szCs w:val="24"/>
        </w:rPr>
        <w:t xml:space="preserve"> Ciele</w:t>
      </w:r>
      <w:r w:rsidR="00290F21" w:rsidRPr="005342D1">
        <w:rPr>
          <w:rFonts w:ascii="Times New Roman" w:hAnsi="Times New Roman" w:cs="Times New Roman"/>
          <w:sz w:val="24"/>
          <w:szCs w:val="24"/>
        </w:rPr>
        <w:t xml:space="preserve">, pre ktoré je používaný anglický ekvivalent </w:t>
      </w:r>
      <w:proofErr w:type="spellStart"/>
      <w:r w:rsidR="00930F00" w:rsidRPr="005342D1">
        <w:rPr>
          <w:rFonts w:ascii="Times New Roman" w:hAnsi="Times New Roman" w:cs="Times New Roman"/>
          <w:i/>
          <w:sz w:val="24"/>
          <w:szCs w:val="24"/>
        </w:rPr>
        <w:t>goals</w:t>
      </w:r>
      <w:proofErr w:type="spellEnd"/>
      <w:r w:rsidR="00290F21" w:rsidRPr="005342D1">
        <w:rPr>
          <w:rFonts w:ascii="Times New Roman" w:hAnsi="Times New Roman" w:cs="Times New Roman"/>
          <w:sz w:val="24"/>
          <w:szCs w:val="24"/>
        </w:rPr>
        <w:t>, nie sú stanovené pre konkrétne vyučovacie hodiny, ale pre dlhšie časové úseky</w:t>
      </w:r>
      <w:r w:rsidR="00904369" w:rsidRPr="005342D1">
        <w:rPr>
          <w:rFonts w:ascii="Times New Roman" w:hAnsi="Times New Roman" w:cs="Times New Roman"/>
          <w:sz w:val="24"/>
          <w:szCs w:val="24"/>
        </w:rPr>
        <w:t>,</w:t>
      </w:r>
      <w:r w:rsidR="00290F21" w:rsidRPr="005342D1">
        <w:rPr>
          <w:rFonts w:ascii="Times New Roman" w:hAnsi="Times New Roman" w:cs="Times New Roman"/>
          <w:sz w:val="24"/>
          <w:szCs w:val="24"/>
        </w:rPr>
        <w:t xml:space="preserve"> v rámci ktorých žiaci dosahujú progres v určitých jazykových oblastiach. Tieto ciele majú predovšetkým motivačný charakt</w:t>
      </w:r>
      <w:r w:rsidR="00904369" w:rsidRPr="005342D1">
        <w:rPr>
          <w:rFonts w:ascii="Times New Roman" w:hAnsi="Times New Roman" w:cs="Times New Roman"/>
          <w:sz w:val="24"/>
          <w:szCs w:val="24"/>
        </w:rPr>
        <w:t xml:space="preserve">er. Delíme ich na dlhodobé </w:t>
      </w:r>
      <w:r w:rsidR="00290F21" w:rsidRPr="005342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90F21" w:rsidRPr="005342D1">
        <w:rPr>
          <w:rFonts w:ascii="Times New Roman" w:hAnsi="Times New Roman" w:cs="Times New Roman"/>
          <w:i/>
          <w:sz w:val="24"/>
          <w:szCs w:val="24"/>
        </w:rPr>
        <w:t>long-term</w:t>
      </w:r>
      <w:proofErr w:type="spellEnd"/>
      <w:r w:rsidR="00290F21" w:rsidRPr="005342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90F21" w:rsidRPr="005342D1">
        <w:rPr>
          <w:rFonts w:ascii="Times New Roman" w:hAnsi="Times New Roman" w:cs="Times New Roman"/>
          <w:i/>
          <w:sz w:val="24"/>
          <w:szCs w:val="24"/>
        </w:rPr>
        <w:t>goals</w:t>
      </w:r>
      <w:proofErr w:type="spellEnd"/>
      <w:r w:rsidR="00290F21" w:rsidRPr="005342D1">
        <w:rPr>
          <w:rFonts w:ascii="Times New Roman" w:hAnsi="Times New Roman" w:cs="Times New Roman"/>
          <w:sz w:val="24"/>
          <w:szCs w:val="24"/>
        </w:rPr>
        <w:t>), kde môže patriť úspešné absolvovanie záverečnej skúšky z anglického jazyka na konci roka, maturita z z anglického jazyka, získanie lepšieho zamestnania a pod. Krátkodobé ciele (</w:t>
      </w:r>
      <w:proofErr w:type="spellStart"/>
      <w:r w:rsidR="00290F21" w:rsidRPr="005342D1">
        <w:rPr>
          <w:rFonts w:ascii="Times New Roman" w:hAnsi="Times New Roman" w:cs="Times New Roman"/>
          <w:i/>
          <w:sz w:val="24"/>
          <w:szCs w:val="24"/>
        </w:rPr>
        <w:t>short-term</w:t>
      </w:r>
      <w:proofErr w:type="spellEnd"/>
      <w:r w:rsidR="00290F21" w:rsidRPr="005342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90F21" w:rsidRPr="005342D1">
        <w:rPr>
          <w:rFonts w:ascii="Times New Roman" w:hAnsi="Times New Roman" w:cs="Times New Roman"/>
          <w:i/>
          <w:sz w:val="24"/>
          <w:szCs w:val="24"/>
        </w:rPr>
        <w:t>goals</w:t>
      </w:r>
      <w:proofErr w:type="spellEnd"/>
      <w:r w:rsidR="00290F21" w:rsidRPr="005342D1">
        <w:rPr>
          <w:rFonts w:ascii="Times New Roman" w:hAnsi="Times New Roman" w:cs="Times New Roman"/>
          <w:sz w:val="24"/>
          <w:szCs w:val="24"/>
        </w:rPr>
        <w:t xml:space="preserve">) sú na druhej strane bližšie každodennej realite, pretože sú zamerané na progres v jazyku v kratšom časovom úseku </w:t>
      </w:r>
      <w:r w:rsidR="00290F21" w:rsidRPr="005342D1">
        <w:rPr>
          <w:rFonts w:ascii="Times New Roman" w:hAnsi="Times New Roman" w:cs="Times New Roman"/>
          <w:sz w:val="24"/>
          <w:szCs w:val="24"/>
        </w:rPr>
        <w:lastRenderedPageBreak/>
        <w:t xml:space="preserve">(týždeň, mesiac). Dosahovanie krátkodobých cieľov má veľký vplyv </w:t>
      </w:r>
      <w:r w:rsidR="00666880">
        <w:rPr>
          <w:rFonts w:ascii="Times New Roman" w:hAnsi="Times New Roman" w:cs="Times New Roman"/>
          <w:sz w:val="24"/>
          <w:szCs w:val="24"/>
        </w:rPr>
        <w:t>na motiváciu žiakov</w:t>
      </w:r>
      <w:r w:rsidR="00904369" w:rsidRPr="005342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04369" w:rsidRPr="005342D1">
        <w:rPr>
          <w:rFonts w:ascii="Times New Roman" w:hAnsi="Times New Roman" w:cs="Times New Roman"/>
          <w:sz w:val="24"/>
          <w:szCs w:val="24"/>
        </w:rPr>
        <w:t>Harmer</w:t>
      </w:r>
      <w:proofErr w:type="spellEnd"/>
      <w:r w:rsidR="00904369" w:rsidRPr="005342D1">
        <w:rPr>
          <w:rFonts w:ascii="Times New Roman" w:hAnsi="Times New Roman" w:cs="Times New Roman"/>
          <w:sz w:val="24"/>
          <w:szCs w:val="24"/>
        </w:rPr>
        <w:t>, 2005</w:t>
      </w:r>
      <w:r w:rsidR="00290F21" w:rsidRPr="005342D1">
        <w:rPr>
          <w:rFonts w:ascii="Times New Roman" w:hAnsi="Times New Roman" w:cs="Times New Roman"/>
          <w:sz w:val="24"/>
          <w:szCs w:val="24"/>
        </w:rPr>
        <w:t>)</w:t>
      </w:r>
      <w:r w:rsidR="00904369" w:rsidRPr="005342D1">
        <w:rPr>
          <w:rFonts w:ascii="Times New Roman" w:hAnsi="Times New Roman" w:cs="Times New Roman"/>
          <w:sz w:val="24"/>
          <w:szCs w:val="24"/>
        </w:rPr>
        <w:t>.</w:t>
      </w:r>
    </w:p>
    <w:p w:rsidR="00195E42" w:rsidRPr="005342D1" w:rsidRDefault="006C1EDA" w:rsidP="005342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 xml:space="preserve"> V písomných prípravách na hodiny anglického jazyka sa stretávame s takzvaným</w:t>
      </w:r>
      <w:r w:rsidR="0096581C" w:rsidRPr="005342D1">
        <w:rPr>
          <w:rFonts w:ascii="Times New Roman" w:hAnsi="Times New Roman" w:cs="Times New Roman"/>
          <w:sz w:val="24"/>
          <w:szCs w:val="24"/>
        </w:rPr>
        <w:t>i</w:t>
      </w:r>
      <w:r w:rsidRPr="005342D1">
        <w:rPr>
          <w:rFonts w:ascii="Times New Roman" w:hAnsi="Times New Roman" w:cs="Times New Roman"/>
          <w:sz w:val="24"/>
          <w:szCs w:val="24"/>
        </w:rPr>
        <w:t xml:space="preserve"> </w:t>
      </w:r>
      <w:r w:rsidRPr="00666880">
        <w:rPr>
          <w:rFonts w:ascii="Times New Roman" w:hAnsi="Times New Roman" w:cs="Times New Roman"/>
          <w:sz w:val="24"/>
          <w:szCs w:val="24"/>
        </w:rPr>
        <w:t>vyučovacím</w:t>
      </w:r>
      <w:r w:rsidR="0096581C" w:rsidRPr="00666880">
        <w:rPr>
          <w:rFonts w:ascii="Times New Roman" w:hAnsi="Times New Roman" w:cs="Times New Roman"/>
          <w:sz w:val="24"/>
          <w:szCs w:val="24"/>
        </w:rPr>
        <w:t>i cieľ</w:t>
      </w:r>
      <w:r w:rsidRPr="00666880">
        <w:rPr>
          <w:rFonts w:ascii="Times New Roman" w:hAnsi="Times New Roman" w:cs="Times New Roman"/>
          <w:sz w:val="24"/>
          <w:szCs w:val="24"/>
        </w:rPr>
        <w:t>m</w:t>
      </w:r>
      <w:r w:rsidR="0096581C" w:rsidRPr="00666880">
        <w:rPr>
          <w:rFonts w:ascii="Times New Roman" w:hAnsi="Times New Roman" w:cs="Times New Roman"/>
          <w:sz w:val="24"/>
          <w:szCs w:val="24"/>
        </w:rPr>
        <w:t>i</w:t>
      </w:r>
      <w:r w:rsidR="00DE5BDD" w:rsidRPr="005342D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E5BDD" w:rsidRPr="005342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E5BDD" w:rsidRPr="005342D1">
        <w:rPr>
          <w:rFonts w:ascii="Times New Roman" w:hAnsi="Times New Roman" w:cs="Times New Roman"/>
          <w:i/>
          <w:sz w:val="24"/>
          <w:szCs w:val="24"/>
        </w:rPr>
        <w:t>objectives</w:t>
      </w:r>
      <w:proofErr w:type="spellEnd"/>
      <w:r w:rsidR="00DE5BDD" w:rsidRPr="005342D1">
        <w:rPr>
          <w:rFonts w:ascii="Times New Roman" w:hAnsi="Times New Roman" w:cs="Times New Roman"/>
          <w:sz w:val="24"/>
          <w:szCs w:val="24"/>
        </w:rPr>
        <w:t>)</w:t>
      </w:r>
      <w:r w:rsidR="00904369" w:rsidRPr="005342D1">
        <w:rPr>
          <w:rFonts w:ascii="Times New Roman" w:hAnsi="Times New Roman" w:cs="Times New Roman"/>
          <w:sz w:val="24"/>
          <w:szCs w:val="24"/>
        </w:rPr>
        <w:t>. Chápeme ich</w:t>
      </w:r>
      <w:r w:rsidRPr="005342D1">
        <w:rPr>
          <w:rFonts w:ascii="Times New Roman" w:hAnsi="Times New Roman" w:cs="Times New Roman"/>
          <w:sz w:val="24"/>
          <w:szCs w:val="24"/>
        </w:rPr>
        <w:t xml:space="preserve"> ako konkr</w:t>
      </w:r>
      <w:r w:rsidR="0096581C" w:rsidRPr="005342D1">
        <w:rPr>
          <w:rFonts w:ascii="Times New Roman" w:hAnsi="Times New Roman" w:cs="Times New Roman"/>
          <w:sz w:val="24"/>
          <w:szCs w:val="24"/>
        </w:rPr>
        <w:t>étne, čiastkové ciele</w:t>
      </w:r>
      <w:r w:rsidRPr="005342D1">
        <w:rPr>
          <w:rFonts w:ascii="Times New Roman" w:hAnsi="Times New Roman" w:cs="Times New Roman"/>
          <w:sz w:val="24"/>
          <w:szCs w:val="24"/>
        </w:rPr>
        <w:t xml:space="preserve"> pôsobenia (Porubská</w:t>
      </w:r>
      <w:r w:rsidR="00904369" w:rsidRPr="00534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4369" w:rsidRPr="005342D1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="00904369" w:rsidRPr="005342D1">
        <w:rPr>
          <w:rFonts w:ascii="Times New Roman" w:hAnsi="Times New Roman" w:cs="Times New Roman"/>
          <w:sz w:val="24"/>
          <w:szCs w:val="24"/>
        </w:rPr>
        <w:t xml:space="preserve">., in </w:t>
      </w:r>
      <w:proofErr w:type="spellStart"/>
      <w:r w:rsidR="00904369" w:rsidRPr="005342D1">
        <w:rPr>
          <w:rFonts w:ascii="Times New Roman" w:hAnsi="Times New Roman" w:cs="Times New Roman"/>
          <w:sz w:val="24"/>
          <w:szCs w:val="24"/>
        </w:rPr>
        <w:t>Petlák</w:t>
      </w:r>
      <w:proofErr w:type="spellEnd"/>
      <w:r w:rsidR="00904369" w:rsidRPr="005342D1">
        <w:rPr>
          <w:rFonts w:ascii="Times New Roman" w:hAnsi="Times New Roman" w:cs="Times New Roman"/>
          <w:sz w:val="24"/>
          <w:szCs w:val="24"/>
        </w:rPr>
        <w:t>, 2004</w:t>
      </w:r>
      <w:r w:rsidRPr="005342D1">
        <w:rPr>
          <w:rFonts w:ascii="Times New Roman" w:hAnsi="Times New Roman" w:cs="Times New Roman"/>
          <w:sz w:val="24"/>
          <w:szCs w:val="24"/>
        </w:rPr>
        <w:t>).</w:t>
      </w:r>
      <w:r w:rsidR="004A539C" w:rsidRPr="005342D1">
        <w:rPr>
          <w:rFonts w:ascii="Times New Roman" w:hAnsi="Times New Roman" w:cs="Times New Roman"/>
          <w:sz w:val="24"/>
          <w:szCs w:val="24"/>
        </w:rPr>
        <w:t xml:space="preserve"> </w:t>
      </w:r>
      <w:r w:rsidR="00F9176B" w:rsidRPr="005342D1">
        <w:rPr>
          <w:rFonts w:ascii="Times New Roman" w:hAnsi="Times New Roman" w:cs="Times New Roman"/>
          <w:sz w:val="24"/>
          <w:szCs w:val="24"/>
        </w:rPr>
        <w:t>Tie</w:t>
      </w:r>
      <w:r w:rsidR="00DE5BDD" w:rsidRPr="005342D1">
        <w:rPr>
          <w:rFonts w:ascii="Times New Roman" w:hAnsi="Times New Roman" w:cs="Times New Roman"/>
          <w:sz w:val="24"/>
          <w:szCs w:val="24"/>
        </w:rPr>
        <w:t xml:space="preserve">to ciele majú byť zamerané na </w:t>
      </w:r>
      <w:r w:rsidR="00666880">
        <w:rPr>
          <w:rFonts w:ascii="Times New Roman" w:hAnsi="Times New Roman" w:cs="Times New Roman"/>
          <w:sz w:val="24"/>
          <w:szCs w:val="24"/>
        </w:rPr>
        <w:t>výkony žiakov</w:t>
      </w:r>
      <w:r w:rsidR="00DE5BDD" w:rsidRPr="005342D1">
        <w:rPr>
          <w:rFonts w:ascii="Times New Roman" w:hAnsi="Times New Roman" w:cs="Times New Roman"/>
          <w:sz w:val="24"/>
          <w:szCs w:val="24"/>
        </w:rPr>
        <w:t xml:space="preserve">, ktoré môžeme zaznamenať alebo zmerať na konci vyučovacej hodiny. To znamená, že ciele by mali reflektovať </w:t>
      </w:r>
      <w:r w:rsidR="00904369" w:rsidRPr="005342D1">
        <w:rPr>
          <w:rFonts w:ascii="Times New Roman" w:hAnsi="Times New Roman" w:cs="Times New Roman"/>
          <w:sz w:val="24"/>
          <w:szCs w:val="24"/>
        </w:rPr>
        <w:t xml:space="preserve">určitý </w:t>
      </w:r>
      <w:r w:rsidR="00DE5BDD" w:rsidRPr="005342D1">
        <w:rPr>
          <w:rFonts w:ascii="Times New Roman" w:hAnsi="Times New Roman" w:cs="Times New Roman"/>
          <w:sz w:val="24"/>
          <w:szCs w:val="24"/>
        </w:rPr>
        <w:t>výsledok</w:t>
      </w:r>
      <w:r w:rsidR="00904369" w:rsidRPr="005342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04369" w:rsidRPr="005342D1">
        <w:rPr>
          <w:rFonts w:ascii="Times New Roman" w:hAnsi="Times New Roman" w:cs="Times New Roman"/>
          <w:sz w:val="24"/>
          <w:szCs w:val="24"/>
        </w:rPr>
        <w:t>Harmer</w:t>
      </w:r>
      <w:proofErr w:type="spellEnd"/>
      <w:r w:rsidR="00904369" w:rsidRPr="005342D1">
        <w:rPr>
          <w:rFonts w:ascii="Times New Roman" w:hAnsi="Times New Roman" w:cs="Times New Roman"/>
          <w:sz w:val="24"/>
          <w:szCs w:val="24"/>
        </w:rPr>
        <w:t>, 2005</w:t>
      </w:r>
      <w:r w:rsidR="00DE5BDD" w:rsidRPr="005342D1">
        <w:rPr>
          <w:rFonts w:ascii="Times New Roman" w:hAnsi="Times New Roman" w:cs="Times New Roman"/>
          <w:sz w:val="24"/>
          <w:szCs w:val="24"/>
        </w:rPr>
        <w:t>).</w:t>
      </w:r>
      <w:r w:rsidR="00CE66B1" w:rsidRPr="005342D1">
        <w:rPr>
          <w:rFonts w:ascii="Times New Roman" w:hAnsi="Times New Roman" w:cs="Times New Roman"/>
          <w:sz w:val="24"/>
          <w:szCs w:val="24"/>
        </w:rPr>
        <w:t xml:space="preserve"> Ďalšie požiadavky na vyučovacie ciele sú definované ako konzistentnosť, primeranosť, vyjadrenie výkonov študentov v pojmoch, jednoznačnosť a kontrolovateľnosť (Turek</w:t>
      </w:r>
      <w:r w:rsidR="00904369" w:rsidRPr="00534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4369" w:rsidRPr="005342D1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="00904369" w:rsidRPr="005342D1">
        <w:rPr>
          <w:rFonts w:ascii="Times New Roman" w:hAnsi="Times New Roman" w:cs="Times New Roman"/>
          <w:sz w:val="24"/>
          <w:szCs w:val="24"/>
        </w:rPr>
        <w:t>.,</w:t>
      </w:r>
      <w:r w:rsidR="009A72E5" w:rsidRPr="005342D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A72E5" w:rsidRPr="005342D1">
        <w:rPr>
          <w:rFonts w:ascii="Times New Roman" w:hAnsi="Times New Roman" w:cs="Times New Roman"/>
          <w:sz w:val="24"/>
          <w:szCs w:val="24"/>
        </w:rPr>
        <w:t>Petlák</w:t>
      </w:r>
      <w:proofErr w:type="spellEnd"/>
      <w:r w:rsidR="009A72E5" w:rsidRPr="005342D1">
        <w:rPr>
          <w:rFonts w:ascii="Times New Roman" w:hAnsi="Times New Roman" w:cs="Times New Roman"/>
          <w:sz w:val="24"/>
          <w:szCs w:val="24"/>
        </w:rPr>
        <w:t>, 2004</w:t>
      </w:r>
      <w:r w:rsidR="00CE66B1" w:rsidRPr="005342D1">
        <w:rPr>
          <w:rFonts w:ascii="Times New Roman" w:hAnsi="Times New Roman" w:cs="Times New Roman"/>
          <w:sz w:val="24"/>
          <w:szCs w:val="24"/>
        </w:rPr>
        <w:t>). Nedostatky</w:t>
      </w:r>
      <w:r w:rsidR="009A72E5" w:rsidRPr="005342D1">
        <w:rPr>
          <w:rFonts w:ascii="Times New Roman" w:hAnsi="Times New Roman" w:cs="Times New Roman"/>
          <w:sz w:val="24"/>
          <w:szCs w:val="24"/>
        </w:rPr>
        <w:t xml:space="preserve"> </w:t>
      </w:r>
      <w:r w:rsidR="00CE66B1" w:rsidRPr="005342D1">
        <w:rPr>
          <w:rFonts w:ascii="Times New Roman" w:hAnsi="Times New Roman" w:cs="Times New Roman"/>
          <w:sz w:val="24"/>
          <w:szCs w:val="24"/>
        </w:rPr>
        <w:t xml:space="preserve">pri formulácii cieľov sa týkajú </w:t>
      </w:r>
      <w:r w:rsidR="00244C36" w:rsidRPr="005342D1">
        <w:rPr>
          <w:rFonts w:ascii="Times New Roman" w:hAnsi="Times New Roman" w:cs="Times New Roman"/>
          <w:sz w:val="24"/>
          <w:szCs w:val="24"/>
        </w:rPr>
        <w:t>pred</w:t>
      </w:r>
      <w:r w:rsidR="00666880">
        <w:rPr>
          <w:rFonts w:ascii="Times New Roman" w:hAnsi="Times New Roman" w:cs="Times New Roman"/>
          <w:sz w:val="24"/>
          <w:szCs w:val="24"/>
        </w:rPr>
        <w:t>ovšetkým vyjadrenia žiackych</w:t>
      </w:r>
      <w:r w:rsidR="00244C36" w:rsidRPr="005342D1">
        <w:rPr>
          <w:rFonts w:ascii="Times New Roman" w:hAnsi="Times New Roman" w:cs="Times New Roman"/>
          <w:sz w:val="24"/>
          <w:szCs w:val="24"/>
        </w:rPr>
        <w:t xml:space="preserve"> výkonov </w:t>
      </w:r>
      <w:r w:rsidR="00CE66B1" w:rsidRPr="005342D1">
        <w:rPr>
          <w:rFonts w:ascii="Times New Roman" w:hAnsi="Times New Roman" w:cs="Times New Roman"/>
          <w:sz w:val="24"/>
          <w:szCs w:val="24"/>
        </w:rPr>
        <w:t>v pojmoch a nejednoznačnosti cieľov. V prvom prípade formulujú</w:t>
      </w:r>
      <w:r w:rsidR="00244C36" w:rsidRPr="005342D1">
        <w:rPr>
          <w:rFonts w:ascii="Times New Roman" w:hAnsi="Times New Roman" w:cs="Times New Roman"/>
          <w:sz w:val="24"/>
          <w:szCs w:val="24"/>
        </w:rPr>
        <w:t xml:space="preserve"> učitelia</w:t>
      </w:r>
      <w:r w:rsidR="00CE66B1" w:rsidRPr="005342D1">
        <w:rPr>
          <w:rFonts w:ascii="Times New Roman" w:hAnsi="Times New Roman" w:cs="Times New Roman"/>
          <w:sz w:val="24"/>
          <w:szCs w:val="24"/>
        </w:rPr>
        <w:t xml:space="preserve"> ciele len ako opis určitého javu</w:t>
      </w:r>
      <w:r w:rsidR="00244C36" w:rsidRPr="005342D1">
        <w:rPr>
          <w:rFonts w:ascii="Times New Roman" w:hAnsi="Times New Roman" w:cs="Times New Roman"/>
          <w:sz w:val="24"/>
          <w:szCs w:val="24"/>
        </w:rPr>
        <w:t>, pričom nedefinujú</w:t>
      </w:r>
      <w:r w:rsidR="00CE66B1" w:rsidRPr="005342D1">
        <w:rPr>
          <w:rFonts w:ascii="Times New Roman" w:hAnsi="Times New Roman" w:cs="Times New Roman"/>
          <w:sz w:val="24"/>
          <w:szCs w:val="24"/>
        </w:rPr>
        <w:t xml:space="preserve"> </w:t>
      </w:r>
      <w:r w:rsidR="00244C36" w:rsidRPr="005342D1">
        <w:rPr>
          <w:rFonts w:ascii="Times New Roman" w:hAnsi="Times New Roman" w:cs="Times New Roman"/>
          <w:sz w:val="24"/>
          <w:szCs w:val="24"/>
        </w:rPr>
        <w:t>konkrétny výkon či stav, ktorý chcú</w:t>
      </w:r>
      <w:r w:rsidR="00666880">
        <w:rPr>
          <w:rFonts w:ascii="Times New Roman" w:hAnsi="Times New Roman" w:cs="Times New Roman"/>
          <w:sz w:val="24"/>
          <w:szCs w:val="24"/>
        </w:rPr>
        <w:t xml:space="preserve"> u žiaka</w:t>
      </w:r>
      <w:r w:rsidR="009A72E5" w:rsidRPr="005342D1">
        <w:rPr>
          <w:rFonts w:ascii="Times New Roman" w:hAnsi="Times New Roman" w:cs="Times New Roman"/>
          <w:sz w:val="24"/>
          <w:szCs w:val="24"/>
        </w:rPr>
        <w:t xml:space="preserve"> dosiahnuť (</w:t>
      </w:r>
      <w:proofErr w:type="spellStart"/>
      <w:r w:rsidR="009A72E5" w:rsidRPr="005342D1">
        <w:rPr>
          <w:rFonts w:ascii="Times New Roman" w:hAnsi="Times New Roman" w:cs="Times New Roman"/>
          <w:sz w:val="24"/>
          <w:szCs w:val="24"/>
        </w:rPr>
        <w:t>Petlák</w:t>
      </w:r>
      <w:proofErr w:type="spellEnd"/>
      <w:r w:rsidR="009A72E5" w:rsidRPr="005342D1">
        <w:rPr>
          <w:rFonts w:ascii="Times New Roman" w:hAnsi="Times New Roman" w:cs="Times New Roman"/>
          <w:sz w:val="24"/>
          <w:szCs w:val="24"/>
        </w:rPr>
        <w:t>, 2004</w:t>
      </w:r>
      <w:r w:rsidR="00244C36" w:rsidRPr="005342D1">
        <w:rPr>
          <w:rFonts w:ascii="Times New Roman" w:hAnsi="Times New Roman" w:cs="Times New Roman"/>
          <w:sz w:val="24"/>
          <w:szCs w:val="24"/>
        </w:rPr>
        <w:t>).</w:t>
      </w:r>
      <w:r w:rsidR="00195E42" w:rsidRPr="005342D1">
        <w:rPr>
          <w:rFonts w:ascii="Times New Roman" w:hAnsi="Times New Roman" w:cs="Times New Roman"/>
          <w:sz w:val="24"/>
          <w:szCs w:val="24"/>
        </w:rPr>
        <w:t xml:space="preserve"> Ako príklad nám môžu poslúžiť tiet</w:t>
      </w:r>
      <w:r w:rsidR="009A72E5" w:rsidRPr="005342D1">
        <w:rPr>
          <w:rFonts w:ascii="Times New Roman" w:hAnsi="Times New Roman" w:cs="Times New Roman"/>
          <w:sz w:val="24"/>
          <w:szCs w:val="24"/>
        </w:rPr>
        <w:t>o</w:t>
      </w:r>
      <w:r w:rsidR="00195E42" w:rsidRPr="005342D1">
        <w:rPr>
          <w:rFonts w:ascii="Times New Roman" w:hAnsi="Times New Roman" w:cs="Times New Roman"/>
          <w:sz w:val="24"/>
          <w:szCs w:val="24"/>
        </w:rPr>
        <w:t xml:space="preserve"> ciele</w:t>
      </w:r>
      <w:r w:rsidR="00244C36" w:rsidRPr="005342D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95E42" w:rsidRPr="005342D1" w:rsidRDefault="00244C36" w:rsidP="005342D1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342D1">
        <w:rPr>
          <w:rFonts w:ascii="Times New Roman" w:hAnsi="Times New Roman" w:cs="Times New Roman"/>
          <w:i/>
          <w:sz w:val="24"/>
          <w:szCs w:val="24"/>
        </w:rPr>
        <w:t xml:space="preserve">To </w:t>
      </w:r>
      <w:r w:rsidRPr="005342D1">
        <w:rPr>
          <w:rFonts w:ascii="Times New Roman" w:hAnsi="Times New Roman" w:cs="Times New Roman"/>
          <w:i/>
          <w:sz w:val="24"/>
          <w:szCs w:val="24"/>
          <w:lang w:val="en-GB"/>
        </w:rPr>
        <w:t>acqu</w:t>
      </w:r>
      <w:r w:rsidR="00195E42" w:rsidRPr="005342D1">
        <w:rPr>
          <w:rFonts w:ascii="Times New Roman" w:hAnsi="Times New Roman" w:cs="Times New Roman"/>
          <w:i/>
          <w:sz w:val="24"/>
          <w:szCs w:val="24"/>
          <w:lang w:val="en-GB"/>
        </w:rPr>
        <w:t>i</w:t>
      </w:r>
      <w:r w:rsidRPr="005342D1">
        <w:rPr>
          <w:rFonts w:ascii="Times New Roman" w:hAnsi="Times New Roman" w:cs="Times New Roman"/>
          <w:i/>
          <w:sz w:val="24"/>
          <w:szCs w:val="24"/>
          <w:lang w:val="en-GB"/>
        </w:rPr>
        <w:t>re various reading strategies.</w:t>
      </w:r>
      <w:r w:rsidRPr="005342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95E42" w:rsidRPr="005342D1" w:rsidRDefault="00195E42" w:rsidP="005342D1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342D1">
        <w:rPr>
          <w:rFonts w:ascii="Times New Roman" w:hAnsi="Times New Roman" w:cs="Times New Roman"/>
          <w:i/>
          <w:sz w:val="24"/>
          <w:szCs w:val="24"/>
          <w:lang w:val="en-GB"/>
        </w:rPr>
        <w:t xml:space="preserve">To familiarize students with </w:t>
      </w:r>
      <w:proofErr w:type="spellStart"/>
      <w:r w:rsidRPr="005342D1">
        <w:rPr>
          <w:rFonts w:ascii="Times New Roman" w:hAnsi="Times New Roman" w:cs="Times New Roman"/>
          <w:i/>
          <w:sz w:val="24"/>
          <w:szCs w:val="24"/>
          <w:lang w:val="en-GB"/>
        </w:rPr>
        <w:t>realia</w:t>
      </w:r>
      <w:proofErr w:type="spellEnd"/>
      <w:r w:rsidRPr="005342D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of one of the English speaking countries</w:t>
      </w:r>
    </w:p>
    <w:p w:rsidR="004A539C" w:rsidRPr="005342D1" w:rsidRDefault="00244C36" w:rsidP="005342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>Z</w:t>
      </w:r>
      <w:r w:rsidR="00195E42" w:rsidRPr="005342D1">
        <w:rPr>
          <w:rFonts w:ascii="Times New Roman" w:hAnsi="Times New Roman" w:cs="Times New Roman"/>
          <w:sz w:val="24"/>
          <w:szCs w:val="24"/>
        </w:rPr>
        <w:t> týchto cieľov</w:t>
      </w:r>
      <w:r w:rsidR="009A72E5" w:rsidRPr="005342D1">
        <w:rPr>
          <w:rFonts w:ascii="Times New Roman" w:hAnsi="Times New Roman" w:cs="Times New Roman"/>
          <w:sz w:val="24"/>
          <w:szCs w:val="24"/>
        </w:rPr>
        <w:t xml:space="preserve"> nie je možné konkrétne vyvodiť</w:t>
      </w:r>
      <w:r w:rsidRPr="005342D1">
        <w:rPr>
          <w:rFonts w:ascii="Times New Roman" w:hAnsi="Times New Roman" w:cs="Times New Roman"/>
          <w:sz w:val="24"/>
          <w:szCs w:val="24"/>
        </w:rPr>
        <w:t xml:space="preserve"> aký výkon sa u žiaka na konci vyučovacej hodiny očakáva.</w:t>
      </w:r>
      <w:r w:rsidR="00195E42" w:rsidRPr="005342D1">
        <w:rPr>
          <w:rFonts w:ascii="Times New Roman" w:hAnsi="Times New Roman" w:cs="Times New Roman"/>
          <w:sz w:val="24"/>
          <w:szCs w:val="24"/>
        </w:rPr>
        <w:t xml:space="preserve"> Sú</w:t>
      </w:r>
      <w:r w:rsidRPr="005342D1">
        <w:rPr>
          <w:rFonts w:ascii="Times New Roman" w:hAnsi="Times New Roman" w:cs="Times New Roman"/>
          <w:sz w:val="24"/>
          <w:szCs w:val="24"/>
        </w:rPr>
        <w:t xml:space="preserve"> taktiež nejedn</w:t>
      </w:r>
      <w:r w:rsidR="00195E42" w:rsidRPr="005342D1">
        <w:rPr>
          <w:rFonts w:ascii="Times New Roman" w:hAnsi="Times New Roman" w:cs="Times New Roman"/>
          <w:sz w:val="24"/>
          <w:szCs w:val="24"/>
        </w:rPr>
        <w:t>označné</w:t>
      </w:r>
      <w:r w:rsidRPr="005342D1">
        <w:rPr>
          <w:rFonts w:ascii="Times New Roman" w:hAnsi="Times New Roman" w:cs="Times New Roman"/>
          <w:sz w:val="24"/>
          <w:szCs w:val="24"/>
        </w:rPr>
        <w:t xml:space="preserve"> a </w:t>
      </w:r>
      <w:r w:rsidR="00195E42" w:rsidRPr="005342D1">
        <w:rPr>
          <w:rFonts w:ascii="Times New Roman" w:hAnsi="Times New Roman" w:cs="Times New Roman"/>
          <w:sz w:val="24"/>
          <w:szCs w:val="24"/>
        </w:rPr>
        <w:t>príliš</w:t>
      </w:r>
      <w:r w:rsidRPr="005342D1">
        <w:rPr>
          <w:rFonts w:ascii="Times New Roman" w:hAnsi="Times New Roman" w:cs="Times New Roman"/>
          <w:sz w:val="24"/>
          <w:szCs w:val="24"/>
        </w:rPr>
        <w:t xml:space="preserve"> </w:t>
      </w:r>
      <w:r w:rsidR="00195E42" w:rsidRPr="005342D1">
        <w:rPr>
          <w:rFonts w:ascii="Times New Roman" w:hAnsi="Times New Roman" w:cs="Times New Roman"/>
          <w:sz w:val="24"/>
          <w:szCs w:val="24"/>
        </w:rPr>
        <w:t>všeobecné</w:t>
      </w:r>
      <w:r w:rsidRPr="005342D1">
        <w:rPr>
          <w:rFonts w:ascii="Times New Roman" w:hAnsi="Times New Roman" w:cs="Times New Roman"/>
          <w:sz w:val="24"/>
          <w:szCs w:val="24"/>
        </w:rPr>
        <w:t xml:space="preserve">. </w:t>
      </w:r>
      <w:r w:rsidR="00195E42" w:rsidRPr="005342D1">
        <w:rPr>
          <w:rFonts w:ascii="Times New Roman" w:hAnsi="Times New Roman" w:cs="Times New Roman"/>
          <w:sz w:val="24"/>
          <w:szCs w:val="24"/>
        </w:rPr>
        <w:t xml:space="preserve">Pojmy </w:t>
      </w:r>
      <w:r w:rsidRPr="005342D1">
        <w:rPr>
          <w:rFonts w:ascii="Times New Roman" w:hAnsi="Times New Roman" w:cs="Times New Roman"/>
          <w:i/>
          <w:sz w:val="24"/>
          <w:szCs w:val="24"/>
        </w:rPr>
        <w:t xml:space="preserve">osvojovanie </w:t>
      </w:r>
      <w:r w:rsidR="00195E42" w:rsidRPr="005342D1">
        <w:rPr>
          <w:rFonts w:ascii="Times New Roman" w:hAnsi="Times New Roman" w:cs="Times New Roman"/>
          <w:sz w:val="24"/>
          <w:szCs w:val="24"/>
        </w:rPr>
        <w:t>a </w:t>
      </w:r>
      <w:r w:rsidR="00195E42" w:rsidRPr="005342D1">
        <w:rPr>
          <w:rFonts w:ascii="Times New Roman" w:hAnsi="Times New Roman" w:cs="Times New Roman"/>
          <w:i/>
          <w:sz w:val="24"/>
          <w:szCs w:val="24"/>
        </w:rPr>
        <w:t xml:space="preserve">oboznámenie </w:t>
      </w:r>
      <w:r w:rsidR="00195E42" w:rsidRPr="005342D1">
        <w:rPr>
          <w:rFonts w:ascii="Times New Roman" w:hAnsi="Times New Roman" w:cs="Times New Roman"/>
          <w:sz w:val="24"/>
          <w:szCs w:val="24"/>
        </w:rPr>
        <w:t>sú veľmi široké,</w:t>
      </w:r>
      <w:r w:rsidR="009A72E5" w:rsidRPr="005342D1">
        <w:rPr>
          <w:rFonts w:ascii="Times New Roman" w:hAnsi="Times New Roman" w:cs="Times New Roman"/>
          <w:sz w:val="24"/>
          <w:szCs w:val="24"/>
        </w:rPr>
        <w:t xml:space="preserve"> každý učiteľ ich môže uchopiť</w:t>
      </w:r>
      <w:r w:rsidR="00195E42" w:rsidRPr="005342D1">
        <w:rPr>
          <w:rFonts w:ascii="Times New Roman" w:hAnsi="Times New Roman" w:cs="Times New Roman"/>
          <w:sz w:val="24"/>
          <w:szCs w:val="24"/>
        </w:rPr>
        <w:t> úplne ináč, pričom výkon študenta zostáva nejasný</w:t>
      </w:r>
      <w:r w:rsidRPr="005342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5C10" w:rsidRPr="005342D1">
        <w:rPr>
          <w:rFonts w:ascii="Times New Roman" w:hAnsi="Times New Roman" w:cs="Times New Roman"/>
          <w:sz w:val="24"/>
          <w:szCs w:val="24"/>
        </w:rPr>
        <w:t>Brown</w:t>
      </w:r>
      <w:proofErr w:type="spellEnd"/>
      <w:r w:rsidR="00715C10" w:rsidRPr="005342D1">
        <w:rPr>
          <w:rFonts w:ascii="Times New Roman" w:hAnsi="Times New Roman" w:cs="Times New Roman"/>
          <w:sz w:val="24"/>
          <w:szCs w:val="24"/>
        </w:rPr>
        <w:t xml:space="preserve"> (2001) podčiarkuje dôležitosť explicit</w:t>
      </w:r>
      <w:r w:rsidR="00544C63" w:rsidRPr="005342D1">
        <w:rPr>
          <w:rFonts w:ascii="Times New Roman" w:hAnsi="Times New Roman" w:cs="Times New Roman"/>
          <w:sz w:val="24"/>
          <w:szCs w:val="24"/>
        </w:rPr>
        <w:t>nej a jednoznačnej formulácie</w:t>
      </w:r>
      <w:r w:rsidR="002810FE" w:rsidRPr="005342D1">
        <w:rPr>
          <w:rFonts w:ascii="Times New Roman" w:hAnsi="Times New Roman" w:cs="Times New Roman"/>
          <w:sz w:val="24"/>
          <w:szCs w:val="24"/>
        </w:rPr>
        <w:t xml:space="preserve"> vyučovacích cieľov, pretože t</w:t>
      </w:r>
      <w:r w:rsidR="00715C10" w:rsidRPr="005342D1">
        <w:rPr>
          <w:rFonts w:ascii="Times New Roman" w:hAnsi="Times New Roman" w:cs="Times New Roman"/>
          <w:sz w:val="24"/>
          <w:szCs w:val="24"/>
        </w:rPr>
        <w:t>akéto vyjadrenie môže</w:t>
      </w:r>
      <w:r w:rsidRPr="005342D1">
        <w:rPr>
          <w:rFonts w:ascii="Times New Roman" w:hAnsi="Times New Roman" w:cs="Times New Roman"/>
          <w:sz w:val="24"/>
          <w:szCs w:val="24"/>
        </w:rPr>
        <w:t xml:space="preserve"> pomôcť hlavne</w:t>
      </w:r>
      <w:r w:rsidR="00666880">
        <w:rPr>
          <w:rFonts w:ascii="Times New Roman" w:hAnsi="Times New Roman" w:cs="Times New Roman"/>
          <w:sz w:val="24"/>
          <w:szCs w:val="24"/>
        </w:rPr>
        <w:t xml:space="preserve"> začínajúcim učiteľom</w:t>
      </w:r>
      <w:r w:rsidR="00715C10" w:rsidRPr="005342D1">
        <w:rPr>
          <w:rFonts w:ascii="Times New Roman" w:hAnsi="Times New Roman" w:cs="Times New Roman"/>
          <w:sz w:val="24"/>
          <w:szCs w:val="24"/>
        </w:rPr>
        <w:t xml:space="preserve"> hneď v niekoľkých bodoch: (1) uistiť učiteľa v</w:t>
      </w:r>
      <w:r w:rsidR="009A72E5" w:rsidRPr="005342D1">
        <w:rPr>
          <w:rFonts w:ascii="Times New Roman" w:hAnsi="Times New Roman" w:cs="Times New Roman"/>
          <w:sz w:val="24"/>
          <w:szCs w:val="24"/>
        </w:rPr>
        <w:t> </w:t>
      </w:r>
      <w:r w:rsidR="00715C10" w:rsidRPr="005342D1">
        <w:rPr>
          <w:rFonts w:ascii="Times New Roman" w:hAnsi="Times New Roman" w:cs="Times New Roman"/>
          <w:sz w:val="24"/>
          <w:szCs w:val="24"/>
        </w:rPr>
        <w:t>tom</w:t>
      </w:r>
      <w:r w:rsidR="009A72E5" w:rsidRPr="005342D1">
        <w:rPr>
          <w:rFonts w:ascii="Times New Roman" w:hAnsi="Times New Roman" w:cs="Times New Roman"/>
          <w:sz w:val="24"/>
          <w:szCs w:val="24"/>
        </w:rPr>
        <w:t>, čo chce počas hodiny dosiahnuť;</w:t>
      </w:r>
      <w:r w:rsidR="00715C10" w:rsidRPr="005342D1">
        <w:rPr>
          <w:rFonts w:ascii="Times New Roman" w:hAnsi="Times New Roman" w:cs="Times New Roman"/>
          <w:sz w:val="24"/>
          <w:szCs w:val="24"/>
        </w:rPr>
        <w:t xml:space="preserve"> (2) </w:t>
      </w:r>
      <w:r w:rsidR="009A72E5" w:rsidRPr="005342D1">
        <w:rPr>
          <w:rFonts w:ascii="Times New Roman" w:hAnsi="Times New Roman" w:cs="Times New Roman"/>
          <w:sz w:val="24"/>
          <w:szCs w:val="24"/>
        </w:rPr>
        <w:t>zachovať plynulosť hodiny;</w:t>
      </w:r>
      <w:r w:rsidR="00ED4F89" w:rsidRPr="005342D1">
        <w:rPr>
          <w:rFonts w:ascii="Times New Roman" w:hAnsi="Times New Roman" w:cs="Times New Roman"/>
          <w:sz w:val="24"/>
          <w:szCs w:val="24"/>
        </w:rPr>
        <w:t xml:space="preserve"> (3) ukázať učiteľovi, či s</w:t>
      </w:r>
      <w:r w:rsidR="00B7426E" w:rsidRPr="005342D1">
        <w:rPr>
          <w:rFonts w:ascii="Times New Roman" w:hAnsi="Times New Roman" w:cs="Times New Roman"/>
          <w:sz w:val="24"/>
          <w:szCs w:val="24"/>
        </w:rPr>
        <w:t>i nenaplánoval na danú hodin</w:t>
      </w:r>
      <w:r w:rsidR="009A72E5" w:rsidRPr="005342D1">
        <w:rPr>
          <w:rFonts w:ascii="Times New Roman" w:hAnsi="Times New Roman" w:cs="Times New Roman"/>
          <w:sz w:val="24"/>
          <w:szCs w:val="24"/>
        </w:rPr>
        <w:t>u príliš veľa alebo príliš málo;</w:t>
      </w:r>
      <w:r w:rsidR="00B7426E" w:rsidRPr="005342D1">
        <w:rPr>
          <w:rFonts w:ascii="Times New Roman" w:hAnsi="Times New Roman" w:cs="Times New Roman"/>
          <w:sz w:val="24"/>
          <w:szCs w:val="24"/>
        </w:rPr>
        <w:t xml:space="preserve"> (4) zhodn</w:t>
      </w:r>
      <w:r w:rsidR="00666880">
        <w:rPr>
          <w:rFonts w:ascii="Times New Roman" w:hAnsi="Times New Roman" w:cs="Times New Roman"/>
          <w:sz w:val="24"/>
          <w:szCs w:val="24"/>
        </w:rPr>
        <w:t>otiť postup a výsledky žiakov</w:t>
      </w:r>
      <w:r w:rsidR="00B7426E" w:rsidRPr="005342D1">
        <w:rPr>
          <w:rFonts w:ascii="Times New Roman" w:hAnsi="Times New Roman" w:cs="Times New Roman"/>
          <w:sz w:val="24"/>
          <w:szCs w:val="24"/>
        </w:rPr>
        <w:t xml:space="preserve"> na konci vyučovacej hodiny. </w:t>
      </w:r>
    </w:p>
    <w:p w:rsidR="004A539C" w:rsidRPr="005342D1" w:rsidRDefault="002810FE" w:rsidP="005342D1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>Knižná</w:t>
      </w:r>
      <w:r w:rsidR="003237BD" w:rsidRPr="005342D1">
        <w:rPr>
          <w:rFonts w:ascii="Times New Roman" w:hAnsi="Times New Roman" w:cs="Times New Roman"/>
          <w:sz w:val="24"/>
          <w:szCs w:val="24"/>
        </w:rPr>
        <w:t xml:space="preserve"> aj internetová literatúra ponúka návody pre správne formulovanie cieľov</w:t>
      </w:r>
      <w:r w:rsidR="009A72E5" w:rsidRPr="005342D1">
        <w:rPr>
          <w:rFonts w:ascii="Times New Roman" w:hAnsi="Times New Roman" w:cs="Times New Roman"/>
          <w:sz w:val="24"/>
          <w:szCs w:val="24"/>
        </w:rPr>
        <w:t>.</w:t>
      </w:r>
      <w:r w:rsidR="003237BD" w:rsidRPr="005342D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A72E5" w:rsidRPr="005342D1">
        <w:rPr>
          <w:rFonts w:ascii="Times New Roman" w:hAnsi="Times New Roman" w:cs="Times New Roman"/>
          <w:sz w:val="24"/>
          <w:szCs w:val="24"/>
        </w:rPr>
        <w:t>Nunan</w:t>
      </w:r>
      <w:proofErr w:type="spellEnd"/>
      <w:r w:rsidR="009A72E5" w:rsidRPr="005342D1">
        <w:rPr>
          <w:rFonts w:ascii="Times New Roman" w:hAnsi="Times New Roman" w:cs="Times New Roman"/>
          <w:sz w:val="24"/>
          <w:szCs w:val="24"/>
        </w:rPr>
        <w:t xml:space="preserve"> (1991</w:t>
      </w:r>
      <w:r w:rsidR="00AE1B3E" w:rsidRPr="005342D1">
        <w:rPr>
          <w:rFonts w:ascii="Times New Roman" w:hAnsi="Times New Roman" w:cs="Times New Roman"/>
          <w:sz w:val="24"/>
          <w:szCs w:val="24"/>
        </w:rPr>
        <w:t>) uvádza 3 zložky e</w:t>
      </w:r>
      <w:r w:rsidR="004A539C" w:rsidRPr="005342D1">
        <w:rPr>
          <w:rFonts w:ascii="Times New Roman" w:hAnsi="Times New Roman" w:cs="Times New Roman"/>
          <w:sz w:val="24"/>
          <w:szCs w:val="24"/>
        </w:rPr>
        <w:t>xplicitn</w:t>
      </w:r>
      <w:r w:rsidR="00AE1B3E" w:rsidRPr="005342D1">
        <w:rPr>
          <w:rFonts w:ascii="Times New Roman" w:hAnsi="Times New Roman" w:cs="Times New Roman"/>
          <w:sz w:val="24"/>
          <w:szCs w:val="24"/>
        </w:rPr>
        <w:t>e vyjadrených</w:t>
      </w:r>
      <w:r w:rsidR="004A539C" w:rsidRPr="005342D1">
        <w:rPr>
          <w:rFonts w:ascii="Times New Roman" w:hAnsi="Times New Roman" w:cs="Times New Roman"/>
          <w:sz w:val="24"/>
          <w:szCs w:val="24"/>
        </w:rPr>
        <w:t xml:space="preserve"> </w:t>
      </w:r>
      <w:r w:rsidR="00FB179A" w:rsidRPr="005342D1">
        <w:rPr>
          <w:rFonts w:ascii="Times New Roman" w:hAnsi="Times New Roman" w:cs="Times New Roman"/>
          <w:sz w:val="24"/>
          <w:szCs w:val="24"/>
        </w:rPr>
        <w:t xml:space="preserve">cieľov </w:t>
      </w:r>
      <w:r w:rsidR="00AE1B3E" w:rsidRPr="005342D1">
        <w:rPr>
          <w:rFonts w:ascii="Times New Roman" w:hAnsi="Times New Roman" w:cs="Times New Roman"/>
          <w:sz w:val="24"/>
          <w:szCs w:val="24"/>
        </w:rPr>
        <w:t>zameraných na vý</w:t>
      </w:r>
      <w:r w:rsidR="00666880">
        <w:rPr>
          <w:rFonts w:ascii="Times New Roman" w:hAnsi="Times New Roman" w:cs="Times New Roman"/>
          <w:sz w:val="24"/>
          <w:szCs w:val="24"/>
        </w:rPr>
        <w:t>kon žiakov</w:t>
      </w:r>
      <w:r w:rsidR="00AE1B3E" w:rsidRPr="005342D1">
        <w:rPr>
          <w:rFonts w:ascii="Times New Roman" w:hAnsi="Times New Roman" w:cs="Times New Roman"/>
          <w:sz w:val="24"/>
          <w:szCs w:val="24"/>
        </w:rPr>
        <w:t>:</w:t>
      </w:r>
      <w:r w:rsidR="004A539C" w:rsidRPr="005342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539C" w:rsidRPr="005342D1" w:rsidRDefault="00EB3E82" w:rsidP="005342D1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>Výkonnostná zložka (</w:t>
      </w:r>
      <w:proofErr w:type="spellStart"/>
      <w:r w:rsidRPr="00666880">
        <w:rPr>
          <w:rFonts w:ascii="Times New Roman" w:hAnsi="Times New Roman" w:cs="Times New Roman"/>
          <w:i/>
          <w:sz w:val="24"/>
          <w:szCs w:val="24"/>
        </w:rPr>
        <w:t>performance</w:t>
      </w:r>
      <w:proofErr w:type="spellEnd"/>
      <w:r w:rsidRPr="0066688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66880">
        <w:rPr>
          <w:rFonts w:ascii="Times New Roman" w:hAnsi="Times New Roman" w:cs="Times New Roman"/>
          <w:i/>
          <w:sz w:val="24"/>
          <w:szCs w:val="24"/>
        </w:rPr>
        <w:t>c</w:t>
      </w:r>
      <w:r w:rsidR="004A539C" w:rsidRPr="00666880">
        <w:rPr>
          <w:rFonts w:ascii="Times New Roman" w:hAnsi="Times New Roman" w:cs="Times New Roman"/>
          <w:i/>
          <w:sz w:val="24"/>
          <w:szCs w:val="24"/>
        </w:rPr>
        <w:t>ompo</w:t>
      </w:r>
      <w:r w:rsidR="00666880" w:rsidRPr="00666880">
        <w:rPr>
          <w:rFonts w:ascii="Times New Roman" w:hAnsi="Times New Roman" w:cs="Times New Roman"/>
          <w:i/>
          <w:sz w:val="24"/>
          <w:szCs w:val="24"/>
        </w:rPr>
        <w:t>nent</w:t>
      </w:r>
      <w:proofErr w:type="spellEnd"/>
      <w:r w:rsidR="00666880">
        <w:rPr>
          <w:rFonts w:ascii="Times New Roman" w:hAnsi="Times New Roman" w:cs="Times New Roman"/>
          <w:sz w:val="24"/>
          <w:szCs w:val="24"/>
        </w:rPr>
        <w:t>)- udáva to, čo bude žiak</w:t>
      </w:r>
      <w:r w:rsidR="004A539C" w:rsidRPr="005342D1">
        <w:rPr>
          <w:rFonts w:ascii="Times New Roman" w:hAnsi="Times New Roman" w:cs="Times New Roman"/>
          <w:sz w:val="24"/>
          <w:szCs w:val="24"/>
        </w:rPr>
        <w:t xml:space="preserve"> </w:t>
      </w:r>
      <w:r w:rsidR="001F0170" w:rsidRPr="005342D1">
        <w:rPr>
          <w:rFonts w:ascii="Times New Roman" w:hAnsi="Times New Roman" w:cs="Times New Roman"/>
          <w:sz w:val="24"/>
          <w:szCs w:val="24"/>
        </w:rPr>
        <w:t xml:space="preserve">v rámci aktivity alebo </w:t>
      </w:r>
      <w:r w:rsidR="004A539C" w:rsidRPr="005342D1">
        <w:rPr>
          <w:rFonts w:ascii="Times New Roman" w:hAnsi="Times New Roman" w:cs="Times New Roman"/>
          <w:sz w:val="24"/>
          <w:szCs w:val="24"/>
        </w:rPr>
        <w:t>na konci hodiny schopný vykonávať</w:t>
      </w:r>
      <w:r w:rsidR="009A72E5" w:rsidRPr="005342D1">
        <w:rPr>
          <w:rFonts w:ascii="Times New Roman" w:hAnsi="Times New Roman" w:cs="Times New Roman"/>
          <w:sz w:val="24"/>
          <w:szCs w:val="24"/>
        </w:rPr>
        <w:t>;</w:t>
      </w:r>
    </w:p>
    <w:p w:rsidR="004A539C" w:rsidRPr="005342D1" w:rsidRDefault="00EB3E82" w:rsidP="005342D1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>Podmienková zložka (</w:t>
      </w:r>
      <w:proofErr w:type="spellStart"/>
      <w:r w:rsidRPr="00666880">
        <w:rPr>
          <w:rFonts w:ascii="Times New Roman" w:hAnsi="Times New Roman" w:cs="Times New Roman"/>
          <w:i/>
          <w:sz w:val="24"/>
          <w:szCs w:val="24"/>
        </w:rPr>
        <w:t>condition</w:t>
      </w:r>
      <w:proofErr w:type="spellEnd"/>
      <w:r w:rsidRPr="0066688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66880">
        <w:rPr>
          <w:rFonts w:ascii="Times New Roman" w:hAnsi="Times New Roman" w:cs="Times New Roman"/>
          <w:i/>
          <w:sz w:val="24"/>
          <w:szCs w:val="24"/>
        </w:rPr>
        <w:t>c</w:t>
      </w:r>
      <w:r w:rsidR="004A539C" w:rsidRPr="00666880">
        <w:rPr>
          <w:rFonts w:ascii="Times New Roman" w:hAnsi="Times New Roman" w:cs="Times New Roman"/>
          <w:i/>
          <w:sz w:val="24"/>
          <w:szCs w:val="24"/>
        </w:rPr>
        <w:t>omponent</w:t>
      </w:r>
      <w:proofErr w:type="spellEnd"/>
      <w:r w:rsidR="004A539C" w:rsidRPr="005342D1">
        <w:rPr>
          <w:rFonts w:ascii="Times New Roman" w:hAnsi="Times New Roman" w:cs="Times New Roman"/>
          <w:sz w:val="24"/>
          <w:szCs w:val="24"/>
        </w:rPr>
        <w:t>)- charakterizuje p</w:t>
      </w:r>
      <w:r w:rsidR="00666880">
        <w:rPr>
          <w:rFonts w:ascii="Times New Roman" w:hAnsi="Times New Roman" w:cs="Times New Roman"/>
          <w:sz w:val="24"/>
          <w:szCs w:val="24"/>
        </w:rPr>
        <w:t>odmienky, v ktorých bude žiak</w:t>
      </w:r>
      <w:r w:rsidR="004A539C" w:rsidRPr="005342D1">
        <w:rPr>
          <w:rFonts w:ascii="Times New Roman" w:hAnsi="Times New Roman" w:cs="Times New Roman"/>
          <w:sz w:val="24"/>
          <w:szCs w:val="24"/>
        </w:rPr>
        <w:t xml:space="preserve"> daný výkon podávať</w:t>
      </w:r>
      <w:r w:rsidR="009A72E5" w:rsidRPr="005342D1">
        <w:rPr>
          <w:rFonts w:ascii="Times New Roman" w:hAnsi="Times New Roman" w:cs="Times New Roman"/>
          <w:sz w:val="24"/>
          <w:szCs w:val="24"/>
        </w:rPr>
        <w:t>;</w:t>
      </w:r>
    </w:p>
    <w:p w:rsidR="00B308A1" w:rsidRPr="005342D1" w:rsidRDefault="00EB3E82" w:rsidP="005342D1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>Normatívna zložka (</w:t>
      </w:r>
      <w:proofErr w:type="spellStart"/>
      <w:r w:rsidRPr="00666880">
        <w:rPr>
          <w:rFonts w:ascii="Times New Roman" w:hAnsi="Times New Roman" w:cs="Times New Roman"/>
          <w:i/>
          <w:sz w:val="24"/>
          <w:szCs w:val="24"/>
        </w:rPr>
        <w:t>standard</w:t>
      </w:r>
      <w:proofErr w:type="spellEnd"/>
      <w:r w:rsidRPr="0066688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66880">
        <w:rPr>
          <w:rFonts w:ascii="Times New Roman" w:hAnsi="Times New Roman" w:cs="Times New Roman"/>
          <w:i/>
          <w:sz w:val="24"/>
          <w:szCs w:val="24"/>
        </w:rPr>
        <w:t>c</w:t>
      </w:r>
      <w:r w:rsidR="004A539C" w:rsidRPr="00666880">
        <w:rPr>
          <w:rFonts w:ascii="Times New Roman" w:hAnsi="Times New Roman" w:cs="Times New Roman"/>
          <w:i/>
          <w:sz w:val="24"/>
          <w:szCs w:val="24"/>
        </w:rPr>
        <w:t>omponent</w:t>
      </w:r>
      <w:proofErr w:type="spellEnd"/>
      <w:r w:rsidR="004A539C" w:rsidRPr="005342D1">
        <w:rPr>
          <w:rFonts w:ascii="Times New Roman" w:hAnsi="Times New Roman" w:cs="Times New Roman"/>
          <w:sz w:val="24"/>
          <w:szCs w:val="24"/>
        </w:rPr>
        <w:t xml:space="preserve">)- charakterizuje </w:t>
      </w:r>
      <w:r w:rsidR="004A539C" w:rsidRPr="005342D1">
        <w:rPr>
          <w:rFonts w:ascii="Times New Roman" w:hAnsi="Times New Roman" w:cs="Times New Roman"/>
          <w:i/>
          <w:sz w:val="24"/>
          <w:szCs w:val="24"/>
        </w:rPr>
        <w:t xml:space="preserve">ako </w:t>
      </w:r>
      <w:r w:rsidR="004A539C" w:rsidRPr="005342D1">
        <w:rPr>
          <w:rFonts w:ascii="Times New Roman" w:hAnsi="Times New Roman" w:cs="Times New Roman"/>
          <w:sz w:val="24"/>
          <w:szCs w:val="24"/>
        </w:rPr>
        <w:t>má byť výkon podaný</w:t>
      </w:r>
      <w:r w:rsidR="00B308A1" w:rsidRPr="005342D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08A1" w:rsidRPr="005342D1" w:rsidRDefault="00B308A1" w:rsidP="005342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 xml:space="preserve">Príklad takto </w:t>
      </w:r>
      <w:r w:rsidR="006F3ED3" w:rsidRPr="005342D1">
        <w:rPr>
          <w:rFonts w:ascii="Times New Roman" w:hAnsi="Times New Roman" w:cs="Times New Roman"/>
          <w:sz w:val="24"/>
          <w:szCs w:val="24"/>
        </w:rPr>
        <w:t>vyjadreného cieľa môže byť</w:t>
      </w:r>
      <w:r w:rsidRPr="005342D1">
        <w:rPr>
          <w:rFonts w:ascii="Times New Roman" w:hAnsi="Times New Roman" w:cs="Times New Roman"/>
          <w:sz w:val="24"/>
          <w:szCs w:val="24"/>
        </w:rPr>
        <w:t xml:space="preserve"> nasledovný: </w:t>
      </w:r>
    </w:p>
    <w:p w:rsidR="001F0170" w:rsidRPr="005342D1" w:rsidRDefault="001F0170" w:rsidP="005342D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342D1">
        <w:rPr>
          <w:rFonts w:ascii="Times New Roman" w:hAnsi="Times New Roman" w:cs="Times New Roman"/>
          <w:i/>
          <w:sz w:val="24"/>
          <w:szCs w:val="24"/>
        </w:rPr>
        <w:t>V rámci skup</w:t>
      </w:r>
      <w:r w:rsidR="009242D7">
        <w:rPr>
          <w:rFonts w:ascii="Times New Roman" w:hAnsi="Times New Roman" w:cs="Times New Roman"/>
          <w:i/>
          <w:sz w:val="24"/>
          <w:szCs w:val="24"/>
        </w:rPr>
        <w:t>inovej konverzácie budú žiaci</w:t>
      </w:r>
      <w:r w:rsidRPr="005342D1">
        <w:rPr>
          <w:rFonts w:ascii="Times New Roman" w:hAnsi="Times New Roman" w:cs="Times New Roman"/>
          <w:i/>
          <w:sz w:val="24"/>
          <w:szCs w:val="24"/>
        </w:rPr>
        <w:t xml:space="preserve"> používať otázky v jednoduchom prítomnom čase na získanie informácii o záľubách spolužiakov.</w:t>
      </w:r>
      <w:r w:rsidR="00880C60" w:rsidRPr="005342D1">
        <w:rPr>
          <w:rFonts w:ascii="Times New Roman" w:hAnsi="Times New Roman" w:cs="Times New Roman"/>
          <w:i/>
          <w:sz w:val="24"/>
          <w:szCs w:val="24"/>
        </w:rPr>
        <w:t xml:space="preserve"> Otázky budú zodpovedať jazykovej úrovni A2. </w:t>
      </w:r>
      <w:r w:rsidRPr="005342D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E5BDD" w:rsidRPr="005342D1" w:rsidRDefault="001F0170" w:rsidP="005342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lastRenderedPageBreak/>
        <w:t>Výkonnostná zložka je získanie informácii o záľubách spolužiakov, podmienková zložka je charakteri</w:t>
      </w:r>
      <w:r w:rsidR="00880C60" w:rsidRPr="005342D1">
        <w:rPr>
          <w:rFonts w:ascii="Times New Roman" w:hAnsi="Times New Roman" w:cs="Times New Roman"/>
          <w:sz w:val="24"/>
          <w:szCs w:val="24"/>
        </w:rPr>
        <w:t>zovaná skupinovou konverzáciou,</w:t>
      </w:r>
      <w:r w:rsidRPr="005342D1">
        <w:rPr>
          <w:rFonts w:ascii="Times New Roman" w:hAnsi="Times New Roman" w:cs="Times New Roman"/>
          <w:sz w:val="24"/>
          <w:szCs w:val="24"/>
        </w:rPr>
        <w:t> </w:t>
      </w:r>
      <w:r w:rsidR="006F3ED3" w:rsidRPr="005342D1">
        <w:rPr>
          <w:rFonts w:ascii="Times New Roman" w:hAnsi="Times New Roman" w:cs="Times New Roman"/>
          <w:sz w:val="24"/>
          <w:szCs w:val="24"/>
        </w:rPr>
        <w:t>normatívnu</w:t>
      </w:r>
      <w:r w:rsidRPr="005342D1">
        <w:rPr>
          <w:rFonts w:ascii="Times New Roman" w:hAnsi="Times New Roman" w:cs="Times New Roman"/>
          <w:sz w:val="24"/>
          <w:szCs w:val="24"/>
        </w:rPr>
        <w:t xml:space="preserve"> </w:t>
      </w:r>
      <w:r w:rsidR="006F3ED3" w:rsidRPr="005342D1">
        <w:rPr>
          <w:rFonts w:ascii="Times New Roman" w:hAnsi="Times New Roman" w:cs="Times New Roman"/>
          <w:sz w:val="24"/>
          <w:szCs w:val="24"/>
        </w:rPr>
        <w:t>zložku udáva spôsob otázok v jednoduchom prítomnom čase</w:t>
      </w:r>
      <w:r w:rsidR="00880C60" w:rsidRPr="005342D1">
        <w:rPr>
          <w:rFonts w:ascii="Times New Roman" w:hAnsi="Times New Roman" w:cs="Times New Roman"/>
          <w:sz w:val="24"/>
          <w:szCs w:val="24"/>
        </w:rPr>
        <w:t xml:space="preserve"> a úroveň jazykovej spôsobilosti</w:t>
      </w:r>
      <w:r w:rsidR="006F3ED3" w:rsidRPr="005342D1">
        <w:rPr>
          <w:rFonts w:ascii="Times New Roman" w:hAnsi="Times New Roman" w:cs="Times New Roman"/>
          <w:sz w:val="24"/>
          <w:szCs w:val="24"/>
        </w:rPr>
        <w:t>.</w:t>
      </w:r>
      <w:r w:rsidR="00600DAF" w:rsidRPr="005342D1">
        <w:rPr>
          <w:rFonts w:ascii="Times New Roman" w:hAnsi="Times New Roman" w:cs="Times New Roman"/>
          <w:sz w:val="24"/>
          <w:szCs w:val="24"/>
        </w:rPr>
        <w:t xml:space="preserve"> </w:t>
      </w:r>
      <w:r w:rsidR="00B17E91" w:rsidRPr="005342D1">
        <w:rPr>
          <w:rFonts w:ascii="Times New Roman" w:hAnsi="Times New Roman" w:cs="Times New Roman"/>
          <w:sz w:val="24"/>
          <w:szCs w:val="24"/>
        </w:rPr>
        <w:t xml:space="preserve">V tomto prípade je však možné gramatický čas zahrnúť aj do výkonnostnej zložky </w:t>
      </w:r>
      <w:r w:rsidR="005271EC" w:rsidRPr="005342D1">
        <w:rPr>
          <w:rFonts w:ascii="Times New Roman" w:hAnsi="Times New Roman" w:cs="Times New Roman"/>
          <w:sz w:val="24"/>
          <w:szCs w:val="24"/>
        </w:rPr>
        <w:t xml:space="preserve">a v normatívnej ponechať len úroveň jazykovej spôsobilosti. </w:t>
      </w:r>
      <w:r w:rsidR="00715C10" w:rsidRPr="005342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1B3E" w:rsidRPr="005342D1" w:rsidRDefault="009A72E5" w:rsidP="005342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 xml:space="preserve">Internetová stránka </w:t>
      </w:r>
      <w:proofErr w:type="spellStart"/>
      <w:r w:rsidRPr="005342D1">
        <w:rPr>
          <w:rFonts w:ascii="Times New Roman" w:hAnsi="Times New Roman" w:cs="Times New Roman"/>
          <w:sz w:val="24"/>
          <w:szCs w:val="24"/>
        </w:rPr>
        <w:t>EducationO</w:t>
      </w:r>
      <w:r w:rsidR="00AE1B3E" w:rsidRPr="005342D1">
        <w:rPr>
          <w:rFonts w:ascii="Times New Roman" w:hAnsi="Times New Roman" w:cs="Times New Roman"/>
          <w:sz w:val="24"/>
          <w:szCs w:val="24"/>
        </w:rPr>
        <w:t>asis</w:t>
      </w:r>
      <w:proofErr w:type="spellEnd"/>
      <w:r w:rsidRPr="005342D1">
        <w:rPr>
          <w:rFonts w:ascii="Times New Roman" w:hAnsi="Times New Roman" w:cs="Times New Roman"/>
          <w:sz w:val="24"/>
          <w:szCs w:val="24"/>
        </w:rPr>
        <w:t xml:space="preserve"> (2011)</w:t>
      </w:r>
      <w:r w:rsidR="00AE1B3E" w:rsidRPr="005342D1">
        <w:rPr>
          <w:rFonts w:ascii="Times New Roman" w:hAnsi="Times New Roman" w:cs="Times New Roman"/>
          <w:sz w:val="24"/>
          <w:szCs w:val="24"/>
        </w:rPr>
        <w:t xml:space="preserve"> ponúka taktiež 3 kroky správnej formulácie cieľov:</w:t>
      </w:r>
    </w:p>
    <w:p w:rsidR="00AE1B3E" w:rsidRPr="005342D1" w:rsidRDefault="00AE1B3E" w:rsidP="005342D1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 xml:space="preserve">Vytvoriť „kmeň“ cieľa: </w:t>
      </w:r>
      <w:r w:rsidRPr="005342D1">
        <w:rPr>
          <w:rFonts w:ascii="Times New Roman" w:hAnsi="Times New Roman" w:cs="Times New Roman"/>
          <w:i/>
          <w:sz w:val="24"/>
          <w:szCs w:val="24"/>
        </w:rPr>
        <w:t>Na konci vyuč</w:t>
      </w:r>
      <w:r w:rsidR="009242D7">
        <w:rPr>
          <w:rFonts w:ascii="Times New Roman" w:hAnsi="Times New Roman" w:cs="Times New Roman"/>
          <w:i/>
          <w:sz w:val="24"/>
          <w:szCs w:val="24"/>
        </w:rPr>
        <w:t>ovacej hodiny (aktivity) žiaci</w:t>
      </w:r>
      <w:r w:rsidRPr="005342D1">
        <w:rPr>
          <w:rFonts w:ascii="Times New Roman" w:hAnsi="Times New Roman" w:cs="Times New Roman"/>
          <w:i/>
          <w:sz w:val="24"/>
          <w:szCs w:val="24"/>
        </w:rPr>
        <w:t xml:space="preserve"> budú</w:t>
      </w:r>
      <w:r w:rsidR="00BE561D" w:rsidRPr="005342D1">
        <w:rPr>
          <w:rFonts w:ascii="Times New Roman" w:hAnsi="Times New Roman" w:cs="Times New Roman"/>
          <w:i/>
          <w:sz w:val="24"/>
          <w:szCs w:val="24"/>
        </w:rPr>
        <w:t xml:space="preserve"> (schopní/ vedieť)</w:t>
      </w:r>
      <w:r w:rsidRPr="005342D1">
        <w:rPr>
          <w:rFonts w:ascii="Times New Roman" w:hAnsi="Times New Roman" w:cs="Times New Roman"/>
          <w:i/>
          <w:sz w:val="24"/>
          <w:szCs w:val="24"/>
        </w:rPr>
        <w:t>...</w:t>
      </w:r>
    </w:p>
    <w:p w:rsidR="00AE1B3E" w:rsidRPr="005342D1" w:rsidRDefault="00AE1B3E" w:rsidP="005342D1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>Priradiť</w:t>
      </w:r>
      <w:r w:rsidR="00BE561D" w:rsidRPr="005342D1">
        <w:rPr>
          <w:rFonts w:ascii="Times New Roman" w:hAnsi="Times New Roman" w:cs="Times New Roman"/>
          <w:sz w:val="24"/>
          <w:szCs w:val="24"/>
        </w:rPr>
        <w:t xml:space="preserve"> ku „kmeňu“</w:t>
      </w:r>
      <w:r w:rsidRPr="005342D1">
        <w:rPr>
          <w:rFonts w:ascii="Times New Roman" w:hAnsi="Times New Roman" w:cs="Times New Roman"/>
          <w:sz w:val="24"/>
          <w:szCs w:val="24"/>
        </w:rPr>
        <w:t xml:space="preserve"> </w:t>
      </w:r>
      <w:r w:rsidR="00BE561D" w:rsidRPr="005342D1">
        <w:rPr>
          <w:rFonts w:ascii="Times New Roman" w:hAnsi="Times New Roman" w:cs="Times New Roman"/>
          <w:sz w:val="24"/>
          <w:szCs w:val="24"/>
        </w:rPr>
        <w:t>vhodné s</w:t>
      </w:r>
      <w:r w:rsidR="009242D7">
        <w:rPr>
          <w:rFonts w:ascii="Times New Roman" w:hAnsi="Times New Roman" w:cs="Times New Roman"/>
          <w:sz w:val="24"/>
          <w:szCs w:val="24"/>
        </w:rPr>
        <w:t>loveso opisujúce výkon žiakov</w:t>
      </w:r>
      <w:r w:rsidR="00BE561D" w:rsidRPr="005342D1">
        <w:rPr>
          <w:rFonts w:ascii="Times New Roman" w:hAnsi="Times New Roman" w:cs="Times New Roman"/>
          <w:sz w:val="24"/>
          <w:szCs w:val="24"/>
        </w:rPr>
        <w:t xml:space="preserve">: </w:t>
      </w:r>
      <w:r w:rsidR="00BE561D" w:rsidRPr="005342D1">
        <w:rPr>
          <w:rFonts w:ascii="Times New Roman" w:hAnsi="Times New Roman" w:cs="Times New Roman"/>
          <w:i/>
          <w:sz w:val="24"/>
          <w:szCs w:val="24"/>
        </w:rPr>
        <w:t xml:space="preserve">vedieť, opísať, porovnať, analyzovať, použiť... </w:t>
      </w:r>
    </w:p>
    <w:p w:rsidR="00AE1B3E" w:rsidRPr="005342D1" w:rsidRDefault="00BE561D" w:rsidP="005342D1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 xml:space="preserve">Za slovesom stanoviť výkon, proces, produkt, ktorý bude výsledkom vyučovania: </w:t>
      </w:r>
      <w:r w:rsidRPr="005342D1">
        <w:rPr>
          <w:rFonts w:ascii="Times New Roman" w:hAnsi="Times New Roman" w:cs="Times New Roman"/>
          <w:i/>
          <w:sz w:val="24"/>
          <w:szCs w:val="24"/>
        </w:rPr>
        <w:t>Na konci</w:t>
      </w:r>
      <w:r w:rsidR="009242D7">
        <w:rPr>
          <w:rFonts w:ascii="Times New Roman" w:hAnsi="Times New Roman" w:cs="Times New Roman"/>
          <w:i/>
          <w:sz w:val="24"/>
          <w:szCs w:val="24"/>
        </w:rPr>
        <w:t xml:space="preserve"> vyučovacej hodiny budú žiaci</w:t>
      </w:r>
      <w:r w:rsidRPr="005342D1">
        <w:rPr>
          <w:rFonts w:ascii="Times New Roman" w:hAnsi="Times New Roman" w:cs="Times New Roman"/>
          <w:i/>
          <w:sz w:val="24"/>
          <w:szCs w:val="24"/>
        </w:rPr>
        <w:t xml:space="preserve"> vedieť použiť otázky v jednoduchom prítomnom čase na získanie informácii o záľubách spolužiakov.</w:t>
      </w:r>
    </w:p>
    <w:p w:rsidR="002810FE" w:rsidRPr="005342D1" w:rsidRDefault="002045AA" w:rsidP="005342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 xml:space="preserve">Tento model je možné nazvať </w:t>
      </w:r>
      <w:r w:rsidRPr="005342D1">
        <w:rPr>
          <w:rFonts w:ascii="Times New Roman" w:hAnsi="Times New Roman" w:cs="Times New Roman"/>
          <w:i/>
          <w:sz w:val="24"/>
          <w:szCs w:val="24"/>
        </w:rPr>
        <w:t>KSV model</w:t>
      </w:r>
      <w:r w:rsidRPr="005342D1">
        <w:rPr>
          <w:rFonts w:ascii="Times New Roman" w:hAnsi="Times New Roman" w:cs="Times New Roman"/>
          <w:sz w:val="24"/>
          <w:szCs w:val="24"/>
        </w:rPr>
        <w:t xml:space="preserve"> reprezentujúci kmeň, sloveso a výkon. </w:t>
      </w:r>
      <w:r w:rsidR="00AF2109" w:rsidRPr="005342D1">
        <w:rPr>
          <w:rFonts w:ascii="Times New Roman" w:hAnsi="Times New Roman" w:cs="Times New Roman"/>
          <w:sz w:val="24"/>
          <w:szCs w:val="24"/>
        </w:rPr>
        <w:t>C</w:t>
      </w:r>
      <w:r w:rsidR="007C40CF" w:rsidRPr="005342D1">
        <w:rPr>
          <w:rFonts w:ascii="Times New Roman" w:hAnsi="Times New Roman" w:cs="Times New Roman"/>
          <w:sz w:val="24"/>
          <w:szCs w:val="24"/>
        </w:rPr>
        <w:t>iele</w:t>
      </w:r>
      <w:r w:rsidR="00AF2109" w:rsidRPr="005342D1">
        <w:rPr>
          <w:rFonts w:ascii="Times New Roman" w:hAnsi="Times New Roman" w:cs="Times New Roman"/>
          <w:sz w:val="24"/>
          <w:szCs w:val="24"/>
        </w:rPr>
        <w:t xml:space="preserve"> zamerané na výkon</w:t>
      </w:r>
      <w:r w:rsidR="007C40CF" w:rsidRPr="005342D1">
        <w:rPr>
          <w:rFonts w:ascii="Times New Roman" w:hAnsi="Times New Roman" w:cs="Times New Roman"/>
          <w:sz w:val="24"/>
          <w:szCs w:val="24"/>
        </w:rPr>
        <w:t xml:space="preserve"> sú často pou</w:t>
      </w:r>
      <w:r w:rsidR="003717A2" w:rsidRPr="005342D1">
        <w:rPr>
          <w:rFonts w:ascii="Times New Roman" w:hAnsi="Times New Roman" w:cs="Times New Roman"/>
          <w:sz w:val="24"/>
          <w:szCs w:val="24"/>
        </w:rPr>
        <w:t>žívané práve preto, že poukazujú na</w:t>
      </w:r>
      <w:r w:rsidR="007C40CF" w:rsidRPr="005342D1">
        <w:rPr>
          <w:rFonts w:ascii="Times New Roman" w:hAnsi="Times New Roman" w:cs="Times New Roman"/>
          <w:sz w:val="24"/>
          <w:szCs w:val="24"/>
        </w:rPr>
        <w:t xml:space="preserve"> hmatateľný produkt výučby. </w:t>
      </w:r>
      <w:r w:rsidR="003717A2" w:rsidRPr="005342D1">
        <w:rPr>
          <w:rFonts w:ascii="Times New Roman" w:hAnsi="Times New Roman" w:cs="Times New Roman"/>
          <w:sz w:val="24"/>
          <w:szCs w:val="24"/>
        </w:rPr>
        <w:t>Rovnako dôležitá je aj ich procesuálna zložka popisujúca</w:t>
      </w:r>
      <w:r w:rsidR="007C40CF" w:rsidRPr="005342D1">
        <w:rPr>
          <w:rFonts w:ascii="Times New Roman" w:hAnsi="Times New Roman" w:cs="Times New Roman"/>
          <w:sz w:val="24"/>
          <w:szCs w:val="24"/>
        </w:rPr>
        <w:t xml:space="preserve"> aktivity pre rozvoj určitej zručnosti potrebnej k dosiahnutiu daného výkonu</w:t>
      </w:r>
      <w:r w:rsidR="008E6ED4" w:rsidRPr="005342D1">
        <w:rPr>
          <w:rFonts w:ascii="Times New Roman" w:hAnsi="Times New Roman" w:cs="Times New Roman"/>
          <w:sz w:val="24"/>
          <w:szCs w:val="24"/>
        </w:rPr>
        <w:t>.</w:t>
      </w:r>
      <w:r w:rsidR="00F50516" w:rsidRPr="005342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17A2" w:rsidRPr="005342D1" w:rsidRDefault="003717A2" w:rsidP="005342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 xml:space="preserve">Ďalšou zaujímavou kategorizáciou cieľov je ich delenie na </w:t>
      </w:r>
      <w:r w:rsidRPr="005342D1">
        <w:rPr>
          <w:rFonts w:ascii="Times New Roman" w:hAnsi="Times New Roman" w:cs="Times New Roman"/>
          <w:i/>
          <w:sz w:val="24"/>
          <w:szCs w:val="24"/>
        </w:rPr>
        <w:t>reálne</w:t>
      </w:r>
      <w:r w:rsidRPr="005342D1">
        <w:rPr>
          <w:rFonts w:ascii="Times New Roman" w:hAnsi="Times New Roman" w:cs="Times New Roman"/>
          <w:sz w:val="24"/>
          <w:szCs w:val="24"/>
        </w:rPr>
        <w:t xml:space="preserve"> a </w:t>
      </w:r>
      <w:r w:rsidRPr="005342D1">
        <w:rPr>
          <w:rFonts w:ascii="Times New Roman" w:hAnsi="Times New Roman" w:cs="Times New Roman"/>
          <w:i/>
          <w:sz w:val="24"/>
          <w:szCs w:val="24"/>
        </w:rPr>
        <w:t>pedagogické</w:t>
      </w:r>
      <w:r w:rsidRPr="005342D1">
        <w:rPr>
          <w:rFonts w:ascii="Times New Roman" w:hAnsi="Times New Roman" w:cs="Times New Roman"/>
          <w:sz w:val="24"/>
          <w:szCs w:val="24"/>
        </w:rPr>
        <w:t>. Reálne cie</w:t>
      </w:r>
      <w:r w:rsidR="009242D7">
        <w:rPr>
          <w:rFonts w:ascii="Times New Roman" w:hAnsi="Times New Roman" w:cs="Times New Roman"/>
          <w:sz w:val="24"/>
          <w:szCs w:val="24"/>
        </w:rPr>
        <w:t>le sú nastavené tak, aby žiak</w:t>
      </w:r>
      <w:r w:rsidRPr="005342D1">
        <w:rPr>
          <w:rFonts w:ascii="Times New Roman" w:hAnsi="Times New Roman" w:cs="Times New Roman"/>
          <w:sz w:val="24"/>
          <w:szCs w:val="24"/>
        </w:rPr>
        <w:t xml:space="preserve"> mohol a vedel použiť to</w:t>
      </w:r>
      <w:r w:rsidR="009A72E5" w:rsidRPr="005342D1">
        <w:rPr>
          <w:rFonts w:ascii="Times New Roman" w:hAnsi="Times New Roman" w:cs="Times New Roman"/>
          <w:sz w:val="24"/>
          <w:szCs w:val="24"/>
        </w:rPr>
        <w:t>,</w:t>
      </w:r>
      <w:r w:rsidRPr="005342D1">
        <w:rPr>
          <w:rFonts w:ascii="Times New Roman" w:hAnsi="Times New Roman" w:cs="Times New Roman"/>
          <w:sz w:val="24"/>
          <w:szCs w:val="24"/>
        </w:rPr>
        <w:t xml:space="preserve"> čo sa naučí aj m</w:t>
      </w:r>
      <w:r w:rsidR="00D270A6" w:rsidRPr="005342D1">
        <w:rPr>
          <w:rFonts w:ascii="Times New Roman" w:hAnsi="Times New Roman" w:cs="Times New Roman"/>
          <w:sz w:val="24"/>
          <w:szCs w:val="24"/>
        </w:rPr>
        <w:t>imo triedu, teda v reálnom živote</w:t>
      </w:r>
      <w:r w:rsidRPr="005342D1">
        <w:rPr>
          <w:rFonts w:ascii="Times New Roman" w:hAnsi="Times New Roman" w:cs="Times New Roman"/>
          <w:sz w:val="24"/>
          <w:szCs w:val="24"/>
        </w:rPr>
        <w:t>,</w:t>
      </w:r>
      <w:r w:rsidR="00BD1962" w:rsidRPr="005342D1">
        <w:rPr>
          <w:rFonts w:ascii="Times New Roman" w:hAnsi="Times New Roman" w:cs="Times New Roman"/>
          <w:sz w:val="24"/>
          <w:szCs w:val="24"/>
        </w:rPr>
        <w:t xml:space="preserve"> v reálnych jazykových situáciách. Napríklad:</w:t>
      </w:r>
      <w:r w:rsidR="009242D7">
        <w:rPr>
          <w:rFonts w:ascii="Times New Roman" w:hAnsi="Times New Roman" w:cs="Times New Roman"/>
          <w:sz w:val="24"/>
          <w:szCs w:val="24"/>
        </w:rPr>
        <w:t xml:space="preserve"> </w:t>
      </w:r>
      <w:r w:rsidR="009242D7" w:rsidRPr="009242D7">
        <w:rPr>
          <w:rFonts w:ascii="Times New Roman" w:hAnsi="Times New Roman" w:cs="Times New Roman"/>
          <w:i/>
          <w:sz w:val="24"/>
          <w:szCs w:val="24"/>
        </w:rPr>
        <w:t>Žiak</w:t>
      </w:r>
      <w:r w:rsidR="00BD1962" w:rsidRPr="005342D1">
        <w:rPr>
          <w:rFonts w:ascii="Times New Roman" w:hAnsi="Times New Roman" w:cs="Times New Roman"/>
          <w:i/>
          <w:sz w:val="24"/>
          <w:szCs w:val="24"/>
        </w:rPr>
        <w:t xml:space="preserve"> si vie vypýtať lístok v autobuse a použiť základné zdvorilostné frázy</w:t>
      </w:r>
      <w:r w:rsidR="00BD1962" w:rsidRPr="005342D1">
        <w:rPr>
          <w:rFonts w:ascii="Times New Roman" w:hAnsi="Times New Roman" w:cs="Times New Roman"/>
          <w:sz w:val="24"/>
          <w:szCs w:val="24"/>
        </w:rPr>
        <w:t xml:space="preserve">. Pedagogické ciele sa sústreďujú na požiadavky v rámci vyučovania v triede. Príklad: </w:t>
      </w:r>
      <w:r w:rsidR="009242D7">
        <w:rPr>
          <w:rFonts w:ascii="Times New Roman" w:hAnsi="Times New Roman" w:cs="Times New Roman"/>
          <w:i/>
          <w:sz w:val="24"/>
          <w:szCs w:val="24"/>
        </w:rPr>
        <w:t>Žiak</w:t>
      </w:r>
      <w:r w:rsidR="00BD1962" w:rsidRPr="005342D1">
        <w:rPr>
          <w:rFonts w:ascii="Times New Roman" w:hAnsi="Times New Roman" w:cs="Times New Roman"/>
          <w:i/>
          <w:sz w:val="24"/>
          <w:szCs w:val="24"/>
        </w:rPr>
        <w:t xml:space="preserve"> na základe vypočutej konverzácie identifikuje zdvorilostné frázy</w:t>
      </w:r>
      <w:r w:rsidR="008E6ED4" w:rsidRPr="005342D1">
        <w:rPr>
          <w:rFonts w:ascii="Times New Roman" w:hAnsi="Times New Roman" w:cs="Times New Roman"/>
          <w:i/>
          <w:sz w:val="24"/>
          <w:szCs w:val="24"/>
        </w:rPr>
        <w:t xml:space="preserve"> a dopĺňa ich do cvičení v pracovnom liste </w:t>
      </w:r>
      <w:r w:rsidR="009A72E5" w:rsidRPr="005342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A72E5" w:rsidRPr="005342D1">
        <w:rPr>
          <w:rFonts w:ascii="Times New Roman" w:hAnsi="Times New Roman" w:cs="Times New Roman"/>
          <w:sz w:val="24"/>
          <w:szCs w:val="24"/>
        </w:rPr>
        <w:t>Nunan</w:t>
      </w:r>
      <w:proofErr w:type="spellEnd"/>
      <w:r w:rsidR="009A72E5" w:rsidRPr="005342D1">
        <w:rPr>
          <w:rFonts w:ascii="Times New Roman" w:hAnsi="Times New Roman" w:cs="Times New Roman"/>
          <w:sz w:val="24"/>
          <w:szCs w:val="24"/>
        </w:rPr>
        <w:t>, 1991</w:t>
      </w:r>
      <w:r w:rsidR="008E6ED4" w:rsidRPr="005342D1">
        <w:rPr>
          <w:rFonts w:ascii="Times New Roman" w:hAnsi="Times New Roman" w:cs="Times New Roman"/>
          <w:sz w:val="24"/>
          <w:szCs w:val="24"/>
        </w:rPr>
        <w:t xml:space="preserve">). </w:t>
      </w:r>
      <w:r w:rsidRPr="005342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047B" w:rsidRPr="005342D1" w:rsidRDefault="00747060" w:rsidP="005342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>Ciele vyučovacieho procesu však nemožno</w:t>
      </w:r>
      <w:r w:rsidR="00D270A6" w:rsidRPr="005342D1">
        <w:rPr>
          <w:rFonts w:ascii="Times New Roman" w:hAnsi="Times New Roman" w:cs="Times New Roman"/>
          <w:sz w:val="24"/>
          <w:szCs w:val="24"/>
        </w:rPr>
        <w:t xml:space="preserve"> chápať len z kognitívneho hľadiska</w:t>
      </w:r>
      <w:r w:rsidRPr="005342D1">
        <w:rPr>
          <w:rFonts w:ascii="Times New Roman" w:hAnsi="Times New Roman" w:cs="Times New Roman"/>
          <w:sz w:val="24"/>
          <w:szCs w:val="24"/>
        </w:rPr>
        <w:t>. Základné roviny kategorizácie cieľo</w:t>
      </w:r>
      <w:r w:rsidR="00D270A6" w:rsidRPr="005342D1">
        <w:rPr>
          <w:rFonts w:ascii="Times New Roman" w:hAnsi="Times New Roman" w:cs="Times New Roman"/>
          <w:sz w:val="24"/>
          <w:szCs w:val="24"/>
        </w:rPr>
        <w:t>v zahŕňajú taktiež</w:t>
      </w:r>
      <w:r w:rsidR="0074047B" w:rsidRPr="005342D1">
        <w:rPr>
          <w:rFonts w:ascii="Times New Roman" w:hAnsi="Times New Roman" w:cs="Times New Roman"/>
          <w:sz w:val="24"/>
          <w:szCs w:val="24"/>
        </w:rPr>
        <w:t xml:space="preserve"> afektívnu a </w:t>
      </w:r>
      <w:proofErr w:type="spellStart"/>
      <w:r w:rsidR="0074047B" w:rsidRPr="005342D1">
        <w:rPr>
          <w:rFonts w:ascii="Times New Roman" w:hAnsi="Times New Roman" w:cs="Times New Roman"/>
          <w:sz w:val="24"/>
          <w:szCs w:val="24"/>
        </w:rPr>
        <w:t>psychomotorickú</w:t>
      </w:r>
      <w:proofErr w:type="spellEnd"/>
      <w:r w:rsidR="0074047B" w:rsidRPr="005342D1">
        <w:rPr>
          <w:rFonts w:ascii="Times New Roman" w:hAnsi="Times New Roman" w:cs="Times New Roman"/>
          <w:sz w:val="24"/>
          <w:szCs w:val="24"/>
        </w:rPr>
        <w:t xml:space="preserve"> oblasť. Kognitívnu oblasť charakterizujú vedomosti, porozumenie </w:t>
      </w:r>
      <w:r w:rsidR="00D270A6" w:rsidRPr="005342D1">
        <w:rPr>
          <w:rFonts w:ascii="Times New Roman" w:hAnsi="Times New Roman" w:cs="Times New Roman"/>
          <w:sz w:val="24"/>
          <w:szCs w:val="24"/>
        </w:rPr>
        <w:t>(</w:t>
      </w:r>
      <w:r w:rsidR="0074047B" w:rsidRPr="005342D1">
        <w:rPr>
          <w:rFonts w:ascii="Times New Roman" w:hAnsi="Times New Roman" w:cs="Times New Roman"/>
          <w:sz w:val="24"/>
          <w:szCs w:val="24"/>
        </w:rPr>
        <w:t>nie len jazykovým štruktúram, gramatike, ale skrz jazyk porozume</w:t>
      </w:r>
      <w:r w:rsidR="00D270A6" w:rsidRPr="005342D1">
        <w:rPr>
          <w:rFonts w:ascii="Times New Roman" w:hAnsi="Times New Roman" w:cs="Times New Roman"/>
          <w:sz w:val="24"/>
          <w:szCs w:val="24"/>
        </w:rPr>
        <w:t>niu informáciám z iných oblastí); ď</w:t>
      </w:r>
      <w:r w:rsidR="0074047B" w:rsidRPr="005342D1">
        <w:rPr>
          <w:rFonts w:ascii="Times New Roman" w:hAnsi="Times New Roman" w:cs="Times New Roman"/>
          <w:sz w:val="24"/>
          <w:szCs w:val="24"/>
        </w:rPr>
        <w:t>alej tu patrí aplik</w:t>
      </w:r>
      <w:r w:rsidR="002F16D9" w:rsidRPr="005342D1">
        <w:rPr>
          <w:rFonts w:ascii="Times New Roman" w:hAnsi="Times New Roman" w:cs="Times New Roman"/>
          <w:sz w:val="24"/>
          <w:szCs w:val="24"/>
        </w:rPr>
        <w:t xml:space="preserve">ácia, analýza, </w:t>
      </w:r>
      <w:r w:rsidR="0074047B" w:rsidRPr="005342D1">
        <w:rPr>
          <w:rFonts w:ascii="Times New Roman" w:hAnsi="Times New Roman" w:cs="Times New Roman"/>
          <w:sz w:val="24"/>
          <w:szCs w:val="24"/>
        </w:rPr>
        <w:t>syntéza</w:t>
      </w:r>
      <w:r w:rsidR="00D270A6" w:rsidRPr="005342D1">
        <w:rPr>
          <w:rFonts w:ascii="Times New Roman" w:hAnsi="Times New Roman" w:cs="Times New Roman"/>
          <w:sz w:val="24"/>
          <w:szCs w:val="24"/>
        </w:rPr>
        <w:t xml:space="preserve"> daných vedomostí</w:t>
      </w:r>
      <w:r w:rsidR="0074047B" w:rsidRPr="005342D1">
        <w:rPr>
          <w:rFonts w:ascii="Times New Roman" w:hAnsi="Times New Roman" w:cs="Times New Roman"/>
          <w:sz w:val="24"/>
          <w:szCs w:val="24"/>
        </w:rPr>
        <w:t xml:space="preserve"> a hodnotenie.</w:t>
      </w:r>
      <w:r w:rsidR="00FB60DB" w:rsidRPr="005342D1">
        <w:rPr>
          <w:rFonts w:ascii="Times New Roman" w:hAnsi="Times New Roman" w:cs="Times New Roman"/>
          <w:sz w:val="24"/>
          <w:szCs w:val="24"/>
        </w:rPr>
        <w:t xml:space="preserve"> </w:t>
      </w:r>
      <w:r w:rsidR="0074047B" w:rsidRPr="005342D1">
        <w:rPr>
          <w:rFonts w:ascii="Times New Roman" w:hAnsi="Times New Roman" w:cs="Times New Roman"/>
          <w:sz w:val="24"/>
          <w:szCs w:val="24"/>
        </w:rPr>
        <w:t>Afektívn</w:t>
      </w:r>
      <w:r w:rsidR="00FB60DB" w:rsidRPr="005342D1">
        <w:rPr>
          <w:rFonts w:ascii="Times New Roman" w:hAnsi="Times New Roman" w:cs="Times New Roman"/>
          <w:sz w:val="24"/>
          <w:szCs w:val="24"/>
        </w:rPr>
        <w:t>a oblasť sa týka</w:t>
      </w:r>
      <w:r w:rsidR="0074047B" w:rsidRPr="005342D1">
        <w:rPr>
          <w:rFonts w:ascii="Times New Roman" w:hAnsi="Times New Roman" w:cs="Times New Roman"/>
          <w:sz w:val="24"/>
          <w:szCs w:val="24"/>
        </w:rPr>
        <w:t xml:space="preserve"> postojov, prijímania určitých podnetov a adekvátnej r</w:t>
      </w:r>
      <w:r w:rsidR="009242D7">
        <w:rPr>
          <w:rFonts w:ascii="Times New Roman" w:hAnsi="Times New Roman" w:cs="Times New Roman"/>
          <w:sz w:val="24"/>
          <w:szCs w:val="24"/>
        </w:rPr>
        <w:t>eakcie na tieto podnety,</w:t>
      </w:r>
      <w:r w:rsidR="00FB60DB" w:rsidRPr="005342D1">
        <w:rPr>
          <w:rFonts w:ascii="Times New Roman" w:hAnsi="Times New Roman" w:cs="Times New Roman"/>
          <w:sz w:val="24"/>
          <w:szCs w:val="24"/>
        </w:rPr>
        <w:t xml:space="preserve"> oblasti</w:t>
      </w:r>
      <w:r w:rsidR="0074047B" w:rsidRPr="005342D1">
        <w:rPr>
          <w:rFonts w:ascii="Times New Roman" w:hAnsi="Times New Roman" w:cs="Times New Roman"/>
          <w:sz w:val="24"/>
          <w:szCs w:val="24"/>
        </w:rPr>
        <w:t xml:space="preserve"> hodnôt, hodnotenia, pocitov, patria tu aj mäkké zručnosti</w:t>
      </w:r>
      <w:r w:rsidR="00FB60DB" w:rsidRPr="005342D1">
        <w:rPr>
          <w:rFonts w:ascii="Times New Roman" w:hAnsi="Times New Roman" w:cs="Times New Roman"/>
          <w:sz w:val="24"/>
          <w:szCs w:val="24"/>
        </w:rPr>
        <w:t>,</w:t>
      </w:r>
      <w:r w:rsidR="00D270A6" w:rsidRPr="005342D1">
        <w:rPr>
          <w:rFonts w:ascii="Times New Roman" w:hAnsi="Times New Roman" w:cs="Times New Roman"/>
          <w:sz w:val="24"/>
          <w:szCs w:val="24"/>
        </w:rPr>
        <w:t xml:space="preserve"> riešenie</w:t>
      </w:r>
      <w:r w:rsidR="0074047B" w:rsidRPr="005342D1">
        <w:rPr>
          <w:rFonts w:ascii="Times New Roman" w:hAnsi="Times New Roman" w:cs="Times New Roman"/>
          <w:sz w:val="24"/>
          <w:szCs w:val="24"/>
        </w:rPr>
        <w:t xml:space="preserve"> konfliktných situácií, zaujatie určitého postoja, empatia</w:t>
      </w:r>
      <w:r w:rsidR="00FB60DB" w:rsidRPr="005342D1">
        <w:rPr>
          <w:rFonts w:ascii="Times New Roman" w:hAnsi="Times New Roman" w:cs="Times New Roman"/>
          <w:sz w:val="24"/>
          <w:szCs w:val="24"/>
        </w:rPr>
        <w:t xml:space="preserve"> a</w:t>
      </w:r>
      <w:r w:rsidR="006B4B3F" w:rsidRPr="005342D1">
        <w:rPr>
          <w:rFonts w:ascii="Times New Roman" w:hAnsi="Times New Roman" w:cs="Times New Roman"/>
          <w:sz w:val="24"/>
          <w:szCs w:val="24"/>
        </w:rPr>
        <w:t> </w:t>
      </w:r>
      <w:r w:rsidR="00FB60DB" w:rsidRPr="005342D1">
        <w:rPr>
          <w:rFonts w:ascii="Times New Roman" w:hAnsi="Times New Roman" w:cs="Times New Roman"/>
          <w:sz w:val="24"/>
          <w:szCs w:val="24"/>
        </w:rPr>
        <w:t>i</w:t>
      </w:r>
      <w:r w:rsidR="006B4B3F" w:rsidRPr="005342D1">
        <w:rPr>
          <w:rFonts w:ascii="Times New Roman" w:hAnsi="Times New Roman" w:cs="Times New Roman"/>
          <w:sz w:val="24"/>
          <w:szCs w:val="24"/>
        </w:rPr>
        <w:t xml:space="preserve">né </w:t>
      </w:r>
      <w:r w:rsidR="006D1893" w:rsidRPr="005342D1">
        <w:rPr>
          <w:rFonts w:ascii="Times New Roman" w:hAnsi="Times New Roman" w:cs="Times New Roman"/>
          <w:sz w:val="24"/>
          <w:szCs w:val="24"/>
        </w:rPr>
        <w:t xml:space="preserve">(Turek, 2008, in Dubovská, </w:t>
      </w:r>
      <w:proofErr w:type="spellStart"/>
      <w:r w:rsidR="006B4B3F" w:rsidRPr="005342D1">
        <w:rPr>
          <w:rFonts w:ascii="Times New Roman" w:hAnsi="Times New Roman" w:cs="Times New Roman"/>
          <w:sz w:val="24"/>
          <w:szCs w:val="24"/>
        </w:rPr>
        <w:t>Lajčin</w:t>
      </w:r>
      <w:proofErr w:type="spellEnd"/>
      <w:r w:rsidR="006B4B3F" w:rsidRPr="00534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4B3F" w:rsidRPr="005342D1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="006B4B3F" w:rsidRPr="005342D1">
        <w:rPr>
          <w:rFonts w:ascii="Times New Roman" w:hAnsi="Times New Roman" w:cs="Times New Roman"/>
          <w:sz w:val="24"/>
          <w:szCs w:val="24"/>
        </w:rPr>
        <w:t>.)</w:t>
      </w:r>
      <w:r w:rsidR="00FB60DB" w:rsidRPr="005342D1">
        <w:rPr>
          <w:rFonts w:ascii="Times New Roman" w:hAnsi="Times New Roman" w:cs="Times New Roman"/>
          <w:sz w:val="24"/>
          <w:szCs w:val="24"/>
        </w:rPr>
        <w:t>. V </w:t>
      </w:r>
      <w:proofErr w:type="spellStart"/>
      <w:r w:rsidR="00FB60DB" w:rsidRPr="005342D1">
        <w:rPr>
          <w:rFonts w:ascii="Times New Roman" w:hAnsi="Times New Roman" w:cs="Times New Roman"/>
          <w:sz w:val="24"/>
          <w:szCs w:val="24"/>
        </w:rPr>
        <w:t>psychomotorickej</w:t>
      </w:r>
      <w:proofErr w:type="spellEnd"/>
      <w:r w:rsidR="00FB60DB" w:rsidRPr="005342D1">
        <w:rPr>
          <w:rFonts w:ascii="Times New Roman" w:hAnsi="Times New Roman" w:cs="Times New Roman"/>
          <w:sz w:val="24"/>
          <w:szCs w:val="24"/>
        </w:rPr>
        <w:t xml:space="preserve"> oblasti, </w:t>
      </w:r>
      <w:r w:rsidR="0074047B" w:rsidRPr="005342D1">
        <w:rPr>
          <w:rFonts w:ascii="Times New Roman" w:hAnsi="Times New Roman" w:cs="Times New Roman"/>
          <w:sz w:val="24"/>
          <w:szCs w:val="24"/>
        </w:rPr>
        <w:t xml:space="preserve">ktorú </w:t>
      </w:r>
      <w:proofErr w:type="spellStart"/>
      <w:r w:rsidR="0074047B" w:rsidRPr="005342D1">
        <w:rPr>
          <w:rFonts w:ascii="Times New Roman" w:hAnsi="Times New Roman" w:cs="Times New Roman"/>
          <w:sz w:val="24"/>
          <w:szCs w:val="24"/>
        </w:rPr>
        <w:t>Podrápská</w:t>
      </w:r>
      <w:proofErr w:type="spellEnd"/>
      <w:r w:rsidR="0074047B" w:rsidRPr="005342D1">
        <w:rPr>
          <w:rFonts w:ascii="Times New Roman" w:hAnsi="Times New Roman" w:cs="Times New Roman"/>
          <w:sz w:val="24"/>
          <w:szCs w:val="24"/>
        </w:rPr>
        <w:t xml:space="preserve"> </w:t>
      </w:r>
      <w:r w:rsidR="00FB179A" w:rsidRPr="005342D1">
        <w:rPr>
          <w:rFonts w:ascii="Times New Roman" w:hAnsi="Times New Roman" w:cs="Times New Roman"/>
          <w:sz w:val="24"/>
          <w:szCs w:val="24"/>
        </w:rPr>
        <w:t>(</w:t>
      </w:r>
      <w:r w:rsidR="005B62C7" w:rsidRPr="005342D1">
        <w:rPr>
          <w:rFonts w:ascii="Times New Roman" w:hAnsi="Times New Roman" w:cs="Times New Roman"/>
          <w:sz w:val="24"/>
          <w:szCs w:val="24"/>
        </w:rPr>
        <w:t>2008</w:t>
      </w:r>
      <w:r w:rsidR="00FB179A" w:rsidRPr="005342D1">
        <w:rPr>
          <w:rFonts w:ascii="Times New Roman" w:hAnsi="Times New Roman" w:cs="Times New Roman"/>
          <w:sz w:val="24"/>
          <w:szCs w:val="24"/>
        </w:rPr>
        <w:t>)</w:t>
      </w:r>
      <w:r w:rsidR="00FB60DB" w:rsidRPr="005342D1">
        <w:rPr>
          <w:rFonts w:ascii="Times New Roman" w:hAnsi="Times New Roman" w:cs="Times New Roman"/>
          <w:sz w:val="24"/>
          <w:szCs w:val="24"/>
        </w:rPr>
        <w:t xml:space="preserve"> naz</w:t>
      </w:r>
      <w:r w:rsidR="001B62EB" w:rsidRPr="005342D1">
        <w:rPr>
          <w:rFonts w:ascii="Times New Roman" w:hAnsi="Times New Roman" w:cs="Times New Roman"/>
          <w:sz w:val="24"/>
          <w:szCs w:val="24"/>
        </w:rPr>
        <w:t xml:space="preserve">ýva </w:t>
      </w:r>
      <w:r w:rsidR="00D270A6" w:rsidRPr="005342D1">
        <w:rPr>
          <w:rFonts w:ascii="Times New Roman" w:hAnsi="Times New Roman" w:cs="Times New Roman"/>
          <w:sz w:val="24"/>
          <w:szCs w:val="24"/>
        </w:rPr>
        <w:t xml:space="preserve">aj </w:t>
      </w:r>
      <w:r w:rsidR="001B62EB" w:rsidRPr="005342D1">
        <w:rPr>
          <w:rFonts w:ascii="Times New Roman" w:hAnsi="Times New Roman" w:cs="Times New Roman"/>
          <w:sz w:val="24"/>
          <w:szCs w:val="24"/>
        </w:rPr>
        <w:t>p</w:t>
      </w:r>
      <w:r w:rsidR="00FB60DB" w:rsidRPr="005342D1">
        <w:rPr>
          <w:rFonts w:ascii="Times New Roman" w:hAnsi="Times New Roman" w:cs="Times New Roman"/>
          <w:sz w:val="24"/>
          <w:szCs w:val="24"/>
        </w:rPr>
        <w:t>ragmatickou</w:t>
      </w:r>
      <w:r w:rsidR="001B62EB" w:rsidRPr="005342D1">
        <w:rPr>
          <w:rFonts w:ascii="Times New Roman" w:hAnsi="Times New Roman" w:cs="Times New Roman"/>
          <w:sz w:val="24"/>
          <w:szCs w:val="24"/>
        </w:rPr>
        <w:t>, sa nachádza</w:t>
      </w:r>
      <w:r w:rsidR="00D270A6" w:rsidRPr="005342D1">
        <w:rPr>
          <w:rFonts w:ascii="Times New Roman" w:hAnsi="Times New Roman" w:cs="Times New Roman"/>
          <w:sz w:val="24"/>
          <w:szCs w:val="24"/>
        </w:rPr>
        <w:t xml:space="preserve"> imitácia, koordinácia a </w:t>
      </w:r>
      <w:r w:rsidR="0074047B" w:rsidRPr="005342D1">
        <w:rPr>
          <w:rFonts w:ascii="Times New Roman" w:hAnsi="Times New Roman" w:cs="Times New Roman"/>
          <w:sz w:val="24"/>
          <w:szCs w:val="24"/>
        </w:rPr>
        <w:t>automatizácia</w:t>
      </w:r>
      <w:r w:rsidR="00D270A6" w:rsidRPr="005342D1">
        <w:rPr>
          <w:rFonts w:ascii="Times New Roman" w:hAnsi="Times New Roman" w:cs="Times New Roman"/>
          <w:sz w:val="24"/>
          <w:szCs w:val="24"/>
        </w:rPr>
        <w:t>. Z</w:t>
      </w:r>
      <w:r w:rsidR="0074047B" w:rsidRPr="005342D1">
        <w:rPr>
          <w:rFonts w:ascii="Times New Roman" w:hAnsi="Times New Roman" w:cs="Times New Roman"/>
          <w:sz w:val="24"/>
          <w:szCs w:val="24"/>
        </w:rPr>
        <w:t xml:space="preserve"> jazykovej stránky zahŕňajú tieto ciele predovšetkým oblasť výslovnosti </w:t>
      </w:r>
      <w:r w:rsidR="0074047B" w:rsidRPr="005342D1">
        <w:rPr>
          <w:rFonts w:ascii="Times New Roman" w:hAnsi="Times New Roman" w:cs="Times New Roman"/>
          <w:sz w:val="24"/>
          <w:szCs w:val="24"/>
        </w:rPr>
        <w:lastRenderedPageBreak/>
        <w:t>v cudzom jazyku, kde je žiaduce prepojenie medzi psychikou a m</w:t>
      </w:r>
      <w:r w:rsidR="001B62EB" w:rsidRPr="005342D1">
        <w:rPr>
          <w:rFonts w:ascii="Times New Roman" w:hAnsi="Times New Roman" w:cs="Times New Roman"/>
          <w:sz w:val="24"/>
          <w:szCs w:val="24"/>
        </w:rPr>
        <w:t>otorikou artikulačných orgánov. T</w:t>
      </w:r>
      <w:r w:rsidR="0074047B" w:rsidRPr="005342D1">
        <w:rPr>
          <w:rFonts w:ascii="Times New Roman" w:hAnsi="Times New Roman" w:cs="Times New Roman"/>
          <w:sz w:val="24"/>
          <w:szCs w:val="24"/>
        </w:rPr>
        <w:t xml:space="preserve">aktiež </w:t>
      </w:r>
      <w:r w:rsidR="005D678A" w:rsidRPr="005342D1">
        <w:rPr>
          <w:rFonts w:ascii="Times New Roman" w:hAnsi="Times New Roman" w:cs="Times New Roman"/>
          <w:sz w:val="24"/>
          <w:szCs w:val="24"/>
        </w:rPr>
        <w:t>tu patrí neverbálna komunikácia</w:t>
      </w:r>
      <w:r w:rsidR="0074047B" w:rsidRPr="005342D1">
        <w:rPr>
          <w:rFonts w:ascii="Times New Roman" w:hAnsi="Times New Roman" w:cs="Times New Roman"/>
          <w:sz w:val="24"/>
          <w:szCs w:val="24"/>
        </w:rPr>
        <w:t>, vyjadrenie pomocou vý</w:t>
      </w:r>
      <w:r w:rsidR="001B62EB" w:rsidRPr="005342D1">
        <w:rPr>
          <w:rFonts w:ascii="Times New Roman" w:hAnsi="Times New Roman" w:cs="Times New Roman"/>
          <w:sz w:val="24"/>
          <w:szCs w:val="24"/>
        </w:rPr>
        <w:t>razov tváre, postojov tela a i</w:t>
      </w:r>
      <w:r w:rsidR="005B62C7" w:rsidRPr="005342D1">
        <w:rPr>
          <w:rFonts w:ascii="Times New Roman" w:hAnsi="Times New Roman" w:cs="Times New Roman"/>
          <w:sz w:val="24"/>
          <w:szCs w:val="24"/>
        </w:rPr>
        <w:t>né</w:t>
      </w:r>
      <w:r w:rsidR="001B62EB" w:rsidRPr="005342D1">
        <w:rPr>
          <w:rFonts w:ascii="Times New Roman" w:hAnsi="Times New Roman" w:cs="Times New Roman"/>
          <w:sz w:val="24"/>
          <w:szCs w:val="24"/>
        </w:rPr>
        <w:t>.</w:t>
      </w:r>
      <w:r w:rsidR="0074047B" w:rsidRPr="005342D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96D6C" w:rsidRPr="005342D1" w:rsidRDefault="00CD3EB7" w:rsidP="00DF721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>Cudzojazyčné vzdelávanie je špecifické aj v tom, že už vo svojej podstate zahŕňa v značnej miere všetky tieto oblasti. Ich spoločným menovateľom je však „požiadavka na formovanie interkultúrnej komunikácie, ktorá stavia priamo na tzv. komunikatívnej kompetencii“ (</w:t>
      </w:r>
      <w:proofErr w:type="spellStart"/>
      <w:r w:rsidRPr="005342D1">
        <w:rPr>
          <w:rFonts w:ascii="Times New Roman" w:hAnsi="Times New Roman" w:cs="Times New Roman"/>
          <w:sz w:val="24"/>
          <w:szCs w:val="24"/>
        </w:rPr>
        <w:t>Podrápská</w:t>
      </w:r>
      <w:proofErr w:type="spellEnd"/>
      <w:r w:rsidR="00EA6D6B" w:rsidRPr="005342D1">
        <w:rPr>
          <w:rFonts w:ascii="Times New Roman" w:hAnsi="Times New Roman" w:cs="Times New Roman"/>
          <w:sz w:val="24"/>
          <w:szCs w:val="24"/>
        </w:rPr>
        <w:t>,</w:t>
      </w:r>
      <w:r w:rsidRPr="005342D1">
        <w:rPr>
          <w:rFonts w:ascii="Times New Roman" w:hAnsi="Times New Roman" w:cs="Times New Roman"/>
          <w:sz w:val="24"/>
          <w:szCs w:val="24"/>
        </w:rPr>
        <w:t xml:space="preserve"> 2008, </w:t>
      </w:r>
      <w:r w:rsidR="005B62C7" w:rsidRPr="005342D1">
        <w:rPr>
          <w:rFonts w:ascii="Times New Roman" w:hAnsi="Times New Roman" w:cs="Times New Roman"/>
          <w:sz w:val="24"/>
          <w:szCs w:val="24"/>
        </w:rPr>
        <w:t xml:space="preserve">s. </w:t>
      </w:r>
      <w:r w:rsidRPr="005342D1">
        <w:rPr>
          <w:rFonts w:ascii="Times New Roman" w:hAnsi="Times New Roman" w:cs="Times New Roman"/>
          <w:sz w:val="24"/>
          <w:szCs w:val="24"/>
        </w:rPr>
        <w:t>27).</w:t>
      </w:r>
    </w:p>
    <w:p w:rsidR="007C3A9E" w:rsidRPr="005342D1" w:rsidRDefault="007C3A9E" w:rsidP="005342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 xml:space="preserve">V nasledujúcej časti článku sa bližšie pozrieme na vyučovacie ciele formulované študentmi učiteľstva anglického jazyka na Katedre </w:t>
      </w:r>
      <w:proofErr w:type="spellStart"/>
      <w:r w:rsidRPr="005342D1">
        <w:rPr>
          <w:rFonts w:ascii="Times New Roman" w:hAnsi="Times New Roman" w:cs="Times New Roman"/>
          <w:sz w:val="24"/>
          <w:szCs w:val="24"/>
        </w:rPr>
        <w:t>lingvodidaktiky</w:t>
      </w:r>
      <w:proofErr w:type="spellEnd"/>
      <w:r w:rsidRPr="005342D1">
        <w:rPr>
          <w:rFonts w:ascii="Times New Roman" w:hAnsi="Times New Roman" w:cs="Times New Roman"/>
          <w:sz w:val="24"/>
          <w:szCs w:val="24"/>
        </w:rPr>
        <w:t xml:space="preserve"> a interkultúrnych štúdii PF UKF v Nitre. </w:t>
      </w:r>
      <w:r w:rsidR="00C67E81" w:rsidRPr="005342D1">
        <w:rPr>
          <w:rFonts w:ascii="Times New Roman" w:hAnsi="Times New Roman" w:cs="Times New Roman"/>
          <w:sz w:val="24"/>
          <w:szCs w:val="24"/>
        </w:rPr>
        <w:t>S</w:t>
      </w:r>
      <w:r w:rsidRPr="005342D1">
        <w:rPr>
          <w:rFonts w:ascii="Times New Roman" w:hAnsi="Times New Roman" w:cs="Times New Roman"/>
          <w:sz w:val="24"/>
          <w:szCs w:val="24"/>
        </w:rPr>
        <w:t>ústredili</w:t>
      </w:r>
      <w:r w:rsidR="00C67E81" w:rsidRPr="005342D1">
        <w:rPr>
          <w:rFonts w:ascii="Times New Roman" w:hAnsi="Times New Roman" w:cs="Times New Roman"/>
          <w:sz w:val="24"/>
          <w:szCs w:val="24"/>
        </w:rPr>
        <w:t xml:space="preserve"> sme sa</w:t>
      </w:r>
      <w:r w:rsidRPr="005342D1">
        <w:rPr>
          <w:rFonts w:ascii="Times New Roman" w:hAnsi="Times New Roman" w:cs="Times New Roman"/>
          <w:sz w:val="24"/>
          <w:szCs w:val="24"/>
        </w:rPr>
        <w:t xml:space="preserve"> na formu cieľov, zaujímal nás spôsob formulácie, jednoznačnosť </w:t>
      </w:r>
      <w:r w:rsidR="009242D7">
        <w:rPr>
          <w:rFonts w:ascii="Times New Roman" w:hAnsi="Times New Roman" w:cs="Times New Roman"/>
          <w:sz w:val="24"/>
          <w:szCs w:val="24"/>
        </w:rPr>
        <w:t>cieľov a vyjadrenie žiackych</w:t>
      </w:r>
      <w:r w:rsidRPr="005342D1">
        <w:rPr>
          <w:rFonts w:ascii="Times New Roman" w:hAnsi="Times New Roman" w:cs="Times New Roman"/>
          <w:sz w:val="24"/>
          <w:szCs w:val="24"/>
        </w:rPr>
        <w:t xml:space="preserve"> výkonov v pojmoch.</w:t>
      </w:r>
    </w:p>
    <w:p w:rsidR="007C3A9E" w:rsidRPr="005342D1" w:rsidRDefault="007C3A9E" w:rsidP="005342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 xml:space="preserve"> Základný súbor tvorili písomné prípravy 188 študentov denného a externého </w:t>
      </w:r>
      <w:r w:rsidR="00851976" w:rsidRPr="005342D1">
        <w:rPr>
          <w:rFonts w:ascii="Times New Roman" w:hAnsi="Times New Roman" w:cs="Times New Roman"/>
          <w:sz w:val="24"/>
          <w:szCs w:val="24"/>
        </w:rPr>
        <w:t>magisterského štúdia a rozširujúceho štúdia,</w:t>
      </w:r>
      <w:r w:rsidRPr="005342D1">
        <w:rPr>
          <w:rFonts w:ascii="Times New Roman" w:hAnsi="Times New Roman" w:cs="Times New Roman"/>
          <w:sz w:val="24"/>
          <w:szCs w:val="24"/>
        </w:rPr>
        <w:t xml:space="preserve"> ktorí dané prípravy vypracovali v rámci výstupovej a súvislej pedagogickej praxe na základných a stredných školách. Do analyzovanej vzorky sme vybrali náhodným výberom 30 príprav denných študentov a 30 príprav externých</w:t>
      </w:r>
      <w:r w:rsidR="002045AA" w:rsidRPr="005342D1">
        <w:rPr>
          <w:rFonts w:ascii="Times New Roman" w:hAnsi="Times New Roman" w:cs="Times New Roman"/>
          <w:sz w:val="24"/>
          <w:szCs w:val="24"/>
        </w:rPr>
        <w:t xml:space="preserve"> +</w:t>
      </w:r>
      <w:r w:rsidR="00851976" w:rsidRPr="005342D1">
        <w:rPr>
          <w:rFonts w:ascii="Times New Roman" w:hAnsi="Times New Roman" w:cs="Times New Roman"/>
          <w:sz w:val="24"/>
          <w:szCs w:val="24"/>
        </w:rPr>
        <w:t xml:space="preserve"> rozširujúcich</w:t>
      </w:r>
      <w:r w:rsidRPr="005342D1">
        <w:rPr>
          <w:rFonts w:ascii="Times New Roman" w:hAnsi="Times New Roman" w:cs="Times New Roman"/>
          <w:sz w:val="24"/>
          <w:szCs w:val="24"/>
        </w:rPr>
        <w:t xml:space="preserve"> študentov. </w:t>
      </w:r>
      <w:r w:rsidR="002045AA" w:rsidRPr="005342D1">
        <w:rPr>
          <w:rFonts w:ascii="Times New Roman" w:hAnsi="Times New Roman" w:cs="Times New Roman"/>
          <w:sz w:val="24"/>
          <w:szCs w:val="24"/>
        </w:rPr>
        <w:t>S</w:t>
      </w:r>
      <w:r w:rsidRPr="005342D1">
        <w:rPr>
          <w:rFonts w:ascii="Times New Roman" w:hAnsi="Times New Roman" w:cs="Times New Roman"/>
          <w:sz w:val="24"/>
          <w:szCs w:val="24"/>
        </w:rPr>
        <w:t>tanovili</w:t>
      </w:r>
      <w:r w:rsidR="002045AA" w:rsidRPr="005342D1">
        <w:rPr>
          <w:rFonts w:ascii="Times New Roman" w:hAnsi="Times New Roman" w:cs="Times New Roman"/>
          <w:sz w:val="24"/>
          <w:szCs w:val="24"/>
        </w:rPr>
        <w:t xml:space="preserve"> sme si</w:t>
      </w:r>
      <w:r w:rsidRPr="005342D1">
        <w:rPr>
          <w:rFonts w:ascii="Times New Roman" w:hAnsi="Times New Roman" w:cs="Times New Roman"/>
          <w:sz w:val="24"/>
          <w:szCs w:val="24"/>
        </w:rPr>
        <w:t xml:space="preserve"> 3 kategórie. Do prvej kategórie sme zaradili ciele</w:t>
      </w:r>
      <w:r w:rsidR="006A7F92" w:rsidRPr="005342D1">
        <w:rPr>
          <w:rFonts w:ascii="Times New Roman" w:hAnsi="Times New Roman" w:cs="Times New Roman"/>
          <w:sz w:val="24"/>
          <w:szCs w:val="24"/>
        </w:rPr>
        <w:t>,</w:t>
      </w:r>
      <w:r w:rsidRPr="005342D1">
        <w:rPr>
          <w:rFonts w:ascii="Times New Roman" w:hAnsi="Times New Roman" w:cs="Times New Roman"/>
          <w:sz w:val="24"/>
          <w:szCs w:val="24"/>
        </w:rPr>
        <w:t xml:space="preserve"> ktoré zodpovedali modelu KSV, teda kmeň-</w:t>
      </w:r>
      <w:r w:rsidR="002045AA" w:rsidRPr="005342D1">
        <w:rPr>
          <w:rFonts w:ascii="Times New Roman" w:hAnsi="Times New Roman" w:cs="Times New Roman"/>
          <w:sz w:val="24"/>
          <w:szCs w:val="24"/>
        </w:rPr>
        <w:t xml:space="preserve"> </w:t>
      </w:r>
      <w:r w:rsidRPr="005342D1">
        <w:rPr>
          <w:rFonts w:ascii="Times New Roman" w:hAnsi="Times New Roman" w:cs="Times New Roman"/>
          <w:sz w:val="24"/>
          <w:szCs w:val="24"/>
        </w:rPr>
        <w:t>sloveso-</w:t>
      </w:r>
      <w:r w:rsidR="002045AA" w:rsidRPr="005342D1">
        <w:rPr>
          <w:rFonts w:ascii="Times New Roman" w:hAnsi="Times New Roman" w:cs="Times New Roman"/>
          <w:sz w:val="24"/>
          <w:szCs w:val="24"/>
        </w:rPr>
        <w:t xml:space="preserve"> </w:t>
      </w:r>
      <w:r w:rsidRPr="005342D1">
        <w:rPr>
          <w:rFonts w:ascii="Times New Roman" w:hAnsi="Times New Roman" w:cs="Times New Roman"/>
          <w:sz w:val="24"/>
          <w:szCs w:val="24"/>
        </w:rPr>
        <w:t>výkon, alebo (K)SV, kde kmeň cieľa nebol explicitne vyjadren</w:t>
      </w:r>
      <w:r w:rsidR="009242D7">
        <w:rPr>
          <w:rFonts w:ascii="Times New Roman" w:hAnsi="Times New Roman" w:cs="Times New Roman"/>
          <w:sz w:val="24"/>
          <w:szCs w:val="24"/>
        </w:rPr>
        <w:t>ý, ale sloveso a výkon žiakov</w:t>
      </w:r>
      <w:r w:rsidRPr="005342D1">
        <w:rPr>
          <w:rFonts w:ascii="Times New Roman" w:hAnsi="Times New Roman" w:cs="Times New Roman"/>
          <w:sz w:val="24"/>
          <w:szCs w:val="24"/>
        </w:rPr>
        <w:t xml:space="preserve"> boli použité. Do druhej kategórie sme zaradili ciele, ktoré </w:t>
      </w:r>
      <w:r w:rsidR="009242D7">
        <w:rPr>
          <w:rFonts w:ascii="Times New Roman" w:hAnsi="Times New Roman" w:cs="Times New Roman"/>
          <w:sz w:val="24"/>
          <w:szCs w:val="24"/>
        </w:rPr>
        <w:t>nemali vyjadrený výkon žiakov</w:t>
      </w:r>
      <w:r w:rsidRPr="005342D1">
        <w:rPr>
          <w:rFonts w:ascii="Times New Roman" w:hAnsi="Times New Roman" w:cs="Times New Roman"/>
          <w:sz w:val="24"/>
          <w:szCs w:val="24"/>
        </w:rPr>
        <w:t xml:space="preserve"> v pojmoch, teda nezodpovedali KSV alebo (K)SV modelu. Takto vyjadrené ciele boli automaticky nejednoznačné a teda nekontrolovateľné. V tretej kategórii sú percentá príprav, v ktorých ciele neboli formulované vôbec. Prípravy denných a</w:t>
      </w:r>
      <w:r w:rsidR="00851976" w:rsidRPr="005342D1">
        <w:rPr>
          <w:rFonts w:ascii="Times New Roman" w:hAnsi="Times New Roman" w:cs="Times New Roman"/>
          <w:sz w:val="24"/>
          <w:szCs w:val="24"/>
        </w:rPr>
        <w:t> </w:t>
      </w:r>
      <w:r w:rsidRPr="005342D1">
        <w:rPr>
          <w:rFonts w:ascii="Times New Roman" w:hAnsi="Times New Roman" w:cs="Times New Roman"/>
          <w:sz w:val="24"/>
          <w:szCs w:val="24"/>
        </w:rPr>
        <w:t>externých</w:t>
      </w:r>
      <w:r w:rsidR="00851976" w:rsidRPr="005342D1">
        <w:rPr>
          <w:rFonts w:ascii="Times New Roman" w:hAnsi="Times New Roman" w:cs="Times New Roman"/>
          <w:sz w:val="24"/>
          <w:szCs w:val="24"/>
        </w:rPr>
        <w:t xml:space="preserve"> + rozširujúcich</w:t>
      </w:r>
      <w:r w:rsidRPr="005342D1">
        <w:rPr>
          <w:rFonts w:ascii="Times New Roman" w:hAnsi="Times New Roman" w:cs="Times New Roman"/>
          <w:sz w:val="24"/>
          <w:szCs w:val="24"/>
        </w:rPr>
        <w:t xml:space="preserve"> študentov sme kategorizovali zvlášť, percentá jednotlivých kategórii sme uviedli v tabuľkách ku ktorým sme pripojili taktiež prík</w:t>
      </w:r>
      <w:r w:rsidR="00FE4783" w:rsidRPr="005342D1">
        <w:rPr>
          <w:rFonts w:ascii="Times New Roman" w:hAnsi="Times New Roman" w:cs="Times New Roman"/>
          <w:sz w:val="24"/>
          <w:szCs w:val="24"/>
        </w:rPr>
        <w:t>lad</w:t>
      </w:r>
      <w:r w:rsidR="00AD3E00" w:rsidRPr="005342D1">
        <w:rPr>
          <w:rFonts w:ascii="Times New Roman" w:hAnsi="Times New Roman" w:cs="Times New Roman"/>
          <w:sz w:val="24"/>
          <w:szCs w:val="24"/>
        </w:rPr>
        <w:t>y</w:t>
      </w:r>
      <w:r w:rsidRPr="005342D1">
        <w:rPr>
          <w:rFonts w:ascii="Times New Roman" w:hAnsi="Times New Roman" w:cs="Times New Roman"/>
          <w:sz w:val="24"/>
          <w:szCs w:val="24"/>
        </w:rPr>
        <w:t xml:space="preserve"> z každej kategórie denných i</w:t>
      </w:r>
      <w:r w:rsidR="00851976" w:rsidRPr="005342D1">
        <w:rPr>
          <w:rFonts w:ascii="Times New Roman" w:hAnsi="Times New Roman" w:cs="Times New Roman"/>
          <w:sz w:val="24"/>
          <w:szCs w:val="24"/>
        </w:rPr>
        <w:t> </w:t>
      </w:r>
      <w:r w:rsidRPr="005342D1">
        <w:rPr>
          <w:rFonts w:ascii="Times New Roman" w:hAnsi="Times New Roman" w:cs="Times New Roman"/>
          <w:sz w:val="24"/>
          <w:szCs w:val="24"/>
        </w:rPr>
        <w:t>externých</w:t>
      </w:r>
      <w:r w:rsidR="00851976" w:rsidRPr="005342D1">
        <w:rPr>
          <w:rFonts w:ascii="Times New Roman" w:hAnsi="Times New Roman" w:cs="Times New Roman"/>
          <w:sz w:val="24"/>
          <w:szCs w:val="24"/>
        </w:rPr>
        <w:t xml:space="preserve"> + rozširujúcich</w:t>
      </w:r>
      <w:r w:rsidR="00CC1A17" w:rsidRPr="005342D1">
        <w:rPr>
          <w:rFonts w:ascii="Times New Roman" w:hAnsi="Times New Roman" w:cs="Times New Roman"/>
          <w:sz w:val="24"/>
          <w:szCs w:val="24"/>
        </w:rPr>
        <w:t xml:space="preserve"> študentov. Jazyk cieľov sme zachovali podľa originálov. </w:t>
      </w:r>
    </w:p>
    <w:p w:rsidR="00A96D6C" w:rsidRPr="005342D1" w:rsidRDefault="00A96D6C" w:rsidP="005342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43DA" w:rsidRPr="005342D1" w:rsidRDefault="00D043DA" w:rsidP="005342D1">
      <w:pPr>
        <w:pStyle w:val="Popis"/>
        <w:keepNext/>
        <w:spacing w:after="0" w:line="360" w:lineRule="auto"/>
        <w:jc w:val="center"/>
        <w:rPr>
          <w:rFonts w:ascii="Times New Roman" w:hAnsi="Times New Roman" w:cs="Times New Roman"/>
          <w:color w:val="auto"/>
        </w:rPr>
      </w:pPr>
      <w:r w:rsidRPr="005342D1">
        <w:rPr>
          <w:rFonts w:ascii="Times New Roman" w:hAnsi="Times New Roman" w:cs="Times New Roman"/>
          <w:color w:val="auto"/>
        </w:rPr>
        <w:t xml:space="preserve">Tabuľka </w:t>
      </w:r>
      <w:r w:rsidR="00F03FAB" w:rsidRPr="005342D1">
        <w:rPr>
          <w:rFonts w:ascii="Times New Roman" w:hAnsi="Times New Roman" w:cs="Times New Roman"/>
          <w:color w:val="auto"/>
        </w:rPr>
        <w:fldChar w:fldCharType="begin"/>
      </w:r>
      <w:r w:rsidRPr="005342D1">
        <w:rPr>
          <w:rFonts w:ascii="Times New Roman" w:hAnsi="Times New Roman" w:cs="Times New Roman"/>
          <w:color w:val="auto"/>
        </w:rPr>
        <w:instrText xml:space="preserve"> SEQ Tabuľka \* ARABIC </w:instrText>
      </w:r>
      <w:r w:rsidR="00F03FAB" w:rsidRPr="005342D1">
        <w:rPr>
          <w:rFonts w:ascii="Times New Roman" w:hAnsi="Times New Roman" w:cs="Times New Roman"/>
          <w:color w:val="auto"/>
        </w:rPr>
        <w:fldChar w:fldCharType="separate"/>
      </w:r>
      <w:r w:rsidRPr="005342D1">
        <w:rPr>
          <w:rFonts w:ascii="Times New Roman" w:hAnsi="Times New Roman" w:cs="Times New Roman"/>
          <w:noProof/>
          <w:color w:val="auto"/>
        </w:rPr>
        <w:t>1</w:t>
      </w:r>
      <w:r w:rsidR="00F03FAB" w:rsidRPr="005342D1">
        <w:rPr>
          <w:rFonts w:ascii="Times New Roman" w:hAnsi="Times New Roman" w:cs="Times New Roman"/>
          <w:color w:val="auto"/>
        </w:rPr>
        <w:fldChar w:fldCharType="end"/>
      </w:r>
      <w:r w:rsidR="009242D7">
        <w:rPr>
          <w:rFonts w:ascii="Times New Roman" w:hAnsi="Times New Roman" w:cs="Times New Roman"/>
          <w:color w:val="auto"/>
        </w:rPr>
        <w:t>: Ciele</w:t>
      </w:r>
      <w:r w:rsidRPr="005342D1">
        <w:rPr>
          <w:rFonts w:ascii="Times New Roman" w:hAnsi="Times New Roman" w:cs="Times New Roman"/>
          <w:color w:val="auto"/>
        </w:rPr>
        <w:t xml:space="preserve"> v prípravách denných študentov</w:t>
      </w:r>
    </w:p>
    <w:tbl>
      <w:tblPr>
        <w:tblStyle w:val="Svetlpodfarbenie1"/>
        <w:tblW w:w="0" w:type="auto"/>
        <w:tblLook w:val="04A0"/>
      </w:tblPr>
      <w:tblGrid>
        <w:gridCol w:w="959"/>
        <w:gridCol w:w="8329"/>
      </w:tblGrid>
      <w:tr w:rsidR="006F053A" w:rsidRPr="005342D1" w:rsidTr="00EA6D6B">
        <w:trPr>
          <w:cnfStyle w:val="100000000000"/>
        </w:trPr>
        <w:tc>
          <w:tcPr>
            <w:cnfStyle w:val="001000000000"/>
            <w:tcW w:w="9288" w:type="dxa"/>
            <w:gridSpan w:val="2"/>
          </w:tcPr>
          <w:p w:rsidR="006F053A" w:rsidRPr="005342D1" w:rsidRDefault="006F053A" w:rsidP="005342D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</w:rPr>
              <w:t>Denní študenti</w:t>
            </w:r>
          </w:p>
        </w:tc>
      </w:tr>
      <w:tr w:rsidR="006F053A" w:rsidRPr="005342D1" w:rsidTr="00EA6D6B">
        <w:trPr>
          <w:cnfStyle w:val="000000100000"/>
        </w:trPr>
        <w:tc>
          <w:tcPr>
            <w:cnfStyle w:val="001000000000"/>
            <w:tcW w:w="959" w:type="dxa"/>
          </w:tcPr>
          <w:p w:rsidR="006F053A" w:rsidRPr="005342D1" w:rsidRDefault="00AD3E00" w:rsidP="005342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</w:rPr>
              <w:t>7%</w:t>
            </w:r>
          </w:p>
        </w:tc>
        <w:tc>
          <w:tcPr>
            <w:tcW w:w="8329" w:type="dxa"/>
          </w:tcPr>
          <w:p w:rsidR="006F053A" w:rsidRPr="005342D1" w:rsidRDefault="006F053A" w:rsidP="005342D1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b/>
                <w:sz w:val="24"/>
                <w:szCs w:val="24"/>
              </w:rPr>
              <w:t>KSV (kmeň- sloveso- výkon), (K) SV (nevyjadrený kmeň/sloveso- výkon)</w:t>
            </w:r>
          </w:p>
        </w:tc>
      </w:tr>
      <w:tr w:rsidR="006F053A" w:rsidRPr="005342D1" w:rsidTr="00EA6D6B">
        <w:tc>
          <w:tcPr>
            <w:cnfStyle w:val="001000000000"/>
            <w:tcW w:w="959" w:type="dxa"/>
          </w:tcPr>
          <w:p w:rsidR="006F053A" w:rsidRPr="005342D1" w:rsidRDefault="006F053A" w:rsidP="005342D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053A" w:rsidRPr="005342D1" w:rsidRDefault="006F053A" w:rsidP="005342D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053A" w:rsidRPr="005342D1" w:rsidRDefault="006F053A" w:rsidP="005342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</w:tcPr>
          <w:p w:rsidR="00B9188D" w:rsidRPr="005342D1" w:rsidRDefault="006F053A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Students are able to talk about books and films in a personalized spoken fluency activity that practises the past tense</w:t>
            </w:r>
            <w:r w:rsidR="00B9188D" w:rsidRPr="005342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6F053A" w:rsidRPr="005342D1" w:rsidRDefault="00D043DA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Students</w:t>
            </w:r>
            <w:r w:rsidR="006F053A" w:rsidRPr="005342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are able to make sentences and questions with will. They understand the meaning.</w:t>
            </w:r>
          </w:p>
        </w:tc>
      </w:tr>
      <w:tr w:rsidR="006F053A" w:rsidRPr="005342D1" w:rsidTr="00EA6D6B">
        <w:trPr>
          <w:cnfStyle w:val="000000100000"/>
        </w:trPr>
        <w:tc>
          <w:tcPr>
            <w:cnfStyle w:val="001000000000"/>
            <w:tcW w:w="959" w:type="dxa"/>
          </w:tcPr>
          <w:p w:rsidR="006F053A" w:rsidRPr="005342D1" w:rsidRDefault="00AD3E00" w:rsidP="005342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86%</w:t>
            </w:r>
          </w:p>
        </w:tc>
        <w:tc>
          <w:tcPr>
            <w:tcW w:w="8329" w:type="dxa"/>
          </w:tcPr>
          <w:p w:rsidR="006F053A" w:rsidRPr="005342D1" w:rsidRDefault="006F053A" w:rsidP="005342D1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b/>
                <w:sz w:val="24"/>
                <w:szCs w:val="24"/>
              </w:rPr>
              <w:t>Výkony nevyjadrené v pojmoch/ nejednoznačné/ nekontrolovateľné ciele</w:t>
            </w:r>
          </w:p>
        </w:tc>
      </w:tr>
      <w:tr w:rsidR="006F053A" w:rsidRPr="005342D1" w:rsidTr="00EA6D6B">
        <w:tc>
          <w:tcPr>
            <w:cnfStyle w:val="001000000000"/>
            <w:tcW w:w="959" w:type="dxa"/>
          </w:tcPr>
          <w:p w:rsidR="006F053A" w:rsidRPr="005342D1" w:rsidRDefault="006F053A" w:rsidP="005342D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053A" w:rsidRPr="005342D1" w:rsidRDefault="006F053A" w:rsidP="005342D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053A" w:rsidRPr="005342D1" w:rsidRDefault="006F053A" w:rsidP="005342D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053A" w:rsidRPr="005342D1" w:rsidRDefault="006F053A" w:rsidP="005342D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053A" w:rsidRPr="005342D1" w:rsidRDefault="006F053A" w:rsidP="005342D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053A" w:rsidRPr="005342D1" w:rsidRDefault="006F053A" w:rsidP="005342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</w:tcPr>
          <w:p w:rsidR="00D043DA" w:rsidRPr="005342D1" w:rsidRDefault="006F053A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 acquire various reading activities</w:t>
            </w:r>
          </w:p>
          <w:p w:rsidR="00D043DA" w:rsidRPr="005342D1" w:rsidRDefault="006F053A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 acquire the form of 1st conditional</w:t>
            </w:r>
          </w:p>
          <w:p w:rsidR="00D043DA" w:rsidRPr="005342D1" w:rsidRDefault="006F053A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learn to express past events</w:t>
            </w:r>
          </w:p>
          <w:p w:rsidR="00B9188D" w:rsidRPr="005342D1" w:rsidRDefault="006F053A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understand the differences between the present perfect and past simple tenses</w:t>
            </w:r>
          </w:p>
          <w:p w:rsidR="00B9188D" w:rsidRPr="005342D1" w:rsidRDefault="006F053A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develop listening skills</w:t>
            </w:r>
          </w:p>
          <w:p w:rsidR="00B9188D" w:rsidRPr="005342D1" w:rsidRDefault="006F053A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listening comprehension</w:t>
            </w:r>
          </w:p>
          <w:p w:rsidR="00B9188D" w:rsidRPr="005342D1" w:rsidRDefault="006F053A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 teach new adjectives useful for life</w:t>
            </w:r>
          </w:p>
          <w:p w:rsidR="00B9188D" w:rsidRPr="005342D1" w:rsidRDefault="006F053A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 teach new vocabulary on topic people and nature</w:t>
            </w:r>
          </w:p>
          <w:p w:rsidR="00B9188D" w:rsidRPr="005342D1" w:rsidRDefault="006F053A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revision of “going to</w:t>
            </w:r>
            <w:r w:rsidR="009242D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”</w:t>
            </w:r>
            <w:r w:rsidRPr="005342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prepositions</w:t>
            </w:r>
          </w:p>
          <w:p w:rsidR="006F053A" w:rsidRPr="005342D1" w:rsidRDefault="006F053A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 revise professions</w:t>
            </w:r>
          </w:p>
        </w:tc>
      </w:tr>
      <w:tr w:rsidR="006F053A" w:rsidRPr="005342D1" w:rsidTr="00EA6D6B">
        <w:trPr>
          <w:cnfStyle w:val="000000100000"/>
        </w:trPr>
        <w:tc>
          <w:tcPr>
            <w:cnfStyle w:val="001000000000"/>
            <w:tcW w:w="959" w:type="dxa"/>
          </w:tcPr>
          <w:p w:rsidR="006F053A" w:rsidRPr="005342D1" w:rsidRDefault="006F053A" w:rsidP="005342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</w:rPr>
              <w:t>7%</w:t>
            </w:r>
          </w:p>
        </w:tc>
        <w:tc>
          <w:tcPr>
            <w:tcW w:w="8329" w:type="dxa"/>
          </w:tcPr>
          <w:p w:rsidR="006F053A" w:rsidRPr="005342D1" w:rsidRDefault="006F053A" w:rsidP="005342D1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b/>
                <w:sz w:val="24"/>
                <w:szCs w:val="24"/>
              </w:rPr>
              <w:t>Ciele neformulované</w:t>
            </w:r>
          </w:p>
        </w:tc>
      </w:tr>
    </w:tbl>
    <w:p w:rsidR="00A96D6C" w:rsidRDefault="00A96D6C" w:rsidP="005342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2D1" w:rsidRPr="005342D1" w:rsidRDefault="005342D1" w:rsidP="005342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43DA" w:rsidRPr="005342D1" w:rsidRDefault="00D043DA" w:rsidP="005342D1">
      <w:pPr>
        <w:pStyle w:val="Popis"/>
        <w:keepNext/>
        <w:spacing w:after="0" w:line="360" w:lineRule="auto"/>
        <w:jc w:val="center"/>
        <w:rPr>
          <w:rFonts w:ascii="Times New Roman" w:hAnsi="Times New Roman" w:cs="Times New Roman"/>
          <w:color w:val="auto"/>
        </w:rPr>
      </w:pPr>
      <w:r w:rsidRPr="005342D1">
        <w:rPr>
          <w:rFonts w:ascii="Times New Roman" w:hAnsi="Times New Roman" w:cs="Times New Roman"/>
          <w:color w:val="auto"/>
        </w:rPr>
        <w:t xml:space="preserve">Tabuľka </w:t>
      </w:r>
      <w:r w:rsidR="00F03FAB" w:rsidRPr="005342D1">
        <w:rPr>
          <w:rFonts w:ascii="Times New Roman" w:hAnsi="Times New Roman" w:cs="Times New Roman"/>
          <w:color w:val="auto"/>
        </w:rPr>
        <w:fldChar w:fldCharType="begin"/>
      </w:r>
      <w:r w:rsidRPr="005342D1">
        <w:rPr>
          <w:rFonts w:ascii="Times New Roman" w:hAnsi="Times New Roman" w:cs="Times New Roman"/>
          <w:color w:val="auto"/>
        </w:rPr>
        <w:instrText xml:space="preserve"> SEQ Tabuľka \* ARABIC </w:instrText>
      </w:r>
      <w:r w:rsidR="00F03FAB" w:rsidRPr="005342D1">
        <w:rPr>
          <w:rFonts w:ascii="Times New Roman" w:hAnsi="Times New Roman" w:cs="Times New Roman"/>
          <w:color w:val="auto"/>
        </w:rPr>
        <w:fldChar w:fldCharType="separate"/>
      </w:r>
      <w:r w:rsidRPr="005342D1">
        <w:rPr>
          <w:rFonts w:ascii="Times New Roman" w:hAnsi="Times New Roman" w:cs="Times New Roman"/>
          <w:noProof/>
          <w:color w:val="auto"/>
        </w:rPr>
        <w:t>2</w:t>
      </w:r>
      <w:r w:rsidR="00F03FAB" w:rsidRPr="005342D1">
        <w:rPr>
          <w:rFonts w:ascii="Times New Roman" w:hAnsi="Times New Roman" w:cs="Times New Roman"/>
          <w:color w:val="auto"/>
        </w:rPr>
        <w:fldChar w:fldCharType="end"/>
      </w:r>
      <w:r w:rsidRPr="005342D1">
        <w:rPr>
          <w:rFonts w:ascii="Times New Roman" w:hAnsi="Times New Roman" w:cs="Times New Roman"/>
          <w:color w:val="auto"/>
        </w:rPr>
        <w:t xml:space="preserve">: </w:t>
      </w:r>
      <w:r w:rsidR="009242D7">
        <w:rPr>
          <w:rFonts w:ascii="Times New Roman" w:hAnsi="Times New Roman" w:cs="Times New Roman"/>
          <w:color w:val="auto"/>
        </w:rPr>
        <w:t xml:space="preserve">Ciele </w:t>
      </w:r>
      <w:r w:rsidRPr="005342D1">
        <w:rPr>
          <w:rFonts w:ascii="Times New Roman" w:hAnsi="Times New Roman" w:cs="Times New Roman"/>
          <w:color w:val="auto"/>
        </w:rPr>
        <w:t>v prípravách externých + rozširujúcich študentov</w:t>
      </w:r>
    </w:p>
    <w:tbl>
      <w:tblPr>
        <w:tblStyle w:val="Svetlpodfarbenie1"/>
        <w:tblW w:w="0" w:type="auto"/>
        <w:tblLook w:val="04A0"/>
      </w:tblPr>
      <w:tblGrid>
        <w:gridCol w:w="959"/>
        <w:gridCol w:w="8329"/>
      </w:tblGrid>
      <w:tr w:rsidR="00F47C50" w:rsidRPr="005342D1" w:rsidTr="00EA6D6B">
        <w:trPr>
          <w:cnfStyle w:val="100000000000"/>
        </w:trPr>
        <w:tc>
          <w:tcPr>
            <w:cnfStyle w:val="001000000000"/>
            <w:tcW w:w="9288" w:type="dxa"/>
            <w:gridSpan w:val="2"/>
          </w:tcPr>
          <w:p w:rsidR="00F47C50" w:rsidRPr="005342D1" w:rsidRDefault="00F47C50" w:rsidP="005342D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</w:rPr>
              <w:t xml:space="preserve">Externí </w:t>
            </w:r>
            <w:r w:rsidR="00851976" w:rsidRPr="005342D1">
              <w:rPr>
                <w:rFonts w:ascii="Times New Roman" w:hAnsi="Times New Roman" w:cs="Times New Roman"/>
                <w:sz w:val="24"/>
                <w:szCs w:val="24"/>
              </w:rPr>
              <w:t xml:space="preserve">a rozširujúci </w:t>
            </w:r>
            <w:r w:rsidRPr="005342D1">
              <w:rPr>
                <w:rFonts w:ascii="Times New Roman" w:hAnsi="Times New Roman" w:cs="Times New Roman"/>
                <w:sz w:val="24"/>
                <w:szCs w:val="24"/>
              </w:rPr>
              <w:t>študenti</w:t>
            </w:r>
          </w:p>
        </w:tc>
      </w:tr>
      <w:tr w:rsidR="00F47C50" w:rsidRPr="005342D1" w:rsidTr="00EA6D6B">
        <w:trPr>
          <w:cnfStyle w:val="000000100000"/>
        </w:trPr>
        <w:tc>
          <w:tcPr>
            <w:cnfStyle w:val="001000000000"/>
            <w:tcW w:w="959" w:type="dxa"/>
          </w:tcPr>
          <w:p w:rsidR="00F47C50" w:rsidRPr="005342D1" w:rsidRDefault="00AD3E00" w:rsidP="005342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8329" w:type="dxa"/>
          </w:tcPr>
          <w:p w:rsidR="00F47C50" w:rsidRPr="005342D1" w:rsidRDefault="00F47C50" w:rsidP="005342D1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b/>
                <w:sz w:val="24"/>
                <w:szCs w:val="24"/>
              </w:rPr>
              <w:t>KSV (kmeň- sloveso- výkon) , (K) SV (nevyjadrený kmeň/sloveso- výkon)</w:t>
            </w:r>
          </w:p>
        </w:tc>
      </w:tr>
      <w:tr w:rsidR="00F47C50" w:rsidRPr="005342D1" w:rsidTr="00EA6D6B">
        <w:tc>
          <w:tcPr>
            <w:cnfStyle w:val="001000000000"/>
            <w:tcW w:w="959" w:type="dxa"/>
          </w:tcPr>
          <w:p w:rsidR="00F47C50" w:rsidRPr="005342D1" w:rsidRDefault="00F47C50" w:rsidP="005342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7C50" w:rsidRPr="005342D1" w:rsidRDefault="00F47C50" w:rsidP="005342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7C50" w:rsidRPr="005342D1" w:rsidRDefault="00F47C50" w:rsidP="005342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7C50" w:rsidRPr="005342D1" w:rsidRDefault="00F47C50" w:rsidP="005342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7C50" w:rsidRPr="005342D1" w:rsidRDefault="00F47C50" w:rsidP="005342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7F92" w:rsidRPr="005342D1" w:rsidRDefault="006A7F92" w:rsidP="005342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7C50" w:rsidRPr="005342D1" w:rsidRDefault="00F47C50" w:rsidP="005342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</w:tcPr>
          <w:p w:rsidR="00F47C50" w:rsidRPr="005342D1" w:rsidRDefault="00F47C50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By the end of the lesson students will be able to use indefinite article a/an in </w:t>
            </w:r>
            <w:r w:rsidR="00B9188D" w:rsidRPr="005342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exercises</w:t>
            </w:r>
          </w:p>
          <w:p w:rsidR="00F47C50" w:rsidRPr="005342D1" w:rsidRDefault="00F47C50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</w:rPr>
              <w:t>Žiak bude vedieť na konci hodiny pomenovať objekty v izbe</w:t>
            </w:r>
          </w:p>
          <w:p w:rsidR="00F47C50" w:rsidRPr="005342D1" w:rsidRDefault="00F47C50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</w:rPr>
              <w:t>Žiak vie používať prítomný čas, vie ho aplikovať v praxi</w:t>
            </w:r>
          </w:p>
          <w:p w:rsidR="00F47C50" w:rsidRPr="005342D1" w:rsidRDefault="00F47C50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</w:rPr>
              <w:t>Žiak vie vymenovať rôzne druhy hudobných nástrojov</w:t>
            </w:r>
          </w:p>
          <w:p w:rsidR="00F47C50" w:rsidRPr="005342D1" w:rsidRDefault="00F47C50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Students can recognize Countable and Uncountable nouns and use the correct article </w:t>
            </w:r>
          </w:p>
          <w:p w:rsidR="00F47C50" w:rsidRPr="005342D1" w:rsidRDefault="00F47C50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Students can use prepositions of place for orientation in conversation </w:t>
            </w:r>
          </w:p>
          <w:p w:rsidR="00F47C50" w:rsidRPr="005342D1" w:rsidRDefault="00F47C50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</w:rPr>
              <w:t xml:space="preserve">Študenti vedia použiť </w:t>
            </w:r>
            <w:proofErr w:type="spellStart"/>
            <w:r w:rsidRPr="005342D1">
              <w:rPr>
                <w:rFonts w:ascii="Times New Roman" w:hAnsi="Times New Roman" w:cs="Times New Roman"/>
                <w:sz w:val="24"/>
                <w:szCs w:val="24"/>
              </w:rPr>
              <w:t>much</w:t>
            </w:r>
            <w:proofErr w:type="spellEnd"/>
            <w:r w:rsidRPr="005342D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5342D1">
              <w:rPr>
                <w:rFonts w:ascii="Times New Roman" w:hAnsi="Times New Roman" w:cs="Times New Roman"/>
                <w:sz w:val="24"/>
                <w:szCs w:val="24"/>
              </w:rPr>
              <w:t>many</w:t>
            </w:r>
            <w:proofErr w:type="spellEnd"/>
            <w:r w:rsidRPr="005342D1">
              <w:rPr>
                <w:rFonts w:ascii="Times New Roman" w:hAnsi="Times New Roman" w:cs="Times New Roman"/>
                <w:sz w:val="24"/>
                <w:szCs w:val="24"/>
              </w:rPr>
              <w:t xml:space="preserve"> vo vetách a</w:t>
            </w:r>
            <w:r w:rsidR="00F704E1" w:rsidRPr="005342D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5342D1">
              <w:rPr>
                <w:rFonts w:ascii="Times New Roman" w:hAnsi="Times New Roman" w:cs="Times New Roman"/>
                <w:sz w:val="24"/>
                <w:szCs w:val="24"/>
              </w:rPr>
              <w:t>otázkach</w:t>
            </w:r>
            <w:r w:rsidR="00F704E1" w:rsidRPr="005342D1">
              <w:rPr>
                <w:rFonts w:ascii="Times New Roman" w:hAnsi="Times New Roman" w:cs="Times New Roman"/>
                <w:sz w:val="24"/>
                <w:szCs w:val="24"/>
              </w:rPr>
              <w:t xml:space="preserve"> v cvičeniach</w:t>
            </w:r>
          </w:p>
          <w:p w:rsidR="00F47C50" w:rsidRPr="005342D1" w:rsidRDefault="00AD3E00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</w:rPr>
              <w:t>Žiak bude na k</w:t>
            </w:r>
            <w:r w:rsidR="00F47C50" w:rsidRPr="005342D1">
              <w:rPr>
                <w:rFonts w:ascii="Times New Roman" w:hAnsi="Times New Roman" w:cs="Times New Roman"/>
                <w:sz w:val="24"/>
                <w:szCs w:val="24"/>
              </w:rPr>
              <w:t>onci hodiny vedieť správne použiť št</w:t>
            </w:r>
            <w:r w:rsidRPr="005342D1">
              <w:rPr>
                <w:rFonts w:ascii="Times New Roman" w:hAnsi="Times New Roman" w:cs="Times New Roman"/>
                <w:sz w:val="24"/>
                <w:szCs w:val="24"/>
              </w:rPr>
              <w:t>ruktúry pre vyjadrenie porovnania</w:t>
            </w:r>
            <w:r w:rsidR="00F47C50" w:rsidRPr="005342D1">
              <w:rPr>
                <w:rFonts w:ascii="Times New Roman" w:hAnsi="Times New Roman" w:cs="Times New Roman"/>
                <w:sz w:val="24"/>
                <w:szCs w:val="24"/>
              </w:rPr>
              <w:t xml:space="preserve"> vecí a ľudí</w:t>
            </w:r>
          </w:p>
        </w:tc>
      </w:tr>
      <w:tr w:rsidR="00F47C50" w:rsidRPr="005342D1" w:rsidTr="00EA6D6B">
        <w:trPr>
          <w:cnfStyle w:val="000000100000"/>
        </w:trPr>
        <w:tc>
          <w:tcPr>
            <w:cnfStyle w:val="001000000000"/>
            <w:tcW w:w="959" w:type="dxa"/>
          </w:tcPr>
          <w:p w:rsidR="00F47C50" w:rsidRPr="005342D1" w:rsidRDefault="00AD3E00" w:rsidP="005342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</w:rPr>
              <w:t>56%</w:t>
            </w:r>
          </w:p>
        </w:tc>
        <w:tc>
          <w:tcPr>
            <w:tcW w:w="8329" w:type="dxa"/>
          </w:tcPr>
          <w:p w:rsidR="00F47C50" w:rsidRPr="005342D1" w:rsidRDefault="00F47C50" w:rsidP="005342D1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b/>
                <w:sz w:val="24"/>
                <w:szCs w:val="24"/>
              </w:rPr>
              <w:t>Výkony nevyjadrené v pojmoch/ nejednoznačné/ nekontrolovateľné ciele</w:t>
            </w:r>
          </w:p>
        </w:tc>
      </w:tr>
      <w:tr w:rsidR="00F47C50" w:rsidRPr="005342D1" w:rsidTr="00EA6D6B">
        <w:tc>
          <w:tcPr>
            <w:cnfStyle w:val="001000000000"/>
            <w:tcW w:w="959" w:type="dxa"/>
          </w:tcPr>
          <w:p w:rsidR="006F053A" w:rsidRPr="005342D1" w:rsidRDefault="006F053A" w:rsidP="005342D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053A" w:rsidRPr="005342D1" w:rsidRDefault="006F053A" w:rsidP="005342D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053A" w:rsidRPr="005342D1" w:rsidRDefault="006F053A" w:rsidP="005342D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7F92" w:rsidRPr="005342D1" w:rsidRDefault="006A7F92" w:rsidP="005342D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7F92" w:rsidRPr="005342D1" w:rsidRDefault="006A7F92" w:rsidP="005342D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7C50" w:rsidRPr="005342D1" w:rsidRDefault="00F47C50" w:rsidP="005342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9" w:type="dxa"/>
          </w:tcPr>
          <w:p w:rsidR="00F47C50" w:rsidRPr="005342D1" w:rsidRDefault="00F47C50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Zopakovať učivo z predošlej hodiny a doplniť slovnú zásobu</w:t>
            </w:r>
          </w:p>
          <w:p w:rsidR="00F47C50" w:rsidRPr="005342D1" w:rsidRDefault="00F47C50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Revision of previous information (grammar </w:t>
            </w:r>
            <w:r w:rsidR="00B9188D" w:rsidRPr="005342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structure</w:t>
            </w:r>
            <w:r w:rsidRPr="005342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questions, negative and affirmative sentences)</w:t>
            </w:r>
          </w:p>
          <w:p w:rsidR="00F47C50" w:rsidRPr="005342D1" w:rsidRDefault="00F47C50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Žiaci si upevňujú a rozširujú slovnú zásobu</w:t>
            </w:r>
          </w:p>
          <w:p w:rsidR="00F47C50" w:rsidRPr="005342D1" w:rsidRDefault="00F47C50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</w:rPr>
              <w:t>Spoznávanie pamiatok v Londýne</w:t>
            </w:r>
          </w:p>
          <w:p w:rsidR="00F47C50" w:rsidRPr="005342D1" w:rsidRDefault="00F47C50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Revision of comparatives and superlatives</w:t>
            </w:r>
          </w:p>
          <w:p w:rsidR="00F47C50" w:rsidRPr="005342D1" w:rsidRDefault="00F47C50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 tried to get students oriented in complex listening</w:t>
            </w:r>
          </w:p>
          <w:p w:rsidR="00F47C50" w:rsidRPr="005342D1" w:rsidRDefault="00F47C50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 introduce topic of food and eating habits</w:t>
            </w:r>
          </w:p>
          <w:p w:rsidR="00F47C50" w:rsidRPr="005342D1" w:rsidRDefault="00F47C50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</w:rPr>
              <w:t>Porozumieť článku a novej slovnej zásobe</w:t>
            </w:r>
          </w:p>
          <w:p w:rsidR="00F47C50" w:rsidRPr="005342D1" w:rsidRDefault="00F47C50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</w:rPr>
              <w:t>Žiak sa zoznamuje s novou kultúrou a učí sa tolerancii</w:t>
            </w:r>
          </w:p>
          <w:p w:rsidR="00F47C50" w:rsidRPr="005342D1" w:rsidRDefault="00F47C50" w:rsidP="005342D1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Master basic geographic knowledge and mutual respect</w:t>
            </w:r>
          </w:p>
        </w:tc>
      </w:tr>
      <w:tr w:rsidR="00F47C50" w:rsidRPr="005342D1" w:rsidTr="00EA6D6B">
        <w:trPr>
          <w:cnfStyle w:val="000000100000"/>
        </w:trPr>
        <w:tc>
          <w:tcPr>
            <w:cnfStyle w:val="001000000000"/>
            <w:tcW w:w="959" w:type="dxa"/>
          </w:tcPr>
          <w:p w:rsidR="00F47C50" w:rsidRPr="005342D1" w:rsidRDefault="00F47C50" w:rsidP="005342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13%</w:t>
            </w:r>
          </w:p>
        </w:tc>
        <w:tc>
          <w:tcPr>
            <w:tcW w:w="8329" w:type="dxa"/>
          </w:tcPr>
          <w:p w:rsidR="00F47C50" w:rsidRPr="005342D1" w:rsidRDefault="00F47C50" w:rsidP="005342D1">
            <w:pPr>
              <w:pStyle w:val="Odsekzoznamu"/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D1">
              <w:rPr>
                <w:rFonts w:ascii="Times New Roman" w:hAnsi="Times New Roman" w:cs="Times New Roman"/>
                <w:b/>
                <w:sz w:val="24"/>
                <w:szCs w:val="24"/>
              </w:rPr>
              <w:t>Ciele neformulované</w:t>
            </w:r>
          </w:p>
        </w:tc>
      </w:tr>
    </w:tbl>
    <w:p w:rsidR="0098298E" w:rsidRPr="005342D1" w:rsidRDefault="0098298E" w:rsidP="005342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6D6C" w:rsidRPr="005342D1" w:rsidRDefault="00717BFA" w:rsidP="005342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 xml:space="preserve">Prvým zistením z tejto kategorizácie je percentuálny rozdiel v používaní odporúčaných formulácií cieľov medzi dennými a externými + rozširujúcimi študentmi. 30% externých + rozširujúcich študentov použilo pre ciele KSV model, zatiaľ čo tento model bol použitý len u 7% denných študentov. Všetky skupiny študentov majú v študijnom programe zaradenú všeobecnú didaktiku i metodiku vyučovania anglického jazyka. V rámci týchto predmetov sa učia aj o odporúčaných formuláciách vyučovacích cieľov. 26% rozdiel môže byť spôsobený predovšetkým tým, že medzi externými a rozširujúcimi </w:t>
      </w:r>
      <w:r w:rsidR="00DD390F" w:rsidRPr="005342D1">
        <w:rPr>
          <w:rFonts w:ascii="Times New Roman" w:hAnsi="Times New Roman" w:cs="Times New Roman"/>
          <w:sz w:val="24"/>
          <w:szCs w:val="24"/>
        </w:rPr>
        <w:t>študentmi sa nachádza mnoho učiteľov z praxe,</w:t>
      </w:r>
      <w:r w:rsidR="0098298E" w:rsidRPr="005342D1">
        <w:rPr>
          <w:rFonts w:ascii="Times New Roman" w:hAnsi="Times New Roman" w:cs="Times New Roman"/>
          <w:sz w:val="24"/>
          <w:szCs w:val="24"/>
        </w:rPr>
        <w:t xml:space="preserve"> ktorí</w:t>
      </w:r>
      <w:r w:rsidR="00DD390F" w:rsidRPr="005342D1">
        <w:rPr>
          <w:rFonts w:ascii="Times New Roman" w:hAnsi="Times New Roman" w:cs="Times New Roman"/>
          <w:sz w:val="24"/>
          <w:szCs w:val="24"/>
        </w:rPr>
        <w:t xml:space="preserve"> si dopĺňajú alebo rozširujú aprobáciu o vyučovanie anglického jazyka. V praxi sa teda</w:t>
      </w:r>
      <w:r w:rsidR="005039E4" w:rsidRPr="005342D1">
        <w:rPr>
          <w:rFonts w:ascii="Times New Roman" w:hAnsi="Times New Roman" w:cs="Times New Roman"/>
          <w:sz w:val="24"/>
          <w:szCs w:val="24"/>
        </w:rPr>
        <w:t xml:space="preserve"> s formuláciou cieľov stretl</w:t>
      </w:r>
      <w:r w:rsidR="0098298E" w:rsidRPr="005342D1">
        <w:rPr>
          <w:rFonts w:ascii="Times New Roman" w:hAnsi="Times New Roman" w:cs="Times New Roman"/>
          <w:sz w:val="24"/>
          <w:szCs w:val="24"/>
        </w:rPr>
        <w:t>i na viacerých miestach, či už pri</w:t>
      </w:r>
      <w:r w:rsidR="005039E4" w:rsidRPr="005342D1">
        <w:rPr>
          <w:rFonts w:ascii="Times New Roman" w:hAnsi="Times New Roman" w:cs="Times New Roman"/>
          <w:sz w:val="24"/>
          <w:szCs w:val="24"/>
        </w:rPr>
        <w:t xml:space="preserve"> </w:t>
      </w:r>
      <w:r w:rsidR="0098298E" w:rsidRPr="005342D1">
        <w:rPr>
          <w:rFonts w:ascii="Times New Roman" w:hAnsi="Times New Roman" w:cs="Times New Roman"/>
          <w:sz w:val="24"/>
          <w:szCs w:val="24"/>
        </w:rPr>
        <w:t>predchádzajúcom štúdiu</w:t>
      </w:r>
      <w:r w:rsidR="005039E4" w:rsidRPr="005342D1">
        <w:rPr>
          <w:rFonts w:ascii="Times New Roman" w:hAnsi="Times New Roman" w:cs="Times New Roman"/>
          <w:sz w:val="24"/>
          <w:szCs w:val="24"/>
        </w:rPr>
        <w:t xml:space="preserve"> alebo </w:t>
      </w:r>
      <w:r w:rsidR="0098298E" w:rsidRPr="005342D1">
        <w:rPr>
          <w:rFonts w:ascii="Times New Roman" w:hAnsi="Times New Roman" w:cs="Times New Roman"/>
          <w:sz w:val="24"/>
          <w:szCs w:val="24"/>
        </w:rPr>
        <w:t xml:space="preserve">pri </w:t>
      </w:r>
      <w:r w:rsidR="005039E4" w:rsidRPr="005342D1">
        <w:rPr>
          <w:rFonts w:ascii="Times New Roman" w:hAnsi="Times New Roman" w:cs="Times New Roman"/>
          <w:sz w:val="24"/>
          <w:szCs w:val="24"/>
        </w:rPr>
        <w:t>príprav</w:t>
      </w:r>
      <w:r w:rsidR="0098298E" w:rsidRPr="005342D1">
        <w:rPr>
          <w:rFonts w:ascii="Times New Roman" w:hAnsi="Times New Roman" w:cs="Times New Roman"/>
          <w:sz w:val="24"/>
          <w:szCs w:val="24"/>
        </w:rPr>
        <w:t>e</w:t>
      </w:r>
      <w:r w:rsidR="005039E4" w:rsidRPr="005342D1">
        <w:rPr>
          <w:rFonts w:ascii="Times New Roman" w:hAnsi="Times New Roman" w:cs="Times New Roman"/>
          <w:sz w:val="24"/>
          <w:szCs w:val="24"/>
        </w:rPr>
        <w:t xml:space="preserve"> na iné predmety. Vo výstupovej a súvislej praxi už len zužitkovali predošlé vedomosti. Pre denných študentov bola výstupová alebo súvislá prax prvým stretnutím s pedagogickou realitou z pohľadu učiteľa.</w:t>
      </w:r>
      <w:r w:rsidR="00A927DD" w:rsidRPr="005342D1">
        <w:rPr>
          <w:rFonts w:ascii="Times New Roman" w:hAnsi="Times New Roman" w:cs="Times New Roman"/>
          <w:sz w:val="24"/>
          <w:szCs w:val="24"/>
        </w:rPr>
        <w:t xml:space="preserve"> Keďže nejde o skúsených učiteľov, písomne prípravy a ciele boli stanovené podľa učebn</w:t>
      </w:r>
      <w:r w:rsidR="0098298E" w:rsidRPr="005342D1">
        <w:rPr>
          <w:rFonts w:ascii="Times New Roman" w:hAnsi="Times New Roman" w:cs="Times New Roman"/>
          <w:sz w:val="24"/>
          <w:szCs w:val="24"/>
        </w:rPr>
        <w:t>íc, ktoré daná škola používala,</w:t>
      </w:r>
      <w:r w:rsidR="00A927DD" w:rsidRPr="005342D1">
        <w:rPr>
          <w:rFonts w:ascii="Times New Roman" w:hAnsi="Times New Roman" w:cs="Times New Roman"/>
          <w:sz w:val="24"/>
          <w:szCs w:val="24"/>
        </w:rPr>
        <w:t xml:space="preserve"> na základe tematických výchovno-vzdelávacích plánov</w:t>
      </w:r>
      <w:r w:rsidR="0098298E" w:rsidRPr="005342D1">
        <w:rPr>
          <w:rFonts w:ascii="Times New Roman" w:hAnsi="Times New Roman" w:cs="Times New Roman"/>
          <w:sz w:val="24"/>
          <w:szCs w:val="24"/>
        </w:rPr>
        <w:t xml:space="preserve"> a po porade s cvičným učiteľom</w:t>
      </w:r>
      <w:r w:rsidR="009242D7">
        <w:rPr>
          <w:rFonts w:ascii="Times New Roman" w:hAnsi="Times New Roman" w:cs="Times New Roman"/>
          <w:sz w:val="24"/>
          <w:szCs w:val="24"/>
        </w:rPr>
        <w:t>. Študenti</w:t>
      </w:r>
      <w:r w:rsidR="00A927DD" w:rsidRPr="005342D1">
        <w:rPr>
          <w:rFonts w:ascii="Times New Roman" w:hAnsi="Times New Roman" w:cs="Times New Roman"/>
          <w:sz w:val="24"/>
          <w:szCs w:val="24"/>
        </w:rPr>
        <w:t xml:space="preserve"> prišli do vyučovacieho procesu in</w:t>
      </w:r>
      <w:r w:rsidR="0098298E" w:rsidRPr="0053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98E" w:rsidRPr="005342D1">
        <w:rPr>
          <w:rFonts w:ascii="Times New Roman" w:hAnsi="Times New Roman" w:cs="Times New Roman"/>
          <w:sz w:val="24"/>
          <w:szCs w:val="24"/>
        </w:rPr>
        <w:t>medias</w:t>
      </w:r>
      <w:proofErr w:type="spellEnd"/>
      <w:r w:rsidR="0098298E" w:rsidRPr="0053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98E" w:rsidRPr="005342D1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="0098298E" w:rsidRPr="005342D1">
        <w:rPr>
          <w:rFonts w:ascii="Times New Roman" w:hAnsi="Times New Roman" w:cs="Times New Roman"/>
          <w:sz w:val="24"/>
          <w:szCs w:val="24"/>
        </w:rPr>
        <w:t>- nepoznali žiakov</w:t>
      </w:r>
      <w:r w:rsidR="00A927DD" w:rsidRPr="005342D1">
        <w:rPr>
          <w:rFonts w:ascii="Times New Roman" w:hAnsi="Times New Roman" w:cs="Times New Roman"/>
          <w:sz w:val="24"/>
          <w:szCs w:val="24"/>
        </w:rPr>
        <w:t xml:space="preserve">, ich učebné štýly, vzťahy v triede, ani prostredie v ktorom budú učiť. </w:t>
      </w:r>
      <w:r w:rsidR="005039E4" w:rsidRPr="005342D1">
        <w:rPr>
          <w:rFonts w:ascii="Times New Roman" w:hAnsi="Times New Roman" w:cs="Times New Roman"/>
          <w:sz w:val="24"/>
          <w:szCs w:val="24"/>
        </w:rPr>
        <w:t xml:space="preserve"> </w:t>
      </w:r>
      <w:r w:rsidR="00A927DD" w:rsidRPr="005342D1">
        <w:rPr>
          <w:rFonts w:ascii="Times New Roman" w:hAnsi="Times New Roman" w:cs="Times New Roman"/>
          <w:sz w:val="24"/>
          <w:szCs w:val="24"/>
        </w:rPr>
        <w:t>O to viac by sme u týchto študentov predpokladali formulovanie jasných a konkrétnych cieľov, ktoré by im slúžili ako oporný bod pri vyučovaní. Z prieskumu však vyplýva, že práve denní študenti odporúčania pre formulovanie z</w:t>
      </w:r>
      <w:r w:rsidR="004A7A98" w:rsidRPr="005342D1">
        <w:rPr>
          <w:rFonts w:ascii="Times New Roman" w:hAnsi="Times New Roman" w:cs="Times New Roman"/>
          <w:sz w:val="24"/>
          <w:szCs w:val="24"/>
        </w:rPr>
        <w:t>rozumiteľných cieľov podcenili. Avšak u externých študentov sa nesprávne formulácie vyskytovali taktiež v značnej miere, až u 56%. Z jazykového hľadiska použí</w:t>
      </w:r>
      <w:r w:rsidR="000E4650" w:rsidRPr="005342D1">
        <w:rPr>
          <w:rFonts w:ascii="Times New Roman" w:hAnsi="Times New Roman" w:cs="Times New Roman"/>
          <w:sz w:val="24"/>
          <w:szCs w:val="24"/>
        </w:rPr>
        <w:t>vali oveľa viac slovenský jazyk;</w:t>
      </w:r>
      <w:r w:rsidR="004A7A98" w:rsidRPr="005342D1">
        <w:rPr>
          <w:rFonts w:ascii="Times New Roman" w:hAnsi="Times New Roman" w:cs="Times New Roman"/>
          <w:sz w:val="24"/>
          <w:szCs w:val="24"/>
        </w:rPr>
        <w:t xml:space="preserve"> denní študenti preferovali anglický jazyk. Najčastejšie používané slovesné vyjadrenia boli </w:t>
      </w:r>
      <w:r w:rsidR="004A7A98" w:rsidRPr="005342D1">
        <w:rPr>
          <w:rFonts w:ascii="Times New Roman" w:hAnsi="Times New Roman" w:cs="Times New Roman"/>
          <w:i/>
          <w:sz w:val="24"/>
          <w:szCs w:val="24"/>
        </w:rPr>
        <w:t xml:space="preserve">zopakovať </w:t>
      </w:r>
      <w:r w:rsidR="004A7A98" w:rsidRPr="00666880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4A7A98" w:rsidRPr="00666880">
        <w:rPr>
          <w:rFonts w:ascii="Times New Roman" w:hAnsi="Times New Roman" w:cs="Times New Roman"/>
          <w:i/>
          <w:sz w:val="24"/>
          <w:szCs w:val="24"/>
        </w:rPr>
        <w:t>revise</w:t>
      </w:r>
      <w:proofErr w:type="spellEnd"/>
      <w:r w:rsidR="004A7A98" w:rsidRPr="00666880">
        <w:rPr>
          <w:rFonts w:ascii="Times New Roman" w:hAnsi="Times New Roman" w:cs="Times New Roman"/>
          <w:i/>
          <w:sz w:val="24"/>
          <w:szCs w:val="24"/>
        </w:rPr>
        <w:t>),</w:t>
      </w:r>
      <w:r w:rsidR="004A7A98" w:rsidRPr="005342D1">
        <w:rPr>
          <w:rFonts w:ascii="Times New Roman" w:hAnsi="Times New Roman" w:cs="Times New Roman"/>
          <w:i/>
          <w:sz w:val="24"/>
          <w:szCs w:val="24"/>
        </w:rPr>
        <w:t xml:space="preserve"> osvojiť </w:t>
      </w:r>
      <w:r w:rsidR="004A7A98" w:rsidRPr="00666880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4A7A98" w:rsidRPr="00666880">
        <w:rPr>
          <w:rFonts w:ascii="Times New Roman" w:hAnsi="Times New Roman" w:cs="Times New Roman"/>
          <w:i/>
          <w:sz w:val="24"/>
          <w:szCs w:val="24"/>
        </w:rPr>
        <w:t>acquire</w:t>
      </w:r>
      <w:proofErr w:type="spellEnd"/>
      <w:r w:rsidR="004A7A98" w:rsidRPr="005342D1">
        <w:rPr>
          <w:rFonts w:ascii="Times New Roman" w:hAnsi="Times New Roman" w:cs="Times New Roman"/>
          <w:i/>
          <w:sz w:val="24"/>
          <w:szCs w:val="24"/>
        </w:rPr>
        <w:t>), rozvinúť (</w:t>
      </w:r>
      <w:proofErr w:type="spellStart"/>
      <w:r w:rsidR="004A7A98" w:rsidRPr="00666880">
        <w:rPr>
          <w:rFonts w:ascii="Times New Roman" w:hAnsi="Times New Roman" w:cs="Times New Roman"/>
          <w:i/>
          <w:sz w:val="24"/>
          <w:szCs w:val="24"/>
        </w:rPr>
        <w:t>develop</w:t>
      </w:r>
      <w:proofErr w:type="spellEnd"/>
      <w:r w:rsidR="004A7A98" w:rsidRPr="0066688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4A7A98" w:rsidRPr="00666880">
        <w:rPr>
          <w:rFonts w:ascii="Times New Roman" w:hAnsi="Times New Roman" w:cs="Times New Roman"/>
          <w:i/>
          <w:sz w:val="24"/>
          <w:szCs w:val="24"/>
        </w:rPr>
        <w:t>improve</w:t>
      </w:r>
      <w:proofErr w:type="spellEnd"/>
      <w:r w:rsidR="004A7A98" w:rsidRPr="005342D1">
        <w:rPr>
          <w:rFonts w:ascii="Times New Roman" w:hAnsi="Times New Roman" w:cs="Times New Roman"/>
          <w:i/>
          <w:sz w:val="24"/>
          <w:szCs w:val="24"/>
        </w:rPr>
        <w:t>).</w:t>
      </w:r>
      <w:r w:rsidR="00571197" w:rsidRPr="005342D1">
        <w:rPr>
          <w:rFonts w:ascii="Times New Roman" w:hAnsi="Times New Roman" w:cs="Times New Roman"/>
          <w:sz w:val="24"/>
          <w:szCs w:val="24"/>
        </w:rPr>
        <w:t xml:space="preserve"> </w:t>
      </w:r>
      <w:r w:rsidR="005311A8" w:rsidRPr="005342D1">
        <w:rPr>
          <w:rFonts w:ascii="Times New Roman" w:hAnsi="Times New Roman" w:cs="Times New Roman"/>
          <w:sz w:val="24"/>
          <w:szCs w:val="24"/>
        </w:rPr>
        <w:t>Ako už bolo uvedené vyššie, z týchto cieľov nie je jasný ani rozsah ani úroveň osvojovaného učiva.</w:t>
      </w:r>
      <w:r w:rsidR="00F122A2" w:rsidRPr="005342D1">
        <w:rPr>
          <w:rFonts w:ascii="Times New Roman" w:hAnsi="Times New Roman" w:cs="Times New Roman"/>
          <w:sz w:val="24"/>
          <w:szCs w:val="24"/>
        </w:rPr>
        <w:t xml:space="preserve"> </w:t>
      </w:r>
      <w:r w:rsidR="00571197" w:rsidRPr="005342D1">
        <w:rPr>
          <w:rFonts w:ascii="Times New Roman" w:hAnsi="Times New Roman" w:cs="Times New Roman"/>
          <w:sz w:val="24"/>
          <w:szCs w:val="24"/>
        </w:rPr>
        <w:t>Výs</w:t>
      </w:r>
      <w:r w:rsidR="009242D7">
        <w:rPr>
          <w:rFonts w:ascii="Times New Roman" w:hAnsi="Times New Roman" w:cs="Times New Roman"/>
          <w:sz w:val="24"/>
          <w:szCs w:val="24"/>
        </w:rPr>
        <w:t xml:space="preserve">kum </w:t>
      </w:r>
      <w:proofErr w:type="spellStart"/>
      <w:r w:rsidR="009242D7">
        <w:rPr>
          <w:rFonts w:ascii="Times New Roman" w:hAnsi="Times New Roman" w:cs="Times New Roman"/>
          <w:sz w:val="24"/>
          <w:szCs w:val="24"/>
        </w:rPr>
        <w:t>Jonesa</w:t>
      </w:r>
      <w:proofErr w:type="spellEnd"/>
      <w:r w:rsidR="009242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42D7">
        <w:rPr>
          <w:rFonts w:ascii="Times New Roman" w:hAnsi="Times New Roman" w:cs="Times New Roman"/>
          <w:sz w:val="24"/>
          <w:szCs w:val="24"/>
        </w:rPr>
        <w:t>Jonesa</w:t>
      </w:r>
      <w:proofErr w:type="spellEnd"/>
      <w:r w:rsidR="009242D7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9242D7">
        <w:rPr>
          <w:rFonts w:ascii="Times New Roman" w:hAnsi="Times New Roman" w:cs="Times New Roman"/>
          <w:sz w:val="24"/>
          <w:szCs w:val="24"/>
        </w:rPr>
        <w:t>Vermetteh</w:t>
      </w:r>
      <w:r w:rsidR="00571197" w:rsidRPr="005342D1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571197" w:rsidRPr="005342D1">
        <w:rPr>
          <w:rFonts w:ascii="Times New Roman" w:hAnsi="Times New Roman" w:cs="Times New Roman"/>
          <w:sz w:val="24"/>
          <w:szCs w:val="24"/>
        </w:rPr>
        <w:t xml:space="preserve"> (2011) ukázal, že učitelia-</w:t>
      </w:r>
      <w:r w:rsidR="00F122A2" w:rsidRPr="005342D1">
        <w:rPr>
          <w:rFonts w:ascii="Times New Roman" w:hAnsi="Times New Roman" w:cs="Times New Roman"/>
          <w:sz w:val="24"/>
          <w:szCs w:val="24"/>
        </w:rPr>
        <w:t xml:space="preserve"> </w:t>
      </w:r>
      <w:r w:rsidR="00571197" w:rsidRPr="005342D1">
        <w:rPr>
          <w:rFonts w:ascii="Times New Roman" w:hAnsi="Times New Roman" w:cs="Times New Roman"/>
          <w:sz w:val="24"/>
          <w:szCs w:val="24"/>
        </w:rPr>
        <w:t xml:space="preserve">praktikanti, ktorí si </w:t>
      </w:r>
      <w:r w:rsidR="00571197" w:rsidRPr="005342D1">
        <w:rPr>
          <w:rFonts w:ascii="Times New Roman" w:hAnsi="Times New Roman" w:cs="Times New Roman"/>
          <w:sz w:val="24"/>
          <w:szCs w:val="24"/>
        </w:rPr>
        <w:lastRenderedPageBreak/>
        <w:t>stanovili nejasné ciele sa venovali počas hodín nepodstatným veciam</w:t>
      </w:r>
      <w:r w:rsidR="00AF667A" w:rsidRPr="005342D1">
        <w:rPr>
          <w:rFonts w:ascii="Times New Roman" w:hAnsi="Times New Roman" w:cs="Times New Roman"/>
          <w:sz w:val="24"/>
          <w:szCs w:val="24"/>
        </w:rPr>
        <w:t>, alebo do</w:t>
      </w:r>
      <w:r w:rsidR="00571197" w:rsidRPr="005342D1">
        <w:rPr>
          <w:rFonts w:ascii="Times New Roman" w:hAnsi="Times New Roman" w:cs="Times New Roman"/>
          <w:sz w:val="24"/>
          <w:szCs w:val="24"/>
        </w:rPr>
        <w:t xml:space="preserve"> vyučovacej hodiny zahrnuli</w:t>
      </w:r>
      <w:r w:rsidR="00AF667A" w:rsidRPr="005342D1">
        <w:rPr>
          <w:rFonts w:ascii="Times New Roman" w:hAnsi="Times New Roman" w:cs="Times New Roman"/>
          <w:sz w:val="24"/>
          <w:szCs w:val="24"/>
        </w:rPr>
        <w:t xml:space="preserve"> úplne všetko bez ohľadu na zásady primeranosti a </w:t>
      </w:r>
      <w:proofErr w:type="spellStart"/>
      <w:r w:rsidR="00AF667A" w:rsidRPr="005342D1">
        <w:rPr>
          <w:rFonts w:ascii="Times New Roman" w:hAnsi="Times New Roman" w:cs="Times New Roman"/>
          <w:sz w:val="24"/>
          <w:szCs w:val="24"/>
        </w:rPr>
        <w:t>náväznosti</w:t>
      </w:r>
      <w:proofErr w:type="spellEnd"/>
      <w:r w:rsidR="00AF667A" w:rsidRPr="005342D1">
        <w:rPr>
          <w:rFonts w:ascii="Times New Roman" w:hAnsi="Times New Roman" w:cs="Times New Roman"/>
          <w:sz w:val="24"/>
          <w:szCs w:val="24"/>
        </w:rPr>
        <w:t xml:space="preserve"> nevyhnutné</w:t>
      </w:r>
      <w:r w:rsidR="009242D7">
        <w:rPr>
          <w:rFonts w:ascii="Times New Roman" w:hAnsi="Times New Roman" w:cs="Times New Roman"/>
          <w:sz w:val="24"/>
          <w:szCs w:val="24"/>
        </w:rPr>
        <w:t xml:space="preserve"> pre kognitívny rozvoj žiakov</w:t>
      </w:r>
      <w:r w:rsidR="00AF667A" w:rsidRPr="005342D1">
        <w:rPr>
          <w:rFonts w:ascii="Times New Roman" w:hAnsi="Times New Roman" w:cs="Times New Roman"/>
          <w:sz w:val="24"/>
          <w:szCs w:val="24"/>
        </w:rPr>
        <w:t xml:space="preserve">.  </w:t>
      </w:r>
      <w:r w:rsidR="00571197" w:rsidRPr="005342D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A538F" w:rsidRPr="005342D1" w:rsidRDefault="008D6327" w:rsidP="005342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 xml:space="preserve">Niektorí z denných študentov- praktikantov sa pri formulovaní cieľov zamerali na výkon učiteľa a nie na výkon </w:t>
      </w:r>
      <w:r w:rsidR="000E4650" w:rsidRPr="005342D1">
        <w:rPr>
          <w:rFonts w:ascii="Times New Roman" w:hAnsi="Times New Roman" w:cs="Times New Roman"/>
          <w:sz w:val="24"/>
          <w:szCs w:val="24"/>
        </w:rPr>
        <w:t>žiaka</w:t>
      </w:r>
      <w:r w:rsidRPr="005342D1">
        <w:rPr>
          <w:rFonts w:ascii="Times New Roman" w:hAnsi="Times New Roman" w:cs="Times New Roman"/>
          <w:sz w:val="24"/>
          <w:szCs w:val="24"/>
        </w:rPr>
        <w:t xml:space="preserve">. </w:t>
      </w:r>
      <w:r w:rsidRPr="00666880">
        <w:rPr>
          <w:rFonts w:ascii="Times New Roman" w:hAnsi="Times New Roman" w:cs="Times New Roman"/>
          <w:i/>
          <w:sz w:val="24"/>
          <w:szCs w:val="24"/>
        </w:rPr>
        <w:t xml:space="preserve">To </w:t>
      </w:r>
      <w:proofErr w:type="spellStart"/>
      <w:r w:rsidRPr="00666880">
        <w:rPr>
          <w:rFonts w:ascii="Times New Roman" w:hAnsi="Times New Roman" w:cs="Times New Roman"/>
          <w:i/>
          <w:sz w:val="24"/>
          <w:szCs w:val="24"/>
        </w:rPr>
        <w:t>teach</w:t>
      </w:r>
      <w:proofErr w:type="spellEnd"/>
      <w:r w:rsidRPr="00666880">
        <w:rPr>
          <w:rFonts w:ascii="Times New Roman" w:hAnsi="Times New Roman" w:cs="Times New Roman"/>
          <w:i/>
          <w:sz w:val="24"/>
          <w:szCs w:val="24"/>
        </w:rPr>
        <w:t xml:space="preserve"> new </w:t>
      </w:r>
      <w:proofErr w:type="spellStart"/>
      <w:r w:rsidRPr="00666880">
        <w:rPr>
          <w:rFonts w:ascii="Times New Roman" w:hAnsi="Times New Roman" w:cs="Times New Roman"/>
          <w:i/>
          <w:sz w:val="24"/>
          <w:szCs w:val="24"/>
        </w:rPr>
        <w:t>adjectives</w:t>
      </w:r>
      <w:proofErr w:type="spellEnd"/>
      <w:r w:rsidRPr="0066688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66880">
        <w:rPr>
          <w:rFonts w:ascii="Times New Roman" w:hAnsi="Times New Roman" w:cs="Times New Roman"/>
          <w:i/>
          <w:sz w:val="24"/>
          <w:szCs w:val="24"/>
        </w:rPr>
        <w:t>useful</w:t>
      </w:r>
      <w:proofErr w:type="spellEnd"/>
      <w:r w:rsidRPr="0066688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66880">
        <w:rPr>
          <w:rFonts w:ascii="Times New Roman" w:hAnsi="Times New Roman" w:cs="Times New Roman"/>
          <w:i/>
          <w:sz w:val="24"/>
          <w:szCs w:val="24"/>
        </w:rPr>
        <w:t>for</w:t>
      </w:r>
      <w:proofErr w:type="spellEnd"/>
      <w:r w:rsidRPr="0066688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66880">
        <w:rPr>
          <w:rFonts w:ascii="Times New Roman" w:hAnsi="Times New Roman" w:cs="Times New Roman"/>
          <w:i/>
          <w:sz w:val="24"/>
          <w:szCs w:val="24"/>
        </w:rPr>
        <w:t>life</w:t>
      </w:r>
      <w:proofErr w:type="spellEnd"/>
      <w:r w:rsidRPr="00666880">
        <w:rPr>
          <w:rFonts w:ascii="Times New Roman" w:hAnsi="Times New Roman" w:cs="Times New Roman"/>
          <w:sz w:val="24"/>
          <w:szCs w:val="24"/>
        </w:rPr>
        <w:t xml:space="preserve"> alebo </w:t>
      </w:r>
      <w:r w:rsidRPr="00666880">
        <w:rPr>
          <w:rFonts w:ascii="Times New Roman" w:hAnsi="Times New Roman" w:cs="Times New Roman"/>
          <w:i/>
          <w:sz w:val="24"/>
          <w:szCs w:val="24"/>
        </w:rPr>
        <w:t xml:space="preserve">to </w:t>
      </w:r>
      <w:proofErr w:type="spellStart"/>
      <w:r w:rsidRPr="00666880">
        <w:rPr>
          <w:rFonts w:ascii="Times New Roman" w:hAnsi="Times New Roman" w:cs="Times New Roman"/>
          <w:i/>
          <w:sz w:val="24"/>
          <w:szCs w:val="24"/>
        </w:rPr>
        <w:t>teach</w:t>
      </w:r>
      <w:proofErr w:type="spellEnd"/>
      <w:r w:rsidRPr="00666880">
        <w:rPr>
          <w:rFonts w:ascii="Times New Roman" w:hAnsi="Times New Roman" w:cs="Times New Roman"/>
          <w:i/>
          <w:sz w:val="24"/>
          <w:szCs w:val="24"/>
        </w:rPr>
        <w:t xml:space="preserve"> new </w:t>
      </w:r>
      <w:proofErr w:type="spellStart"/>
      <w:r w:rsidRPr="00666880">
        <w:rPr>
          <w:rFonts w:ascii="Times New Roman" w:hAnsi="Times New Roman" w:cs="Times New Roman"/>
          <w:i/>
          <w:sz w:val="24"/>
          <w:szCs w:val="24"/>
        </w:rPr>
        <w:t>vocabulary</w:t>
      </w:r>
      <w:proofErr w:type="spellEnd"/>
      <w:r w:rsidRPr="00666880">
        <w:rPr>
          <w:rFonts w:ascii="Times New Roman" w:hAnsi="Times New Roman" w:cs="Times New Roman"/>
          <w:i/>
          <w:sz w:val="24"/>
          <w:szCs w:val="24"/>
        </w:rPr>
        <w:t xml:space="preserve"> on </w:t>
      </w:r>
      <w:proofErr w:type="spellStart"/>
      <w:r w:rsidRPr="00666880">
        <w:rPr>
          <w:rFonts w:ascii="Times New Roman" w:hAnsi="Times New Roman" w:cs="Times New Roman"/>
          <w:i/>
          <w:sz w:val="24"/>
          <w:szCs w:val="24"/>
        </w:rPr>
        <w:t>topic</w:t>
      </w:r>
      <w:proofErr w:type="spellEnd"/>
      <w:r w:rsidRPr="0066688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E4650" w:rsidRPr="00666880">
        <w:rPr>
          <w:rFonts w:ascii="Times New Roman" w:hAnsi="Times New Roman" w:cs="Times New Roman"/>
          <w:i/>
          <w:sz w:val="24"/>
          <w:szCs w:val="24"/>
        </w:rPr>
        <w:t>people</w:t>
      </w:r>
      <w:proofErr w:type="spellEnd"/>
      <w:r w:rsidRPr="00666880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Pr="00666880">
        <w:rPr>
          <w:rFonts w:ascii="Times New Roman" w:hAnsi="Times New Roman" w:cs="Times New Roman"/>
          <w:i/>
          <w:sz w:val="24"/>
          <w:szCs w:val="24"/>
        </w:rPr>
        <w:t>nature</w:t>
      </w:r>
      <w:proofErr w:type="spellEnd"/>
      <w:r w:rsidRPr="005342D1">
        <w:rPr>
          <w:rFonts w:ascii="Times New Roman" w:hAnsi="Times New Roman" w:cs="Times New Roman"/>
          <w:sz w:val="24"/>
          <w:szCs w:val="24"/>
        </w:rPr>
        <w:t xml:space="preserve"> sú príklady z ktorých je možné určiť čo bude učiteľ vyučovať, avšak bez toho aby sme vedeli čo si má </w:t>
      </w:r>
      <w:r w:rsidR="009242D7">
        <w:rPr>
          <w:rFonts w:ascii="Times New Roman" w:hAnsi="Times New Roman" w:cs="Times New Roman"/>
          <w:sz w:val="24"/>
          <w:szCs w:val="24"/>
        </w:rPr>
        <w:t>z takejto hodiny odniesť žiak</w:t>
      </w:r>
      <w:r w:rsidRPr="005342D1">
        <w:rPr>
          <w:rFonts w:ascii="Times New Roman" w:hAnsi="Times New Roman" w:cs="Times New Roman"/>
          <w:sz w:val="24"/>
          <w:szCs w:val="24"/>
        </w:rPr>
        <w:t xml:space="preserve">. </w:t>
      </w:r>
      <w:r w:rsidR="005A538F" w:rsidRPr="005342D1">
        <w:rPr>
          <w:rFonts w:ascii="Times New Roman" w:hAnsi="Times New Roman" w:cs="Times New Roman"/>
          <w:sz w:val="24"/>
          <w:szCs w:val="24"/>
        </w:rPr>
        <w:t xml:space="preserve">Špecifikovanie výkonu učiteľa vo vyučovacích cieľoch uvádza </w:t>
      </w:r>
      <w:proofErr w:type="spellStart"/>
      <w:r w:rsidR="005A538F" w:rsidRPr="005342D1">
        <w:rPr>
          <w:rFonts w:ascii="Times New Roman" w:hAnsi="Times New Roman" w:cs="Times New Roman"/>
          <w:sz w:val="24"/>
          <w:szCs w:val="24"/>
        </w:rPr>
        <w:t>Tyler</w:t>
      </w:r>
      <w:proofErr w:type="spellEnd"/>
      <w:r w:rsidR="005A538F" w:rsidRPr="005342D1">
        <w:rPr>
          <w:rFonts w:ascii="Times New Roman" w:hAnsi="Times New Roman" w:cs="Times New Roman"/>
          <w:sz w:val="24"/>
          <w:szCs w:val="24"/>
        </w:rPr>
        <w:t xml:space="preserve"> (1949</w:t>
      </w:r>
      <w:r w:rsidR="000E4650" w:rsidRPr="005342D1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0E4650" w:rsidRPr="005342D1">
        <w:rPr>
          <w:rFonts w:ascii="Times New Roman" w:hAnsi="Times New Roman" w:cs="Times New Roman"/>
          <w:sz w:val="24"/>
          <w:szCs w:val="24"/>
        </w:rPr>
        <w:t>Nunan</w:t>
      </w:r>
      <w:proofErr w:type="spellEnd"/>
      <w:r w:rsidR="000E4650" w:rsidRPr="005342D1">
        <w:rPr>
          <w:rFonts w:ascii="Times New Roman" w:hAnsi="Times New Roman" w:cs="Times New Roman"/>
          <w:sz w:val="24"/>
          <w:szCs w:val="24"/>
        </w:rPr>
        <w:t>, 1991</w:t>
      </w:r>
      <w:r w:rsidR="005A538F" w:rsidRPr="005342D1">
        <w:rPr>
          <w:rFonts w:ascii="Times New Roman" w:hAnsi="Times New Roman" w:cs="Times New Roman"/>
          <w:sz w:val="24"/>
          <w:szCs w:val="24"/>
        </w:rPr>
        <w:t>). Neopomína však ani obsah hodiny, všeobecné vzory správania žiakov a samozrejme vyhranenie žiackeho výkonu</w:t>
      </w:r>
      <w:r w:rsidR="000E4650" w:rsidRPr="005342D1">
        <w:rPr>
          <w:rFonts w:ascii="Times New Roman" w:hAnsi="Times New Roman" w:cs="Times New Roman"/>
          <w:sz w:val="24"/>
          <w:szCs w:val="24"/>
        </w:rPr>
        <w:t>.</w:t>
      </w:r>
    </w:p>
    <w:p w:rsidR="00F122A2" w:rsidRPr="005342D1" w:rsidRDefault="00F122A2" w:rsidP="005342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 xml:space="preserve">Ďalším zistením je, že v rámci KSV modelu nebol vo väčšine prípadov vyjadrený kmeň. Alternatívy vyjadrenia </w:t>
      </w:r>
      <w:r w:rsidRPr="005342D1">
        <w:rPr>
          <w:rFonts w:ascii="Times New Roman" w:hAnsi="Times New Roman" w:cs="Times New Roman"/>
          <w:i/>
          <w:sz w:val="24"/>
          <w:szCs w:val="24"/>
        </w:rPr>
        <w:t>na konci</w:t>
      </w:r>
      <w:r w:rsidR="009242D7">
        <w:rPr>
          <w:rFonts w:ascii="Times New Roman" w:hAnsi="Times New Roman" w:cs="Times New Roman"/>
          <w:i/>
          <w:sz w:val="24"/>
          <w:szCs w:val="24"/>
        </w:rPr>
        <w:t xml:space="preserve"> vyučovacej hodiny budú žiaci</w:t>
      </w:r>
      <w:r w:rsidRPr="005342D1">
        <w:rPr>
          <w:rFonts w:ascii="Times New Roman" w:hAnsi="Times New Roman" w:cs="Times New Roman"/>
          <w:i/>
          <w:sz w:val="24"/>
          <w:szCs w:val="24"/>
        </w:rPr>
        <w:t xml:space="preserve"> vedieť</w:t>
      </w:r>
      <w:r w:rsidRPr="005342D1">
        <w:rPr>
          <w:rFonts w:ascii="Times New Roman" w:hAnsi="Times New Roman" w:cs="Times New Roman"/>
          <w:sz w:val="24"/>
          <w:szCs w:val="24"/>
        </w:rPr>
        <w:t xml:space="preserve"> boli použité len v 3 prípadoch u externých + rozširujúcich študentov. </w:t>
      </w:r>
      <w:r w:rsidR="00271357" w:rsidRPr="005342D1">
        <w:rPr>
          <w:rFonts w:ascii="Times New Roman" w:hAnsi="Times New Roman" w:cs="Times New Roman"/>
          <w:sz w:val="24"/>
          <w:szCs w:val="24"/>
        </w:rPr>
        <w:t>V ostatných cieľoch kmeň absentoval, alebo by sme mohli povedať</w:t>
      </w:r>
      <w:r w:rsidR="000E4650" w:rsidRPr="005342D1">
        <w:rPr>
          <w:rFonts w:ascii="Times New Roman" w:hAnsi="Times New Roman" w:cs="Times New Roman"/>
          <w:sz w:val="24"/>
          <w:szCs w:val="24"/>
        </w:rPr>
        <w:t>,</w:t>
      </w:r>
      <w:r w:rsidR="00271357" w:rsidRPr="005342D1">
        <w:rPr>
          <w:rFonts w:ascii="Times New Roman" w:hAnsi="Times New Roman" w:cs="Times New Roman"/>
          <w:sz w:val="24"/>
          <w:szCs w:val="24"/>
        </w:rPr>
        <w:t xml:space="preserve"> že nebol expl</w:t>
      </w:r>
      <w:r w:rsidR="009242D7">
        <w:rPr>
          <w:rFonts w:ascii="Times New Roman" w:hAnsi="Times New Roman" w:cs="Times New Roman"/>
          <w:sz w:val="24"/>
          <w:szCs w:val="24"/>
        </w:rPr>
        <w:t>icitne vyjadrený. Keďže študenti</w:t>
      </w:r>
      <w:r w:rsidR="00271357" w:rsidRPr="005342D1">
        <w:rPr>
          <w:rFonts w:ascii="Times New Roman" w:hAnsi="Times New Roman" w:cs="Times New Roman"/>
          <w:sz w:val="24"/>
          <w:szCs w:val="24"/>
        </w:rPr>
        <w:t>- praktikanti zadávali ciele na konkrétne vyučovacie hodiny, explicitné vyjadrenie kmeňa sa mohlo zdať nadbytočné, a </w:t>
      </w:r>
      <w:r w:rsidR="001D0F65" w:rsidRPr="005342D1">
        <w:rPr>
          <w:rFonts w:ascii="Times New Roman" w:hAnsi="Times New Roman" w:cs="Times New Roman"/>
          <w:sz w:val="24"/>
          <w:szCs w:val="24"/>
        </w:rPr>
        <w:t>preto</w:t>
      </w:r>
      <w:r w:rsidR="00271357" w:rsidRPr="005342D1">
        <w:rPr>
          <w:rFonts w:ascii="Times New Roman" w:hAnsi="Times New Roman" w:cs="Times New Roman"/>
          <w:sz w:val="24"/>
          <w:szCs w:val="24"/>
        </w:rPr>
        <w:t xml:space="preserve"> použili len </w:t>
      </w:r>
      <w:r w:rsidR="009242D7">
        <w:rPr>
          <w:rFonts w:ascii="Times New Roman" w:hAnsi="Times New Roman" w:cs="Times New Roman"/>
          <w:sz w:val="24"/>
          <w:szCs w:val="24"/>
        </w:rPr>
        <w:t>sloveso a za ním výkon žiakov</w:t>
      </w:r>
      <w:r w:rsidR="00271357" w:rsidRPr="005342D1">
        <w:rPr>
          <w:rFonts w:ascii="Times New Roman" w:hAnsi="Times New Roman" w:cs="Times New Roman"/>
          <w:sz w:val="24"/>
          <w:szCs w:val="24"/>
        </w:rPr>
        <w:t>.</w:t>
      </w:r>
    </w:p>
    <w:p w:rsidR="00C7553B" w:rsidRPr="005342D1" w:rsidRDefault="00C7553B" w:rsidP="005342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 xml:space="preserve">7% denných študentov a 13% externých + rozširujúcich študentov nestanovilo v prípravách žiaden vyučovací cieľ. </w:t>
      </w:r>
      <w:proofErr w:type="spellStart"/>
      <w:r w:rsidRPr="005342D1">
        <w:rPr>
          <w:rFonts w:ascii="Times New Roman" w:hAnsi="Times New Roman" w:cs="Times New Roman"/>
          <w:sz w:val="24"/>
          <w:szCs w:val="24"/>
        </w:rPr>
        <w:t>Richards</w:t>
      </w:r>
      <w:proofErr w:type="spellEnd"/>
      <w:r w:rsidRPr="005342D1">
        <w:rPr>
          <w:rFonts w:ascii="Times New Roman" w:hAnsi="Times New Roman" w:cs="Times New Roman"/>
          <w:sz w:val="24"/>
          <w:szCs w:val="24"/>
        </w:rPr>
        <w:t xml:space="preserve"> </w:t>
      </w:r>
      <w:r w:rsidR="000013F0" w:rsidRPr="005342D1">
        <w:rPr>
          <w:rFonts w:ascii="Times New Roman" w:hAnsi="Times New Roman" w:cs="Times New Roman"/>
          <w:sz w:val="24"/>
          <w:szCs w:val="24"/>
        </w:rPr>
        <w:t xml:space="preserve">(1998) </w:t>
      </w:r>
      <w:r w:rsidRPr="005342D1">
        <w:rPr>
          <w:rFonts w:ascii="Times New Roman" w:hAnsi="Times New Roman" w:cs="Times New Roman"/>
          <w:sz w:val="24"/>
          <w:szCs w:val="24"/>
        </w:rPr>
        <w:t xml:space="preserve">z výsledkov </w:t>
      </w:r>
      <w:r w:rsidR="000E4650" w:rsidRPr="005342D1">
        <w:rPr>
          <w:rFonts w:ascii="Times New Roman" w:hAnsi="Times New Roman" w:cs="Times New Roman"/>
          <w:sz w:val="24"/>
          <w:szCs w:val="24"/>
        </w:rPr>
        <w:t xml:space="preserve">svojich </w:t>
      </w:r>
      <w:r w:rsidRPr="005342D1">
        <w:rPr>
          <w:rFonts w:ascii="Times New Roman" w:hAnsi="Times New Roman" w:cs="Times New Roman"/>
          <w:sz w:val="24"/>
          <w:szCs w:val="24"/>
        </w:rPr>
        <w:t>výskumov vyvodzuje, že skúsení učitelia používajú namiesto detailných písomných príprav len takzvané</w:t>
      </w:r>
      <w:r w:rsidR="000E4650" w:rsidRPr="005342D1">
        <w:rPr>
          <w:rFonts w:ascii="Times New Roman" w:hAnsi="Times New Roman" w:cs="Times New Roman"/>
          <w:sz w:val="24"/>
          <w:szCs w:val="24"/>
        </w:rPr>
        <w:t xml:space="preserve"> </w:t>
      </w:r>
      <w:r w:rsidR="000E4650" w:rsidRPr="009242D7">
        <w:rPr>
          <w:rFonts w:ascii="Times New Roman" w:hAnsi="Times New Roman" w:cs="Times New Roman"/>
          <w:sz w:val="24"/>
          <w:szCs w:val="24"/>
        </w:rPr>
        <w:t>mentálne plány</w:t>
      </w:r>
      <w:r w:rsidRPr="005342D1">
        <w:rPr>
          <w:rFonts w:ascii="Times New Roman" w:hAnsi="Times New Roman" w:cs="Times New Roman"/>
          <w:sz w:val="24"/>
          <w:szCs w:val="24"/>
        </w:rPr>
        <w:t xml:space="preserve"> </w:t>
      </w:r>
      <w:r w:rsidR="000E4650" w:rsidRPr="005342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42D1">
        <w:rPr>
          <w:rFonts w:ascii="Times New Roman" w:hAnsi="Times New Roman" w:cs="Times New Roman"/>
          <w:i/>
          <w:sz w:val="24"/>
          <w:szCs w:val="24"/>
        </w:rPr>
        <w:t>mental</w:t>
      </w:r>
      <w:proofErr w:type="spellEnd"/>
      <w:r w:rsidRPr="005342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2D1">
        <w:rPr>
          <w:rFonts w:ascii="Times New Roman" w:hAnsi="Times New Roman" w:cs="Times New Roman"/>
          <w:i/>
          <w:sz w:val="24"/>
          <w:szCs w:val="24"/>
        </w:rPr>
        <w:t>plans</w:t>
      </w:r>
      <w:proofErr w:type="spellEnd"/>
      <w:r w:rsidR="000E4650" w:rsidRPr="005342D1">
        <w:rPr>
          <w:rFonts w:ascii="Times New Roman" w:hAnsi="Times New Roman" w:cs="Times New Roman"/>
          <w:i/>
          <w:sz w:val="24"/>
          <w:szCs w:val="24"/>
        </w:rPr>
        <w:t>)</w:t>
      </w:r>
      <w:r w:rsidRPr="005342D1">
        <w:rPr>
          <w:rFonts w:ascii="Times New Roman" w:hAnsi="Times New Roman" w:cs="Times New Roman"/>
          <w:sz w:val="24"/>
          <w:szCs w:val="24"/>
        </w:rPr>
        <w:t xml:space="preserve"> v ktorých môžu mať ciele formu len určitých oporných bo</w:t>
      </w:r>
      <w:r w:rsidR="004245F7" w:rsidRPr="005342D1">
        <w:rPr>
          <w:rFonts w:ascii="Times New Roman" w:hAnsi="Times New Roman" w:cs="Times New Roman"/>
          <w:sz w:val="24"/>
          <w:szCs w:val="24"/>
        </w:rPr>
        <w:t>dov. Používanie takýchto mentálnych plánov</w:t>
      </w:r>
      <w:r w:rsidRPr="005342D1">
        <w:rPr>
          <w:rFonts w:ascii="Times New Roman" w:hAnsi="Times New Roman" w:cs="Times New Roman"/>
          <w:sz w:val="24"/>
          <w:szCs w:val="24"/>
        </w:rPr>
        <w:t xml:space="preserve"> dovoľuje značné množstvo improvizácie, no na druhej strane vyžaduje veľké pedagogické majstrovstvo a</w:t>
      </w:r>
      <w:r w:rsidR="004245F7" w:rsidRPr="005342D1">
        <w:rPr>
          <w:rFonts w:ascii="Times New Roman" w:hAnsi="Times New Roman" w:cs="Times New Roman"/>
          <w:sz w:val="24"/>
          <w:szCs w:val="24"/>
        </w:rPr>
        <w:t xml:space="preserve"> bohaté </w:t>
      </w:r>
      <w:r w:rsidRPr="005342D1">
        <w:rPr>
          <w:rFonts w:ascii="Times New Roman" w:hAnsi="Times New Roman" w:cs="Times New Roman"/>
          <w:sz w:val="24"/>
          <w:szCs w:val="24"/>
        </w:rPr>
        <w:t xml:space="preserve">skúsenosti. </w:t>
      </w:r>
      <w:r w:rsidR="004245F7" w:rsidRPr="005342D1">
        <w:rPr>
          <w:rFonts w:ascii="Times New Roman" w:hAnsi="Times New Roman" w:cs="Times New Roman"/>
          <w:sz w:val="24"/>
          <w:szCs w:val="24"/>
        </w:rPr>
        <w:t xml:space="preserve">Študenti pripravujúci sa na povolanie učiteľov anglického jazyka ešte nemali kedy a kde tieto skúsenosti nadobudnúť, a preto dôsledné formulovanie cieľov spĺňajúcich všetky stanovené požiadavky bude pretrvávajúcim odporúčaním nie len v rámci výstupovej a súvislej praxe, ale aj v  </w:t>
      </w:r>
      <w:r w:rsidR="000E4650" w:rsidRPr="005342D1">
        <w:rPr>
          <w:rFonts w:ascii="Times New Roman" w:hAnsi="Times New Roman" w:cs="Times New Roman"/>
          <w:sz w:val="24"/>
          <w:szCs w:val="24"/>
        </w:rPr>
        <w:t>prvých rokoch</w:t>
      </w:r>
      <w:r w:rsidR="000013F0" w:rsidRPr="005342D1">
        <w:rPr>
          <w:rFonts w:ascii="Times New Roman" w:hAnsi="Times New Roman" w:cs="Times New Roman"/>
          <w:sz w:val="24"/>
          <w:szCs w:val="24"/>
        </w:rPr>
        <w:t xml:space="preserve"> ich učiteľského</w:t>
      </w:r>
      <w:r w:rsidR="004245F7" w:rsidRPr="005342D1">
        <w:rPr>
          <w:rFonts w:ascii="Times New Roman" w:hAnsi="Times New Roman" w:cs="Times New Roman"/>
          <w:sz w:val="24"/>
          <w:szCs w:val="24"/>
        </w:rPr>
        <w:t xml:space="preserve"> pôsobenia na základných alebo stredných školách. </w:t>
      </w:r>
    </w:p>
    <w:p w:rsidR="005342D1" w:rsidRPr="005342D1" w:rsidRDefault="005342D1" w:rsidP="005342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5A66" w:rsidRPr="005342D1" w:rsidRDefault="00EC439A" w:rsidP="005342D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42D1">
        <w:rPr>
          <w:rFonts w:ascii="Times New Roman" w:hAnsi="Times New Roman" w:cs="Times New Roman"/>
          <w:b/>
          <w:sz w:val="24"/>
          <w:szCs w:val="24"/>
        </w:rPr>
        <w:t>Literatúra</w:t>
      </w:r>
    </w:p>
    <w:p w:rsidR="00DB5A66" w:rsidRDefault="00DF7212" w:rsidP="00DF7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>BROWN</w:t>
      </w:r>
      <w:r w:rsidR="00DB5A66" w:rsidRPr="005342D1">
        <w:rPr>
          <w:rFonts w:ascii="Times New Roman" w:hAnsi="Times New Roman" w:cs="Times New Roman"/>
          <w:sz w:val="24"/>
          <w:szCs w:val="24"/>
        </w:rPr>
        <w:t>, H.D. 2001</w:t>
      </w:r>
      <w:r w:rsidR="00DB5A66" w:rsidRPr="005342D1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DB5A66" w:rsidRPr="005342D1">
        <w:rPr>
          <w:rFonts w:ascii="Times New Roman" w:hAnsi="Times New Roman" w:cs="Times New Roman"/>
          <w:i/>
          <w:sz w:val="24"/>
          <w:szCs w:val="24"/>
        </w:rPr>
        <w:t>Teaching</w:t>
      </w:r>
      <w:proofErr w:type="spellEnd"/>
      <w:r w:rsidR="00DB5A66" w:rsidRPr="005342D1">
        <w:rPr>
          <w:rFonts w:ascii="Times New Roman" w:hAnsi="Times New Roman" w:cs="Times New Roman"/>
          <w:i/>
          <w:sz w:val="24"/>
          <w:szCs w:val="24"/>
        </w:rPr>
        <w:t xml:space="preserve"> by </w:t>
      </w:r>
      <w:proofErr w:type="spellStart"/>
      <w:r w:rsidR="00DB5A66" w:rsidRPr="005342D1">
        <w:rPr>
          <w:rFonts w:ascii="Times New Roman" w:hAnsi="Times New Roman" w:cs="Times New Roman"/>
          <w:i/>
          <w:sz w:val="24"/>
          <w:szCs w:val="24"/>
        </w:rPr>
        <w:t>Principles</w:t>
      </w:r>
      <w:proofErr w:type="spellEnd"/>
      <w:r w:rsidR="00DB5A66" w:rsidRPr="005342D1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DB5A66" w:rsidRPr="005342D1">
        <w:rPr>
          <w:rFonts w:ascii="Times New Roman" w:hAnsi="Times New Roman" w:cs="Times New Roman"/>
          <w:i/>
          <w:sz w:val="24"/>
          <w:szCs w:val="24"/>
        </w:rPr>
        <w:t>An</w:t>
      </w:r>
      <w:proofErr w:type="spellEnd"/>
      <w:r w:rsidR="00DB5A66" w:rsidRPr="005342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5A66" w:rsidRPr="005342D1">
        <w:rPr>
          <w:rFonts w:ascii="Times New Roman" w:hAnsi="Times New Roman" w:cs="Times New Roman"/>
          <w:i/>
          <w:sz w:val="24"/>
          <w:szCs w:val="24"/>
        </w:rPr>
        <w:t>Interactive</w:t>
      </w:r>
      <w:proofErr w:type="spellEnd"/>
      <w:r w:rsidR="00DB5A66" w:rsidRPr="005342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5A66" w:rsidRPr="005342D1">
        <w:rPr>
          <w:rFonts w:ascii="Times New Roman" w:hAnsi="Times New Roman" w:cs="Times New Roman"/>
          <w:i/>
          <w:sz w:val="24"/>
          <w:szCs w:val="24"/>
        </w:rPr>
        <w:t>Approach</w:t>
      </w:r>
      <w:proofErr w:type="spellEnd"/>
      <w:r w:rsidR="00DB5A66" w:rsidRPr="005342D1">
        <w:rPr>
          <w:rFonts w:ascii="Times New Roman" w:hAnsi="Times New Roman" w:cs="Times New Roman"/>
          <w:i/>
          <w:sz w:val="24"/>
          <w:szCs w:val="24"/>
        </w:rPr>
        <w:t xml:space="preserve"> to </w:t>
      </w:r>
      <w:proofErr w:type="spellStart"/>
      <w:r w:rsidR="00DB5A66" w:rsidRPr="005342D1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="00DB5A66" w:rsidRPr="005342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5A66" w:rsidRPr="005342D1">
        <w:rPr>
          <w:rFonts w:ascii="Times New Roman" w:hAnsi="Times New Roman" w:cs="Times New Roman"/>
          <w:i/>
          <w:sz w:val="24"/>
          <w:szCs w:val="24"/>
        </w:rPr>
        <w:t>Pedagogy</w:t>
      </w:r>
      <w:proofErr w:type="spellEnd"/>
      <w:r w:rsidR="00DB5A66" w:rsidRPr="005342D1">
        <w:rPr>
          <w:rFonts w:ascii="Times New Roman" w:hAnsi="Times New Roman" w:cs="Times New Roman"/>
          <w:sz w:val="24"/>
          <w:szCs w:val="24"/>
        </w:rPr>
        <w:t xml:space="preserve">. New York: </w:t>
      </w:r>
      <w:proofErr w:type="spellStart"/>
      <w:r w:rsidR="00DB5A66" w:rsidRPr="005342D1">
        <w:rPr>
          <w:rFonts w:ascii="Times New Roman" w:hAnsi="Times New Roman" w:cs="Times New Roman"/>
          <w:sz w:val="24"/>
          <w:szCs w:val="24"/>
        </w:rPr>
        <w:t>Pearson</w:t>
      </w:r>
      <w:proofErr w:type="spellEnd"/>
      <w:r w:rsidR="00DB5A66" w:rsidRPr="0053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A66" w:rsidRPr="005342D1">
        <w:rPr>
          <w:rFonts w:ascii="Times New Roman" w:hAnsi="Times New Roman" w:cs="Times New Roman"/>
          <w:sz w:val="24"/>
          <w:szCs w:val="24"/>
        </w:rPr>
        <w:t>Longman</w:t>
      </w:r>
      <w:proofErr w:type="spellEnd"/>
      <w:r w:rsidR="00DB5A66" w:rsidRPr="005342D1">
        <w:rPr>
          <w:rFonts w:ascii="Times New Roman" w:hAnsi="Times New Roman" w:cs="Times New Roman"/>
          <w:sz w:val="24"/>
          <w:szCs w:val="24"/>
        </w:rPr>
        <w:t>. 2001. 480 s. ISBN 0-13-028283-9.</w:t>
      </w:r>
    </w:p>
    <w:p w:rsidR="00DF7212" w:rsidRPr="005342D1" w:rsidRDefault="00DF7212" w:rsidP="00DF7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5A66" w:rsidRPr="005342D1" w:rsidRDefault="00DF7212" w:rsidP="00DF7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>DUBOVSKÁ</w:t>
      </w:r>
      <w:r w:rsidR="00DB5A66" w:rsidRPr="005342D1">
        <w:rPr>
          <w:rFonts w:ascii="Times New Roman" w:hAnsi="Times New Roman" w:cs="Times New Roman"/>
          <w:sz w:val="24"/>
          <w:szCs w:val="24"/>
        </w:rPr>
        <w:t>, R.</w:t>
      </w:r>
      <w:r w:rsidR="006863C7">
        <w:rPr>
          <w:rFonts w:ascii="Times New Roman" w:hAnsi="Times New Roman" w:cs="Times New Roman"/>
          <w:sz w:val="24"/>
          <w:szCs w:val="24"/>
        </w:rPr>
        <w:t xml:space="preserve"> </w:t>
      </w:r>
      <w:r w:rsidR="006863C7">
        <w:t>–</w:t>
      </w:r>
      <w:r w:rsidR="00DB5A66" w:rsidRPr="005342D1">
        <w:rPr>
          <w:rFonts w:ascii="Times New Roman" w:hAnsi="Times New Roman" w:cs="Times New Roman"/>
          <w:sz w:val="24"/>
          <w:szCs w:val="24"/>
        </w:rPr>
        <w:t xml:space="preserve"> </w:t>
      </w:r>
      <w:r w:rsidRPr="005342D1">
        <w:rPr>
          <w:rFonts w:ascii="Times New Roman" w:hAnsi="Times New Roman" w:cs="Times New Roman"/>
          <w:sz w:val="24"/>
          <w:szCs w:val="24"/>
        </w:rPr>
        <w:t>LAJČIN</w:t>
      </w:r>
      <w:r w:rsidR="00DB5A66" w:rsidRPr="005342D1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="00DB5A66" w:rsidRPr="005342D1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="00DB5A66" w:rsidRPr="005342D1">
        <w:rPr>
          <w:rFonts w:ascii="Times New Roman" w:hAnsi="Times New Roman" w:cs="Times New Roman"/>
          <w:sz w:val="24"/>
          <w:szCs w:val="24"/>
        </w:rPr>
        <w:t xml:space="preserve">. </w:t>
      </w:r>
      <w:r w:rsidR="00DB5A66" w:rsidRPr="00DF7212">
        <w:rPr>
          <w:rFonts w:ascii="Times New Roman" w:hAnsi="Times New Roman" w:cs="Times New Roman"/>
          <w:i/>
          <w:sz w:val="24"/>
          <w:szCs w:val="24"/>
        </w:rPr>
        <w:t>Didaktika odborných predmetov</w:t>
      </w:r>
      <w:r w:rsidR="00DB5A66" w:rsidRPr="005342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B5A66" w:rsidRPr="005342D1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="00DB5A66" w:rsidRPr="005342D1">
        <w:rPr>
          <w:rFonts w:ascii="Times New Roman" w:hAnsi="Times New Roman" w:cs="Times New Roman"/>
          <w:sz w:val="24"/>
          <w:szCs w:val="24"/>
        </w:rPr>
        <w:t>. [</w:t>
      </w:r>
      <w:proofErr w:type="spellStart"/>
      <w:r w:rsidR="00DB5A66" w:rsidRPr="005342D1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="00DB5A66" w:rsidRPr="005342D1">
        <w:rPr>
          <w:rFonts w:ascii="Times New Roman" w:hAnsi="Times New Roman" w:cs="Times New Roman"/>
          <w:sz w:val="24"/>
          <w:szCs w:val="24"/>
        </w:rPr>
        <w:t xml:space="preserve">]. [cit. 05.06.2013]. Dostupné na </w:t>
      </w:r>
      <w:r w:rsidR="00DB5A66" w:rsidRPr="005342D1">
        <w:rPr>
          <w:rStyle w:val="CitciaHTML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www.siov.sk/ext_dok-dop/16351c</w:t>
      </w:r>
      <w:r w:rsidR="00DB5A66" w:rsidRPr="005342D1">
        <w:rPr>
          <w:rFonts w:ascii="Times New Roman" w:hAnsi="Times New Roman" w:cs="Times New Roman"/>
          <w:sz w:val="24"/>
          <w:szCs w:val="24"/>
          <w:shd w:val="clear" w:color="auto" w:fill="FFFFFF"/>
        </w:rPr>
        <w:t>‎</w:t>
      </w:r>
      <w:r w:rsidR="00DB5A66" w:rsidRPr="005342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5A66" w:rsidRPr="005342D1" w:rsidRDefault="00DB5A66" w:rsidP="00DF7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 xml:space="preserve">EducationOasis.com. 2011. </w:t>
      </w:r>
      <w:proofErr w:type="spellStart"/>
      <w:r w:rsidRPr="005342D1">
        <w:rPr>
          <w:rFonts w:ascii="Times New Roman" w:hAnsi="Times New Roman" w:cs="Times New Roman"/>
          <w:i/>
          <w:sz w:val="24"/>
          <w:szCs w:val="24"/>
        </w:rPr>
        <w:t>Learning</w:t>
      </w:r>
      <w:proofErr w:type="spellEnd"/>
      <w:r w:rsidRPr="005342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2D1">
        <w:rPr>
          <w:rFonts w:ascii="Times New Roman" w:hAnsi="Times New Roman" w:cs="Times New Roman"/>
          <w:i/>
          <w:sz w:val="24"/>
          <w:szCs w:val="24"/>
        </w:rPr>
        <w:t>Objectives</w:t>
      </w:r>
      <w:proofErr w:type="spellEnd"/>
      <w:r w:rsidRPr="005342D1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5342D1">
        <w:rPr>
          <w:rFonts w:ascii="Times New Roman" w:hAnsi="Times New Roman" w:cs="Times New Roman"/>
          <w:i/>
          <w:sz w:val="24"/>
          <w:szCs w:val="24"/>
        </w:rPr>
        <w:t>Stems</w:t>
      </w:r>
      <w:proofErr w:type="spellEnd"/>
      <w:r w:rsidRPr="005342D1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Pr="005342D1">
        <w:rPr>
          <w:rFonts w:ascii="Times New Roman" w:hAnsi="Times New Roman" w:cs="Times New Roman"/>
          <w:i/>
          <w:sz w:val="24"/>
          <w:szCs w:val="24"/>
        </w:rPr>
        <w:t>Samples</w:t>
      </w:r>
      <w:proofErr w:type="spellEnd"/>
      <w:r w:rsidRPr="005342D1">
        <w:rPr>
          <w:rFonts w:ascii="Times New Roman" w:hAnsi="Times New Roman" w:cs="Times New Roman"/>
          <w:sz w:val="24"/>
          <w:szCs w:val="24"/>
        </w:rPr>
        <w:t>. [</w:t>
      </w:r>
      <w:proofErr w:type="spellStart"/>
      <w:r w:rsidRPr="005342D1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5342D1">
        <w:rPr>
          <w:rFonts w:ascii="Times New Roman" w:hAnsi="Times New Roman" w:cs="Times New Roman"/>
          <w:sz w:val="24"/>
          <w:szCs w:val="24"/>
        </w:rPr>
        <w:t xml:space="preserve">]. [cit. 06.06.2013]. Dostupné na http://www.educationoasis.com/curriculum/LP/LP_resources/lesson_objectives.htm  </w:t>
      </w:r>
    </w:p>
    <w:p w:rsidR="00DB5A66" w:rsidRDefault="00DF7212" w:rsidP="00DF7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lastRenderedPageBreak/>
        <w:t>HARMER</w:t>
      </w:r>
      <w:r w:rsidR="00DB5A66" w:rsidRPr="005342D1">
        <w:rPr>
          <w:rFonts w:ascii="Times New Roman" w:hAnsi="Times New Roman" w:cs="Times New Roman"/>
          <w:sz w:val="24"/>
          <w:szCs w:val="24"/>
        </w:rPr>
        <w:t xml:space="preserve">, J. 2005. </w:t>
      </w:r>
      <w:proofErr w:type="spellStart"/>
      <w:r w:rsidR="00DB5A66" w:rsidRPr="005342D1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DB5A66" w:rsidRPr="005342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5A66" w:rsidRPr="005342D1">
        <w:rPr>
          <w:rFonts w:ascii="Times New Roman" w:hAnsi="Times New Roman" w:cs="Times New Roman"/>
          <w:i/>
          <w:sz w:val="24"/>
          <w:szCs w:val="24"/>
        </w:rPr>
        <w:t>Practice</w:t>
      </w:r>
      <w:proofErr w:type="spellEnd"/>
      <w:r w:rsidR="00DB5A66" w:rsidRPr="005342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5A66" w:rsidRPr="005342D1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="00DB5A66" w:rsidRPr="005342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5A66" w:rsidRPr="005342D1">
        <w:rPr>
          <w:rFonts w:ascii="Times New Roman" w:hAnsi="Times New Roman" w:cs="Times New Roman"/>
          <w:i/>
          <w:sz w:val="24"/>
          <w:szCs w:val="24"/>
        </w:rPr>
        <w:t>English</w:t>
      </w:r>
      <w:proofErr w:type="spellEnd"/>
      <w:r w:rsidR="00DB5A66" w:rsidRPr="005342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5A66" w:rsidRPr="005342D1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="00DB5A66" w:rsidRPr="005342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5A66" w:rsidRPr="005342D1">
        <w:rPr>
          <w:rFonts w:ascii="Times New Roman" w:hAnsi="Times New Roman" w:cs="Times New Roman"/>
          <w:i/>
          <w:sz w:val="24"/>
          <w:szCs w:val="24"/>
        </w:rPr>
        <w:t>Teaching</w:t>
      </w:r>
      <w:proofErr w:type="spellEnd"/>
      <w:r w:rsidR="00DB5A66" w:rsidRPr="005342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B5A66" w:rsidRPr="005342D1">
        <w:rPr>
          <w:rFonts w:ascii="Times New Roman" w:hAnsi="Times New Roman" w:cs="Times New Roman"/>
          <w:sz w:val="24"/>
          <w:szCs w:val="24"/>
        </w:rPr>
        <w:t>Harlow</w:t>
      </w:r>
      <w:proofErr w:type="spellEnd"/>
      <w:r w:rsidR="00DB5A66" w:rsidRPr="005342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B5A66" w:rsidRPr="005342D1">
        <w:rPr>
          <w:rFonts w:ascii="Times New Roman" w:hAnsi="Times New Roman" w:cs="Times New Roman"/>
          <w:sz w:val="24"/>
          <w:szCs w:val="24"/>
        </w:rPr>
        <w:t>Longman</w:t>
      </w:r>
      <w:proofErr w:type="spellEnd"/>
      <w:r w:rsidR="00DB5A66" w:rsidRPr="005342D1">
        <w:rPr>
          <w:rFonts w:ascii="Times New Roman" w:hAnsi="Times New Roman" w:cs="Times New Roman"/>
          <w:sz w:val="24"/>
          <w:szCs w:val="24"/>
        </w:rPr>
        <w:t>. 2005. 370 s. ISBN 0-582-40385-5.</w:t>
      </w:r>
    </w:p>
    <w:p w:rsidR="00DF7212" w:rsidRPr="005342D1" w:rsidRDefault="00DF7212" w:rsidP="00DF7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5A66" w:rsidRDefault="00DF7212" w:rsidP="00DF7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>JONES, K. A.</w:t>
      </w:r>
      <w:r w:rsidR="006863C7">
        <w:rPr>
          <w:rFonts w:ascii="Times New Roman" w:hAnsi="Times New Roman" w:cs="Times New Roman"/>
          <w:sz w:val="24"/>
          <w:szCs w:val="24"/>
        </w:rPr>
        <w:t xml:space="preserve"> </w:t>
      </w:r>
      <w:r w:rsidR="006863C7">
        <w:t>–</w:t>
      </w:r>
      <w:r w:rsidRPr="005342D1">
        <w:rPr>
          <w:rFonts w:ascii="Times New Roman" w:hAnsi="Times New Roman" w:cs="Times New Roman"/>
          <w:sz w:val="24"/>
          <w:szCs w:val="24"/>
        </w:rPr>
        <w:t xml:space="preserve"> JONES, J.</w:t>
      </w:r>
      <w:r w:rsidR="006863C7">
        <w:rPr>
          <w:rFonts w:ascii="Times New Roman" w:hAnsi="Times New Roman" w:cs="Times New Roman"/>
          <w:sz w:val="24"/>
          <w:szCs w:val="24"/>
        </w:rPr>
        <w:t xml:space="preserve"> </w:t>
      </w:r>
      <w:r w:rsidR="006863C7">
        <w:t>–</w:t>
      </w:r>
      <w:r w:rsidRPr="005342D1">
        <w:rPr>
          <w:rFonts w:ascii="Times New Roman" w:hAnsi="Times New Roman" w:cs="Times New Roman"/>
          <w:sz w:val="24"/>
          <w:szCs w:val="24"/>
        </w:rPr>
        <w:t xml:space="preserve"> VERMETTE</w:t>
      </w:r>
      <w:r w:rsidR="00DB5A66" w:rsidRPr="005342D1">
        <w:rPr>
          <w:rFonts w:ascii="Times New Roman" w:hAnsi="Times New Roman" w:cs="Times New Roman"/>
          <w:sz w:val="24"/>
          <w:szCs w:val="24"/>
        </w:rPr>
        <w:t xml:space="preserve">, P. J. 2011. </w:t>
      </w:r>
      <w:proofErr w:type="gramStart"/>
      <w:r w:rsidR="00DB5A66" w:rsidRPr="005342D1">
        <w:rPr>
          <w:rFonts w:ascii="Times New Roman" w:hAnsi="Times New Roman" w:cs="Times New Roman"/>
          <w:sz w:val="24"/>
          <w:szCs w:val="24"/>
          <w:lang w:val="en-GB"/>
        </w:rPr>
        <w:t>Six Common Lesson Planning Pitfalls- Recommendations for Novice Educators</w:t>
      </w:r>
      <w:r w:rsidR="00DB5A66" w:rsidRPr="005342D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B5A66" w:rsidRPr="005342D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B5A66" w:rsidRPr="005342D1">
        <w:rPr>
          <w:rFonts w:ascii="Times New Roman" w:hAnsi="Times New Roman" w:cs="Times New Roman"/>
          <w:i/>
          <w:sz w:val="24"/>
          <w:szCs w:val="24"/>
        </w:rPr>
        <w:t>Education</w:t>
      </w:r>
      <w:proofErr w:type="spellEnd"/>
      <w:r w:rsidR="00DB5A66" w:rsidRPr="005342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B5A66" w:rsidRPr="005342D1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="00DB5A66" w:rsidRPr="005342D1">
        <w:rPr>
          <w:rFonts w:ascii="Times New Roman" w:hAnsi="Times New Roman" w:cs="Times New Roman"/>
          <w:sz w:val="24"/>
          <w:szCs w:val="24"/>
        </w:rPr>
        <w:t xml:space="preserve">. 131 </w:t>
      </w:r>
      <w:proofErr w:type="spellStart"/>
      <w:r w:rsidR="00DB5A66" w:rsidRPr="005342D1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="00DB5A66" w:rsidRPr="005342D1">
        <w:rPr>
          <w:rFonts w:ascii="Times New Roman" w:hAnsi="Times New Roman" w:cs="Times New Roman"/>
          <w:sz w:val="24"/>
          <w:szCs w:val="24"/>
        </w:rPr>
        <w:t xml:space="preserve"> 4. 2011. s. 845-864. [</w:t>
      </w:r>
      <w:proofErr w:type="spellStart"/>
      <w:r w:rsidR="00DB5A66" w:rsidRPr="005342D1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="00DB5A66" w:rsidRPr="005342D1">
        <w:rPr>
          <w:rFonts w:ascii="Times New Roman" w:hAnsi="Times New Roman" w:cs="Times New Roman"/>
          <w:sz w:val="24"/>
          <w:szCs w:val="24"/>
        </w:rPr>
        <w:t xml:space="preserve">]. [cit. 05.06.2013]. Dostupné na http://www.questia.com/library/1G1-260137605/six-common-lesson-planning-pitfalls-recommendations   </w:t>
      </w:r>
    </w:p>
    <w:p w:rsidR="00DF7212" w:rsidRPr="005342D1" w:rsidRDefault="00DF7212" w:rsidP="00DF7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5A66" w:rsidRDefault="00DF7212" w:rsidP="00DF7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>NUNAN</w:t>
      </w:r>
      <w:r w:rsidR="00DB5A66" w:rsidRPr="005342D1">
        <w:rPr>
          <w:rFonts w:ascii="Times New Roman" w:hAnsi="Times New Roman" w:cs="Times New Roman"/>
          <w:sz w:val="24"/>
          <w:szCs w:val="24"/>
        </w:rPr>
        <w:t xml:space="preserve">, D. 1991. </w:t>
      </w:r>
      <w:proofErr w:type="spellStart"/>
      <w:r w:rsidR="00DB5A66" w:rsidRPr="005342D1">
        <w:rPr>
          <w:rFonts w:ascii="Times New Roman" w:hAnsi="Times New Roman" w:cs="Times New Roman"/>
          <w:i/>
          <w:sz w:val="24"/>
          <w:szCs w:val="24"/>
        </w:rPr>
        <w:t>Syllabus</w:t>
      </w:r>
      <w:proofErr w:type="spellEnd"/>
      <w:r w:rsidR="00DB5A66" w:rsidRPr="005342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5A66" w:rsidRPr="005342D1">
        <w:rPr>
          <w:rFonts w:ascii="Times New Roman" w:hAnsi="Times New Roman" w:cs="Times New Roman"/>
          <w:i/>
          <w:sz w:val="24"/>
          <w:szCs w:val="24"/>
        </w:rPr>
        <w:t>Design</w:t>
      </w:r>
      <w:proofErr w:type="spellEnd"/>
      <w:r w:rsidR="00DB5A66" w:rsidRPr="005342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B5A66" w:rsidRPr="005342D1">
        <w:rPr>
          <w:rFonts w:ascii="Times New Roman" w:hAnsi="Times New Roman" w:cs="Times New Roman"/>
          <w:sz w:val="24"/>
          <w:szCs w:val="24"/>
        </w:rPr>
        <w:t>Oxford</w:t>
      </w:r>
      <w:proofErr w:type="spellEnd"/>
      <w:r w:rsidR="00DB5A66" w:rsidRPr="005342D1">
        <w:rPr>
          <w:rFonts w:ascii="Times New Roman" w:hAnsi="Times New Roman" w:cs="Times New Roman"/>
          <w:sz w:val="24"/>
          <w:szCs w:val="24"/>
        </w:rPr>
        <w:t>: OUP. 1991. 170 s. ISBN 0-19-437139-5.</w:t>
      </w:r>
    </w:p>
    <w:p w:rsidR="00DF7212" w:rsidRPr="005342D1" w:rsidRDefault="00DF7212" w:rsidP="00DF7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5A66" w:rsidRDefault="00DF7212" w:rsidP="00DF7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>PETLÁK</w:t>
      </w:r>
      <w:r w:rsidR="00DB5A66" w:rsidRPr="005342D1">
        <w:rPr>
          <w:rFonts w:ascii="Times New Roman" w:hAnsi="Times New Roman" w:cs="Times New Roman"/>
          <w:sz w:val="24"/>
          <w:szCs w:val="24"/>
        </w:rPr>
        <w:t xml:space="preserve">, E. 2004. </w:t>
      </w:r>
      <w:r w:rsidR="00DB5A66" w:rsidRPr="005342D1">
        <w:rPr>
          <w:rFonts w:ascii="Times New Roman" w:hAnsi="Times New Roman" w:cs="Times New Roman"/>
          <w:i/>
          <w:sz w:val="24"/>
          <w:szCs w:val="24"/>
        </w:rPr>
        <w:t>Všeobecná didaktika</w:t>
      </w:r>
      <w:r w:rsidR="00DB5A66" w:rsidRPr="005342D1">
        <w:rPr>
          <w:rFonts w:ascii="Times New Roman" w:hAnsi="Times New Roman" w:cs="Times New Roman"/>
          <w:sz w:val="24"/>
          <w:szCs w:val="24"/>
        </w:rPr>
        <w:t xml:space="preserve">. Bratislava: IRIS, 2004. 311 s. ISBN 80-89018-64-5. </w:t>
      </w:r>
    </w:p>
    <w:p w:rsidR="00DF7212" w:rsidRPr="005342D1" w:rsidRDefault="00DF7212" w:rsidP="00DF7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5A66" w:rsidRDefault="00DF7212" w:rsidP="00DF7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>PODRÁPSKÁ</w:t>
      </w:r>
      <w:r w:rsidR="00DB5A66" w:rsidRPr="005342D1">
        <w:rPr>
          <w:rFonts w:ascii="Times New Roman" w:hAnsi="Times New Roman" w:cs="Times New Roman"/>
          <w:sz w:val="24"/>
          <w:szCs w:val="24"/>
        </w:rPr>
        <w:t>, K. 2008. Kapitoly z </w:t>
      </w:r>
      <w:proofErr w:type="spellStart"/>
      <w:r w:rsidR="00DB5A66" w:rsidRPr="005342D1">
        <w:rPr>
          <w:rFonts w:ascii="Times New Roman" w:hAnsi="Times New Roman" w:cs="Times New Roman"/>
          <w:sz w:val="24"/>
          <w:szCs w:val="24"/>
        </w:rPr>
        <w:t>lingvodidaktiky</w:t>
      </w:r>
      <w:proofErr w:type="spellEnd"/>
      <w:r w:rsidR="00DB5A66" w:rsidRPr="0053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A66" w:rsidRPr="005342D1">
        <w:rPr>
          <w:rFonts w:ascii="Times New Roman" w:hAnsi="Times New Roman" w:cs="Times New Roman"/>
          <w:sz w:val="24"/>
          <w:szCs w:val="24"/>
        </w:rPr>
        <w:t>německého</w:t>
      </w:r>
      <w:proofErr w:type="spellEnd"/>
      <w:r w:rsidR="00DB5A66" w:rsidRPr="005342D1">
        <w:rPr>
          <w:rFonts w:ascii="Times New Roman" w:hAnsi="Times New Roman" w:cs="Times New Roman"/>
          <w:sz w:val="24"/>
          <w:szCs w:val="24"/>
        </w:rPr>
        <w:t xml:space="preserve"> jazyka. </w:t>
      </w:r>
      <w:proofErr w:type="spellStart"/>
      <w:r w:rsidR="00DB5A66" w:rsidRPr="005342D1">
        <w:rPr>
          <w:rFonts w:ascii="Times New Roman" w:hAnsi="Times New Roman" w:cs="Times New Roman"/>
          <w:sz w:val="24"/>
          <w:szCs w:val="24"/>
        </w:rPr>
        <w:t>Liberec</w:t>
      </w:r>
      <w:proofErr w:type="spellEnd"/>
      <w:r w:rsidR="00DB5A66" w:rsidRPr="005342D1">
        <w:rPr>
          <w:rFonts w:ascii="Times New Roman" w:hAnsi="Times New Roman" w:cs="Times New Roman"/>
          <w:sz w:val="24"/>
          <w:szCs w:val="24"/>
        </w:rPr>
        <w:t>: TU v </w:t>
      </w:r>
      <w:proofErr w:type="spellStart"/>
      <w:r w:rsidR="00DB5A66" w:rsidRPr="005342D1">
        <w:rPr>
          <w:rFonts w:ascii="Times New Roman" w:hAnsi="Times New Roman" w:cs="Times New Roman"/>
          <w:sz w:val="24"/>
          <w:szCs w:val="24"/>
        </w:rPr>
        <w:t>Liberci</w:t>
      </w:r>
      <w:proofErr w:type="spellEnd"/>
      <w:r w:rsidR="00DB5A66" w:rsidRPr="005342D1">
        <w:rPr>
          <w:rFonts w:ascii="Times New Roman" w:hAnsi="Times New Roman" w:cs="Times New Roman"/>
          <w:sz w:val="24"/>
          <w:szCs w:val="24"/>
        </w:rPr>
        <w:t>. 2008. 135 s. ISBN 978-80-7372-293-07.</w:t>
      </w:r>
    </w:p>
    <w:p w:rsidR="00DF7212" w:rsidRPr="005342D1" w:rsidRDefault="00DF7212" w:rsidP="00DF7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5A66" w:rsidRPr="005342D1" w:rsidRDefault="00DF7212" w:rsidP="00DF7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2D1">
        <w:rPr>
          <w:rFonts w:ascii="Times New Roman" w:hAnsi="Times New Roman" w:cs="Times New Roman"/>
          <w:sz w:val="24"/>
          <w:szCs w:val="24"/>
        </w:rPr>
        <w:t>RICHARDS</w:t>
      </w:r>
      <w:r w:rsidR="00DB5A66" w:rsidRPr="005342D1">
        <w:rPr>
          <w:rFonts w:ascii="Times New Roman" w:hAnsi="Times New Roman" w:cs="Times New Roman"/>
          <w:sz w:val="24"/>
          <w:szCs w:val="24"/>
        </w:rPr>
        <w:t xml:space="preserve">, C.J. 1998. </w:t>
      </w:r>
      <w:proofErr w:type="spellStart"/>
      <w:r w:rsidR="00DB5A66" w:rsidRPr="005342D1">
        <w:rPr>
          <w:rFonts w:ascii="Times New Roman" w:hAnsi="Times New Roman" w:cs="Times New Roman"/>
          <w:i/>
          <w:sz w:val="24"/>
          <w:szCs w:val="24"/>
        </w:rPr>
        <w:t>Beyond</w:t>
      </w:r>
      <w:proofErr w:type="spellEnd"/>
      <w:r w:rsidR="00DB5A66" w:rsidRPr="005342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5A66" w:rsidRPr="005342D1">
        <w:rPr>
          <w:rFonts w:ascii="Times New Roman" w:hAnsi="Times New Roman" w:cs="Times New Roman"/>
          <w:i/>
          <w:sz w:val="24"/>
          <w:szCs w:val="24"/>
        </w:rPr>
        <w:t>Training</w:t>
      </w:r>
      <w:proofErr w:type="spellEnd"/>
      <w:r w:rsidR="00DB5A66" w:rsidRPr="005342D1">
        <w:rPr>
          <w:rFonts w:ascii="Times New Roman" w:hAnsi="Times New Roman" w:cs="Times New Roman"/>
          <w:sz w:val="24"/>
          <w:szCs w:val="24"/>
        </w:rPr>
        <w:t>. Cambridge: CUP. 1998. 208 s. ISBN 0-521-62680-3.</w:t>
      </w:r>
    </w:p>
    <w:p w:rsidR="00EC439A" w:rsidRPr="005342D1" w:rsidRDefault="00EC439A" w:rsidP="005342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2D1" w:rsidRPr="0049779A" w:rsidRDefault="0049779A" w:rsidP="0049779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9779A">
        <w:rPr>
          <w:rFonts w:ascii="Times New Roman" w:hAnsi="Times New Roman" w:cs="Times New Roman"/>
          <w:b/>
          <w:sz w:val="24"/>
          <w:szCs w:val="24"/>
          <w:lang w:val="en-GB"/>
        </w:rPr>
        <w:t>Summary</w:t>
      </w:r>
    </w:p>
    <w:p w:rsidR="005342D1" w:rsidRPr="0049779A" w:rsidRDefault="0049779A" w:rsidP="004977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9779A">
        <w:rPr>
          <w:rFonts w:ascii="Times New Roman" w:hAnsi="Times New Roman" w:cs="Times New Roman"/>
          <w:sz w:val="24"/>
          <w:szCs w:val="24"/>
          <w:lang w:val="en-GB"/>
        </w:rPr>
        <w:t>Students of various teaching programs (student teachers) have to</w:t>
      </w:r>
      <w:r w:rsidRPr="0049779A">
        <w:rPr>
          <w:rFonts w:ascii="Times New Roman" w:hAnsi="Times New Roman" w:cs="Times New Roman"/>
          <w:sz w:val="24"/>
          <w:szCs w:val="24"/>
          <w:lang w:val="en-GB"/>
        </w:rPr>
        <w:br/>
        <w:t>participate in several types of teaching practice that 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re a part of teacher education. </w:t>
      </w:r>
      <w:r w:rsidRPr="0049779A">
        <w:rPr>
          <w:rFonts w:ascii="Times New Roman" w:hAnsi="Times New Roman" w:cs="Times New Roman"/>
          <w:sz w:val="24"/>
          <w:szCs w:val="24"/>
          <w:lang w:val="en-GB"/>
        </w:rPr>
        <w:t>This practice requires 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esson plans development as well </w:t>
      </w:r>
      <w:r w:rsidRPr="0049779A">
        <w:rPr>
          <w:rFonts w:ascii="Times New Roman" w:hAnsi="Times New Roman" w:cs="Times New Roman"/>
          <w:sz w:val="24"/>
          <w:szCs w:val="24"/>
          <w:lang w:val="en-GB"/>
        </w:rPr>
        <w:t>the teaching and subsequent analysing 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f the lessons. Setting of clear </w:t>
      </w:r>
      <w:r w:rsidRPr="0049779A">
        <w:rPr>
          <w:rFonts w:ascii="Times New Roman" w:hAnsi="Times New Roman" w:cs="Times New Roman"/>
          <w:sz w:val="24"/>
          <w:szCs w:val="24"/>
          <w:lang w:val="en-GB"/>
        </w:rPr>
        <w:t>goals and objectives is one of the key elements of effective lesson</w:t>
      </w:r>
      <w:r w:rsidRPr="0049779A">
        <w:rPr>
          <w:rFonts w:ascii="Times New Roman" w:hAnsi="Times New Roman" w:cs="Times New Roman"/>
          <w:sz w:val="24"/>
          <w:szCs w:val="24"/>
          <w:lang w:val="en-GB"/>
        </w:rPr>
        <w:br/>
        <w:t xml:space="preserve">planning. In the theoretical part of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paper, we defined goals and </w:t>
      </w:r>
      <w:r w:rsidRPr="0049779A">
        <w:rPr>
          <w:rFonts w:ascii="Times New Roman" w:hAnsi="Times New Roman" w:cs="Times New Roman"/>
          <w:sz w:val="24"/>
          <w:szCs w:val="24"/>
          <w:lang w:val="en-GB"/>
        </w:rPr>
        <w:t>objectives with respect to their content and for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m. The practical part of </w:t>
      </w:r>
      <w:r w:rsidRPr="0049779A">
        <w:rPr>
          <w:rFonts w:ascii="Times New Roman" w:hAnsi="Times New Roman" w:cs="Times New Roman"/>
          <w:sz w:val="24"/>
          <w:szCs w:val="24"/>
          <w:lang w:val="en-GB"/>
        </w:rPr>
        <w:t xml:space="preserve">the article concentrated on the analysis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of the objectives formulated in </w:t>
      </w:r>
      <w:r w:rsidRPr="0049779A">
        <w:rPr>
          <w:rFonts w:ascii="Times New Roman" w:hAnsi="Times New Roman" w:cs="Times New Roman"/>
          <w:sz w:val="24"/>
          <w:szCs w:val="24"/>
          <w:lang w:val="en-GB"/>
        </w:rPr>
        <w:t>lesson plans of pre-service teachers (stude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nt teachers). Our intention was </w:t>
      </w:r>
      <w:r w:rsidRPr="0049779A">
        <w:rPr>
          <w:rFonts w:ascii="Times New Roman" w:hAnsi="Times New Roman" w:cs="Times New Roman"/>
          <w:sz w:val="24"/>
          <w:szCs w:val="24"/>
          <w:lang w:val="en-GB"/>
        </w:rPr>
        <w:t>to find out whether or not the for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m and content of the objectives </w:t>
      </w:r>
      <w:r w:rsidRPr="0049779A">
        <w:rPr>
          <w:rFonts w:ascii="Times New Roman" w:hAnsi="Times New Roman" w:cs="Times New Roman"/>
          <w:sz w:val="24"/>
          <w:szCs w:val="24"/>
          <w:lang w:val="en-GB"/>
        </w:rPr>
        <w:t>correlated with the general recommendat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ions. The sample was created by </w:t>
      </w:r>
      <w:r w:rsidRPr="0049779A">
        <w:rPr>
          <w:rFonts w:ascii="Times New Roman" w:hAnsi="Times New Roman" w:cs="Times New Roman"/>
          <w:sz w:val="24"/>
          <w:szCs w:val="24"/>
          <w:lang w:val="en-GB"/>
        </w:rPr>
        <w:t>chosen lesson plans designed by full-time 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tudents, part-time students and </w:t>
      </w:r>
      <w:r w:rsidRPr="0049779A">
        <w:rPr>
          <w:rFonts w:ascii="Times New Roman" w:hAnsi="Times New Roman" w:cs="Times New Roman"/>
          <w:sz w:val="24"/>
          <w:szCs w:val="24"/>
          <w:lang w:val="en-GB"/>
        </w:rPr>
        <w:t>students extending their teaching approbations.  </w:t>
      </w:r>
    </w:p>
    <w:p w:rsidR="0049779A" w:rsidRDefault="0049779A" w:rsidP="005342D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42D1" w:rsidRPr="005342D1" w:rsidRDefault="005342D1" w:rsidP="005342D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42D1">
        <w:rPr>
          <w:rFonts w:ascii="Times New Roman" w:hAnsi="Times New Roman" w:cs="Times New Roman"/>
          <w:b/>
          <w:sz w:val="24"/>
          <w:szCs w:val="24"/>
        </w:rPr>
        <w:t>Kontakt</w:t>
      </w:r>
    </w:p>
    <w:p w:rsidR="005342D1" w:rsidRDefault="005342D1" w:rsidP="005342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Mgr. Mária Schmidtová </w:t>
      </w:r>
    </w:p>
    <w:p w:rsidR="005342D1" w:rsidRDefault="005342D1" w:rsidP="005342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Katedra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lingvodidaktiky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interkultúrnych štúdií, Pedagogická fakulta, Univerzita Konštantína Filozofa v Nitre</w:t>
      </w:r>
    </w:p>
    <w:p w:rsidR="005342D1" w:rsidRPr="005342D1" w:rsidRDefault="005342D1" w:rsidP="005342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maria.schmidtova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@ukf.sk</w:t>
      </w:r>
    </w:p>
    <w:p w:rsidR="00E30699" w:rsidRPr="005342D1" w:rsidRDefault="00E30699" w:rsidP="005342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30699" w:rsidRPr="005342D1" w:rsidSect="00E30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6301C"/>
    <w:multiLevelType w:val="hybridMultilevel"/>
    <w:tmpl w:val="7804D566"/>
    <w:lvl w:ilvl="0" w:tplc="6F743D3C">
      <w:start w:val="7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C6E92"/>
    <w:multiLevelType w:val="hybridMultilevel"/>
    <w:tmpl w:val="24ECD870"/>
    <w:lvl w:ilvl="0" w:tplc="2C6A5C6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F91BAD"/>
    <w:multiLevelType w:val="hybridMultilevel"/>
    <w:tmpl w:val="84A2BC9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92CD1"/>
    <w:multiLevelType w:val="hybridMultilevel"/>
    <w:tmpl w:val="AB10175E"/>
    <w:lvl w:ilvl="0" w:tplc="4A36585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001C1E"/>
    <w:multiLevelType w:val="hybridMultilevel"/>
    <w:tmpl w:val="73EA5EB4"/>
    <w:lvl w:ilvl="0" w:tplc="98D232E8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76FA6"/>
    <w:rsid w:val="000013F0"/>
    <w:rsid w:val="0002268C"/>
    <w:rsid w:val="00035C52"/>
    <w:rsid w:val="00060273"/>
    <w:rsid w:val="000933E1"/>
    <w:rsid w:val="000B6D8F"/>
    <w:rsid w:val="000E4650"/>
    <w:rsid w:val="001020E0"/>
    <w:rsid w:val="0013361B"/>
    <w:rsid w:val="00171B91"/>
    <w:rsid w:val="00195E42"/>
    <w:rsid w:val="00196A79"/>
    <w:rsid w:val="001B62EB"/>
    <w:rsid w:val="001D0F65"/>
    <w:rsid w:val="001F0170"/>
    <w:rsid w:val="002045AA"/>
    <w:rsid w:val="00244C36"/>
    <w:rsid w:val="00271357"/>
    <w:rsid w:val="002810FE"/>
    <w:rsid w:val="00290F21"/>
    <w:rsid w:val="002C0FE8"/>
    <w:rsid w:val="002C2831"/>
    <w:rsid w:val="002C5E12"/>
    <w:rsid w:val="002D5433"/>
    <w:rsid w:val="002F16D9"/>
    <w:rsid w:val="0031509D"/>
    <w:rsid w:val="003237BD"/>
    <w:rsid w:val="003717A2"/>
    <w:rsid w:val="003A55FB"/>
    <w:rsid w:val="004245F7"/>
    <w:rsid w:val="00433F20"/>
    <w:rsid w:val="00441682"/>
    <w:rsid w:val="00443684"/>
    <w:rsid w:val="00450091"/>
    <w:rsid w:val="00476FA6"/>
    <w:rsid w:val="0049779A"/>
    <w:rsid w:val="004A539C"/>
    <w:rsid w:val="004A7A98"/>
    <w:rsid w:val="004B4864"/>
    <w:rsid w:val="004D15DA"/>
    <w:rsid w:val="005039E4"/>
    <w:rsid w:val="005271EC"/>
    <w:rsid w:val="005311A8"/>
    <w:rsid w:val="005342D1"/>
    <w:rsid w:val="00544C63"/>
    <w:rsid w:val="005452BE"/>
    <w:rsid w:val="00571197"/>
    <w:rsid w:val="00574B8C"/>
    <w:rsid w:val="005A080E"/>
    <w:rsid w:val="005A538F"/>
    <w:rsid w:val="005A614A"/>
    <w:rsid w:val="005B62C7"/>
    <w:rsid w:val="005D678A"/>
    <w:rsid w:val="00600DAF"/>
    <w:rsid w:val="00636E8F"/>
    <w:rsid w:val="00666880"/>
    <w:rsid w:val="006863C7"/>
    <w:rsid w:val="006900EA"/>
    <w:rsid w:val="006A7F92"/>
    <w:rsid w:val="006B4B3F"/>
    <w:rsid w:val="006B7EFE"/>
    <w:rsid w:val="006C1EDA"/>
    <w:rsid w:val="006D1893"/>
    <w:rsid w:val="006F053A"/>
    <w:rsid w:val="006F3ED3"/>
    <w:rsid w:val="00710D35"/>
    <w:rsid w:val="00715C10"/>
    <w:rsid w:val="00717BFA"/>
    <w:rsid w:val="00721B0A"/>
    <w:rsid w:val="00732A6D"/>
    <w:rsid w:val="0074047B"/>
    <w:rsid w:val="00747060"/>
    <w:rsid w:val="007964EF"/>
    <w:rsid w:val="007C3A9E"/>
    <w:rsid w:val="007C40CF"/>
    <w:rsid w:val="007F2544"/>
    <w:rsid w:val="007F5B6C"/>
    <w:rsid w:val="00842EDE"/>
    <w:rsid w:val="00851976"/>
    <w:rsid w:val="00864E39"/>
    <w:rsid w:val="00880C60"/>
    <w:rsid w:val="008937FA"/>
    <w:rsid w:val="008B343C"/>
    <w:rsid w:val="008D6327"/>
    <w:rsid w:val="008E1057"/>
    <w:rsid w:val="008E6ED4"/>
    <w:rsid w:val="009006DA"/>
    <w:rsid w:val="00904369"/>
    <w:rsid w:val="00911069"/>
    <w:rsid w:val="009242D7"/>
    <w:rsid w:val="00930F00"/>
    <w:rsid w:val="0096581C"/>
    <w:rsid w:val="009714CA"/>
    <w:rsid w:val="0098298E"/>
    <w:rsid w:val="009A72E5"/>
    <w:rsid w:val="009C0BCE"/>
    <w:rsid w:val="009F3EF9"/>
    <w:rsid w:val="009F6CA4"/>
    <w:rsid w:val="00A21038"/>
    <w:rsid w:val="00A42F75"/>
    <w:rsid w:val="00A43A1F"/>
    <w:rsid w:val="00A755E2"/>
    <w:rsid w:val="00A927DD"/>
    <w:rsid w:val="00A96D6C"/>
    <w:rsid w:val="00AB5295"/>
    <w:rsid w:val="00AC10E3"/>
    <w:rsid w:val="00AD3E00"/>
    <w:rsid w:val="00AE1B3E"/>
    <w:rsid w:val="00AE26B9"/>
    <w:rsid w:val="00AE4D7E"/>
    <w:rsid w:val="00AF2109"/>
    <w:rsid w:val="00AF4001"/>
    <w:rsid w:val="00AF667A"/>
    <w:rsid w:val="00B17E91"/>
    <w:rsid w:val="00B308A1"/>
    <w:rsid w:val="00B438DC"/>
    <w:rsid w:val="00B7426E"/>
    <w:rsid w:val="00B9188D"/>
    <w:rsid w:val="00BD1962"/>
    <w:rsid w:val="00BE1C62"/>
    <w:rsid w:val="00BE561D"/>
    <w:rsid w:val="00C4727A"/>
    <w:rsid w:val="00C61D86"/>
    <w:rsid w:val="00C67E81"/>
    <w:rsid w:val="00C7553B"/>
    <w:rsid w:val="00C878B1"/>
    <w:rsid w:val="00CC01D0"/>
    <w:rsid w:val="00CC1A17"/>
    <w:rsid w:val="00CD3EB7"/>
    <w:rsid w:val="00CE66B1"/>
    <w:rsid w:val="00D02682"/>
    <w:rsid w:val="00D043DA"/>
    <w:rsid w:val="00D270A6"/>
    <w:rsid w:val="00D71DF4"/>
    <w:rsid w:val="00D846B4"/>
    <w:rsid w:val="00DB4E48"/>
    <w:rsid w:val="00DB5A66"/>
    <w:rsid w:val="00DD390F"/>
    <w:rsid w:val="00DE5BDD"/>
    <w:rsid w:val="00DF7212"/>
    <w:rsid w:val="00E26CD6"/>
    <w:rsid w:val="00E30699"/>
    <w:rsid w:val="00EA6D6B"/>
    <w:rsid w:val="00EB3E82"/>
    <w:rsid w:val="00EB6B40"/>
    <w:rsid w:val="00EC439A"/>
    <w:rsid w:val="00ED4F89"/>
    <w:rsid w:val="00F03FAB"/>
    <w:rsid w:val="00F122A2"/>
    <w:rsid w:val="00F47C50"/>
    <w:rsid w:val="00F50516"/>
    <w:rsid w:val="00F57871"/>
    <w:rsid w:val="00F66F87"/>
    <w:rsid w:val="00F704E1"/>
    <w:rsid w:val="00F9176B"/>
    <w:rsid w:val="00FA025D"/>
    <w:rsid w:val="00FB179A"/>
    <w:rsid w:val="00FB51C1"/>
    <w:rsid w:val="00FB60DB"/>
    <w:rsid w:val="00FD63B1"/>
    <w:rsid w:val="00FE4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42E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A539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3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3361B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732A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semiHidden/>
    <w:unhideWhenUsed/>
    <w:rsid w:val="00AB5295"/>
    <w:rPr>
      <w:color w:val="0000FF"/>
      <w:u w:val="single"/>
    </w:rPr>
  </w:style>
  <w:style w:type="character" w:styleId="sloriadka">
    <w:name w:val="line number"/>
    <w:basedOn w:val="Predvolenpsmoodseku"/>
    <w:uiPriority w:val="99"/>
    <w:semiHidden/>
    <w:unhideWhenUsed/>
    <w:rsid w:val="00E30699"/>
  </w:style>
  <w:style w:type="paragraph" w:styleId="Popis">
    <w:name w:val="caption"/>
    <w:basedOn w:val="Normlny"/>
    <w:next w:val="Normlny"/>
    <w:uiPriority w:val="35"/>
    <w:unhideWhenUsed/>
    <w:qFormat/>
    <w:rsid w:val="00D043D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Strednzoznam21">
    <w:name w:val="Stredný zoznam 21"/>
    <w:basedOn w:val="Normlnatabuka"/>
    <w:uiPriority w:val="66"/>
    <w:rsid w:val="00EA6D6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rednpodfarbenie1zvraznenie11">
    <w:name w:val="Stredné podfarbenie 1 – zvýraznenie 11"/>
    <w:basedOn w:val="Normlnatabuka"/>
    <w:uiPriority w:val="63"/>
    <w:rsid w:val="00EA6D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rednpodfarbenie11">
    <w:name w:val="Stredné podfarbenie 11"/>
    <w:basedOn w:val="Normlnatabuka"/>
    <w:uiPriority w:val="63"/>
    <w:rsid w:val="00EA6D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rednzoznam11">
    <w:name w:val="Stredný zoznam 11"/>
    <w:basedOn w:val="Normlnatabuka"/>
    <w:uiPriority w:val="65"/>
    <w:rsid w:val="00EA6D6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Strednmrieka11">
    <w:name w:val="Stredná mriežka 11"/>
    <w:basedOn w:val="Normlnatabuka"/>
    <w:uiPriority w:val="67"/>
    <w:rsid w:val="00EA6D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Svetlzoznam1">
    <w:name w:val="Svetlý zoznam1"/>
    <w:basedOn w:val="Normlnatabuka"/>
    <w:uiPriority w:val="61"/>
    <w:rsid w:val="00EA6D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vetlpodfarbenie1">
    <w:name w:val="Svetlé podfarbenie1"/>
    <w:basedOn w:val="Normlnatabuka"/>
    <w:uiPriority w:val="60"/>
    <w:rsid w:val="00EA6D6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itciaHTML">
    <w:name w:val="HTML Cite"/>
    <w:basedOn w:val="Predvolenpsmoodseku"/>
    <w:uiPriority w:val="99"/>
    <w:semiHidden/>
    <w:unhideWhenUsed/>
    <w:rsid w:val="004D15DA"/>
    <w:rPr>
      <w:i/>
      <w:iCs/>
    </w:rPr>
  </w:style>
  <w:style w:type="paragraph" w:styleId="Normlnywebov">
    <w:name w:val="Normal (Web)"/>
    <w:basedOn w:val="Normlny"/>
    <w:uiPriority w:val="99"/>
    <w:semiHidden/>
    <w:unhideWhenUsed/>
    <w:rsid w:val="00534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2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CEFB7-F5A4-4708-B40D-30E6978A3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8</Pages>
  <Words>2744</Words>
  <Characters>15642</Characters>
  <Application>Microsoft Office Word</Application>
  <DocSecurity>0</DocSecurity>
  <Lines>130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Jesenska</cp:lastModifiedBy>
  <cp:revision>88</cp:revision>
  <dcterms:created xsi:type="dcterms:W3CDTF">2013-06-05T13:43:00Z</dcterms:created>
  <dcterms:modified xsi:type="dcterms:W3CDTF">2013-06-18T06:27:00Z</dcterms:modified>
</cp:coreProperties>
</file>