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746" w:rsidRPr="00DE6746" w:rsidRDefault="00DE6746" w:rsidP="00DE6746">
      <w:pPr>
        <w:shd w:val="clear" w:color="auto" w:fill="FFFFFF"/>
        <w:spacing w:after="272" w:line="408" w:lineRule="atLeast"/>
        <w:outlineLvl w:val="1"/>
        <w:rPr>
          <w:rFonts w:ascii="Times New Roman" w:eastAsia="Times New Roman" w:hAnsi="Times New Roman" w:cs="Times New Roman"/>
          <w:color w:val="444444"/>
          <w:sz w:val="36"/>
          <w:szCs w:val="36"/>
        </w:rPr>
      </w:pPr>
      <w:r>
        <w:rPr>
          <w:rFonts w:ascii="Times New Roman" w:eastAsia="Times New Roman" w:hAnsi="Times New Roman" w:cs="Times New Roman"/>
          <w:color w:val="444444"/>
          <w:sz w:val="36"/>
          <w:szCs w:val="36"/>
        </w:rPr>
        <w:t xml:space="preserve">               </w:t>
      </w:r>
      <w:r w:rsidRPr="00DE6746">
        <w:rPr>
          <w:rFonts w:ascii="Times New Roman" w:eastAsia="Times New Roman" w:hAnsi="Times New Roman" w:cs="Times New Roman"/>
          <w:color w:val="444444"/>
          <w:sz w:val="36"/>
          <w:szCs w:val="36"/>
        </w:rPr>
        <w:t xml:space="preserve">Postavenie národov v </w:t>
      </w:r>
      <w:proofErr w:type="spellStart"/>
      <w:r w:rsidRPr="00DE6746">
        <w:rPr>
          <w:rFonts w:ascii="Times New Roman" w:eastAsia="Times New Roman" w:hAnsi="Times New Roman" w:cs="Times New Roman"/>
          <w:color w:val="444444"/>
          <w:sz w:val="36"/>
          <w:szCs w:val="36"/>
        </w:rPr>
        <w:t>Rakúsko-Uhorsku</w:t>
      </w:r>
      <w:proofErr w:type="spellEnd"/>
    </w:p>
    <w:p w:rsidR="00DE6746" w:rsidRPr="00DE6746" w:rsidRDefault="00DE6746" w:rsidP="00DE6746">
      <w:pPr>
        <w:shd w:val="clear" w:color="auto" w:fill="FFFFFF"/>
        <w:spacing w:after="136" w:line="416" w:lineRule="atLeast"/>
        <w:rPr>
          <w:rFonts w:ascii="Arial" w:eastAsia="Times New Roman" w:hAnsi="Arial" w:cs="Arial"/>
          <w:color w:val="444444"/>
          <w:sz w:val="25"/>
          <w:szCs w:val="25"/>
        </w:rPr>
      </w:pPr>
      <w:r w:rsidRPr="00DE6746">
        <w:rPr>
          <w:rFonts w:ascii="Arial" w:eastAsia="Times New Roman" w:hAnsi="Arial" w:cs="Arial"/>
          <w:color w:val="444444"/>
          <w:sz w:val="25"/>
          <w:szCs w:val="25"/>
        </w:rPr>
        <w:t xml:space="preserve">Už o rok neskôr v roku 1868 doplnil rakúsko-uhorský dualizmus rad podvojných zmlúv. V jednom prípade bolo osobitnou zmluvou potvrdené zvláštne postavenie Chorvátsko-slavónskeho kráľovstva v rámci Uhorska s rozsiahlou autonómiou. Tá okrem iného sľubovala Chorvátom stále zastúpenie 40 poslancov v uhorskom sneme. Analogické k maďarsko-chorvátskej dohode bolo i postavenie Poliakov v </w:t>
      </w:r>
      <w:proofErr w:type="spellStart"/>
      <w:r w:rsidRPr="00DE6746">
        <w:rPr>
          <w:rFonts w:ascii="Arial" w:eastAsia="Times New Roman" w:hAnsi="Arial" w:cs="Arial"/>
          <w:color w:val="444444"/>
          <w:sz w:val="25"/>
          <w:szCs w:val="25"/>
        </w:rPr>
        <w:t>Predlitavsku</w:t>
      </w:r>
      <w:proofErr w:type="spellEnd"/>
      <w:r w:rsidRPr="00DE6746">
        <w:rPr>
          <w:rFonts w:ascii="Arial" w:eastAsia="Times New Roman" w:hAnsi="Arial" w:cs="Arial"/>
          <w:color w:val="444444"/>
          <w:sz w:val="25"/>
          <w:szCs w:val="25"/>
        </w:rPr>
        <w:t xml:space="preserve">. To sa prejavovalo sledom viacerých ústupkov voči haličským Poliakom. Poľština sa napríklad stala popri nemčine úradným jazykom celej Haliče. Odvrátenou stránkou týchto liberalizačných opatrení bolo i zakonzervovanie nedôstojného postavenia iných národov, ktoré sa zatiaľ márne dožadovali svojho politického zrovnoprávnenia. Dualistickým zriadením sa cítili byť najviac dotknutí Česi. V dôsledku toho sa počiatočný austroslavizmus Františka </w:t>
      </w:r>
      <w:proofErr w:type="spellStart"/>
      <w:r w:rsidRPr="00DE6746">
        <w:rPr>
          <w:rFonts w:ascii="Arial" w:eastAsia="Times New Roman" w:hAnsi="Arial" w:cs="Arial"/>
          <w:color w:val="444444"/>
          <w:sz w:val="25"/>
          <w:szCs w:val="25"/>
        </w:rPr>
        <w:t>Palackého</w:t>
      </w:r>
      <w:proofErr w:type="spellEnd"/>
      <w:r w:rsidRPr="00DE6746">
        <w:rPr>
          <w:rFonts w:ascii="Arial" w:eastAsia="Times New Roman" w:hAnsi="Arial" w:cs="Arial"/>
          <w:color w:val="444444"/>
          <w:sz w:val="25"/>
          <w:szCs w:val="25"/>
        </w:rPr>
        <w:t xml:space="preserve"> menil až na rusofilské očakávania Karla </w:t>
      </w:r>
      <w:proofErr w:type="spellStart"/>
      <w:r w:rsidRPr="00DE6746">
        <w:rPr>
          <w:rFonts w:ascii="Arial" w:eastAsia="Times New Roman" w:hAnsi="Arial" w:cs="Arial"/>
          <w:color w:val="444444"/>
          <w:sz w:val="25"/>
          <w:szCs w:val="25"/>
        </w:rPr>
        <w:t>Kramářa</w:t>
      </w:r>
      <w:proofErr w:type="spellEnd"/>
      <w:r w:rsidRPr="00DE6746">
        <w:rPr>
          <w:rFonts w:ascii="Arial" w:eastAsia="Times New Roman" w:hAnsi="Arial" w:cs="Arial"/>
          <w:color w:val="444444"/>
          <w:sz w:val="25"/>
          <w:szCs w:val="25"/>
        </w:rPr>
        <w:t xml:space="preserve"> a generácie mladých Čechov.</w:t>
      </w:r>
    </w:p>
    <w:p w:rsidR="00DE6746" w:rsidRPr="00DE6746" w:rsidRDefault="00DE6746" w:rsidP="00DE6746">
      <w:pPr>
        <w:shd w:val="clear" w:color="auto" w:fill="FFFFFF"/>
        <w:spacing w:line="416" w:lineRule="atLeast"/>
        <w:rPr>
          <w:rFonts w:ascii="Arial" w:eastAsia="Times New Roman" w:hAnsi="Arial" w:cs="Arial"/>
          <w:color w:val="444444"/>
          <w:sz w:val="19"/>
          <w:szCs w:val="19"/>
        </w:rPr>
      </w:pPr>
      <w:r w:rsidRPr="00DE6746">
        <w:rPr>
          <w:rFonts w:ascii="Arial" w:eastAsia="Times New Roman" w:hAnsi="Arial" w:cs="Arial"/>
          <w:b/>
          <w:bCs/>
          <w:color w:val="444444"/>
          <w:sz w:val="19"/>
        </w:rPr>
        <w:t xml:space="preserve">Národnostná politika uhorských vlád sa prejavila najmä voči </w:t>
      </w:r>
      <w:proofErr w:type="spellStart"/>
      <w:r w:rsidRPr="00DE6746">
        <w:rPr>
          <w:rFonts w:ascii="Arial" w:eastAsia="Times New Roman" w:hAnsi="Arial" w:cs="Arial"/>
          <w:b/>
          <w:bCs/>
          <w:color w:val="444444"/>
          <w:sz w:val="19"/>
        </w:rPr>
        <w:t>Rusínom</w:t>
      </w:r>
      <w:proofErr w:type="spellEnd"/>
      <w:r w:rsidRPr="00DE6746">
        <w:rPr>
          <w:rFonts w:ascii="Arial" w:eastAsia="Times New Roman" w:hAnsi="Arial" w:cs="Arial"/>
          <w:b/>
          <w:bCs/>
          <w:color w:val="444444"/>
          <w:sz w:val="19"/>
        </w:rPr>
        <w:t xml:space="preserve"> a Slovákom, ktorí sa nemohli oprieť o susedný materský štát, ako napríklad Srbi a Rumuni. Z tohto dôvodu sa rozvíjala slovensko-česká kultúrna spolupráca.</w:t>
      </w:r>
    </w:p>
    <w:p w:rsidR="00DE6746" w:rsidRPr="00DE6746" w:rsidRDefault="00DE6746" w:rsidP="00DE6746">
      <w:pPr>
        <w:shd w:val="clear" w:color="auto" w:fill="FFFFFF"/>
        <w:spacing w:after="136" w:line="416" w:lineRule="atLeast"/>
        <w:rPr>
          <w:rFonts w:ascii="Arial" w:eastAsia="Times New Roman" w:hAnsi="Arial" w:cs="Arial"/>
          <w:color w:val="444444"/>
          <w:sz w:val="25"/>
          <w:szCs w:val="25"/>
        </w:rPr>
      </w:pPr>
      <w:r w:rsidRPr="00DE6746">
        <w:rPr>
          <w:rFonts w:ascii="Arial" w:eastAsia="Times New Roman" w:hAnsi="Arial" w:cs="Arial"/>
          <w:color w:val="444444"/>
          <w:sz w:val="25"/>
          <w:szCs w:val="25"/>
        </w:rPr>
        <w:t xml:space="preserve">Situácia v susednom Uhorsku však bola omnoho zložitejšia. Podľa národnostného zákona prijatého v roku 1868 existoval v Uhorsku len jeden politický uhorský(=maďarský) národ (okrem Chorvátov), ktorého súčasťou boli všetci obyvatelia Uhorska. Aj keď národnostiam umožňoval určité jazykovo-kultúrne práva, prakticky sa nedodržiaval. Tým sa postupne mnohonárodnostné kráľovstvo svätého Štefana pretváralo na centralizovaný maďarský národný štát. Tento kurz sledoval najmä dlhoročný predseda uhorskej vlády </w:t>
      </w:r>
      <w:proofErr w:type="spellStart"/>
      <w:r w:rsidRPr="00DE6746">
        <w:rPr>
          <w:rFonts w:ascii="Arial" w:eastAsia="Times New Roman" w:hAnsi="Arial" w:cs="Arial"/>
          <w:color w:val="444444"/>
          <w:sz w:val="25"/>
          <w:szCs w:val="25"/>
        </w:rPr>
        <w:t>Kálmán</w:t>
      </w:r>
      <w:proofErr w:type="spellEnd"/>
      <w:r w:rsidRPr="00DE6746">
        <w:rPr>
          <w:rFonts w:ascii="Arial" w:eastAsia="Times New Roman" w:hAnsi="Arial" w:cs="Arial"/>
          <w:color w:val="444444"/>
          <w:sz w:val="25"/>
          <w:szCs w:val="25"/>
        </w:rPr>
        <w:t xml:space="preserve"> </w:t>
      </w:r>
      <w:proofErr w:type="spellStart"/>
      <w:r w:rsidRPr="00DE6746">
        <w:rPr>
          <w:rFonts w:ascii="Arial" w:eastAsia="Times New Roman" w:hAnsi="Arial" w:cs="Arial"/>
          <w:color w:val="444444"/>
          <w:sz w:val="25"/>
          <w:szCs w:val="25"/>
        </w:rPr>
        <w:t>Tisza</w:t>
      </w:r>
      <w:proofErr w:type="spellEnd"/>
      <w:r w:rsidRPr="00DE6746">
        <w:rPr>
          <w:rFonts w:ascii="Arial" w:eastAsia="Times New Roman" w:hAnsi="Arial" w:cs="Arial"/>
          <w:color w:val="444444"/>
          <w:sz w:val="25"/>
          <w:szCs w:val="25"/>
        </w:rPr>
        <w:t xml:space="preserve">. Národnostná politika uhorských vlád sa prejavila najmä voči </w:t>
      </w:r>
      <w:proofErr w:type="spellStart"/>
      <w:r w:rsidRPr="00DE6746">
        <w:rPr>
          <w:rFonts w:ascii="Arial" w:eastAsia="Times New Roman" w:hAnsi="Arial" w:cs="Arial"/>
          <w:color w:val="444444"/>
          <w:sz w:val="25"/>
          <w:szCs w:val="25"/>
        </w:rPr>
        <w:t>Rusínom</w:t>
      </w:r>
      <w:proofErr w:type="spellEnd"/>
      <w:r w:rsidRPr="00DE6746">
        <w:rPr>
          <w:rFonts w:ascii="Arial" w:eastAsia="Times New Roman" w:hAnsi="Arial" w:cs="Arial"/>
          <w:color w:val="444444"/>
          <w:sz w:val="25"/>
          <w:szCs w:val="25"/>
        </w:rPr>
        <w:t xml:space="preserve"> a Slovákom, ktorí sa nemohli oprieť o susedný materský štát, ako napríklad Srbi a Rumuni. Z tohto dôvodu sa rozvíjala slovensko-česká kultúrna spolupráca, ktorá na začiatku 20. storočia, najmä vďaka najmladšej generácii, prerastala do politickej spolupráce a výrazne sa rozvinula počas 1. svetovej vojny. Neriešená a z polovice zakonzervovaná národnostná otázka v monarchii napokon viedla k jej rozpadu.</w:t>
      </w:r>
    </w:p>
    <w:p w:rsidR="00000000" w:rsidRDefault="00DE6746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E6746"/>
    <w:rsid w:val="00DE6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DE67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DE67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DE6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DE67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6951">
          <w:blockQuote w:val="1"/>
          <w:marLeft w:val="0"/>
          <w:marRight w:val="0"/>
          <w:marTop w:val="0"/>
          <w:marBottom w:val="272"/>
          <w:divBdr>
            <w:top w:val="single" w:sz="6" w:space="14" w:color="DDDDDD"/>
            <w:left w:val="single" w:sz="6" w:space="14" w:color="DDDDDD"/>
            <w:bottom w:val="single" w:sz="6" w:space="14" w:color="DDDDDD"/>
            <w:right w:val="single" w:sz="6" w:space="14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2</cp:revision>
  <dcterms:created xsi:type="dcterms:W3CDTF">2019-04-09T16:12:00Z</dcterms:created>
  <dcterms:modified xsi:type="dcterms:W3CDTF">2019-04-09T16:21:00Z</dcterms:modified>
</cp:coreProperties>
</file>