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pPr w:leftFromText="141" w:rightFromText="141" w:tblpY="675"/>
        <w:tblW w:w="0" w:type="auto"/>
        <w:tblLook w:val="04A0" w:firstRow="1" w:lastRow="0" w:firstColumn="1" w:lastColumn="0" w:noHBand="0" w:noVBand="1"/>
      </w:tblPr>
      <w:tblGrid>
        <w:gridCol w:w="1694"/>
        <w:gridCol w:w="1230"/>
        <w:gridCol w:w="1749"/>
        <w:gridCol w:w="1134"/>
        <w:gridCol w:w="1769"/>
        <w:gridCol w:w="1486"/>
      </w:tblGrid>
      <w:tr w:rsidR="000F4F59" w:rsidTr="005B7531">
        <w:tc>
          <w:tcPr>
            <w:tcW w:w="1694" w:type="dxa"/>
          </w:tcPr>
          <w:p w:rsidR="000F4F59" w:rsidRPr="00FC3618" w:rsidRDefault="000F4F59" w:rsidP="00647261">
            <w:r>
              <w:t>Aktivita</w:t>
            </w:r>
          </w:p>
        </w:tc>
        <w:tc>
          <w:tcPr>
            <w:tcW w:w="1230" w:type="dxa"/>
          </w:tcPr>
          <w:p w:rsidR="000F4F59" w:rsidRDefault="000F4F59" w:rsidP="00647261">
            <w:r>
              <w:t>predmet</w:t>
            </w:r>
          </w:p>
        </w:tc>
        <w:tc>
          <w:tcPr>
            <w:tcW w:w="1749" w:type="dxa"/>
          </w:tcPr>
          <w:p w:rsidR="000F4F59" w:rsidRDefault="000F4F59" w:rsidP="00647261">
            <w:r>
              <w:t>Zodpovední</w:t>
            </w:r>
          </w:p>
        </w:tc>
        <w:tc>
          <w:tcPr>
            <w:tcW w:w="1134" w:type="dxa"/>
          </w:tcPr>
          <w:p w:rsidR="000F4F59" w:rsidRDefault="000F4F59" w:rsidP="00647261">
            <w:r>
              <w:t>Ročník</w:t>
            </w:r>
          </w:p>
        </w:tc>
        <w:tc>
          <w:tcPr>
            <w:tcW w:w="1769" w:type="dxa"/>
          </w:tcPr>
          <w:p w:rsidR="000F4F59" w:rsidRDefault="000F4F59" w:rsidP="00647261">
            <w:r>
              <w:t>Termín</w:t>
            </w:r>
          </w:p>
        </w:tc>
        <w:tc>
          <w:tcPr>
            <w:tcW w:w="1486" w:type="dxa"/>
          </w:tcPr>
          <w:p w:rsidR="000F4F59" w:rsidRDefault="000F4F59" w:rsidP="00647261">
            <w:r>
              <w:t>splnené</w:t>
            </w:r>
          </w:p>
        </w:tc>
      </w:tr>
      <w:tr w:rsidR="000F4F59" w:rsidTr="005B7531">
        <w:tc>
          <w:tcPr>
            <w:tcW w:w="1694" w:type="dxa"/>
          </w:tcPr>
          <w:p w:rsidR="000F4F59" w:rsidRDefault="000F4F59" w:rsidP="00647261">
            <w:r w:rsidRPr="00FC3618">
              <w:t>Dopravná výchova v rámci prípravy na účelové cvičenie a účelového cvičenia v exteriéri – prednáška a</w:t>
            </w:r>
            <w:r>
              <w:t> </w:t>
            </w:r>
            <w:r w:rsidRPr="00FC3618">
              <w:t>kvíz</w:t>
            </w:r>
          </w:p>
          <w:p w:rsidR="000F4F59" w:rsidRDefault="000F4F59" w:rsidP="00647261"/>
          <w:p w:rsidR="000F4F59" w:rsidRDefault="000F4F59" w:rsidP="00647261">
            <w:r>
              <w:t>Návšteva dopravného ihriska / prednášky spojené s praktickou činnosťou</w:t>
            </w:r>
          </w:p>
          <w:p w:rsidR="000F4F59" w:rsidRDefault="000F4F59" w:rsidP="00647261"/>
          <w:p w:rsidR="000F4F59" w:rsidRPr="00FC3618" w:rsidRDefault="000F4F59" w:rsidP="00647261">
            <w:r>
              <w:t>Dopravné prostriedky, Bezpečnosť na ceste</w:t>
            </w:r>
          </w:p>
          <w:p w:rsidR="000F4F59" w:rsidRDefault="000F4F59" w:rsidP="00647261"/>
        </w:tc>
        <w:tc>
          <w:tcPr>
            <w:tcW w:w="1230" w:type="dxa"/>
          </w:tcPr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Pr="00556506" w:rsidRDefault="000F4F59" w:rsidP="00647261">
            <w:r>
              <w:t>PDA</w:t>
            </w:r>
          </w:p>
        </w:tc>
        <w:tc>
          <w:tcPr>
            <w:tcW w:w="1749" w:type="dxa"/>
          </w:tcPr>
          <w:p w:rsidR="000F4F59" w:rsidRDefault="005B7531" w:rsidP="00647261">
            <w:r>
              <w:t>Mgr. Pappová</w:t>
            </w:r>
            <w:r w:rsidR="000F4F59" w:rsidRPr="00556506">
              <w:t xml:space="preserve"> a všetci PZ </w:t>
            </w:r>
          </w:p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>
            <w:r>
              <w:t>T</w:t>
            </w:r>
            <w:r w:rsidRPr="00556506">
              <w:t>riedne učiteľky 2. – 4.roč.</w:t>
            </w:r>
          </w:p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Pr="00556506" w:rsidRDefault="000F4F59" w:rsidP="00647261">
            <w:r>
              <w:t>Vyučujúci PDA</w:t>
            </w:r>
          </w:p>
        </w:tc>
        <w:tc>
          <w:tcPr>
            <w:tcW w:w="1134" w:type="dxa"/>
          </w:tcPr>
          <w:p w:rsidR="000F4F59" w:rsidRDefault="000F4F59" w:rsidP="00647261">
            <w:r>
              <w:t xml:space="preserve">5. – 9.roč. </w:t>
            </w:r>
          </w:p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>
            <w:r>
              <w:t>2. – 4.roč.</w:t>
            </w:r>
          </w:p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814841" w:rsidRDefault="00814841" w:rsidP="00647261"/>
          <w:p w:rsidR="000F4F59" w:rsidRDefault="000F4F59" w:rsidP="00647261">
            <w:r>
              <w:t>2.roč.</w:t>
            </w:r>
          </w:p>
        </w:tc>
        <w:tc>
          <w:tcPr>
            <w:tcW w:w="1769" w:type="dxa"/>
          </w:tcPr>
          <w:p w:rsidR="000F4F59" w:rsidRDefault="000F4F59" w:rsidP="00647261">
            <w:r>
              <w:t>September</w:t>
            </w:r>
          </w:p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</w:tc>
        <w:tc>
          <w:tcPr>
            <w:tcW w:w="1486" w:type="dxa"/>
          </w:tcPr>
          <w:p w:rsidR="000F4F59" w:rsidRDefault="000F4F59" w:rsidP="00647261"/>
        </w:tc>
      </w:tr>
      <w:tr w:rsidR="000F4F59" w:rsidTr="005B7531">
        <w:tc>
          <w:tcPr>
            <w:tcW w:w="1694" w:type="dxa"/>
          </w:tcPr>
          <w:p w:rsidR="000F4F59" w:rsidRDefault="000F4F59" w:rsidP="00647261">
            <w:r>
              <w:t>Dodržiavanie bezpečnosti na cestách, Doprava v obci</w:t>
            </w:r>
          </w:p>
          <w:p w:rsidR="000F4F59" w:rsidRDefault="000F4F59" w:rsidP="00647261"/>
          <w:p w:rsidR="000F4F59" w:rsidRDefault="000F4F59" w:rsidP="00647261">
            <w:r>
              <w:t>Cestovanie v dopravnom prostriedku</w:t>
            </w:r>
          </w:p>
        </w:tc>
        <w:tc>
          <w:tcPr>
            <w:tcW w:w="1230" w:type="dxa"/>
          </w:tcPr>
          <w:p w:rsidR="000F4F59" w:rsidRDefault="000F4F59" w:rsidP="00647261">
            <w:r>
              <w:t>VLA</w:t>
            </w:r>
          </w:p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>
            <w:r>
              <w:t>SJL</w:t>
            </w:r>
          </w:p>
        </w:tc>
        <w:tc>
          <w:tcPr>
            <w:tcW w:w="1749" w:type="dxa"/>
          </w:tcPr>
          <w:p w:rsidR="000F4F59" w:rsidRDefault="000F4F59" w:rsidP="00647261">
            <w:r>
              <w:t>Vyučujúci VLA</w:t>
            </w:r>
          </w:p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Pr="00556506" w:rsidRDefault="000F4F59" w:rsidP="00647261">
            <w:r>
              <w:t>Vyučujúci SJL</w:t>
            </w:r>
          </w:p>
        </w:tc>
        <w:tc>
          <w:tcPr>
            <w:tcW w:w="1134" w:type="dxa"/>
          </w:tcPr>
          <w:p w:rsidR="000F4F59" w:rsidRDefault="000F4F59" w:rsidP="00647261">
            <w:r>
              <w:t>3.roč.</w:t>
            </w:r>
          </w:p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/>
          <w:p w:rsidR="000F4F59" w:rsidRDefault="000F4F59" w:rsidP="00647261">
            <w:r>
              <w:t>1.roč.</w:t>
            </w:r>
          </w:p>
        </w:tc>
        <w:tc>
          <w:tcPr>
            <w:tcW w:w="1769" w:type="dxa"/>
          </w:tcPr>
          <w:p w:rsidR="000F4F59" w:rsidRDefault="000F4F59" w:rsidP="00647261">
            <w:r>
              <w:t>Október</w:t>
            </w:r>
          </w:p>
        </w:tc>
        <w:tc>
          <w:tcPr>
            <w:tcW w:w="1486" w:type="dxa"/>
          </w:tcPr>
          <w:p w:rsidR="000F4F59" w:rsidRDefault="000F4F59" w:rsidP="00647261"/>
        </w:tc>
      </w:tr>
      <w:tr w:rsidR="000F4F59" w:rsidTr="005B7531">
        <w:tc>
          <w:tcPr>
            <w:tcW w:w="1694" w:type="dxa"/>
          </w:tcPr>
          <w:p w:rsidR="000F4F59" w:rsidRPr="00756EF2" w:rsidRDefault="000F4F59" w:rsidP="00647261">
            <w:pPr>
              <w:jc w:val="both"/>
            </w:pPr>
            <w:r w:rsidRPr="00756EF2">
              <w:t>Hodnotenie správania sa samých seba v dopravných situáciach – príprava posterov, pracovné listy, testy, rolové hry, hranie scénok, diskusia</w:t>
            </w:r>
          </w:p>
          <w:p w:rsidR="000F4F59" w:rsidRDefault="000F4F59" w:rsidP="00647261"/>
        </w:tc>
        <w:tc>
          <w:tcPr>
            <w:tcW w:w="1230" w:type="dxa"/>
          </w:tcPr>
          <w:p w:rsidR="000F4F59" w:rsidRPr="00556506" w:rsidRDefault="005B7531" w:rsidP="00647261">
            <w:r>
              <w:t>ETV</w:t>
            </w:r>
          </w:p>
        </w:tc>
        <w:tc>
          <w:tcPr>
            <w:tcW w:w="1749" w:type="dxa"/>
          </w:tcPr>
          <w:p w:rsidR="000F4F59" w:rsidRPr="00556506" w:rsidRDefault="000F4F59" w:rsidP="005B7531">
            <w:r w:rsidRPr="00556506">
              <w:t xml:space="preserve">Mgr. V. </w:t>
            </w:r>
            <w:r w:rsidR="005B7531">
              <w:t>Pappová</w:t>
            </w:r>
          </w:p>
        </w:tc>
        <w:tc>
          <w:tcPr>
            <w:tcW w:w="1134" w:type="dxa"/>
          </w:tcPr>
          <w:p w:rsidR="000F4F59" w:rsidRDefault="005B7531" w:rsidP="00647261">
            <w:r>
              <w:t>5. roč.</w:t>
            </w:r>
          </w:p>
        </w:tc>
        <w:tc>
          <w:tcPr>
            <w:tcW w:w="1769" w:type="dxa"/>
          </w:tcPr>
          <w:p w:rsidR="000F4F59" w:rsidRDefault="005B7531" w:rsidP="00647261">
            <w:r>
              <w:t>November</w:t>
            </w:r>
          </w:p>
        </w:tc>
        <w:tc>
          <w:tcPr>
            <w:tcW w:w="1486" w:type="dxa"/>
          </w:tcPr>
          <w:p w:rsidR="000F4F59" w:rsidRDefault="000F4F59" w:rsidP="00647261"/>
        </w:tc>
      </w:tr>
      <w:tr w:rsidR="000F4F59" w:rsidTr="005B7531">
        <w:tc>
          <w:tcPr>
            <w:tcW w:w="1694" w:type="dxa"/>
          </w:tcPr>
          <w:p w:rsidR="000F4F59" w:rsidRPr="00556506" w:rsidRDefault="000F4F59" w:rsidP="00647261">
            <w:r>
              <w:rPr>
                <w:color w:val="313131"/>
                <w:shd w:val="clear" w:color="auto" w:fill="FFFFFF"/>
              </w:rPr>
              <w:t xml:space="preserve">Dopravné objekty stavba z LEGA - vrámci tematického celku PVC </w:t>
            </w:r>
            <w:r>
              <w:rPr>
                <w:color w:val="313131"/>
                <w:shd w:val="clear" w:color="auto" w:fill="FFFFFF"/>
              </w:rPr>
              <w:lastRenderedPageBreak/>
              <w:t xml:space="preserve">základy konštruovania </w:t>
            </w:r>
          </w:p>
        </w:tc>
        <w:tc>
          <w:tcPr>
            <w:tcW w:w="1230" w:type="dxa"/>
          </w:tcPr>
          <w:p w:rsidR="000F4F59" w:rsidRDefault="000F4F59" w:rsidP="00647261">
            <w:r>
              <w:lastRenderedPageBreak/>
              <w:t>PVC</w:t>
            </w:r>
          </w:p>
        </w:tc>
        <w:tc>
          <w:tcPr>
            <w:tcW w:w="1749" w:type="dxa"/>
          </w:tcPr>
          <w:p w:rsidR="000F4F59" w:rsidRPr="00556506" w:rsidRDefault="000F4F59" w:rsidP="00647261">
            <w:r>
              <w:t>Vyučujúci PVC</w:t>
            </w:r>
          </w:p>
        </w:tc>
        <w:tc>
          <w:tcPr>
            <w:tcW w:w="1134" w:type="dxa"/>
          </w:tcPr>
          <w:p w:rsidR="000F4F59" w:rsidRDefault="000F4F59" w:rsidP="00647261">
            <w:r>
              <w:t>3.roč.</w:t>
            </w:r>
          </w:p>
        </w:tc>
        <w:tc>
          <w:tcPr>
            <w:tcW w:w="1769" w:type="dxa"/>
          </w:tcPr>
          <w:p w:rsidR="000F4F59" w:rsidRDefault="000F4F59" w:rsidP="00647261">
            <w:r>
              <w:t>Január - február</w:t>
            </w:r>
          </w:p>
        </w:tc>
        <w:tc>
          <w:tcPr>
            <w:tcW w:w="1486" w:type="dxa"/>
          </w:tcPr>
          <w:p w:rsidR="000F4F59" w:rsidRDefault="000F4F59" w:rsidP="00647261"/>
        </w:tc>
      </w:tr>
      <w:tr w:rsidR="00B22FC5" w:rsidTr="005B7531">
        <w:tc>
          <w:tcPr>
            <w:tcW w:w="1694" w:type="dxa"/>
          </w:tcPr>
          <w:p w:rsidR="00B22FC5" w:rsidRDefault="00B22FC5" w:rsidP="00647261">
            <w:pPr>
              <w:rPr>
                <w:color w:val="313131"/>
                <w:shd w:val="clear" w:color="auto" w:fill="FFFFFF"/>
              </w:rPr>
            </w:pPr>
            <w:r>
              <w:rPr>
                <w:color w:val="313131"/>
                <w:shd w:val="clear" w:color="auto" w:fill="FFFFFF"/>
              </w:rPr>
              <w:lastRenderedPageBreak/>
              <w:t>Práca s učebnicou Dopravná výchova</w:t>
            </w:r>
          </w:p>
        </w:tc>
        <w:tc>
          <w:tcPr>
            <w:tcW w:w="1230" w:type="dxa"/>
          </w:tcPr>
          <w:p w:rsidR="00B22FC5" w:rsidRDefault="00B22FC5" w:rsidP="00647261">
            <w:r>
              <w:t>TEV</w:t>
            </w:r>
          </w:p>
        </w:tc>
        <w:tc>
          <w:tcPr>
            <w:tcW w:w="1749" w:type="dxa"/>
          </w:tcPr>
          <w:p w:rsidR="00B22FC5" w:rsidRDefault="00B22FC5" w:rsidP="00647261">
            <w:r>
              <w:t>Vyučujúci TEV</w:t>
            </w:r>
          </w:p>
        </w:tc>
        <w:tc>
          <w:tcPr>
            <w:tcW w:w="1134" w:type="dxa"/>
          </w:tcPr>
          <w:p w:rsidR="00B22FC5" w:rsidRDefault="00647261" w:rsidP="00647261">
            <w:r>
              <w:t>2. – 4.roč</w:t>
            </w:r>
          </w:p>
        </w:tc>
        <w:tc>
          <w:tcPr>
            <w:tcW w:w="1769" w:type="dxa"/>
          </w:tcPr>
          <w:p w:rsidR="00B22FC5" w:rsidRDefault="00814841" w:rsidP="00647261">
            <w:r>
              <w:t>december - marec</w:t>
            </w:r>
          </w:p>
        </w:tc>
        <w:tc>
          <w:tcPr>
            <w:tcW w:w="1486" w:type="dxa"/>
          </w:tcPr>
          <w:p w:rsidR="00B22FC5" w:rsidRDefault="00B22FC5" w:rsidP="00647261"/>
        </w:tc>
      </w:tr>
      <w:tr w:rsidR="000F4F59" w:rsidTr="005B7531">
        <w:tc>
          <w:tcPr>
            <w:tcW w:w="1694" w:type="dxa"/>
          </w:tcPr>
          <w:p w:rsidR="000F4F59" w:rsidRDefault="005B7531" w:rsidP="005B7531">
            <w:r>
              <w:t xml:space="preserve">Dopravný kvíz pre žiakov </w:t>
            </w:r>
          </w:p>
        </w:tc>
        <w:tc>
          <w:tcPr>
            <w:tcW w:w="1230" w:type="dxa"/>
          </w:tcPr>
          <w:p w:rsidR="000F4F59" w:rsidRPr="00556506" w:rsidRDefault="005B7531" w:rsidP="00647261">
            <w:r>
              <w:t>ETV</w:t>
            </w:r>
          </w:p>
        </w:tc>
        <w:tc>
          <w:tcPr>
            <w:tcW w:w="1749" w:type="dxa"/>
          </w:tcPr>
          <w:p w:rsidR="000F4F59" w:rsidRPr="00556506" w:rsidRDefault="005B7531" w:rsidP="00647261">
            <w:r>
              <w:t>Mgr. V. Pappová</w:t>
            </w:r>
          </w:p>
        </w:tc>
        <w:tc>
          <w:tcPr>
            <w:tcW w:w="1134" w:type="dxa"/>
          </w:tcPr>
          <w:p w:rsidR="000F4F59" w:rsidRDefault="005B7531" w:rsidP="00647261">
            <w:r>
              <w:t>6. roč.</w:t>
            </w:r>
          </w:p>
        </w:tc>
        <w:tc>
          <w:tcPr>
            <w:tcW w:w="1769" w:type="dxa"/>
          </w:tcPr>
          <w:p w:rsidR="000F4F59" w:rsidRDefault="005B7531" w:rsidP="00647261">
            <w:r>
              <w:t>február</w:t>
            </w:r>
          </w:p>
        </w:tc>
        <w:tc>
          <w:tcPr>
            <w:tcW w:w="1486" w:type="dxa"/>
          </w:tcPr>
          <w:p w:rsidR="000F4F59" w:rsidRDefault="000F4F59" w:rsidP="00647261"/>
        </w:tc>
      </w:tr>
      <w:tr w:rsidR="000F4F59" w:rsidTr="005B7531">
        <w:tc>
          <w:tcPr>
            <w:tcW w:w="1694" w:type="dxa"/>
          </w:tcPr>
          <w:p w:rsidR="000F4F59" w:rsidRDefault="000F4F59" w:rsidP="00647261">
            <w:r>
              <w:t>„ Póla radí deťom“ – bezpečné správanie v rizikových situáciách, vypracovanie pracovného zošita / Kpt. Mgr. Daniela Šemegdová/</w:t>
            </w:r>
          </w:p>
        </w:tc>
        <w:tc>
          <w:tcPr>
            <w:tcW w:w="1230" w:type="dxa"/>
          </w:tcPr>
          <w:p w:rsidR="000F4F59" w:rsidRPr="00556506" w:rsidRDefault="000F4F59" w:rsidP="00647261"/>
        </w:tc>
        <w:tc>
          <w:tcPr>
            <w:tcW w:w="1749" w:type="dxa"/>
          </w:tcPr>
          <w:p w:rsidR="000F4F59" w:rsidRPr="00556506" w:rsidRDefault="000F4F59" w:rsidP="00647261">
            <w:r w:rsidRPr="00556506">
              <w:t>Mgr</w:t>
            </w:r>
            <w:r>
              <w:t>. D.</w:t>
            </w:r>
            <w:r w:rsidRPr="00556506">
              <w:t xml:space="preserve"> Kováčová</w:t>
            </w:r>
          </w:p>
        </w:tc>
        <w:tc>
          <w:tcPr>
            <w:tcW w:w="1134" w:type="dxa"/>
          </w:tcPr>
          <w:p w:rsidR="000F4F59" w:rsidRDefault="000F4F59" w:rsidP="00647261">
            <w:r>
              <w:t>1.roč</w:t>
            </w:r>
          </w:p>
        </w:tc>
        <w:tc>
          <w:tcPr>
            <w:tcW w:w="1769" w:type="dxa"/>
          </w:tcPr>
          <w:p w:rsidR="000F4F59" w:rsidRDefault="00647261" w:rsidP="00647261">
            <w:r>
              <w:t>Po dohode s Kpt. Mgr. D. Šemegdovou</w:t>
            </w:r>
          </w:p>
        </w:tc>
        <w:tc>
          <w:tcPr>
            <w:tcW w:w="1486" w:type="dxa"/>
          </w:tcPr>
          <w:p w:rsidR="000F4F59" w:rsidRDefault="000F4F59" w:rsidP="00647261"/>
        </w:tc>
      </w:tr>
      <w:tr w:rsidR="000F4F59" w:rsidTr="005B7531">
        <w:tc>
          <w:tcPr>
            <w:tcW w:w="1694" w:type="dxa"/>
          </w:tcPr>
          <w:p w:rsidR="000F4F59" w:rsidRDefault="000F4F59" w:rsidP="00647261">
            <w:r>
              <w:t>„Oliho príbeh“ – videofilm – riziká v železničnej doprave</w:t>
            </w:r>
          </w:p>
        </w:tc>
        <w:tc>
          <w:tcPr>
            <w:tcW w:w="1230" w:type="dxa"/>
          </w:tcPr>
          <w:p w:rsidR="000F4F59" w:rsidRPr="00556506" w:rsidRDefault="000F4F59" w:rsidP="00647261"/>
        </w:tc>
        <w:tc>
          <w:tcPr>
            <w:tcW w:w="1749" w:type="dxa"/>
          </w:tcPr>
          <w:p w:rsidR="000F4F59" w:rsidRPr="00556506" w:rsidRDefault="000F4F59" w:rsidP="00647261">
            <w:r w:rsidRPr="00556506">
              <w:t>Mgr. Kováčová</w:t>
            </w:r>
          </w:p>
        </w:tc>
        <w:tc>
          <w:tcPr>
            <w:tcW w:w="1134" w:type="dxa"/>
          </w:tcPr>
          <w:p w:rsidR="000F4F59" w:rsidRDefault="000F4F59" w:rsidP="00647261">
            <w:r>
              <w:t>3.roč</w:t>
            </w:r>
          </w:p>
        </w:tc>
        <w:tc>
          <w:tcPr>
            <w:tcW w:w="1769" w:type="dxa"/>
          </w:tcPr>
          <w:p w:rsidR="000F4F59" w:rsidRDefault="00647261" w:rsidP="00647261">
            <w:r>
              <w:t>Po dohode s Kpt. Mgr. D. Šemegdovou</w:t>
            </w:r>
          </w:p>
        </w:tc>
        <w:tc>
          <w:tcPr>
            <w:tcW w:w="1486" w:type="dxa"/>
          </w:tcPr>
          <w:p w:rsidR="000F4F59" w:rsidRDefault="000F4F59" w:rsidP="00647261"/>
        </w:tc>
      </w:tr>
      <w:tr w:rsidR="000F4F59" w:rsidTr="005B7531">
        <w:tc>
          <w:tcPr>
            <w:tcW w:w="1694" w:type="dxa"/>
          </w:tcPr>
          <w:p w:rsidR="000F4F59" w:rsidRPr="00556506" w:rsidRDefault="000F4F59" w:rsidP="00647261">
            <w:r>
              <w:rPr>
                <w:color w:val="313131"/>
                <w:shd w:val="clear" w:color="auto" w:fill="FFFFFF"/>
              </w:rPr>
              <w:t xml:space="preserve">Bicykel  - </w:t>
            </w:r>
            <w:proofErr w:type="spellStart"/>
            <w:r>
              <w:rPr>
                <w:color w:val="313131"/>
                <w:shd w:val="clear" w:color="auto" w:fill="FFFFFF"/>
              </w:rPr>
              <w:t>vrámci</w:t>
            </w:r>
            <w:proofErr w:type="spellEnd"/>
            <w:r>
              <w:rPr>
                <w:color w:val="313131"/>
                <w:shd w:val="clear" w:color="auto" w:fill="FFFFFF"/>
              </w:rPr>
              <w:t xml:space="preserve"> tematického celku PVC základy konštruovania </w:t>
            </w:r>
          </w:p>
        </w:tc>
        <w:tc>
          <w:tcPr>
            <w:tcW w:w="1230" w:type="dxa"/>
          </w:tcPr>
          <w:p w:rsidR="000F4F59" w:rsidRDefault="000F4F59" w:rsidP="00647261">
            <w:r>
              <w:t>PVC</w:t>
            </w:r>
          </w:p>
        </w:tc>
        <w:tc>
          <w:tcPr>
            <w:tcW w:w="1749" w:type="dxa"/>
          </w:tcPr>
          <w:p w:rsidR="000F4F59" w:rsidRPr="00556506" w:rsidRDefault="000F4F59" w:rsidP="00647261">
            <w:r>
              <w:t>Vyučujúci PVC</w:t>
            </w:r>
          </w:p>
        </w:tc>
        <w:tc>
          <w:tcPr>
            <w:tcW w:w="1134" w:type="dxa"/>
          </w:tcPr>
          <w:p w:rsidR="000F4F59" w:rsidRDefault="000F4F59" w:rsidP="00647261">
            <w:r>
              <w:t>3.roč, 4.roč.</w:t>
            </w:r>
          </w:p>
        </w:tc>
        <w:tc>
          <w:tcPr>
            <w:tcW w:w="1769" w:type="dxa"/>
          </w:tcPr>
          <w:p w:rsidR="000F4F59" w:rsidRDefault="000F4F59" w:rsidP="00647261">
            <w:r>
              <w:t>Máj – jún</w:t>
            </w:r>
          </w:p>
        </w:tc>
        <w:tc>
          <w:tcPr>
            <w:tcW w:w="1486" w:type="dxa"/>
          </w:tcPr>
          <w:p w:rsidR="000F4F59" w:rsidRDefault="000F4F59" w:rsidP="00647261"/>
        </w:tc>
      </w:tr>
      <w:tr w:rsidR="000F4F59" w:rsidTr="005B7531">
        <w:tc>
          <w:tcPr>
            <w:tcW w:w="1694" w:type="dxa"/>
          </w:tcPr>
          <w:p w:rsidR="000F4F59" w:rsidRPr="00FC3618" w:rsidRDefault="000F4F59" w:rsidP="00647261">
            <w:r w:rsidRPr="00FC3618">
              <w:t xml:space="preserve">Dopravná výchova v rámci prípravy na účelové cvičenie a účelového cvičenia </w:t>
            </w:r>
            <w:r>
              <w:t>a didaktických hier</w:t>
            </w:r>
          </w:p>
          <w:p w:rsidR="000F4F59" w:rsidRDefault="000F4F59" w:rsidP="00647261"/>
        </w:tc>
        <w:tc>
          <w:tcPr>
            <w:tcW w:w="1230" w:type="dxa"/>
          </w:tcPr>
          <w:p w:rsidR="000F4F59" w:rsidRPr="00556506" w:rsidRDefault="000F4F59" w:rsidP="00647261"/>
        </w:tc>
        <w:tc>
          <w:tcPr>
            <w:tcW w:w="1749" w:type="dxa"/>
          </w:tcPr>
          <w:p w:rsidR="000F4F59" w:rsidRPr="00556506" w:rsidRDefault="007B23A4" w:rsidP="00647261">
            <w:r>
              <w:t>Mgr. V. Pappová a všetci PZ</w:t>
            </w:r>
            <w:bookmarkStart w:id="0" w:name="_GoBack"/>
            <w:bookmarkEnd w:id="0"/>
          </w:p>
        </w:tc>
        <w:tc>
          <w:tcPr>
            <w:tcW w:w="1134" w:type="dxa"/>
          </w:tcPr>
          <w:p w:rsidR="000F4F59" w:rsidRDefault="000F4F59" w:rsidP="00647261">
            <w:r>
              <w:t>1. – 9.roč</w:t>
            </w:r>
          </w:p>
        </w:tc>
        <w:tc>
          <w:tcPr>
            <w:tcW w:w="1769" w:type="dxa"/>
          </w:tcPr>
          <w:p w:rsidR="000F4F59" w:rsidRDefault="000F4F59" w:rsidP="00647261">
            <w:r>
              <w:t>Jún</w:t>
            </w:r>
          </w:p>
        </w:tc>
        <w:tc>
          <w:tcPr>
            <w:tcW w:w="1486" w:type="dxa"/>
          </w:tcPr>
          <w:p w:rsidR="000F4F59" w:rsidRDefault="000F4F59" w:rsidP="00647261"/>
        </w:tc>
      </w:tr>
    </w:tbl>
    <w:p w:rsidR="00B32D3B" w:rsidRPr="00814841" w:rsidRDefault="00647261">
      <w:pPr>
        <w:rPr>
          <w:b/>
        </w:rPr>
      </w:pPr>
      <w:r w:rsidRPr="00814841">
        <w:rPr>
          <w:b/>
        </w:rPr>
        <w:lastRenderedPageBreak/>
        <w:t>PLÁN DOPRAVNEJ V</w:t>
      </w:r>
      <w:r w:rsidR="00814841" w:rsidRPr="00814841">
        <w:rPr>
          <w:b/>
        </w:rPr>
        <w:t>ÝCHOVY  šk. rok 2019/2020</w:t>
      </w:r>
    </w:p>
    <w:p w:rsidR="00647261" w:rsidRDefault="00647261"/>
    <w:p w:rsidR="00647261" w:rsidRDefault="00647261">
      <w:r>
        <w:lastRenderedPageBreak/>
        <w:t>Zdroje: Dopravná výchova pre 2.roč. ZŠ, autori: M. Kožuchová, R. Matúšková, J. Stebila, SPN</w:t>
      </w:r>
    </w:p>
    <w:p w:rsidR="00647261" w:rsidRDefault="00647261">
      <w:r>
        <w:t xml:space="preserve">              Dopravná výchova pre 3.roč. ZŠ, autori: M. Kožuchová, R. Matúšková, J. Stebila, EXPOL</w:t>
      </w:r>
    </w:p>
    <w:p w:rsidR="00647261" w:rsidRDefault="00647261">
      <w:r>
        <w:t xml:space="preserve">              Dopravná výchova pre 4.roč. ZŠ, autori: M. Kožuchová, R. Matúšková, J. Stebila, EXPOL</w:t>
      </w:r>
    </w:p>
    <w:p w:rsidR="00647261" w:rsidRDefault="00647261"/>
    <w:sectPr w:rsidR="00647261" w:rsidSect="00814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78"/>
    <w:rsid w:val="000F4F59"/>
    <w:rsid w:val="005B7531"/>
    <w:rsid w:val="00647261"/>
    <w:rsid w:val="007B23A4"/>
    <w:rsid w:val="00814841"/>
    <w:rsid w:val="008C5173"/>
    <w:rsid w:val="009E154A"/>
    <w:rsid w:val="00B22FC5"/>
    <w:rsid w:val="00B32D3B"/>
    <w:rsid w:val="00E85978"/>
    <w:rsid w:val="00EF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A0600-A58A-4EA9-8A3F-EE230C29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8597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85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Danka</dc:creator>
  <cp:keywords/>
  <dc:description/>
  <cp:lastModifiedBy>Trieda</cp:lastModifiedBy>
  <cp:revision>6</cp:revision>
  <dcterms:created xsi:type="dcterms:W3CDTF">2019-09-15T16:22:00Z</dcterms:created>
  <dcterms:modified xsi:type="dcterms:W3CDTF">2019-10-09T09:01:00Z</dcterms:modified>
</cp:coreProperties>
</file>