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D8" w:rsidRDefault="005D51F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6BADC" wp14:editId="531B7B10">
                <wp:simplePos x="0" y="0"/>
                <wp:positionH relativeFrom="column">
                  <wp:posOffset>-598519</wp:posOffset>
                </wp:positionH>
                <wp:positionV relativeFrom="paragraph">
                  <wp:posOffset>6984060</wp:posOffset>
                </wp:positionV>
                <wp:extent cx="3037840" cy="1743681"/>
                <wp:effectExtent l="0" t="0" r="10160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1743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6CF" w:rsidRDefault="003136CF">
                            <w:proofErr w:type="spellStart"/>
                            <w:r w:rsidRPr="00B80ACF">
                              <w:rPr>
                                <w:b/>
                                <w:color w:val="FF0000"/>
                              </w:rPr>
                              <w:t>Fosfofruktokináza</w:t>
                            </w:r>
                            <w:proofErr w:type="spellEnd"/>
                            <w:r w:rsidRPr="00B80AC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je </w:t>
                            </w:r>
                            <w:proofErr w:type="spellStart"/>
                            <w:r>
                              <w:t>inhibovaná</w:t>
                            </w:r>
                            <w:proofErr w:type="spellEnd"/>
                            <w:r>
                              <w:t xml:space="preserve"> ATP a </w:t>
                            </w:r>
                            <w:proofErr w:type="spellStart"/>
                            <w:r>
                              <w:t>citrátom</w:t>
                            </w:r>
                            <w:proofErr w:type="spellEnd"/>
                          </w:p>
                          <w:p w:rsidR="003136CF" w:rsidRDefault="003136CF">
                            <w:r>
                              <w:t xml:space="preserve">                                          Aktivovaná fr.2,6bisfosfát</w:t>
                            </w:r>
                            <w:r w:rsidR="005D51F5">
                              <w:t xml:space="preserve">( citlivá na </w:t>
                            </w:r>
                            <w:proofErr w:type="spellStart"/>
                            <w:r w:rsidR="005D51F5">
                              <w:t>glc</w:t>
                            </w:r>
                            <w:proofErr w:type="spellEnd"/>
                            <w:r w:rsidR="005D51F5">
                              <w:t xml:space="preserve"> v krvi- viac </w:t>
                            </w:r>
                            <w:proofErr w:type="spellStart"/>
                            <w:r w:rsidR="005D51F5">
                              <w:t>glc</w:t>
                            </w:r>
                            <w:proofErr w:type="spellEnd"/>
                            <w:r w:rsidR="005D51F5">
                              <w:t xml:space="preserve"> v krvi viac frukt6P v pečeni</w:t>
                            </w:r>
                          </w:p>
                          <w:p w:rsidR="00672689" w:rsidRDefault="00672689">
                            <w:r w:rsidRPr="00B80ACF">
                              <w:rPr>
                                <w:b/>
                                <w:color w:val="FF0000"/>
                              </w:rPr>
                              <w:t>HEXOKINAZA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inhibova</w:t>
                            </w:r>
                            <w:proofErr w:type="spellEnd"/>
                            <w:r>
                              <w:t xml:space="preserve"> vysokou </w:t>
                            </w:r>
                            <w:proofErr w:type="spellStart"/>
                            <w:r>
                              <w:t>konc</w:t>
                            </w:r>
                            <w:proofErr w:type="spellEnd"/>
                            <w:r>
                              <w:t>. Glc6P</w:t>
                            </w:r>
                          </w:p>
                          <w:p w:rsidR="00672689" w:rsidRDefault="00672689">
                            <w:proofErr w:type="spellStart"/>
                            <w:r w:rsidRPr="00B80ACF">
                              <w:rPr>
                                <w:b/>
                                <w:color w:val="FF0000"/>
                              </w:rPr>
                              <w:t>Pyruvatkinaza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inhibovana</w:t>
                            </w:r>
                            <w:proofErr w:type="spellEnd"/>
                            <w:r>
                              <w:t xml:space="preserve"> ATP a </w:t>
                            </w:r>
                            <w:proofErr w:type="spellStart"/>
                            <w:r>
                              <w:t>pyruvatom</w:t>
                            </w:r>
                            <w:proofErr w:type="spellEnd"/>
                            <w:r>
                              <w:t xml:space="preserve"> v pečeni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BADC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47.15pt;margin-top:549.95pt;width:239.2pt;height:1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" fillcolor="white [3201]" strokeweight=".5pt">
                <v:textbox>
                  <w:txbxContent>
                    <w:p w:rsidR="003136CF" w:rsidRDefault="003136CF">
                      <w:proofErr w:type="spellStart"/>
                      <w:r w:rsidRPr="00B80ACF">
                        <w:rPr>
                          <w:b/>
                          <w:color w:val="FF0000"/>
                        </w:rPr>
                        <w:t>Fosfofruktokináza</w:t>
                      </w:r>
                      <w:proofErr w:type="spellEnd"/>
                      <w:r w:rsidRPr="00B80ACF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je </w:t>
                      </w:r>
                      <w:proofErr w:type="spellStart"/>
                      <w:r>
                        <w:t>inhibovaná</w:t>
                      </w:r>
                      <w:proofErr w:type="spellEnd"/>
                      <w:r>
                        <w:t xml:space="preserve"> ATP a </w:t>
                      </w:r>
                      <w:proofErr w:type="spellStart"/>
                      <w:r>
                        <w:t>citrátom</w:t>
                      </w:r>
                      <w:proofErr w:type="spellEnd"/>
                    </w:p>
                    <w:p w:rsidR="003136CF" w:rsidRDefault="003136CF">
                      <w:r>
                        <w:t xml:space="preserve">                                          Aktivovaná fr.2,6bisfosfát</w:t>
                      </w:r>
                      <w:r w:rsidR="005D51F5">
                        <w:t xml:space="preserve">( citlivá na </w:t>
                      </w:r>
                      <w:proofErr w:type="spellStart"/>
                      <w:r w:rsidR="005D51F5">
                        <w:t>glc</w:t>
                      </w:r>
                      <w:proofErr w:type="spellEnd"/>
                      <w:r w:rsidR="005D51F5">
                        <w:t xml:space="preserve"> v krvi- viac </w:t>
                      </w:r>
                      <w:proofErr w:type="spellStart"/>
                      <w:r w:rsidR="005D51F5">
                        <w:t>glc</w:t>
                      </w:r>
                      <w:proofErr w:type="spellEnd"/>
                      <w:r w:rsidR="005D51F5">
                        <w:t xml:space="preserve"> v krvi viac frukt6P v pečeni</w:t>
                      </w:r>
                    </w:p>
                    <w:p w:rsidR="00672689" w:rsidRDefault="00672689">
                      <w:r w:rsidRPr="00B80ACF">
                        <w:rPr>
                          <w:b/>
                          <w:color w:val="FF0000"/>
                        </w:rPr>
                        <w:t>HEXOKINAZA</w:t>
                      </w:r>
                      <w:r>
                        <w:t xml:space="preserve"> </w:t>
                      </w:r>
                      <w:proofErr w:type="spellStart"/>
                      <w:r>
                        <w:t>inhibova</w:t>
                      </w:r>
                      <w:proofErr w:type="spellEnd"/>
                      <w:r>
                        <w:t xml:space="preserve"> vysokou </w:t>
                      </w:r>
                      <w:proofErr w:type="spellStart"/>
                      <w:r>
                        <w:t>konc</w:t>
                      </w:r>
                      <w:proofErr w:type="spellEnd"/>
                      <w:r>
                        <w:t>. Glc6P</w:t>
                      </w:r>
                    </w:p>
                    <w:p w:rsidR="00672689" w:rsidRDefault="00672689">
                      <w:proofErr w:type="spellStart"/>
                      <w:r w:rsidRPr="00B80ACF">
                        <w:rPr>
                          <w:b/>
                          <w:color w:val="FF0000"/>
                        </w:rPr>
                        <w:t>Pyruvatkinaza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inhibovana</w:t>
                      </w:r>
                      <w:proofErr w:type="spellEnd"/>
                      <w:r>
                        <w:t xml:space="preserve"> ATP a </w:t>
                      </w:r>
                      <w:proofErr w:type="spellStart"/>
                      <w:r>
                        <w:t>pyruvatom</w:t>
                      </w:r>
                      <w:proofErr w:type="spellEnd"/>
                      <w:r>
                        <w:t xml:space="preserve"> v pečeni</w:t>
                      </w:r>
                    </w:p>
                  </w:txbxContent>
                </v:textbox>
              </v:shape>
            </w:pict>
          </mc:Fallback>
        </mc:AlternateContent>
      </w:r>
      <w:r w:rsidR="00471182">
        <w:rPr>
          <w:noProof/>
          <w:lang w:eastAsia="sk-SK"/>
        </w:rPr>
        <w:drawing>
          <wp:inline distT="0" distB="0" distL="0" distR="0" wp14:anchorId="012ED75B" wp14:editId="7D0864F1">
            <wp:extent cx="5638800" cy="70104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82" w:rsidRDefault="00471182"/>
    <w:p w:rsidR="00471182" w:rsidRDefault="00471182"/>
    <w:p w:rsidR="00471182" w:rsidRDefault="00471182"/>
    <w:p w:rsidR="00471182" w:rsidRDefault="00471182"/>
    <w:p w:rsidR="00471182" w:rsidRDefault="00471182"/>
    <w:p w:rsidR="00471182" w:rsidRDefault="00471182"/>
    <w:p w:rsidR="00471182" w:rsidRDefault="00471182"/>
    <w:p w:rsidR="00471182" w:rsidRDefault="00471182">
      <w:r>
        <w:rPr>
          <w:noProof/>
          <w:lang w:eastAsia="sk-SK"/>
        </w:rPr>
        <w:drawing>
          <wp:inline distT="0" distB="0" distL="0" distR="0">
            <wp:extent cx="4819650" cy="6553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5B" w:rsidRDefault="0087505B"/>
    <w:p w:rsidR="0087505B" w:rsidRDefault="0087505B" w:rsidP="0087505B">
      <w:bookmarkStart w:id="0" w:name="_GoBack"/>
      <w:bookmarkEnd w:id="0"/>
    </w:p>
    <w:p w:rsidR="0087505B" w:rsidRDefault="0087505B" w:rsidP="0087505B"/>
    <w:p w:rsidR="00E55575" w:rsidRDefault="00E55575" w:rsidP="0087505B"/>
    <w:p w:rsidR="00E55575" w:rsidRDefault="00E55575" w:rsidP="0087505B"/>
    <w:sectPr w:rsidR="00E55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6218B"/>
    <w:multiLevelType w:val="hybridMultilevel"/>
    <w:tmpl w:val="263A00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82"/>
    <w:rsid w:val="003136CF"/>
    <w:rsid w:val="00471182"/>
    <w:rsid w:val="005D51F5"/>
    <w:rsid w:val="00601C7E"/>
    <w:rsid w:val="00672689"/>
    <w:rsid w:val="006B543C"/>
    <w:rsid w:val="0087505B"/>
    <w:rsid w:val="00B80ACF"/>
    <w:rsid w:val="00E55575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82A3A-C678-4EFC-83D3-BFB4BDB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8</cp:revision>
  <dcterms:created xsi:type="dcterms:W3CDTF">2021-01-18T19:33:00Z</dcterms:created>
  <dcterms:modified xsi:type="dcterms:W3CDTF">2021-01-20T16:42:00Z</dcterms:modified>
</cp:coreProperties>
</file>