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2E" w:rsidRDefault="0067621E">
      <w:r>
        <w:rPr>
          <w:noProof/>
          <w:lang w:eastAsia="sk-SK"/>
        </w:rPr>
        <w:drawing>
          <wp:inline distT="0" distB="0" distL="0" distR="0" wp14:anchorId="76054BF0" wp14:editId="44F19049">
            <wp:extent cx="3819525" cy="2667000"/>
            <wp:effectExtent l="0" t="0" r="9525" b="1905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Mriekatabuky"/>
        <w:tblpPr w:leftFromText="141" w:rightFromText="141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1668"/>
      </w:tblGrid>
      <w:tr w:rsidR="005277DC" w:rsidTr="005277DC">
        <w:tc>
          <w:tcPr>
            <w:tcW w:w="1668" w:type="dxa"/>
          </w:tcPr>
          <w:p w:rsidR="005277DC" w:rsidRDefault="005277DC" w:rsidP="005277DC">
            <w:pPr>
              <w:pStyle w:val="Odsekzoznamu"/>
              <w:ind w:left="0"/>
            </w:pPr>
          </w:p>
        </w:tc>
      </w:tr>
    </w:tbl>
    <w:p w:rsidR="003B0952" w:rsidRDefault="00E9149F" w:rsidP="003B0952">
      <w:pPr>
        <w:pStyle w:val="Odsekzoznamu"/>
        <w:numPr>
          <w:ilvl w:val="0"/>
          <w:numId w:val="1"/>
        </w:numPr>
      </w:pPr>
      <w:r>
        <w:t xml:space="preserve">a)  Najviac je žiakov, ktorí majú   </w:t>
      </w:r>
      <w:r w:rsidR="005277DC">
        <w:t xml:space="preserve">                          </w:t>
      </w:r>
      <w:r>
        <w:t xml:space="preserve"> oči.</w:t>
      </w:r>
    </w:p>
    <w:p w:rsidR="00E9149F" w:rsidRDefault="00E9149F" w:rsidP="00E9149F">
      <w:pPr>
        <w:pStyle w:val="Odsekzoznamu"/>
      </w:pPr>
    </w:p>
    <w:tbl>
      <w:tblPr>
        <w:tblStyle w:val="Mriekatabuky"/>
        <w:tblpPr w:leftFromText="141" w:rightFromText="141" w:vertAnchor="text" w:horzAnchor="margin" w:tblpXSpec="center" w:tblpY="42"/>
        <w:tblW w:w="0" w:type="auto"/>
        <w:tblLook w:val="04A0" w:firstRow="1" w:lastRow="0" w:firstColumn="1" w:lastColumn="0" w:noHBand="0" w:noVBand="1"/>
      </w:tblPr>
      <w:tblGrid>
        <w:gridCol w:w="1526"/>
      </w:tblGrid>
      <w:tr w:rsidR="00E37F2F" w:rsidTr="00E37F2F">
        <w:tc>
          <w:tcPr>
            <w:tcW w:w="1526" w:type="dxa"/>
          </w:tcPr>
          <w:p w:rsidR="00E37F2F" w:rsidRDefault="00E37F2F" w:rsidP="00E37F2F">
            <w:pPr>
              <w:pStyle w:val="Odsekzoznamu"/>
              <w:ind w:left="0"/>
            </w:pPr>
          </w:p>
        </w:tc>
      </w:tr>
    </w:tbl>
    <w:p w:rsidR="00E9149F" w:rsidRDefault="00E9149F" w:rsidP="00E9149F">
      <w:pPr>
        <w:pStyle w:val="Odsekzoznamu"/>
      </w:pPr>
      <w:r>
        <w:t xml:space="preserve">b) Najmenej je žiakov, ktorí majú  </w:t>
      </w:r>
      <w:r w:rsidR="005277DC">
        <w:t xml:space="preserve">          </w:t>
      </w:r>
      <w:r>
        <w:t xml:space="preserve">oči. </w:t>
      </w:r>
    </w:p>
    <w:p w:rsidR="00E9149F" w:rsidRDefault="00E9149F" w:rsidP="00E9149F">
      <w:pPr>
        <w:pStyle w:val="Odsekzoznamu"/>
      </w:pPr>
    </w:p>
    <w:tbl>
      <w:tblPr>
        <w:tblStyle w:val="Mriekatabuky"/>
        <w:tblpPr w:leftFromText="141" w:rightFromText="141" w:vertAnchor="text" w:horzAnchor="page" w:tblpX="4351" w:tblpY="19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37F2F" w:rsidTr="00E37F2F">
        <w:tc>
          <w:tcPr>
            <w:tcW w:w="1101" w:type="dxa"/>
          </w:tcPr>
          <w:p w:rsidR="00E37F2F" w:rsidRDefault="00E37F2F" w:rsidP="00E37F2F">
            <w:pPr>
              <w:pStyle w:val="Odsekzoznamu"/>
              <w:ind w:left="0"/>
            </w:pPr>
          </w:p>
        </w:tc>
      </w:tr>
    </w:tbl>
    <w:p w:rsidR="00E9149F" w:rsidRDefault="00E9149F" w:rsidP="00E9149F">
      <w:pPr>
        <w:pStyle w:val="Odsekzoznamu"/>
      </w:pPr>
      <w:r>
        <w:t>c) Zeleno okých žiakov je o     menej ako modrookých.</w:t>
      </w:r>
    </w:p>
    <w:p w:rsidR="00E9149F" w:rsidRDefault="00E9149F" w:rsidP="00E9149F">
      <w:pPr>
        <w:pStyle w:val="Odsekzoznamu"/>
      </w:pPr>
      <w:r>
        <w:t xml:space="preserve"> </w:t>
      </w:r>
    </w:p>
    <w:tbl>
      <w:tblPr>
        <w:tblStyle w:val="Mriekatabuky"/>
        <w:tblpPr w:leftFromText="141" w:rightFromText="141" w:vertAnchor="text" w:horzAnchor="page" w:tblpX="3301" w:tblpY="67"/>
        <w:tblW w:w="0" w:type="auto"/>
        <w:tblLook w:val="04A0" w:firstRow="1" w:lastRow="0" w:firstColumn="1" w:lastColumn="0" w:noHBand="0" w:noVBand="1"/>
      </w:tblPr>
      <w:tblGrid>
        <w:gridCol w:w="1101"/>
      </w:tblGrid>
      <w:tr w:rsidR="00E37F2F" w:rsidTr="00E37F2F">
        <w:tc>
          <w:tcPr>
            <w:tcW w:w="1101" w:type="dxa"/>
          </w:tcPr>
          <w:p w:rsidR="00E37F2F" w:rsidRDefault="00E37F2F" w:rsidP="00E37F2F">
            <w:pPr>
              <w:pStyle w:val="Odsekzoznamu"/>
              <w:ind w:left="0"/>
            </w:pPr>
          </w:p>
        </w:tc>
      </w:tr>
    </w:tbl>
    <w:p w:rsidR="00E9149F" w:rsidRDefault="00E9149F" w:rsidP="00E9149F">
      <w:pPr>
        <w:pStyle w:val="Odsekzoznamu"/>
      </w:pPr>
      <w:r>
        <w:t xml:space="preserve">d) V V.A je spolu  žiakov.   </w:t>
      </w:r>
    </w:p>
    <w:p w:rsidR="00E9149F" w:rsidRDefault="00E9149F" w:rsidP="00E9149F">
      <w:pPr>
        <w:pStyle w:val="Odsekzoznamu"/>
      </w:pPr>
    </w:p>
    <w:p w:rsidR="00E9149F" w:rsidRDefault="00E9149F" w:rsidP="00E9149F">
      <w:pPr>
        <w:pStyle w:val="Odsekzoznamu"/>
      </w:pPr>
    </w:p>
    <w:p w:rsidR="003B0952" w:rsidRDefault="004037AB" w:rsidP="00E9149F">
      <w:pPr>
        <w:pStyle w:val="Odsekzoznamu"/>
        <w:numPr>
          <w:ilvl w:val="0"/>
          <w:numId w:val="1"/>
        </w:numPr>
      </w:pPr>
      <w:r>
        <w:t>Ktorá z nasledujúcich tabuliek zodpovedá grafu č. 1</w:t>
      </w:r>
    </w:p>
    <w:tbl>
      <w:tblPr>
        <w:tblStyle w:val="Mriekatabuky"/>
        <w:tblpPr w:leftFromText="141" w:rightFromText="141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2235"/>
        <w:gridCol w:w="907"/>
        <w:gridCol w:w="907"/>
        <w:gridCol w:w="907"/>
        <w:gridCol w:w="907"/>
      </w:tblGrid>
      <w:tr w:rsidR="008C142E" w:rsidTr="008C142E">
        <w:tc>
          <w:tcPr>
            <w:tcW w:w="2235" w:type="dxa"/>
          </w:tcPr>
          <w:p w:rsidR="008C142E" w:rsidRDefault="008C142E" w:rsidP="008C142E">
            <w:r>
              <w:t>Farba očí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Modrá 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 Zelená</w:t>
            </w:r>
          </w:p>
        </w:tc>
        <w:tc>
          <w:tcPr>
            <w:tcW w:w="907" w:type="dxa"/>
          </w:tcPr>
          <w:p w:rsidR="008C142E" w:rsidRDefault="008C142E" w:rsidP="008C142E">
            <w:r>
              <w:t>Hnedá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Sivá </w:t>
            </w:r>
          </w:p>
        </w:tc>
      </w:tr>
      <w:tr w:rsidR="008C142E" w:rsidTr="008C142E">
        <w:tc>
          <w:tcPr>
            <w:tcW w:w="2235" w:type="dxa"/>
          </w:tcPr>
          <w:p w:rsidR="008C142E" w:rsidRDefault="008C142E" w:rsidP="008C142E">
            <w:r>
              <w:t>Počet žiakov z V. A</w:t>
            </w:r>
          </w:p>
        </w:tc>
        <w:tc>
          <w:tcPr>
            <w:tcW w:w="907" w:type="dxa"/>
          </w:tcPr>
          <w:p w:rsidR="008C142E" w:rsidRDefault="008C142E" w:rsidP="008C142E">
            <w:r>
              <w:t>6</w:t>
            </w:r>
          </w:p>
        </w:tc>
        <w:tc>
          <w:tcPr>
            <w:tcW w:w="907" w:type="dxa"/>
          </w:tcPr>
          <w:p w:rsidR="008C142E" w:rsidRDefault="008C142E" w:rsidP="008C142E">
            <w:r>
              <w:t>2</w:t>
            </w:r>
          </w:p>
        </w:tc>
        <w:tc>
          <w:tcPr>
            <w:tcW w:w="907" w:type="dxa"/>
          </w:tcPr>
          <w:p w:rsidR="008C142E" w:rsidRDefault="008C142E" w:rsidP="008C142E">
            <w:r>
              <w:t>12</w:t>
            </w:r>
          </w:p>
        </w:tc>
        <w:tc>
          <w:tcPr>
            <w:tcW w:w="907" w:type="dxa"/>
          </w:tcPr>
          <w:p w:rsidR="008C142E" w:rsidRDefault="008C142E" w:rsidP="008C142E">
            <w:r>
              <w:t>4</w:t>
            </w:r>
          </w:p>
        </w:tc>
      </w:tr>
    </w:tbl>
    <w:p w:rsidR="004037AB" w:rsidRDefault="004037AB">
      <w:r>
        <w:t>tabuľka č. 1</w:t>
      </w:r>
    </w:p>
    <w:p w:rsidR="0067621E" w:rsidRDefault="0067621E"/>
    <w:tbl>
      <w:tblPr>
        <w:tblStyle w:val="Mriekatabuky"/>
        <w:tblpPr w:leftFromText="141" w:rightFromText="141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2235"/>
        <w:gridCol w:w="907"/>
        <w:gridCol w:w="907"/>
        <w:gridCol w:w="907"/>
        <w:gridCol w:w="907"/>
      </w:tblGrid>
      <w:tr w:rsidR="008C142E" w:rsidTr="008C142E">
        <w:tc>
          <w:tcPr>
            <w:tcW w:w="2235" w:type="dxa"/>
          </w:tcPr>
          <w:p w:rsidR="008C142E" w:rsidRDefault="008C142E" w:rsidP="008C142E">
            <w:r>
              <w:t>Farba očí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Modrá 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 Zelená</w:t>
            </w:r>
          </w:p>
        </w:tc>
        <w:tc>
          <w:tcPr>
            <w:tcW w:w="907" w:type="dxa"/>
          </w:tcPr>
          <w:p w:rsidR="008C142E" w:rsidRDefault="008C142E" w:rsidP="008C142E">
            <w:r>
              <w:t>Hnedá</w:t>
            </w:r>
          </w:p>
        </w:tc>
        <w:tc>
          <w:tcPr>
            <w:tcW w:w="907" w:type="dxa"/>
          </w:tcPr>
          <w:p w:rsidR="008C142E" w:rsidRDefault="008C142E" w:rsidP="008C142E">
            <w:r>
              <w:t xml:space="preserve">Sivá </w:t>
            </w:r>
          </w:p>
        </w:tc>
      </w:tr>
      <w:tr w:rsidR="008C142E" w:rsidTr="008C142E">
        <w:tc>
          <w:tcPr>
            <w:tcW w:w="2235" w:type="dxa"/>
          </w:tcPr>
          <w:p w:rsidR="008C142E" w:rsidRDefault="008C142E" w:rsidP="008C142E">
            <w:r>
              <w:t>Počet žiakov z V. A</w:t>
            </w:r>
          </w:p>
        </w:tc>
        <w:tc>
          <w:tcPr>
            <w:tcW w:w="907" w:type="dxa"/>
          </w:tcPr>
          <w:p w:rsidR="008C142E" w:rsidRDefault="008C142E" w:rsidP="008C142E">
            <w:r>
              <w:t>6</w:t>
            </w:r>
          </w:p>
        </w:tc>
        <w:tc>
          <w:tcPr>
            <w:tcW w:w="907" w:type="dxa"/>
          </w:tcPr>
          <w:p w:rsidR="008C142E" w:rsidRDefault="008C142E" w:rsidP="008C142E">
            <w:r>
              <w:t>12</w:t>
            </w:r>
          </w:p>
        </w:tc>
        <w:tc>
          <w:tcPr>
            <w:tcW w:w="907" w:type="dxa"/>
          </w:tcPr>
          <w:p w:rsidR="008C142E" w:rsidRDefault="008C142E" w:rsidP="008C142E">
            <w:r>
              <w:t>2</w:t>
            </w:r>
          </w:p>
        </w:tc>
        <w:tc>
          <w:tcPr>
            <w:tcW w:w="907" w:type="dxa"/>
          </w:tcPr>
          <w:p w:rsidR="008C142E" w:rsidRDefault="008C142E" w:rsidP="008C142E">
            <w:r>
              <w:t>5</w:t>
            </w:r>
          </w:p>
        </w:tc>
      </w:tr>
    </w:tbl>
    <w:p w:rsidR="004037AB" w:rsidRDefault="004037AB" w:rsidP="004037AB">
      <w:r>
        <w:t>tabuľka č. 2</w:t>
      </w:r>
    </w:p>
    <w:p w:rsidR="004037AB" w:rsidRDefault="004037AB" w:rsidP="004037AB"/>
    <w:p w:rsidR="004037AB" w:rsidRDefault="00E37F2F">
      <w:r>
        <w:t xml:space="preserve">      </w:t>
      </w:r>
      <w:r w:rsidR="00E9149F">
        <w:t>3</w:t>
      </w:r>
      <w:r>
        <w:t>. V</w:t>
      </w:r>
      <w:r w:rsidR="004037AB">
        <w:t xml:space="preserve">yber </w:t>
      </w:r>
      <w:r w:rsidR="004037AB" w:rsidRPr="002D533F">
        <w:rPr>
          <w:u w:val="single"/>
        </w:rPr>
        <w:t>nesprávne</w:t>
      </w:r>
      <w:r w:rsidR="004037AB">
        <w:t xml:space="preserve"> tvrdenie:</w:t>
      </w:r>
    </w:p>
    <w:p w:rsidR="004037AB" w:rsidRDefault="003B0952" w:rsidP="003B0952">
      <w:pPr>
        <w:spacing w:after="0" w:line="240" w:lineRule="auto"/>
        <w:ind w:left="708"/>
      </w:pPr>
      <w:r>
        <w:t xml:space="preserve">A:    </w:t>
      </w:r>
      <w:r w:rsidR="008C142E">
        <w:t>v</w:t>
      </w:r>
      <w:r w:rsidR="004037AB">
        <w:t xml:space="preserve"> V.A je </w:t>
      </w:r>
      <w:r w:rsidR="002D533F">
        <w:t xml:space="preserve">počet </w:t>
      </w:r>
      <w:r w:rsidR="004037AB">
        <w:t>žiakov  s modrými očami</w:t>
      </w:r>
      <w:r w:rsidR="002D533F">
        <w:t xml:space="preserve"> </w:t>
      </w:r>
      <w:r w:rsidR="008C142E">
        <w:t>n</w:t>
      </w:r>
      <w:r w:rsidR="002D533F">
        <w:t>a</w:t>
      </w:r>
      <w:r w:rsidR="008C142E">
        <w:t>j</w:t>
      </w:r>
      <w:r w:rsidR="002D533F">
        <w:t>menší</w:t>
      </w:r>
    </w:p>
    <w:p w:rsidR="004037AB" w:rsidRDefault="003B0952" w:rsidP="003B0952">
      <w:pPr>
        <w:spacing w:after="0" w:line="240" w:lineRule="auto"/>
        <w:ind w:left="708"/>
      </w:pPr>
      <w:r>
        <w:t xml:space="preserve">B:    </w:t>
      </w:r>
      <w:r w:rsidR="008C142E">
        <w:t xml:space="preserve">počet </w:t>
      </w:r>
      <w:r w:rsidR="004037AB">
        <w:t xml:space="preserve">hnedookých žiakov  je </w:t>
      </w:r>
      <w:r w:rsidR="008C142E">
        <w:t xml:space="preserve">rovnaký  ako </w:t>
      </w:r>
      <w:r w:rsidR="004037AB">
        <w:t xml:space="preserve">počet </w:t>
      </w:r>
      <w:r w:rsidR="008C142E">
        <w:t xml:space="preserve">všetkých </w:t>
      </w:r>
      <w:proofErr w:type="spellStart"/>
      <w:r w:rsidR="008C142E">
        <w:t>ino</w:t>
      </w:r>
      <w:proofErr w:type="spellEnd"/>
      <w:r w:rsidR="00E37F2F">
        <w:t>-</w:t>
      </w:r>
      <w:r w:rsidR="008C142E">
        <w:t xml:space="preserve">okých </w:t>
      </w:r>
      <w:r w:rsidR="004037AB">
        <w:t>spolu</w:t>
      </w:r>
    </w:p>
    <w:p w:rsidR="004037AB" w:rsidRDefault="003B0952" w:rsidP="003B0952">
      <w:pPr>
        <w:spacing w:after="0" w:line="240" w:lineRule="auto"/>
        <w:ind w:left="708"/>
      </w:pPr>
      <w:r>
        <w:t xml:space="preserve">C:    </w:t>
      </w:r>
      <w:r w:rsidR="004037AB">
        <w:t>sivookých</w:t>
      </w:r>
      <w:r w:rsidR="008C142E">
        <w:t xml:space="preserve"> žiakov </w:t>
      </w:r>
      <w:r w:rsidR="004037AB">
        <w:t xml:space="preserve"> je</w:t>
      </w:r>
      <w:r w:rsidR="008C142E">
        <w:t xml:space="preserve"> o </w:t>
      </w:r>
      <w:r w:rsidR="004037AB">
        <w:t xml:space="preserve"> </w:t>
      </w:r>
      <w:r w:rsidR="002D533F">
        <w:t>2</w:t>
      </w:r>
      <w:r w:rsidR="004037AB">
        <w:t xml:space="preserve"> menej ako </w:t>
      </w:r>
      <w:r w:rsidR="002D533F">
        <w:t>modrookých</w:t>
      </w:r>
    </w:p>
    <w:p w:rsidR="002D533F" w:rsidRDefault="003B0952" w:rsidP="003B0952">
      <w:pPr>
        <w:spacing w:after="0" w:line="240" w:lineRule="auto"/>
        <w:ind w:left="708"/>
      </w:pPr>
      <w:r>
        <w:t xml:space="preserve">D:    </w:t>
      </w:r>
      <w:r w:rsidR="002D533F">
        <w:t>súčin počtu modrookých a</w:t>
      </w:r>
      <w:r w:rsidR="008C142E">
        <w:t> </w:t>
      </w:r>
      <w:r w:rsidR="002D533F">
        <w:t>zeleno</w:t>
      </w:r>
      <w:r w:rsidR="008C142E">
        <w:t xml:space="preserve"> </w:t>
      </w:r>
      <w:r w:rsidR="002D533F">
        <w:t>okých</w:t>
      </w:r>
      <w:r w:rsidR="008C142E">
        <w:t xml:space="preserve"> žiakov </w:t>
      </w:r>
      <w:r w:rsidR="002D533F">
        <w:t xml:space="preserve"> je rovný počtu hnedookých</w:t>
      </w:r>
      <w:r w:rsidR="008C142E">
        <w:t xml:space="preserve"> žiakov</w:t>
      </w:r>
    </w:p>
    <w:p w:rsidR="003B0952" w:rsidRDefault="003B0952" w:rsidP="003B0952">
      <w:pPr>
        <w:spacing w:after="0" w:line="240" w:lineRule="auto"/>
        <w:ind w:left="708"/>
      </w:pPr>
    </w:p>
    <w:p w:rsidR="002D533F" w:rsidRDefault="00E37F2F" w:rsidP="003B0952">
      <w:pPr>
        <w:spacing w:after="0" w:line="240" w:lineRule="auto"/>
      </w:pPr>
      <w:r>
        <w:t xml:space="preserve">      </w:t>
      </w:r>
      <w:r w:rsidR="00E9149F">
        <w:t>4</w:t>
      </w:r>
      <w:r w:rsidR="002D533F">
        <w:t xml:space="preserve">. </w:t>
      </w:r>
      <w:r w:rsidR="003B0952">
        <w:t xml:space="preserve"> Hnedookých dievčat je viac ako hnedookých chlapcov. </w:t>
      </w:r>
      <w:r w:rsidR="003B0952" w:rsidRPr="00E9149F">
        <w:rPr>
          <w:i/>
          <w:u w:val="single"/>
        </w:rPr>
        <w:t>Vyber správne možnosti</w:t>
      </w:r>
      <w:r w:rsidR="003B0952">
        <w:t xml:space="preserve"> :</w:t>
      </w:r>
    </w:p>
    <w:p w:rsidR="003B0952" w:rsidRDefault="003B0952" w:rsidP="003B0952">
      <w:pPr>
        <w:spacing w:after="0" w:line="240" w:lineRule="auto"/>
      </w:pPr>
    </w:p>
    <w:p w:rsidR="003B0952" w:rsidRDefault="003B0952" w:rsidP="003B0952">
      <w:pPr>
        <w:spacing w:after="0" w:line="240" w:lineRule="auto"/>
        <w:ind w:left="708"/>
      </w:pPr>
      <w:r>
        <w:t>A:   Hnedookých chlapcov aj dievčat je 6</w:t>
      </w:r>
    </w:p>
    <w:p w:rsidR="003B0952" w:rsidRDefault="003B0952" w:rsidP="003B0952">
      <w:pPr>
        <w:spacing w:after="0" w:line="240" w:lineRule="auto"/>
        <w:ind w:left="708"/>
      </w:pPr>
      <w:r>
        <w:t>B:   Hnedookých dievčat je viac ako 6</w:t>
      </w:r>
    </w:p>
    <w:p w:rsidR="003B0952" w:rsidRDefault="003B0952" w:rsidP="003B0952">
      <w:pPr>
        <w:spacing w:after="0" w:line="240" w:lineRule="auto"/>
        <w:ind w:left="708"/>
      </w:pPr>
      <w:r>
        <w:t>C:    Hnedookých chlapcov je viac ako 6</w:t>
      </w:r>
    </w:p>
    <w:p w:rsidR="003B0952" w:rsidRDefault="003B0952" w:rsidP="003B0952">
      <w:pPr>
        <w:spacing w:after="0" w:line="240" w:lineRule="auto"/>
        <w:ind w:left="708"/>
      </w:pPr>
      <w:r>
        <w:t>D:   Hnedookých chlapcov je viac ako 0 ale menej ako 6</w:t>
      </w:r>
    </w:p>
    <w:p w:rsidR="003B0952" w:rsidRDefault="003B0952" w:rsidP="003B0952">
      <w:pPr>
        <w:spacing w:after="0" w:line="240" w:lineRule="auto"/>
        <w:ind w:left="708"/>
      </w:pPr>
    </w:p>
    <w:p w:rsidR="003B0952" w:rsidRDefault="00E37F2F" w:rsidP="00E37F2F">
      <w:pPr>
        <w:pStyle w:val="Odsekzoznamu"/>
        <w:numPr>
          <w:ilvl w:val="0"/>
          <w:numId w:val="3"/>
        </w:numPr>
        <w:spacing w:after="0" w:line="240" w:lineRule="auto"/>
        <w:ind w:left="567" w:hanging="283"/>
      </w:pPr>
      <w:r>
        <w:t xml:space="preserve">  </w:t>
      </w:r>
      <w:bookmarkStart w:id="0" w:name="_GoBack"/>
      <w:bookmarkEnd w:id="0"/>
      <w:r w:rsidR="00E9149F">
        <w:t>Označ správnu možnosť</w:t>
      </w:r>
      <w:r w:rsidR="005277DC">
        <w:t xml:space="preserve">. </w:t>
      </w:r>
      <w:r w:rsidR="00E9149F">
        <w:t xml:space="preserve">Z tabuľky </w:t>
      </w:r>
      <w:r w:rsidR="00E9149F" w:rsidRPr="00E37F2F">
        <w:rPr>
          <w:i/>
          <w:u w:val="single"/>
        </w:rPr>
        <w:t>nie je možné</w:t>
      </w:r>
      <w:r w:rsidR="00E9149F">
        <w:t xml:space="preserve"> vyčítať</w:t>
      </w:r>
    </w:p>
    <w:p w:rsidR="005277DC" w:rsidRDefault="005277DC" w:rsidP="005277DC">
      <w:pPr>
        <w:spacing w:after="0" w:line="240" w:lineRule="auto"/>
        <w:ind w:left="360"/>
      </w:pPr>
    </w:p>
    <w:p w:rsidR="00E9149F" w:rsidRDefault="00E9149F" w:rsidP="00E9149F">
      <w:pPr>
        <w:pStyle w:val="Odsekzoznamu"/>
        <w:spacing w:after="0" w:line="240" w:lineRule="auto"/>
      </w:pPr>
      <w:r>
        <w:t>A:</w:t>
      </w:r>
      <w:r w:rsidR="005277DC">
        <w:t xml:space="preserve">  Koľko je žiakov s inou farbou očí ako je modrá .</w:t>
      </w:r>
    </w:p>
    <w:p w:rsidR="005277DC" w:rsidRDefault="005277DC" w:rsidP="00E9149F">
      <w:pPr>
        <w:pStyle w:val="Odsekzoznamu"/>
        <w:spacing w:after="0" w:line="240" w:lineRule="auto"/>
      </w:pPr>
      <w:r>
        <w:t>B:  Koľko rôznych farieb  očí majú  žiaci V.A triedy.</w:t>
      </w:r>
    </w:p>
    <w:p w:rsidR="005277DC" w:rsidRDefault="005277DC" w:rsidP="00E9149F">
      <w:pPr>
        <w:pStyle w:val="Odsekzoznamu"/>
        <w:spacing w:after="0" w:line="240" w:lineRule="auto"/>
      </w:pPr>
      <w:r>
        <w:t>C:  Koľkokrát je menej sivookých ako hnedookých žiakov</w:t>
      </w:r>
    </w:p>
    <w:p w:rsidR="00E9149F" w:rsidRDefault="005277DC" w:rsidP="005277DC">
      <w:pPr>
        <w:pStyle w:val="Odsekzoznamu"/>
        <w:spacing w:after="0" w:line="240" w:lineRule="auto"/>
      </w:pPr>
      <w:r>
        <w:t>D:  Koľko žiakov má hnedú farbu vlasov</w:t>
      </w:r>
    </w:p>
    <w:sectPr w:rsidR="00E9149F" w:rsidSect="00527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155" w:rsidRDefault="00EE3155" w:rsidP="005277DC">
      <w:pPr>
        <w:spacing w:after="0" w:line="240" w:lineRule="auto"/>
      </w:pPr>
      <w:r>
        <w:separator/>
      </w:r>
    </w:p>
  </w:endnote>
  <w:endnote w:type="continuationSeparator" w:id="0">
    <w:p w:rsidR="00EE3155" w:rsidRDefault="00EE3155" w:rsidP="0052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Default="005277D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Default="005277DC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Default="005277D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155" w:rsidRDefault="00EE3155" w:rsidP="005277DC">
      <w:pPr>
        <w:spacing w:after="0" w:line="240" w:lineRule="auto"/>
      </w:pPr>
      <w:r>
        <w:separator/>
      </w:r>
    </w:p>
  </w:footnote>
  <w:footnote w:type="continuationSeparator" w:id="0">
    <w:p w:rsidR="00EE3155" w:rsidRDefault="00EE3155" w:rsidP="0052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Default="005277DC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Pr="005277DC" w:rsidRDefault="005277DC" w:rsidP="005277DC">
    <w:pPr>
      <w:pStyle w:val="Hlavika"/>
      <w:jc w:val="center"/>
      <w:rPr>
        <w:sz w:val="24"/>
      </w:rPr>
    </w:pPr>
    <w:r w:rsidRPr="005277DC">
      <w:rPr>
        <w:sz w:val="32"/>
      </w:rPr>
      <w:t>A skupina    grafy, tabuľky</w:t>
    </w:r>
  </w:p>
  <w:p w:rsidR="005277DC" w:rsidRDefault="005277DC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DC" w:rsidRDefault="005277D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745D1"/>
    <w:multiLevelType w:val="hybridMultilevel"/>
    <w:tmpl w:val="5BA4F91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6B78"/>
    <w:multiLevelType w:val="hybridMultilevel"/>
    <w:tmpl w:val="478A045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38A"/>
    <w:multiLevelType w:val="hybridMultilevel"/>
    <w:tmpl w:val="57DC1BD4"/>
    <w:lvl w:ilvl="0" w:tplc="DA048C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1E"/>
    <w:rsid w:val="002D533F"/>
    <w:rsid w:val="003B0952"/>
    <w:rsid w:val="004037AB"/>
    <w:rsid w:val="005277DC"/>
    <w:rsid w:val="005C531B"/>
    <w:rsid w:val="0067621E"/>
    <w:rsid w:val="008C142E"/>
    <w:rsid w:val="009B13EA"/>
    <w:rsid w:val="00E37F2F"/>
    <w:rsid w:val="00E9149F"/>
    <w:rsid w:val="00E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7B84"/>
  <w15:docId w15:val="{E5E86ED6-9294-4DD4-93D3-000A2C2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7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621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0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B095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2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277DC"/>
  </w:style>
  <w:style w:type="paragraph" w:styleId="Pta">
    <w:name w:val="footer"/>
    <w:basedOn w:val="Normlny"/>
    <w:link w:val="PtaChar"/>
    <w:uiPriority w:val="99"/>
    <w:unhideWhenUsed/>
    <w:rsid w:val="00527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2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farba očí žiakov </a:t>
            </a:r>
            <a:r>
              <a:rPr lang="en-US"/>
              <a:t>V.A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Hárok1!$B$5</c:f>
              <c:strCache>
                <c:ptCount val="1"/>
                <c:pt idx="0">
                  <c:v>počet ž. V.A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invertIfNegative val="0"/>
          <c:cat>
            <c:strRef>
              <c:f>Hárok1!$C$4:$F$4</c:f>
              <c:strCache>
                <c:ptCount val="4"/>
                <c:pt idx="0">
                  <c:v>modrá</c:v>
                </c:pt>
                <c:pt idx="1">
                  <c:v>zelená </c:v>
                </c:pt>
                <c:pt idx="2">
                  <c:v>hnedá</c:v>
                </c:pt>
                <c:pt idx="3">
                  <c:v>sivá</c:v>
                </c:pt>
              </c:strCache>
            </c:strRef>
          </c:cat>
          <c:val>
            <c:numRef>
              <c:f>Hárok1!$C$5:$F$5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12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D9-4F71-ADBC-8AC969F53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781824"/>
        <c:axId val="76787712"/>
      </c:barChart>
      <c:catAx>
        <c:axId val="767818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sz="1600"/>
            </a:pPr>
            <a:endParaRPr lang="sk-SK"/>
          </a:p>
        </c:txPr>
        <c:crossAx val="76787712"/>
        <c:crosses val="autoZero"/>
        <c:auto val="1"/>
        <c:lblAlgn val="ctr"/>
        <c:lblOffset val="100"/>
        <c:noMultiLvlLbl val="0"/>
      </c:catAx>
      <c:valAx>
        <c:axId val="76787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81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Učiteľ-ka</cp:lastModifiedBy>
  <cp:revision>3</cp:revision>
  <dcterms:created xsi:type="dcterms:W3CDTF">2021-05-17T16:19:00Z</dcterms:created>
  <dcterms:modified xsi:type="dcterms:W3CDTF">2021-05-17T16:22:00Z</dcterms:modified>
</cp:coreProperties>
</file>