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0CD4">
      <w:hyperlink r:id="rId4" w:history="1">
        <w:r w:rsidRPr="001635BD">
          <w:rPr>
            <w:rStyle w:val="Hypertextovprepojenie"/>
          </w:rPr>
          <w:t>http://tuul.sk/material/hubky-a-prhlivce/</w:t>
        </w:r>
      </w:hyperlink>
    </w:p>
    <w:p w:rsidR="00460CD4" w:rsidRDefault="00460CD4"/>
    <w:sectPr w:rsidR="00460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>
    <w:useFELayout/>
  </w:compat>
  <w:rsids>
    <w:rsidRoot w:val="00460CD4"/>
    <w:rsid w:val="00460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60C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ul.sk/material/hubky-a-prhlivc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2016-01-26T16:06:00Z</dcterms:created>
  <dcterms:modified xsi:type="dcterms:W3CDTF">2016-01-26T16:06:00Z</dcterms:modified>
</cp:coreProperties>
</file>