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D7" w:rsidRPr="004C03D7" w:rsidRDefault="0050117C" w:rsidP="004C03D7">
      <w:pPr>
        <w:rPr>
          <w:b/>
          <w:sz w:val="28"/>
          <w:szCs w:val="28"/>
        </w:rPr>
      </w:pPr>
      <w:r w:rsidRPr="004C03D7">
        <w:rPr>
          <w:b/>
          <w:sz w:val="28"/>
          <w:szCs w:val="28"/>
        </w:rPr>
        <w:t>Základná škola Nám</w:t>
      </w:r>
      <w:r w:rsidR="004C03D7" w:rsidRPr="004C03D7">
        <w:rPr>
          <w:b/>
          <w:sz w:val="28"/>
          <w:szCs w:val="28"/>
        </w:rPr>
        <w:t xml:space="preserve"> </w:t>
      </w:r>
      <w:r w:rsidRPr="004C03D7">
        <w:rPr>
          <w:b/>
          <w:sz w:val="28"/>
          <w:szCs w:val="28"/>
        </w:rPr>
        <w:t>.L</w:t>
      </w:r>
      <w:r w:rsidR="004C03D7" w:rsidRPr="004C03D7">
        <w:rPr>
          <w:b/>
          <w:sz w:val="28"/>
          <w:szCs w:val="28"/>
        </w:rPr>
        <w:t xml:space="preserve"> </w:t>
      </w:r>
      <w:r w:rsidRPr="004C03D7">
        <w:rPr>
          <w:b/>
          <w:sz w:val="28"/>
          <w:szCs w:val="28"/>
        </w:rPr>
        <w:t>.Novomeského 2, 040 01 Košice</w:t>
      </w:r>
      <w:r w:rsidR="00B65EDA" w:rsidRPr="004C03D7">
        <w:rPr>
          <w:b/>
          <w:sz w:val="28"/>
          <w:szCs w:val="28"/>
        </w:rPr>
        <w:t>:</w:t>
      </w:r>
      <w:r w:rsidR="004C03D7" w:rsidRPr="004C03D7">
        <w:rPr>
          <w:b/>
          <w:sz w:val="28"/>
          <w:szCs w:val="28"/>
        </w:rPr>
        <w:t xml:space="preserve">  </w:t>
      </w:r>
    </w:p>
    <w:p w:rsidR="004C03D7" w:rsidRPr="004C03D7" w:rsidRDefault="004C03D7" w:rsidP="004C03D7">
      <w:pPr>
        <w:rPr>
          <w:b/>
          <w:sz w:val="40"/>
          <w:szCs w:val="40"/>
        </w:rPr>
      </w:pPr>
      <w:r w:rsidRPr="004C03D7">
        <w:rPr>
          <w:b/>
          <w:sz w:val="40"/>
          <w:szCs w:val="40"/>
        </w:rPr>
        <w:t xml:space="preserve"> Finančná gramotnosť a podnikateľské zručnosti.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5276" w:type="dxa"/>
        <w:tblLook w:val="04A0" w:firstRow="1" w:lastRow="0" w:firstColumn="1" w:lastColumn="0" w:noHBand="0" w:noVBand="1"/>
      </w:tblPr>
      <w:tblGrid>
        <w:gridCol w:w="675"/>
        <w:gridCol w:w="2694"/>
        <w:gridCol w:w="5670"/>
        <w:gridCol w:w="3969"/>
        <w:gridCol w:w="2268"/>
      </w:tblGrid>
      <w:tr w:rsidR="00615DE4" w:rsidTr="00B537A6">
        <w:tc>
          <w:tcPr>
            <w:tcW w:w="67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2694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5670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  <w:p w:rsidR="00B537A6" w:rsidRPr="00A40C24" w:rsidRDefault="00B537A6" w:rsidP="00751D01">
            <w:pPr>
              <w:rPr>
                <w:b/>
              </w:rPr>
            </w:pPr>
          </w:p>
        </w:tc>
        <w:tc>
          <w:tcPr>
            <w:tcW w:w="3969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2268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615DE4" w:rsidTr="00B537A6">
        <w:tc>
          <w:tcPr>
            <w:tcW w:w="675" w:type="dxa"/>
          </w:tcPr>
          <w:p w:rsidR="00B65EDA" w:rsidRPr="00C84436" w:rsidRDefault="007730AB" w:rsidP="00751D01">
            <w:r w:rsidRPr="00C84436">
              <w:t>1</w:t>
            </w:r>
          </w:p>
        </w:tc>
        <w:tc>
          <w:tcPr>
            <w:tcW w:w="2694" w:type="dxa"/>
            <w:vAlign w:val="center"/>
          </w:tcPr>
          <w:p w:rsidR="00B65EDA" w:rsidRPr="00C84436" w:rsidRDefault="008C033A" w:rsidP="00751D01">
            <w:r w:rsidRPr="00C84436">
              <w:t>a)</w:t>
            </w:r>
            <w:r w:rsidR="004C03D7">
              <w:t>25. októbra 2018</w:t>
            </w:r>
          </w:p>
          <w:p w:rsidR="007730AB" w:rsidRPr="00C84436" w:rsidRDefault="008C033A" w:rsidP="001834AD">
            <w:r w:rsidRPr="00C84436">
              <w:t>b)</w:t>
            </w:r>
            <w:r w:rsidR="00C84436" w:rsidRPr="00C84436">
              <w:rPr>
                <w:lang w:eastAsia="sk-SK"/>
              </w:rPr>
              <w:t xml:space="preserve"> Organizácia dňa Finančne</w:t>
            </w:r>
            <w:r w:rsidR="00D41542">
              <w:rPr>
                <w:lang w:eastAsia="sk-SK"/>
              </w:rPr>
              <w:t xml:space="preserve">j gramotnosti – </w:t>
            </w:r>
          </w:p>
        </w:tc>
        <w:tc>
          <w:tcPr>
            <w:tcW w:w="5670" w:type="dxa"/>
            <w:vAlign w:val="center"/>
          </w:tcPr>
          <w:p w:rsidR="00B65EDA" w:rsidRPr="00C84436" w:rsidRDefault="008C033A" w:rsidP="00751D01">
            <w:r w:rsidRPr="00C84436">
              <w:t>a)</w:t>
            </w:r>
            <w:r w:rsidR="00621B39">
              <w:t>Finančná gramotnosť</w:t>
            </w:r>
          </w:p>
          <w:p w:rsidR="008C033A" w:rsidRPr="00C84436" w:rsidRDefault="00C84436" w:rsidP="00751D01">
            <w:r>
              <w:t>b) zážitkové učenie</w:t>
            </w:r>
          </w:p>
          <w:p w:rsidR="008C033A" w:rsidRPr="00C84436" w:rsidRDefault="008C033A" w:rsidP="00751D01">
            <w:r w:rsidRPr="00C84436">
              <w:t xml:space="preserve">c) </w:t>
            </w:r>
            <w:r w:rsidR="004C03D7">
              <w:t>Mgr. Erika Šipošová</w:t>
            </w:r>
          </w:p>
          <w:p w:rsidR="007730AB" w:rsidRPr="00210A4C" w:rsidRDefault="007730AB" w:rsidP="00751D01">
            <w:pPr>
              <w:rPr>
                <w:color w:val="00B0F0"/>
              </w:rPr>
            </w:pPr>
          </w:p>
        </w:tc>
        <w:tc>
          <w:tcPr>
            <w:tcW w:w="3969" w:type="dxa"/>
            <w:vAlign w:val="center"/>
          </w:tcPr>
          <w:p w:rsidR="00B65EDA" w:rsidRPr="00C84436" w:rsidRDefault="004C03D7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 – 2</w:t>
            </w:r>
            <w:r w:rsidR="00C84436">
              <w:rPr>
                <w:color w:val="000000" w:themeColor="text1"/>
              </w:rPr>
              <w:t>. ročník</w:t>
            </w:r>
          </w:p>
          <w:p w:rsidR="008C033A" w:rsidRPr="00C84436" w:rsidRDefault="004C03D7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SLSP a. s. Hlavná103 KE </w:t>
            </w:r>
          </w:p>
          <w:p w:rsidR="008C033A" w:rsidRPr="00C84436" w:rsidRDefault="004C03D7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  <w:tc>
          <w:tcPr>
            <w:tcW w:w="2268" w:type="dxa"/>
            <w:vAlign w:val="center"/>
          </w:tcPr>
          <w:p w:rsidR="004C03D7" w:rsidRPr="004C03D7" w:rsidRDefault="004C03D7" w:rsidP="004C03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a)2 krát 90 min</w:t>
            </w:r>
          </w:p>
          <w:p w:rsidR="008C033A" w:rsidRPr="00210A4C" w:rsidRDefault="008C033A" w:rsidP="00751D01">
            <w:pPr>
              <w:rPr>
                <w:color w:val="00B0F0"/>
              </w:rPr>
            </w:pPr>
            <w:r w:rsidRPr="00C84436">
              <w:rPr>
                <w:color w:val="000000" w:themeColor="text1"/>
              </w:rPr>
              <w:t xml:space="preserve">b) </w:t>
            </w:r>
            <w:r w:rsidR="00C56BBE" w:rsidRPr="00C84436">
              <w:rPr>
                <w:color w:val="000000" w:themeColor="text1"/>
              </w:rPr>
              <w:t>slovné hodnotenie</w:t>
            </w:r>
          </w:p>
        </w:tc>
      </w:tr>
      <w:tr w:rsidR="004C03D7" w:rsidTr="00B537A6">
        <w:tc>
          <w:tcPr>
            <w:tcW w:w="675" w:type="dxa"/>
          </w:tcPr>
          <w:p w:rsidR="004C03D7" w:rsidRPr="00C84436" w:rsidRDefault="001834AD" w:rsidP="00751D01">
            <w:r>
              <w:t>2</w:t>
            </w:r>
          </w:p>
        </w:tc>
        <w:tc>
          <w:tcPr>
            <w:tcW w:w="2694" w:type="dxa"/>
            <w:vAlign w:val="center"/>
          </w:tcPr>
          <w:p w:rsidR="004C03D7" w:rsidRDefault="001834AD" w:rsidP="00751D01">
            <w:pPr>
              <w:rPr>
                <w:lang w:eastAsia="sk-SK"/>
              </w:rPr>
            </w:pPr>
            <w:r>
              <w:rPr>
                <w:lang w:eastAsia="sk-SK"/>
              </w:rPr>
              <w:t>26. októbra 2018 pre I</w:t>
            </w:r>
            <w:r w:rsidRPr="00C84436">
              <w:rPr>
                <w:lang w:eastAsia="sk-SK"/>
              </w:rPr>
              <w:t>. stupeň</w:t>
            </w:r>
          </w:p>
          <w:p w:rsidR="00266458" w:rsidRDefault="00266458" w:rsidP="00751D01">
            <w:pPr>
              <w:rPr>
                <w:lang w:eastAsia="sk-SK"/>
              </w:rPr>
            </w:pPr>
            <w:r w:rsidRPr="00C84436">
              <w:t>b)</w:t>
            </w:r>
            <w:r w:rsidRPr="00C84436">
              <w:rPr>
                <w:lang w:eastAsia="sk-SK"/>
              </w:rPr>
              <w:t xml:space="preserve"> Organizácia dňa Finančne</w:t>
            </w:r>
            <w:r>
              <w:rPr>
                <w:lang w:eastAsia="sk-SK"/>
              </w:rPr>
              <w:t>j gramotnosti –</w:t>
            </w:r>
          </w:p>
          <w:p w:rsidR="00B537A6" w:rsidRPr="00C84436" w:rsidRDefault="00B537A6" w:rsidP="00751D01"/>
        </w:tc>
        <w:tc>
          <w:tcPr>
            <w:tcW w:w="5670" w:type="dxa"/>
            <w:vAlign w:val="center"/>
          </w:tcPr>
          <w:p w:rsidR="001834AD" w:rsidRPr="00C84436" w:rsidRDefault="001834AD" w:rsidP="001834AD">
            <w:r w:rsidRPr="00C84436">
              <w:t>a)</w:t>
            </w:r>
            <w:r>
              <w:t>Finančná gramotnosť</w:t>
            </w:r>
          </w:p>
          <w:p w:rsidR="001834AD" w:rsidRPr="00C84436" w:rsidRDefault="001834AD" w:rsidP="001834AD">
            <w:r>
              <w:t>b) zážitkové učenie</w:t>
            </w:r>
          </w:p>
          <w:p w:rsidR="001834AD" w:rsidRPr="00C84436" w:rsidRDefault="001834AD" w:rsidP="001834AD">
            <w:r w:rsidRPr="00C84436">
              <w:t xml:space="preserve">c) </w:t>
            </w:r>
            <w:r>
              <w:t>Mgr. Erika Šipošová</w:t>
            </w:r>
          </w:p>
          <w:p w:rsidR="004C03D7" w:rsidRPr="00C84436" w:rsidRDefault="004C03D7" w:rsidP="00751D01"/>
        </w:tc>
        <w:tc>
          <w:tcPr>
            <w:tcW w:w="3969" w:type="dxa"/>
            <w:vAlign w:val="center"/>
          </w:tcPr>
          <w:p w:rsidR="001834AD" w:rsidRPr="00C84436" w:rsidRDefault="00003C6B" w:rsidP="001834AD">
            <w:pPr>
              <w:pStyle w:val="Odsekzoznamu"/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 – 4</w:t>
            </w:r>
            <w:r w:rsidR="001834AD">
              <w:rPr>
                <w:color w:val="000000" w:themeColor="text1"/>
              </w:rPr>
              <w:t>. ročník</w:t>
            </w:r>
          </w:p>
          <w:p w:rsidR="001834AD" w:rsidRPr="00C84436" w:rsidRDefault="001834AD" w:rsidP="001834AD">
            <w:pPr>
              <w:pStyle w:val="Odsekzoznamu"/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SLSP a. s. Hlavná103 KE </w:t>
            </w:r>
          </w:p>
          <w:p w:rsidR="004C03D7" w:rsidRDefault="001834AD" w:rsidP="001834AD">
            <w:pPr>
              <w:pStyle w:val="Odsekzoznamu"/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  <w:tc>
          <w:tcPr>
            <w:tcW w:w="2268" w:type="dxa"/>
            <w:vAlign w:val="center"/>
          </w:tcPr>
          <w:p w:rsidR="001834AD" w:rsidRPr="004C03D7" w:rsidRDefault="001834AD" w:rsidP="001834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)2 krát 90 min</w:t>
            </w:r>
          </w:p>
          <w:p w:rsidR="004C03D7" w:rsidRPr="00C84436" w:rsidRDefault="001834AD" w:rsidP="001834AD">
            <w:pPr>
              <w:rPr>
                <w:color w:val="000000" w:themeColor="text1"/>
              </w:rPr>
            </w:pPr>
            <w:r w:rsidRPr="00C84436">
              <w:rPr>
                <w:color w:val="000000" w:themeColor="text1"/>
              </w:rPr>
              <w:t>b) slovné hodnotenie</w:t>
            </w:r>
          </w:p>
        </w:tc>
      </w:tr>
    </w:tbl>
    <w:p w:rsidR="00725B3E" w:rsidRDefault="00725B3E" w:rsidP="00725B3E">
      <w:pPr>
        <w:rPr>
          <w:b/>
        </w:rPr>
      </w:pPr>
      <w:r>
        <w:rPr>
          <w:b/>
        </w:rPr>
        <w:t>Poznámka: Je to otvorený dokument, ktorý sa v priebehu šk. roka môže meniť alebo dopĺňať</w:t>
      </w:r>
    </w:p>
    <w:p w:rsidR="004C3BC6" w:rsidRDefault="004C3BC6">
      <w:pPr>
        <w:rPr>
          <w:b/>
        </w:rPr>
      </w:pPr>
    </w:p>
    <w:p w:rsidR="00202852" w:rsidRPr="00266458" w:rsidRDefault="00202852" w:rsidP="00266458">
      <w:r w:rsidRPr="00C83B4E">
        <w:rPr>
          <w:b/>
        </w:rPr>
        <w:t>Spracoval:</w:t>
      </w:r>
      <w:r w:rsidR="00266458">
        <w:rPr>
          <w:b/>
        </w:rPr>
        <w:t xml:space="preserve">  Mgr</w:t>
      </w:r>
      <w:r w:rsidR="00A51729">
        <w:rPr>
          <w:b/>
        </w:rPr>
        <w:t>.</w:t>
      </w:r>
      <w:r w:rsidR="00266458">
        <w:rPr>
          <w:b/>
        </w:rPr>
        <w:t xml:space="preserve"> </w:t>
      </w:r>
      <w:r w:rsidR="00266458" w:rsidRPr="00266458">
        <w:rPr>
          <w:b/>
        </w:rPr>
        <w:t>Erika Šipošová</w:t>
      </w:r>
      <w:r w:rsidR="001834AD">
        <w:rPr>
          <w:b/>
        </w:rPr>
        <w:t xml:space="preserve"> </w:t>
      </w:r>
      <w:r w:rsidR="00477BE2">
        <w:rPr>
          <w:b/>
        </w:rPr>
        <w:t>,</w:t>
      </w:r>
      <w:r w:rsidR="00C660CA">
        <w:rPr>
          <w:b/>
        </w:rPr>
        <w:t xml:space="preserve"> </w:t>
      </w:r>
      <w:r w:rsidR="00477BE2">
        <w:rPr>
          <w:b/>
        </w:rPr>
        <w:t xml:space="preserve"> koordiná</w:t>
      </w:r>
      <w:r w:rsidR="00266458">
        <w:rPr>
          <w:b/>
        </w:rPr>
        <w:t xml:space="preserve">tor  Finančnej gramotnosti pre </w:t>
      </w:r>
      <w:r w:rsidR="00477BE2">
        <w:rPr>
          <w:b/>
        </w:rPr>
        <w:t xml:space="preserve">I. stupeň </w:t>
      </w:r>
    </w:p>
    <w:p w:rsidR="00202852" w:rsidRDefault="00202852">
      <w:pPr>
        <w:rPr>
          <w:b/>
        </w:rPr>
      </w:pPr>
      <w:r w:rsidRPr="00C83B4E">
        <w:rPr>
          <w:b/>
        </w:rPr>
        <w:t>Kontakt:</w:t>
      </w:r>
      <w:r w:rsidR="0086179B">
        <w:rPr>
          <w:b/>
        </w:rPr>
        <w:t xml:space="preserve"> </w:t>
      </w:r>
      <w:r w:rsidR="00266458">
        <w:rPr>
          <w:b/>
        </w:rPr>
        <w:t>siposova@icloud.com</w:t>
      </w: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Pr="005B382D" w:rsidRDefault="00B31DB3" w:rsidP="00B31DB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Aktivita</w:t>
      </w:r>
      <w:r w:rsidRPr="00F52B07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32"/>
          <w:szCs w:val="32"/>
        </w:rPr>
        <w:t>Finančná gramotnosť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</w:t>
      </w:r>
    </w:p>
    <w:p w:rsidR="00B31DB3" w:rsidRPr="00D10271" w:rsidRDefault="00B31DB3" w:rsidP="00B31DB3">
      <w:pPr>
        <w:pStyle w:val="Odsekzoznamu1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Podrobnejší   p</w:t>
      </w:r>
      <w:r w:rsidRPr="00354E3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rehľad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čiastkových  aktivít  v rámci  aktivity Finančná gramotnosť</w:t>
      </w:r>
    </w:p>
    <w:tbl>
      <w:tblPr>
        <w:tblW w:w="12455" w:type="dxa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08"/>
        <w:gridCol w:w="2601"/>
        <w:gridCol w:w="3128"/>
        <w:gridCol w:w="3218"/>
      </w:tblGrid>
      <w:tr w:rsidR="00B31DB3" w:rsidRPr="00B50BF6" w:rsidTr="00B537A6">
        <w:trPr>
          <w:trHeight w:val="643"/>
        </w:trPr>
        <w:tc>
          <w:tcPr>
            <w:tcW w:w="3508" w:type="dxa"/>
            <w:noWrap/>
            <w:vAlign w:val="center"/>
          </w:tcPr>
          <w:p w:rsidR="00B31DB3" w:rsidRPr="004B3568" w:rsidRDefault="00B31DB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Aktivita</w:t>
            </w:r>
          </w:p>
        </w:tc>
        <w:tc>
          <w:tcPr>
            <w:tcW w:w="2601" w:type="dxa"/>
            <w:noWrap/>
            <w:vAlign w:val="center"/>
          </w:tcPr>
          <w:p w:rsidR="00B31DB3" w:rsidRPr="004B3568" w:rsidRDefault="00B31DB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Zodpovedný pedagóg</w:t>
            </w:r>
          </w:p>
        </w:tc>
        <w:tc>
          <w:tcPr>
            <w:tcW w:w="3128" w:type="dxa"/>
            <w:noWrap/>
            <w:vAlign w:val="center"/>
          </w:tcPr>
          <w:p w:rsidR="00B31DB3" w:rsidRPr="004B3568" w:rsidRDefault="00B31DB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Cieľová skupina</w:t>
            </w:r>
          </w:p>
        </w:tc>
        <w:tc>
          <w:tcPr>
            <w:tcW w:w="3218" w:type="dxa"/>
            <w:noWrap/>
            <w:vAlign w:val="center"/>
          </w:tcPr>
          <w:p w:rsidR="00B31DB3" w:rsidRPr="004B3568" w:rsidRDefault="00B31DB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Výstupný produkt</w:t>
            </w:r>
          </w:p>
        </w:tc>
      </w:tr>
      <w:tr w:rsidR="00B31DB3" w:rsidRPr="00B50BF6" w:rsidTr="00B537A6">
        <w:trPr>
          <w:trHeight w:val="1310"/>
        </w:trPr>
        <w:tc>
          <w:tcPr>
            <w:tcW w:w="3508" w:type="dxa"/>
            <w:noWrap/>
            <w:vAlign w:val="center"/>
          </w:tcPr>
          <w:p w:rsidR="00B31DB3" w:rsidRPr="00B50BF6" w:rsidRDefault="00B31DB3" w:rsidP="00B537A6">
            <w:pPr>
              <w:rPr>
                <w:lang w:eastAsia="sk-SK"/>
              </w:rPr>
            </w:pPr>
            <w:r>
              <w:t>Zabezpečenie  prezentácií ku dňu Finančnej gramotnosti pre II. stupeň (október 201</w:t>
            </w:r>
            <w:r w:rsidR="00B537A6">
              <w:t>8</w:t>
            </w:r>
            <w:r>
              <w:t>)</w:t>
            </w:r>
          </w:p>
        </w:tc>
        <w:tc>
          <w:tcPr>
            <w:tcW w:w="2601" w:type="dxa"/>
            <w:noWrap/>
            <w:vAlign w:val="center"/>
          </w:tcPr>
          <w:p w:rsidR="00B31DB3" w:rsidRPr="00B50BF6" w:rsidRDefault="00B537A6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Ing. Rusnáková</w:t>
            </w:r>
          </w:p>
        </w:tc>
        <w:tc>
          <w:tcPr>
            <w:tcW w:w="3128" w:type="dxa"/>
            <w:noWrap/>
            <w:vAlign w:val="center"/>
          </w:tcPr>
          <w:p w:rsidR="00B31DB3" w:rsidRPr="00B50BF6" w:rsidRDefault="00B31DB3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</w:tc>
        <w:tc>
          <w:tcPr>
            <w:tcW w:w="3218" w:type="dxa"/>
            <w:noWrap/>
            <w:vAlign w:val="center"/>
          </w:tcPr>
          <w:p w:rsidR="00B31DB3" w:rsidRPr="007A220A" w:rsidRDefault="00B31DB3" w:rsidP="00B537A6">
            <w:pPr>
              <w:jc w:val="center"/>
            </w:pPr>
            <w:r>
              <w:rPr>
                <w:lang w:eastAsia="sk-SK"/>
              </w:rPr>
              <w:t>Informačná činnosť</w:t>
            </w:r>
          </w:p>
        </w:tc>
      </w:tr>
      <w:tr w:rsidR="00B31DB3" w:rsidRPr="00B50BF6" w:rsidTr="00B537A6">
        <w:trPr>
          <w:trHeight w:val="266"/>
        </w:trPr>
        <w:tc>
          <w:tcPr>
            <w:tcW w:w="3508" w:type="dxa"/>
            <w:noWrap/>
            <w:vAlign w:val="center"/>
          </w:tcPr>
          <w:p w:rsidR="00B31DB3" w:rsidRPr="00B50BF6" w:rsidRDefault="00B31DB3" w:rsidP="00B537A6">
            <w:pPr>
              <w:rPr>
                <w:lang w:eastAsia="sk-SK"/>
              </w:rPr>
            </w:pPr>
            <w:r>
              <w:t>Zabezpečenie plagátov a nástenky na tému Finančná gramotnosť pre II. stupeň (október 201</w:t>
            </w:r>
            <w:r w:rsidR="00B537A6">
              <w:t>8</w:t>
            </w:r>
            <w:r>
              <w:t>)</w:t>
            </w:r>
          </w:p>
        </w:tc>
        <w:tc>
          <w:tcPr>
            <w:tcW w:w="2601" w:type="dxa"/>
            <w:noWrap/>
            <w:vAlign w:val="center"/>
          </w:tcPr>
          <w:p w:rsidR="00B31DB3" w:rsidRDefault="00B31DB3" w:rsidP="00B537A6">
            <w:pPr>
              <w:jc w:val="center"/>
            </w:pPr>
          </w:p>
          <w:p w:rsidR="00B31DB3" w:rsidRPr="00B50BF6" w:rsidRDefault="00B537A6" w:rsidP="00B537A6">
            <w:pPr>
              <w:jc w:val="center"/>
            </w:pPr>
            <w:r>
              <w:rPr>
                <w:lang w:eastAsia="sk-SK"/>
              </w:rPr>
              <w:t>Ing. Rusnáková</w:t>
            </w:r>
          </w:p>
        </w:tc>
        <w:tc>
          <w:tcPr>
            <w:tcW w:w="3128" w:type="dxa"/>
            <w:noWrap/>
            <w:vAlign w:val="center"/>
          </w:tcPr>
          <w:p w:rsidR="00B31DB3" w:rsidRPr="00B50BF6" w:rsidRDefault="00B31DB3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</w:tc>
        <w:tc>
          <w:tcPr>
            <w:tcW w:w="3218" w:type="dxa"/>
            <w:noWrap/>
            <w:vAlign w:val="center"/>
          </w:tcPr>
          <w:p w:rsidR="00B31DB3" w:rsidRPr="00B50BF6" w:rsidRDefault="00B31DB3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Informačná činnosť</w:t>
            </w:r>
          </w:p>
        </w:tc>
        <w:bookmarkStart w:id="0" w:name="_GoBack"/>
        <w:bookmarkEnd w:id="0"/>
      </w:tr>
      <w:tr w:rsidR="00B31DB3" w:rsidRPr="00B50BF6" w:rsidTr="00B537A6">
        <w:trPr>
          <w:trHeight w:val="266"/>
        </w:trPr>
        <w:tc>
          <w:tcPr>
            <w:tcW w:w="3508" w:type="dxa"/>
            <w:noWrap/>
            <w:vAlign w:val="center"/>
          </w:tcPr>
          <w:p w:rsidR="00B31DB3" w:rsidRPr="00B50BF6" w:rsidRDefault="00B31DB3" w:rsidP="00B537A6">
            <w:pPr>
              <w:rPr>
                <w:lang w:eastAsia="sk-SK"/>
              </w:rPr>
            </w:pPr>
            <w:r>
              <w:rPr>
                <w:lang w:eastAsia="sk-SK"/>
              </w:rPr>
              <w:t>Vypracovanie plánu organizácie Dňa finančnej gramotnosti pre II. stupeň (október 201</w:t>
            </w:r>
            <w:r w:rsidR="00B537A6">
              <w:rPr>
                <w:lang w:eastAsia="sk-SK"/>
              </w:rPr>
              <w:t>8</w:t>
            </w:r>
            <w:r>
              <w:rPr>
                <w:lang w:eastAsia="sk-SK"/>
              </w:rPr>
              <w:t>)</w:t>
            </w:r>
          </w:p>
        </w:tc>
        <w:tc>
          <w:tcPr>
            <w:tcW w:w="2601" w:type="dxa"/>
            <w:noWrap/>
            <w:vAlign w:val="center"/>
          </w:tcPr>
          <w:p w:rsidR="00B31DB3" w:rsidRDefault="00B31DB3" w:rsidP="00B537A6">
            <w:pPr>
              <w:jc w:val="center"/>
            </w:pPr>
          </w:p>
          <w:p w:rsidR="00B31DB3" w:rsidRPr="00B50BF6" w:rsidRDefault="00B537A6" w:rsidP="00B537A6">
            <w:pPr>
              <w:jc w:val="center"/>
            </w:pPr>
            <w:r>
              <w:rPr>
                <w:lang w:eastAsia="sk-SK"/>
              </w:rPr>
              <w:t>Ing. Rusnáková</w:t>
            </w:r>
          </w:p>
        </w:tc>
        <w:tc>
          <w:tcPr>
            <w:tcW w:w="3128" w:type="dxa"/>
            <w:noWrap/>
            <w:vAlign w:val="center"/>
          </w:tcPr>
          <w:p w:rsidR="00B31DB3" w:rsidRPr="00B50BF6" w:rsidRDefault="00B31DB3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Učitelia a žiaci II. stupňa</w:t>
            </w:r>
          </w:p>
        </w:tc>
        <w:tc>
          <w:tcPr>
            <w:tcW w:w="3218" w:type="dxa"/>
            <w:noWrap/>
            <w:vAlign w:val="center"/>
          </w:tcPr>
          <w:p w:rsidR="00B31DB3" w:rsidRPr="00B50BF6" w:rsidRDefault="00B31DB3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Organizačná činnosť</w:t>
            </w:r>
          </w:p>
        </w:tc>
      </w:tr>
      <w:tr w:rsidR="00B31DB3" w:rsidRPr="00B50BF6" w:rsidTr="00B537A6">
        <w:trPr>
          <w:trHeight w:val="274"/>
        </w:trPr>
        <w:tc>
          <w:tcPr>
            <w:tcW w:w="3508" w:type="dxa"/>
            <w:noWrap/>
            <w:vAlign w:val="center"/>
          </w:tcPr>
          <w:p w:rsidR="00B31DB3" w:rsidRPr="00B50BF6" w:rsidRDefault="00B31DB3" w:rsidP="00B537A6">
            <w:pPr>
              <w:rPr>
                <w:lang w:eastAsia="sk-SK"/>
              </w:rPr>
            </w:pPr>
            <w:r>
              <w:t>Zabezpečenie účastníkov a hostí (26. október 201</w:t>
            </w:r>
            <w:r w:rsidR="00B537A6">
              <w:t>8</w:t>
            </w:r>
            <w:r>
              <w:t>)</w:t>
            </w:r>
          </w:p>
        </w:tc>
        <w:tc>
          <w:tcPr>
            <w:tcW w:w="2601" w:type="dxa"/>
            <w:noWrap/>
            <w:vAlign w:val="center"/>
          </w:tcPr>
          <w:p w:rsidR="00B31DB3" w:rsidRPr="00B50BF6" w:rsidRDefault="00B537A6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Ing. Rusnáková</w:t>
            </w:r>
          </w:p>
        </w:tc>
        <w:tc>
          <w:tcPr>
            <w:tcW w:w="3128" w:type="dxa"/>
            <w:noWrap/>
            <w:vAlign w:val="center"/>
          </w:tcPr>
          <w:p w:rsidR="00B31DB3" w:rsidRPr="00B50BF6" w:rsidRDefault="00B31DB3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Pozvaní účastníci a hostia</w:t>
            </w:r>
          </w:p>
        </w:tc>
        <w:tc>
          <w:tcPr>
            <w:tcW w:w="3218" w:type="dxa"/>
            <w:noWrap/>
            <w:vAlign w:val="center"/>
          </w:tcPr>
          <w:p w:rsidR="00B31DB3" w:rsidRPr="00B50BF6" w:rsidRDefault="00B31DB3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Organizačná činnosť</w:t>
            </w:r>
          </w:p>
        </w:tc>
      </w:tr>
      <w:tr w:rsidR="00B31DB3" w:rsidRPr="00B50BF6" w:rsidTr="00B537A6">
        <w:trPr>
          <w:trHeight w:val="274"/>
        </w:trPr>
        <w:tc>
          <w:tcPr>
            <w:tcW w:w="3508" w:type="dxa"/>
            <w:noWrap/>
          </w:tcPr>
          <w:p w:rsidR="00B31DB3" w:rsidRDefault="00B31DB3" w:rsidP="00B537A6">
            <w:pPr>
              <w:rPr>
                <w:lang w:eastAsia="sk-SK"/>
              </w:rPr>
            </w:pPr>
            <w:r>
              <w:rPr>
                <w:lang w:eastAsia="sk-SK"/>
              </w:rPr>
              <w:t>Organizácia dňa Finančnej gramotnosti – 26. októbra 201</w:t>
            </w:r>
            <w:r w:rsidR="00B537A6">
              <w:rPr>
                <w:lang w:eastAsia="sk-SK"/>
              </w:rPr>
              <w:t>8</w:t>
            </w:r>
            <w:r>
              <w:rPr>
                <w:lang w:eastAsia="sk-SK"/>
              </w:rPr>
              <w:t xml:space="preserve"> pre II. stupeň</w:t>
            </w:r>
          </w:p>
        </w:tc>
        <w:tc>
          <w:tcPr>
            <w:tcW w:w="2601" w:type="dxa"/>
            <w:noWrap/>
            <w:vAlign w:val="center"/>
          </w:tcPr>
          <w:p w:rsidR="00B31DB3" w:rsidRDefault="00B537A6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Ing. Rusnáková</w:t>
            </w:r>
            <w:r>
              <w:rPr>
                <w:lang w:eastAsia="sk-SK"/>
              </w:rPr>
              <w:t xml:space="preserve"> </w:t>
            </w:r>
            <w:r w:rsidR="00B31DB3">
              <w:rPr>
                <w:lang w:eastAsia="sk-SK"/>
              </w:rPr>
              <w:t>v spolupráci s učiteľmi</w:t>
            </w:r>
          </w:p>
        </w:tc>
        <w:tc>
          <w:tcPr>
            <w:tcW w:w="3128" w:type="dxa"/>
            <w:noWrap/>
            <w:vAlign w:val="center"/>
          </w:tcPr>
          <w:p w:rsidR="00B31DB3" w:rsidRDefault="00B31DB3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Učitelia a žiaci II. stupňa</w:t>
            </w:r>
          </w:p>
        </w:tc>
        <w:tc>
          <w:tcPr>
            <w:tcW w:w="3218" w:type="dxa"/>
            <w:noWrap/>
            <w:vAlign w:val="center"/>
          </w:tcPr>
          <w:p w:rsidR="00B31DB3" w:rsidRDefault="00B31DB3" w:rsidP="00B537A6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Vzdelávacia a motivačná činnosť</w:t>
            </w:r>
          </w:p>
        </w:tc>
      </w:tr>
    </w:tbl>
    <w:p w:rsidR="00B31DB3" w:rsidRDefault="00B31DB3" w:rsidP="00B31D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31DB3" w:rsidRPr="004B3568" w:rsidRDefault="00B31DB3" w:rsidP="00B31DB3">
      <w:pPr>
        <w:rPr>
          <w:rFonts w:ascii="Times New Roman" w:hAnsi="Times New Roman" w:cs="Times New Roman"/>
          <w:bCs/>
          <w:sz w:val="24"/>
          <w:szCs w:val="24"/>
        </w:rPr>
      </w:pPr>
      <w:r w:rsidRPr="00B31DB3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Vypracovala :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B537A6">
        <w:rPr>
          <w:rFonts w:ascii="Times New Roman" w:hAnsi="Times New Roman" w:cs="Times New Roman"/>
          <w:bCs/>
          <w:sz w:val="24"/>
          <w:szCs w:val="24"/>
        </w:rPr>
        <w:t>Ing. Miriam Rusnáková</w:t>
      </w:r>
    </w:p>
    <w:p w:rsidR="00B31DB3" w:rsidRPr="00C83B4E" w:rsidRDefault="00B31DB3">
      <w:pPr>
        <w:rPr>
          <w:b/>
        </w:rPr>
      </w:pPr>
    </w:p>
    <w:sectPr w:rsidR="00B31DB3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FAC" w:rsidRDefault="00CD4FAC" w:rsidP="00B65EDA">
      <w:pPr>
        <w:spacing w:after="0" w:line="240" w:lineRule="auto"/>
      </w:pPr>
      <w:r>
        <w:separator/>
      </w:r>
    </w:p>
  </w:endnote>
  <w:endnote w:type="continuationSeparator" w:id="0">
    <w:p w:rsidR="00CD4FAC" w:rsidRDefault="00CD4FAC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FAC" w:rsidRDefault="00CD4FAC" w:rsidP="00B65EDA">
      <w:pPr>
        <w:spacing w:after="0" w:line="240" w:lineRule="auto"/>
      </w:pPr>
      <w:r>
        <w:separator/>
      </w:r>
    </w:p>
  </w:footnote>
  <w:footnote w:type="continuationSeparator" w:id="0">
    <w:p w:rsidR="00CD4FAC" w:rsidRDefault="00CD4FAC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AE5BDF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6067C"/>
    <w:multiLevelType w:val="hybridMultilevel"/>
    <w:tmpl w:val="CAC464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82777"/>
    <w:multiLevelType w:val="hybridMultilevel"/>
    <w:tmpl w:val="18DE501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3"/>
  </w:num>
  <w:num w:numId="14">
    <w:abstractNumId w:val="1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24"/>
    <w:rsid w:val="00003C6B"/>
    <w:rsid w:val="00012507"/>
    <w:rsid w:val="001364E2"/>
    <w:rsid w:val="00157335"/>
    <w:rsid w:val="001827B9"/>
    <w:rsid w:val="001834AD"/>
    <w:rsid w:val="00185935"/>
    <w:rsid w:val="00202852"/>
    <w:rsid w:val="00210A4C"/>
    <w:rsid w:val="00266458"/>
    <w:rsid w:val="00306D1A"/>
    <w:rsid w:val="00334629"/>
    <w:rsid w:val="0038016C"/>
    <w:rsid w:val="003D6047"/>
    <w:rsid w:val="00434A1E"/>
    <w:rsid w:val="004702E9"/>
    <w:rsid w:val="00477BE2"/>
    <w:rsid w:val="0048144B"/>
    <w:rsid w:val="004C03D7"/>
    <w:rsid w:val="004C2211"/>
    <w:rsid w:val="004C3BC6"/>
    <w:rsid w:val="004F1B21"/>
    <w:rsid w:val="0050117C"/>
    <w:rsid w:val="00611A05"/>
    <w:rsid w:val="00615DE4"/>
    <w:rsid w:val="00621B39"/>
    <w:rsid w:val="00696A8F"/>
    <w:rsid w:val="006F71C9"/>
    <w:rsid w:val="00717A3D"/>
    <w:rsid w:val="00725B3E"/>
    <w:rsid w:val="007730AB"/>
    <w:rsid w:val="00794C37"/>
    <w:rsid w:val="007E4B7E"/>
    <w:rsid w:val="0086179B"/>
    <w:rsid w:val="008665C0"/>
    <w:rsid w:val="0088631B"/>
    <w:rsid w:val="008B60DA"/>
    <w:rsid w:val="008C033A"/>
    <w:rsid w:val="008F5324"/>
    <w:rsid w:val="009A60C6"/>
    <w:rsid w:val="00A40C24"/>
    <w:rsid w:val="00A51729"/>
    <w:rsid w:val="00B31DB3"/>
    <w:rsid w:val="00B537A6"/>
    <w:rsid w:val="00B65EDA"/>
    <w:rsid w:val="00BD4677"/>
    <w:rsid w:val="00C0030E"/>
    <w:rsid w:val="00C44A92"/>
    <w:rsid w:val="00C56BBE"/>
    <w:rsid w:val="00C660CA"/>
    <w:rsid w:val="00C83B4E"/>
    <w:rsid w:val="00C84436"/>
    <w:rsid w:val="00C87C52"/>
    <w:rsid w:val="00C92767"/>
    <w:rsid w:val="00CD4FAC"/>
    <w:rsid w:val="00D02E2B"/>
    <w:rsid w:val="00D41542"/>
    <w:rsid w:val="00DC46D6"/>
    <w:rsid w:val="00DC7CAC"/>
    <w:rsid w:val="00DD170D"/>
    <w:rsid w:val="00DF16EE"/>
    <w:rsid w:val="00EF1476"/>
    <w:rsid w:val="00FE6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351E2"/>
  <w15:docId w15:val="{F83C39AA-C8F6-4E84-978D-09459F0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665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B31DB3"/>
    <w:rPr>
      <w:color w:val="0000FF" w:themeColor="hyperlink"/>
      <w:u w:val="single"/>
    </w:rPr>
  </w:style>
  <w:style w:type="paragraph" w:customStyle="1" w:styleId="Odsekzoznamu1">
    <w:name w:val="Odsek zoznamu1"/>
    <w:basedOn w:val="Normlny"/>
    <w:rsid w:val="00B31DB3"/>
    <w:pPr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Gabriela</cp:lastModifiedBy>
  <cp:revision>2</cp:revision>
  <cp:lastPrinted>2017-09-07T10:26:00Z</cp:lastPrinted>
  <dcterms:created xsi:type="dcterms:W3CDTF">2018-09-12T06:23:00Z</dcterms:created>
  <dcterms:modified xsi:type="dcterms:W3CDTF">2018-09-12T06:23:00Z</dcterms:modified>
</cp:coreProperties>
</file>