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851" w:rsidRPr="00882851" w:rsidRDefault="00882851" w:rsidP="008828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</w:pPr>
      <w:r w:rsidRPr="00882851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Územná samospráva</w:t>
      </w:r>
    </w:p>
    <w:p w:rsidR="00882851" w:rsidRPr="00882851" w:rsidRDefault="00882851" w:rsidP="00882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82851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Územná samospráva</w:t>
      </w:r>
      <w:r w:rsidRPr="0088285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časť </w:t>
      </w:r>
      <w:hyperlink r:id="rId8" w:tooltip="Verejná správa" w:history="1">
        <w:r w:rsidRPr="00882851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verejnej správy</w:t>
        </w:r>
      </w:hyperlink>
      <w:r w:rsidRPr="0088285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spravidla v oblasti otázok lokálneho významu, ktorú uskutočňuje nie štát, ale obyvateľstvo územných celkov a/alebo isté orgány územných celkov.</w:t>
      </w:r>
    </w:p>
    <w:p w:rsidR="00882851" w:rsidRPr="00882851" w:rsidRDefault="00882851" w:rsidP="00882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82851">
        <w:rPr>
          <w:rFonts w:ascii="Times New Roman" w:eastAsia="Times New Roman" w:hAnsi="Times New Roman" w:cs="Times New Roman"/>
          <w:sz w:val="24"/>
          <w:szCs w:val="24"/>
          <w:lang w:eastAsia="sk-SK"/>
        </w:rPr>
        <w:t>Na Slovensku má územná samospráva dve úrovne (obec/mesto a VÚC) a je zakotvená predovšetkým v štvrtej hlave ústavy SR (čl. 64 - čl. 71). Podľa tejto hlavy:</w:t>
      </w:r>
    </w:p>
    <w:p w:rsidR="00882851" w:rsidRPr="00882851" w:rsidRDefault="00882851" w:rsidP="00882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8285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Územnú samosprávu tvorí </w:t>
      </w:r>
      <w:hyperlink r:id="rId9" w:tooltip="Obec" w:history="1">
        <w:r w:rsidRPr="00882851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obec</w:t>
        </w:r>
      </w:hyperlink>
      <w:r w:rsidRPr="0088285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hyperlink r:id="rId10" w:tooltip="Vyšší územný celok" w:history="1">
        <w:r w:rsidRPr="00882851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vyšší územný celok</w:t>
        </w:r>
      </w:hyperlink>
      <w:r w:rsidRPr="00882851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82851" w:rsidRPr="00882851" w:rsidRDefault="00882851" w:rsidP="00882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82851">
        <w:rPr>
          <w:rFonts w:ascii="Times New Roman" w:eastAsia="Times New Roman" w:hAnsi="Times New Roman" w:cs="Times New Roman"/>
          <w:sz w:val="24"/>
          <w:szCs w:val="24"/>
          <w:lang w:eastAsia="sk-SK"/>
        </w:rPr>
        <w:t>Obec a vyšší územný celok sú samostatné, samosprávne a správne celky, právnické osoby s vlastným majetkom a finančnými prostriedkami, povinnosti im možno ukladať iba zákonom</w:t>
      </w:r>
    </w:p>
    <w:p w:rsidR="00882851" w:rsidRPr="00882851" w:rsidRDefault="00882851" w:rsidP="00882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82851">
        <w:rPr>
          <w:rFonts w:ascii="Times New Roman" w:eastAsia="Times New Roman" w:hAnsi="Times New Roman" w:cs="Times New Roman"/>
          <w:sz w:val="24"/>
          <w:szCs w:val="24"/>
          <w:lang w:eastAsia="sk-SK"/>
        </w:rPr>
        <w:t>Územná samospráva sa uskutočňuje na zhromaždeniach obyvateľov obce, miestnym referendom, referendom na území vyššieho územného celku, orgánmi obce alebo orgánmi vyššieho územného celku. Orgánmi obce sú starosta a zastupiteľstvo, orgánmi VÚC predseda VÚC a zastupiteľstvo; možno na ne preniesť aj výkon štátnych úloh za podmienok daných ústavou a zákonmi.</w:t>
      </w:r>
    </w:p>
    <w:p w:rsidR="00882851" w:rsidRPr="00882851" w:rsidRDefault="00882851" w:rsidP="00882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82851">
        <w:rPr>
          <w:rFonts w:ascii="Times New Roman" w:eastAsia="Times New Roman" w:hAnsi="Times New Roman" w:cs="Times New Roman"/>
          <w:sz w:val="24"/>
          <w:szCs w:val="24"/>
          <w:lang w:eastAsia="sk-SK"/>
        </w:rPr>
        <w:t>Územná samospráva sa delí takto:</w:t>
      </w:r>
    </w:p>
    <w:p w:rsidR="00882851" w:rsidRPr="00882851" w:rsidRDefault="00882851" w:rsidP="00882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1" w:tooltip="Miestna územná samospráva" w:history="1">
        <w:r w:rsidRPr="00882851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miestna územná samospráva</w:t>
        </w:r>
      </w:hyperlink>
      <w:r w:rsidRPr="0088285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(na Slovensku </w:t>
      </w:r>
      <w:hyperlink r:id="rId12" w:tooltip="Obec" w:history="1">
        <w:r w:rsidRPr="00882851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obce</w:t>
        </w:r>
      </w:hyperlink>
      <w:r w:rsidRPr="0088285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hyperlink r:id="rId13" w:tooltip="Mesto" w:history="1">
        <w:r w:rsidRPr="00882851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mestá</w:t>
        </w:r>
      </w:hyperlink>
      <w:r w:rsidRPr="0088285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882851" w:rsidRDefault="00882851" w:rsidP="00882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4" w:tooltip="Regionálna územná samospráva (stránka neexistuje)" w:history="1">
        <w:r w:rsidRPr="00882851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regionálna územná samospráva</w:t>
        </w:r>
      </w:hyperlink>
      <w:r w:rsidRPr="0088285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(na Slovensku </w:t>
      </w:r>
      <w:hyperlink r:id="rId15" w:tooltip="Vyšší územný celok" w:history="1">
        <w:r w:rsidRPr="00882851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vyššie územné celky</w:t>
        </w:r>
      </w:hyperlink>
      <w:r w:rsidRPr="0088285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882851" w:rsidRDefault="00882851" w:rsidP="00882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82851" w:rsidRDefault="00882851" w:rsidP="00882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82851" w:rsidRPr="00882851" w:rsidRDefault="00882851" w:rsidP="00882851">
      <w:pPr>
        <w:pStyle w:val="NormalWeb"/>
        <w:jc w:val="center"/>
        <w:rPr>
          <w:b/>
          <w:bCs/>
          <w:sz w:val="32"/>
          <w:szCs w:val="32"/>
        </w:rPr>
      </w:pPr>
      <w:r w:rsidRPr="00882851">
        <w:rPr>
          <w:b/>
          <w:bCs/>
          <w:sz w:val="32"/>
          <w:szCs w:val="32"/>
        </w:rPr>
        <w:t>Zákonodarná moc</w:t>
      </w:r>
    </w:p>
    <w:p w:rsidR="00882851" w:rsidRPr="00882851" w:rsidRDefault="00882851" w:rsidP="00882851">
      <w:pPr>
        <w:pStyle w:val="NormalWeb"/>
        <w:rPr>
          <w:bCs/>
        </w:rPr>
      </w:pPr>
    </w:p>
    <w:p w:rsidR="00882851" w:rsidRDefault="00882851" w:rsidP="00882851">
      <w:pPr>
        <w:spacing w:after="15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Zákonodarná moc- Legislatíva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Jej cieľom je určiť normy, ktoré budú na území štátu platné. Má právo kontrolovať vládu, ustanovovať ju a odvolávať, ako aj ustanovovať súdnu moc. Zákonodarnou mocou je parlament. Mandáty poslancov zákonodarného orgánu vznikajú zväčša pri parlamentných voľbách. Parlament môže tvoriť jedna komora, jedna snemovňa, prípadne dva komory a dve snemovne. Ústavy zakotvujú buď jednokomorovú alebo dvojkomorovú sústavu.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Medzi komorami je rozdiel: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a)v dĺžke funkčného obdobia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b)v spôsobe dosadzovania osôb do funkcie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c)v kompetenciách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d)v názve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V demokratických štátoch je parlament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pravidla dvojkomorový. Funkčné obdobie parlamentu je 3-5 rokov, každý štát si ho zvolí podľa vlastných tradícií ústavy. Slovenská republika má jednokomorový parlament. Dvojkomorový má: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ČR,-snemovňa/senát, FR,-národné zhromaždenie/senát, VB,-dolná snemovňa/horná snemovňa.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Parlament je kolektívny orgán štátnej moci.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lastRenderedPageBreak/>
        <w:t xml:space="preserve">Úlohy a právomoci parlamentu: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1)prijíma, mení, dopĺňa a reviduje ústavu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2)prijíma, mení, dopĺňa zákony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3)schvaľule štátny rozpočet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4)schvaľuje program vlády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5)ratifikuje medzištátne dohody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6)posudzuje činnosť vlády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7)menuje sudcov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V niektorých krajinách parlament volí prezidenta (ČR, Tal, Nem).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</w:p>
    <w:p w:rsidR="00882851" w:rsidRDefault="00882851" w:rsidP="00882851">
      <w:pPr>
        <w:spacing w:after="150" w:line="240" w:lineRule="atLeast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</w:pPr>
    </w:p>
    <w:p w:rsidR="00882851" w:rsidRDefault="00882851" w:rsidP="00882851">
      <w:pPr>
        <w:spacing w:after="150" w:line="240" w:lineRule="atLeast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</w:pPr>
      <w:r w:rsidRPr="0088285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  <w:t>Výkonná moc</w:t>
      </w:r>
    </w:p>
    <w:p w:rsidR="00882851" w:rsidRDefault="00882851" w:rsidP="00882851">
      <w:pPr>
        <w:spacing w:after="150" w:line="24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882851" w:rsidRPr="00882851" w:rsidRDefault="00882851" w:rsidP="00882851">
      <w:pPr>
        <w:spacing w:after="15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Výkonná moc- Exekutíva</w:t>
      </w:r>
    </w:p>
    <w:p w:rsidR="00882851" w:rsidRDefault="00882851" w:rsidP="00882851">
      <w:pPr>
        <w:spacing w:after="15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Exekutíva je vláda. Vláda je najvyšším orgánom výkonnej moci, štátnej správy, takže je nadriadeným orgánom ministerstvám a ostatným úradným a miestnym orgánom verejnej správy. Skladá sa z predsedu a ministrov. </w:t>
      </w:r>
    </w:p>
    <w:p w:rsidR="00882851" w:rsidRPr="00882851" w:rsidRDefault="00882851" w:rsidP="00882851">
      <w:pPr>
        <w:spacing w:after="15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Úlohou vlády je :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1)uvádzať rozhodnutia parlamentu do života, prijímať nariadenia na vykonanie zákonov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2)vypracovať a predložiť parlamentu na schválenie programové vyhlásenie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3)pripravovať návrha zákonov v súlade s programovým vyhlásením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4)starať sa o bezpešnosť občanov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5)vytvárať vhodné medzištátne prostredie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6)vytvárať vhodné organizačné podmienky, najmä na realizáciu všetkých občianskych práv a slobôd </w:t>
      </w:r>
      <w:r w:rsidRPr="008828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Vláda je zbor ministrov na čele s predsedom.</w:t>
      </w:r>
      <w:r w:rsidRPr="00882851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 w:rsidRPr="00882851">
        <w:rPr>
          <w:rFonts w:ascii="Times New Roman" w:hAnsi="Times New Roman" w:cs="Times New Roman"/>
          <w:color w:val="000000"/>
          <w:sz w:val="24"/>
          <w:szCs w:val="24"/>
        </w:rPr>
        <w:t xml:space="preserve">K výkonnej moci patrí aj hlava štátu-prezident, ktorý má osobitné postavenie. </w:t>
      </w:r>
      <w:r w:rsidRPr="0088285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Hlava štátu má tieto kompetencie: </w:t>
      </w:r>
      <w:r w:rsidRPr="0088285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* uzatvára a dojednáva medzinárodné zmluvy </w:t>
      </w:r>
      <w:r w:rsidRPr="0088285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* zastupuje štát navonok </w:t>
      </w:r>
      <w:r w:rsidRPr="0088285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* menuje štátnych funkcionárov </w:t>
      </w:r>
      <w:r w:rsidRPr="0088285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* je hlavný vojenský veliteľ </w:t>
      </w:r>
      <w:r w:rsidRPr="0088285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Hlava štátu má ďalej čestné práva: </w:t>
      </w:r>
      <w:r w:rsidRPr="0088285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* používať prezidentskú stáž a štandardu </w:t>
      </w:r>
      <w:r w:rsidRPr="0088285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* zapožičiavať štátne vyznamenania </w:t>
      </w:r>
      <w:r w:rsidRPr="0088285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* udeľovať tituly </w:t>
      </w:r>
      <w:r w:rsidRPr="0088285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Hlava štátu má aj výsostné práva: </w:t>
      </w:r>
      <w:r w:rsidRPr="0088285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* vypovedať vojnu a dojednať mier </w:t>
      </w:r>
      <w:r w:rsidRPr="0088285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* vyhlasovať výnimočný stav </w:t>
      </w:r>
      <w:r w:rsidRPr="0088285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Prezident /hlava štátu/ rozpúšťa parlament a udeľuje milosť. </w:t>
      </w:r>
      <w:r w:rsidRPr="00882851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882851" w:rsidRPr="00882851" w:rsidRDefault="00882851" w:rsidP="00882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82851" w:rsidRDefault="00882851" w:rsidP="00882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804F0" w:rsidRPr="00B804F0" w:rsidRDefault="00B804F0" w:rsidP="00B804F0">
      <w:pPr>
        <w:spacing w:after="150" w:line="240" w:lineRule="atLeast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</w:pPr>
      <w:r w:rsidRPr="00B804F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  <w:lastRenderedPageBreak/>
        <w:t>Výkonná moc</w:t>
      </w:r>
    </w:p>
    <w:p w:rsidR="00B804F0" w:rsidRDefault="00B804F0" w:rsidP="00B804F0">
      <w:pPr>
        <w:spacing w:after="15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B804F0" w:rsidRPr="00B804F0" w:rsidRDefault="00B804F0" w:rsidP="00B804F0">
      <w:pPr>
        <w:spacing w:after="15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B804F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Výkonná moc- Jurisdikcia </w:t>
      </w:r>
      <w:r w:rsidRPr="00B804F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Jej úlohou je kontrolovať legislatívu a exekutívu, vykladať zákony a riešiť konflikty. </w:t>
      </w:r>
      <w:r w:rsidRPr="00B804F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Jej najdôležitejšou súčasťou je najvyšší súd. Najvyšší súd posudzuje zákony a rozhodnutia vlády, či nie sú v rozpore s platnou ústavou. </w:t>
      </w:r>
      <w:r w:rsidRPr="00B804F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Sústava súdov v SR: </w:t>
      </w:r>
      <w:r w:rsidRPr="00B804F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Ústavný súd </w:t>
      </w:r>
      <w:r w:rsidRPr="00B804F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Najvyšší súd </w:t>
      </w:r>
      <w:r w:rsidRPr="00B804F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Krajský súd </w:t>
      </w:r>
      <w:r w:rsidRPr="00B804F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Okresný súd </w:t>
      </w:r>
      <w:r w:rsidRPr="00B804F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Ústavný súd môže súdiť prezidenta za vlastizradu. Má právo pozastaviť alebo zrušiť stranu v parlamente.</w:t>
      </w:r>
    </w:p>
    <w:p w:rsidR="00882851" w:rsidRPr="00882851" w:rsidRDefault="00882851" w:rsidP="00882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238B0" w:rsidRDefault="009238B0"/>
    <w:sectPr w:rsidR="009238B0" w:rsidSect="00923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ED7" w:rsidRDefault="00452ED7" w:rsidP="00882851">
      <w:pPr>
        <w:spacing w:after="0" w:line="240" w:lineRule="auto"/>
      </w:pPr>
      <w:r>
        <w:separator/>
      </w:r>
    </w:p>
  </w:endnote>
  <w:endnote w:type="continuationSeparator" w:id="0">
    <w:p w:rsidR="00452ED7" w:rsidRDefault="00452ED7" w:rsidP="00882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ED7" w:rsidRDefault="00452ED7" w:rsidP="00882851">
      <w:pPr>
        <w:spacing w:after="0" w:line="240" w:lineRule="auto"/>
      </w:pPr>
      <w:r>
        <w:separator/>
      </w:r>
    </w:p>
  </w:footnote>
  <w:footnote w:type="continuationSeparator" w:id="0">
    <w:p w:rsidR="00452ED7" w:rsidRDefault="00452ED7" w:rsidP="00882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C4151"/>
    <w:multiLevelType w:val="multilevel"/>
    <w:tmpl w:val="29A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F15C92"/>
    <w:multiLevelType w:val="multilevel"/>
    <w:tmpl w:val="07CA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82851"/>
    <w:rsid w:val="00452ED7"/>
    <w:rsid w:val="00882851"/>
    <w:rsid w:val="009238B0"/>
    <w:rsid w:val="00B80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28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2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eader">
    <w:name w:val="header"/>
    <w:basedOn w:val="Normal"/>
    <w:link w:val="HeaderChar"/>
    <w:uiPriority w:val="99"/>
    <w:semiHidden/>
    <w:unhideWhenUsed/>
    <w:rsid w:val="00882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851"/>
  </w:style>
  <w:style w:type="paragraph" w:styleId="Footer">
    <w:name w:val="footer"/>
    <w:basedOn w:val="Normal"/>
    <w:link w:val="FooterChar"/>
    <w:uiPriority w:val="99"/>
    <w:semiHidden/>
    <w:unhideWhenUsed/>
    <w:rsid w:val="00882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8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03812">
      <w:bodyDiv w:val="1"/>
      <w:marLeft w:val="150"/>
      <w:marRight w:val="15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13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36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1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9478">
      <w:bodyDiv w:val="1"/>
      <w:marLeft w:val="150"/>
      <w:marRight w:val="15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42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1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7968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8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Verejn%C3%A1_spr%C3%A1va" TargetMode="External"/><Relationship Id="rId13" Type="http://schemas.openxmlformats.org/officeDocument/2006/relationships/hyperlink" Target="http://sk.wikipedia.org/wiki/Mest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k.wikipedia.org/wiki/Obe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k.wikipedia.org/wiki/Miestna_%C3%BAzemn%C3%A1_samospr%C3%A1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k.wikipedia.org/wiki/Vy%C5%A1%C5%A1%C3%AD_%C3%BAzemn%C3%BD_celok" TargetMode="External"/><Relationship Id="rId10" Type="http://schemas.openxmlformats.org/officeDocument/2006/relationships/hyperlink" Target="http://sk.wikipedia.org/wiki/Vy%C5%A1%C5%A1%C3%AD_%C3%BAzemn%C3%BD_celo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k.wikipedia.org/wiki/Obec" TargetMode="External"/><Relationship Id="rId14" Type="http://schemas.openxmlformats.org/officeDocument/2006/relationships/hyperlink" Target="http://sk.wikipedia.org/w/index.php?title=Region%C3%A1lna_%C3%BAzemn%C3%A1_samospr%C3%A1va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8EAC0-6AB2-470B-9738-6499B069C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2010-10-19T17:15:00Z</dcterms:created>
  <dcterms:modified xsi:type="dcterms:W3CDTF">2010-10-19T18:51:00Z</dcterms:modified>
</cp:coreProperties>
</file>