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3B1" w:rsidRPr="008023B1" w:rsidRDefault="008023B1" w:rsidP="008023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72"/>
          <w:szCs w:val="72"/>
          <w:lang w:eastAsia="sk-SK"/>
        </w:rPr>
      </w:pPr>
      <w:r w:rsidRPr="008023B1">
        <w:rPr>
          <w:rFonts w:ascii="Times New Roman" w:eastAsia="Times New Roman" w:hAnsi="Times New Roman" w:cs="Times New Roman"/>
          <w:b/>
          <w:bCs/>
          <w:color w:val="FF0000"/>
          <w:kern w:val="36"/>
          <w:sz w:val="72"/>
          <w:szCs w:val="72"/>
          <w:lang w:eastAsia="sk-SK"/>
        </w:rPr>
        <w:t>Padá sniežik</w:t>
      </w:r>
    </w:p>
    <w:p w:rsidR="008023B1" w:rsidRPr="008023B1" w:rsidRDefault="008023B1" w:rsidP="008023B1">
      <w:pPr>
        <w:pStyle w:val="Nadpis1"/>
      </w:pPr>
      <w:r w:rsidRPr="008023B1">
        <w:rPr>
          <w:sz w:val="72"/>
          <w:szCs w:val="72"/>
        </w:rPr>
        <w:t>Padá sniežik bielučký,</w:t>
      </w:r>
      <w:r w:rsidRPr="008023B1">
        <w:rPr>
          <w:sz w:val="72"/>
          <w:szCs w:val="72"/>
        </w:rPr>
        <w:br/>
        <w:t>na polia i na lúčky,</w:t>
      </w:r>
      <w:r w:rsidRPr="008023B1">
        <w:rPr>
          <w:sz w:val="72"/>
          <w:szCs w:val="72"/>
        </w:rPr>
        <w:br/>
        <w:t>na záhrady, na lesy,</w:t>
      </w:r>
      <w:r w:rsidRPr="008023B1">
        <w:rPr>
          <w:sz w:val="72"/>
          <w:szCs w:val="72"/>
        </w:rPr>
        <w:br/>
        <w:t>vtáčik malý kdeže si?</w:t>
      </w:r>
      <w:r w:rsidRPr="008023B1">
        <w:rPr>
          <w:sz w:val="72"/>
          <w:szCs w:val="72"/>
        </w:rPr>
        <w:br/>
      </w:r>
      <w:r w:rsidRPr="008023B1">
        <w:rPr>
          <w:sz w:val="72"/>
          <w:szCs w:val="72"/>
        </w:rPr>
        <w:br/>
        <w:t>Tu na dvore bývam,</w:t>
      </w:r>
      <w:r w:rsidRPr="008023B1">
        <w:rPr>
          <w:sz w:val="72"/>
          <w:szCs w:val="72"/>
        </w:rPr>
        <w:br/>
        <w:t>pod strechou sa skrývam,</w:t>
      </w:r>
      <w:r w:rsidRPr="008023B1">
        <w:rPr>
          <w:sz w:val="72"/>
          <w:szCs w:val="72"/>
        </w:rPr>
        <w:br/>
        <w:t xml:space="preserve">zima mi je </w:t>
      </w:r>
      <w:proofErr w:type="spellStart"/>
      <w:r w:rsidRPr="008023B1">
        <w:rPr>
          <w:sz w:val="72"/>
          <w:szCs w:val="72"/>
        </w:rPr>
        <w:t>chuchuchu</w:t>
      </w:r>
      <w:proofErr w:type="spellEnd"/>
      <w:r w:rsidRPr="008023B1">
        <w:rPr>
          <w:sz w:val="72"/>
          <w:szCs w:val="72"/>
        </w:rPr>
        <w:t>,</w:t>
      </w:r>
      <w:r w:rsidRPr="008023B1">
        <w:rPr>
          <w:sz w:val="72"/>
          <w:szCs w:val="72"/>
        </w:rPr>
        <w:br/>
        <w:t xml:space="preserve">vám </w:t>
      </w:r>
      <w:proofErr w:type="spellStart"/>
      <w:r w:rsidRPr="008023B1">
        <w:rPr>
          <w:sz w:val="72"/>
          <w:szCs w:val="72"/>
        </w:rPr>
        <w:t>teplúčko</w:t>
      </w:r>
      <w:proofErr w:type="spellEnd"/>
      <w:r w:rsidRPr="008023B1">
        <w:rPr>
          <w:sz w:val="72"/>
          <w:szCs w:val="72"/>
        </w:rPr>
        <w:t xml:space="preserve"> v kožuchu.</w:t>
      </w:r>
      <w:r w:rsidRPr="008023B1">
        <w:rPr>
          <w:sz w:val="72"/>
          <w:szCs w:val="72"/>
        </w:rPr>
        <w:br/>
      </w:r>
      <w:r w:rsidRPr="008023B1">
        <w:rPr>
          <w:sz w:val="72"/>
          <w:szCs w:val="72"/>
        </w:rPr>
        <w:br/>
        <w:t>Neboj sa ty vtáčatko,</w:t>
      </w:r>
      <w:r w:rsidRPr="008023B1">
        <w:rPr>
          <w:sz w:val="72"/>
          <w:szCs w:val="72"/>
        </w:rPr>
        <w:br/>
        <w:t>každé dobré dieťatko</w:t>
      </w:r>
      <w:r w:rsidRPr="008023B1">
        <w:rPr>
          <w:sz w:val="72"/>
          <w:szCs w:val="72"/>
        </w:rPr>
        <w:br/>
        <w:t>postará sa o teba,</w:t>
      </w:r>
      <w:r w:rsidRPr="008023B1">
        <w:rPr>
          <w:sz w:val="72"/>
          <w:szCs w:val="72"/>
        </w:rPr>
        <w:br/>
        <w:t>dá ti zrna aj chleba.</w:t>
      </w:r>
      <w:r w:rsidRPr="008023B1">
        <w:t xml:space="preserve"> </w:t>
      </w:r>
      <w:r>
        <w:rPr>
          <w:noProof/>
        </w:rPr>
        <w:drawing>
          <wp:inline distT="0" distB="0" distL="0" distR="0">
            <wp:extent cx="1274771" cy="717484"/>
            <wp:effectExtent l="0" t="0" r="1905" b="6985"/>
            <wp:docPr id="2" name="Obrázok 2" descr="Na Martina padá sneh len občas - Spoločnosť - Rádio Slovens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 Martina padá sneh len občas - Spoločnosť - Rádio Slovensk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61544" cy="7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B1E" w:rsidRPr="008023B1" w:rsidRDefault="008023B1" w:rsidP="008023B1">
      <w:pPr>
        <w:rPr>
          <w:sz w:val="52"/>
          <w:szCs w:val="52"/>
        </w:rPr>
      </w:pPr>
      <w:r w:rsidRPr="008023B1">
        <w:rPr>
          <w:rFonts w:ascii="Times New Roman" w:eastAsia="Times New Roman" w:hAnsi="Times New Roman" w:cs="Times New Roman"/>
          <w:sz w:val="52"/>
          <w:szCs w:val="52"/>
          <w:lang w:eastAsia="sk-SK"/>
        </w:rPr>
        <w:lastRenderedPageBreak/>
        <w:t xml:space="preserve">Aký je to svit, čože to má byť v </w:t>
      </w:r>
      <w:proofErr w:type="spellStart"/>
      <w:r w:rsidRPr="008023B1">
        <w:rPr>
          <w:rFonts w:ascii="Times New Roman" w:eastAsia="Times New Roman" w:hAnsi="Times New Roman" w:cs="Times New Roman"/>
          <w:sz w:val="52"/>
          <w:szCs w:val="52"/>
          <w:lang w:eastAsia="sk-SK"/>
        </w:rPr>
        <w:t>Betléme</w:t>
      </w:r>
      <w:proofErr w:type="spellEnd"/>
      <w:r w:rsidRPr="008023B1">
        <w:rPr>
          <w:rFonts w:ascii="Times New Roman" w:eastAsia="Times New Roman" w:hAnsi="Times New Roman" w:cs="Times New Roman"/>
          <w:sz w:val="52"/>
          <w:szCs w:val="52"/>
          <w:lang w:eastAsia="sk-SK"/>
        </w:rPr>
        <w:t>,</w:t>
      </w:r>
      <w:r w:rsidRPr="008023B1">
        <w:rPr>
          <w:rFonts w:ascii="Times New Roman" w:eastAsia="Times New Roman" w:hAnsi="Times New Roman" w:cs="Times New Roman"/>
          <w:sz w:val="52"/>
          <w:szCs w:val="52"/>
          <w:lang w:eastAsia="sk-SK"/>
        </w:rPr>
        <w:br/>
        <w:t>hore sa majme, hneď povstávajme zo zeme.</w:t>
      </w:r>
      <w:r w:rsidRPr="008023B1">
        <w:rPr>
          <w:rFonts w:ascii="Times New Roman" w:eastAsia="Times New Roman" w:hAnsi="Times New Roman" w:cs="Times New Roman"/>
          <w:sz w:val="52"/>
          <w:szCs w:val="52"/>
          <w:lang w:eastAsia="sk-SK"/>
        </w:rPr>
        <w:br/>
        <w:t>Hore sa majme, hneď povstávajme zo zeme.</w:t>
      </w:r>
      <w:r w:rsidRPr="008023B1">
        <w:rPr>
          <w:rFonts w:ascii="Times New Roman" w:eastAsia="Times New Roman" w:hAnsi="Times New Roman" w:cs="Times New Roman"/>
          <w:sz w:val="52"/>
          <w:szCs w:val="52"/>
          <w:lang w:eastAsia="sk-SK"/>
        </w:rPr>
        <w:br/>
      </w:r>
      <w:r w:rsidRPr="008023B1">
        <w:rPr>
          <w:rFonts w:ascii="Times New Roman" w:eastAsia="Times New Roman" w:hAnsi="Times New Roman" w:cs="Times New Roman"/>
          <w:sz w:val="52"/>
          <w:szCs w:val="52"/>
          <w:lang w:eastAsia="sk-SK"/>
        </w:rPr>
        <w:br/>
        <w:t>Ej, ej, pastieri, aké to chýry, aký hlas?</w:t>
      </w:r>
      <w:r w:rsidRPr="008023B1">
        <w:rPr>
          <w:rFonts w:ascii="Times New Roman" w:eastAsia="Times New Roman" w:hAnsi="Times New Roman" w:cs="Times New Roman"/>
          <w:sz w:val="52"/>
          <w:szCs w:val="52"/>
          <w:lang w:eastAsia="sk-SK"/>
        </w:rPr>
        <w:br/>
        <w:t>či sa mi sníva, či anjel spieva a zve nás?</w:t>
      </w:r>
      <w:r w:rsidRPr="008023B1">
        <w:rPr>
          <w:rFonts w:ascii="Times New Roman" w:eastAsia="Times New Roman" w:hAnsi="Times New Roman" w:cs="Times New Roman"/>
          <w:sz w:val="52"/>
          <w:szCs w:val="52"/>
          <w:lang w:eastAsia="sk-SK"/>
        </w:rPr>
        <w:br/>
        <w:t>Či sa mi sníva, či anjel spieva a zve nás?</w:t>
      </w:r>
      <w:r w:rsidRPr="008023B1">
        <w:rPr>
          <w:rFonts w:ascii="Times New Roman" w:eastAsia="Times New Roman" w:hAnsi="Times New Roman" w:cs="Times New Roman"/>
          <w:sz w:val="52"/>
          <w:szCs w:val="52"/>
          <w:lang w:eastAsia="sk-SK"/>
        </w:rPr>
        <w:br/>
      </w:r>
      <w:r w:rsidRPr="008023B1">
        <w:rPr>
          <w:rFonts w:ascii="Times New Roman" w:eastAsia="Times New Roman" w:hAnsi="Times New Roman" w:cs="Times New Roman"/>
          <w:sz w:val="52"/>
          <w:szCs w:val="52"/>
          <w:lang w:eastAsia="sk-SK"/>
        </w:rPr>
        <w:br/>
        <w:t>Nič nemeškajme, hore sa majme, je isté,</w:t>
      </w:r>
      <w:r w:rsidRPr="008023B1">
        <w:rPr>
          <w:rFonts w:ascii="Times New Roman" w:eastAsia="Times New Roman" w:hAnsi="Times New Roman" w:cs="Times New Roman"/>
          <w:sz w:val="52"/>
          <w:szCs w:val="52"/>
          <w:lang w:eastAsia="sk-SK"/>
        </w:rPr>
        <w:br/>
        <w:t>niečo nového, neslýchaného pri meste.</w:t>
      </w:r>
      <w:r w:rsidRPr="008023B1">
        <w:rPr>
          <w:rFonts w:ascii="Times New Roman" w:eastAsia="Times New Roman" w:hAnsi="Times New Roman" w:cs="Times New Roman"/>
          <w:sz w:val="52"/>
          <w:szCs w:val="52"/>
          <w:lang w:eastAsia="sk-SK"/>
        </w:rPr>
        <w:br/>
        <w:t>Niečo nového, neslýchaného pri meste.</w:t>
      </w:r>
    </w:p>
    <w:p w:rsidR="004121AA" w:rsidRDefault="008023B1">
      <w:pPr>
        <w:rPr>
          <w:sz w:val="52"/>
          <w:szCs w:val="52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3030834" cy="2011680"/>
            <wp:effectExtent l="0" t="0" r="0" b="7620"/>
            <wp:docPr id="3" name="Obrázok 3" descr="Slnko nie je žlté, červené ani oranžové. Jeho skutočná farba je úplne iná |  Markíza D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lnko nie je žlté, červené ani oranžové. Jeho skutočná farba je úplne iná |  Markíza Do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77" cy="20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1AA" w:rsidRPr="004121AA" w:rsidRDefault="004121AA" w:rsidP="004121AA">
      <w:pPr>
        <w:rPr>
          <w:sz w:val="52"/>
          <w:szCs w:val="52"/>
        </w:rPr>
      </w:pPr>
    </w:p>
    <w:p w:rsidR="004121AA" w:rsidRDefault="004121AA" w:rsidP="004121AA">
      <w:pPr>
        <w:jc w:val="center"/>
      </w:pPr>
      <w:proofErr w:type="spellStart"/>
      <w:r>
        <w:t>Restaurace</w:t>
      </w:r>
      <w:proofErr w:type="spellEnd"/>
      <w:r>
        <w:t xml:space="preserve"> u </w:t>
      </w:r>
      <w:proofErr w:type="spellStart"/>
      <w:r>
        <w:t>Zdeňka</w:t>
      </w:r>
      <w:proofErr w:type="spellEnd"/>
      <w:r>
        <w:t xml:space="preserve"> </w:t>
      </w:r>
      <w:proofErr w:type="spellStart"/>
      <w:r>
        <w:t>poleraicha</w:t>
      </w:r>
      <w:proofErr w:type="spellEnd"/>
    </w:p>
    <w:p w:rsidR="004121AA" w:rsidRDefault="004121AA" w:rsidP="004121AA">
      <w:pPr>
        <w:jc w:val="center"/>
      </w:pPr>
    </w:p>
    <w:p w:rsidR="004121AA" w:rsidRDefault="004121AA" w:rsidP="004121AA">
      <w:r>
        <w:rPr>
          <w:noProof/>
          <w:lang w:eastAsia="sk-SK"/>
        </w:rPr>
        <w:drawing>
          <wp:inline distT="0" distB="0" distL="0" distR="0" wp14:anchorId="042EF424" wp14:editId="1858C4CC">
            <wp:extent cx="3045460" cy="1713865"/>
            <wp:effectExtent l="0" t="0" r="2540" b="635"/>
            <wp:docPr id="1" name="Obrázok 1" descr="OBRAZEM: Šéf Pohlreich vařil v Monte Bú. Chválil brněnskou gastronomii -  Třebíčský de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EM: Šéf Pohlreich vařil v Monte Bú. Chválil brněnskou gastronomii -  Třebíčský dení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3B1" w:rsidRPr="004121AA" w:rsidRDefault="008023B1" w:rsidP="004121AA">
      <w:pPr>
        <w:ind w:firstLine="708"/>
        <w:rPr>
          <w:sz w:val="52"/>
          <w:szCs w:val="52"/>
        </w:rPr>
      </w:pPr>
      <w:bookmarkStart w:id="0" w:name="_GoBack"/>
      <w:bookmarkEnd w:id="0"/>
    </w:p>
    <w:sectPr w:rsidR="008023B1" w:rsidRPr="00412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B1"/>
    <w:rsid w:val="004121AA"/>
    <w:rsid w:val="00700B1E"/>
    <w:rsid w:val="0080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A72F0-7FAE-4561-B5F0-BA65ED0C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02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023B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2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2022-12-09T09:47:00Z</dcterms:created>
  <dcterms:modified xsi:type="dcterms:W3CDTF">2022-12-09T10:00:00Z</dcterms:modified>
</cp:coreProperties>
</file>