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Pr="00927162" w:rsidRDefault="00A953F6">
      <w:pPr>
        <w:rPr>
          <w:szCs w:val="28"/>
        </w:rPr>
      </w:pPr>
      <w:r w:rsidRPr="00927162">
        <w:rPr>
          <w:szCs w:val="28"/>
        </w:rPr>
        <w:t>Zdôvodnite význam minerálnej výživy rastlín. Stručne objasnite rozdiel medzi biogénnymi prvkami a stopovými prvkami. Čo sa ukrýva pod skratkou NPK? Uveďte význam horčíka pre rastliny a tiež človeka. Aký význam má voda v živote rastliny? Čo je zelené hnojenie?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Minerálna výživa rastlín = príjem minerálnych =anorganických látok rastlinou</w:t>
      </w:r>
      <w:r w:rsidR="00F87CBE">
        <w:rPr>
          <w:rFonts w:ascii="Times New Roman" w:hAnsi="Times New Roman" w:cs="Times New Roman"/>
          <w:sz w:val="24"/>
          <w:szCs w:val="24"/>
        </w:rPr>
        <w:t>, i</w:t>
      </w:r>
      <w:r w:rsidRPr="0079549B">
        <w:rPr>
          <w:rFonts w:ascii="Times New Roman" w:hAnsi="Times New Roman" w:cs="Times New Roman"/>
          <w:sz w:val="24"/>
          <w:szCs w:val="24"/>
        </w:rPr>
        <w:t xml:space="preserve">ch zdrojom je pôda (živný roztok), u vodných je to voda, orgánom príjmu je koreň.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v rastlinách sa zistili takmer všetky - nie všetky sú pre rastlinu nevyhnutné, dôležité. Životne dôležité prvky =biogénne prvky=nevyhnutné pre stavbu a fungovanie živých organizmov.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>Bez biogénnych prvkov nemôže rastlina normálne žiť a žiadny z týchto prvkov nemôže byť nahradený iným. Podľa množstva v rastlinách nachádzajú, delíme prvky na:</w:t>
      </w:r>
    </w:p>
    <w:p w:rsidR="00A953F6" w:rsidRPr="0079549B" w:rsidRDefault="00A953F6" w:rsidP="007954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Style w:val="Siln"/>
          <w:rFonts w:ascii="Times New Roman" w:hAnsi="Times New Roman" w:cs="Times New Roman"/>
          <w:sz w:val="24"/>
          <w:szCs w:val="24"/>
        </w:rPr>
        <w:t>Makroelementy=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makroprvky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- obsah &gt;0,005 % hmotnosti tela, patria sem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>C, O, H, N, Si, K, Ca, Mg, Na, Fe, P, S, Al.</w:t>
      </w:r>
    </w:p>
    <w:p w:rsidR="00A953F6" w:rsidRPr="0079549B" w:rsidRDefault="00A953F6" w:rsidP="007954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Style w:val="Siln"/>
          <w:rFonts w:ascii="Times New Roman" w:hAnsi="Times New Roman" w:cs="Times New Roman"/>
          <w:sz w:val="24"/>
          <w:szCs w:val="24"/>
        </w:rPr>
        <w:t>Mikroelementy=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mikroprvky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>=</w:t>
      </w:r>
      <w:r w:rsidRPr="0079549B">
        <w:rPr>
          <w:rFonts w:ascii="Times New Roman" w:hAnsi="Times New Roman" w:cs="Times New Roman"/>
          <w:sz w:val="24"/>
          <w:szCs w:val="24"/>
        </w:rPr>
        <w:t>stopové - obsah &lt; 0,005 % hmotnosti tela, patria sem napr.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Mn, B, Sr, Cu, Zn, Ba, Ti,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Li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Br, Ni, Mo,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Co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>,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Cs</w:t>
      </w:r>
      <w:proofErr w:type="spellEnd"/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, Se, Cd, Hg, </w:t>
      </w:r>
      <w:proofErr w:type="spellStart"/>
      <w:r w:rsidRPr="0079549B">
        <w:rPr>
          <w:rStyle w:val="Siln"/>
          <w:rFonts w:ascii="Times New Roman" w:hAnsi="Times New Roman" w:cs="Times New Roman"/>
          <w:sz w:val="24"/>
          <w:szCs w:val="24"/>
        </w:rPr>
        <w:t>Ra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a iné.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49B">
        <w:rPr>
          <w:rFonts w:ascii="Times New Roman" w:hAnsi="Times New Roman" w:cs="Times New Roman"/>
          <w:sz w:val="24"/>
          <w:szCs w:val="24"/>
        </w:rPr>
        <w:t>hydropónia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– pestovanie v živných </w:t>
      </w:r>
      <w:r w:rsidR="0079549B">
        <w:rPr>
          <w:rFonts w:ascii="Times New Roman" w:hAnsi="Times New Roman" w:cs="Times New Roman"/>
          <w:b/>
          <w:sz w:val="24"/>
          <w:szCs w:val="24"/>
        </w:rPr>
        <w:t>kvapalných r</w:t>
      </w:r>
      <w:r w:rsidRPr="0079549B">
        <w:rPr>
          <w:rFonts w:ascii="Times New Roman" w:hAnsi="Times New Roman" w:cs="Times New Roman"/>
          <w:b/>
          <w:sz w:val="24"/>
          <w:szCs w:val="24"/>
        </w:rPr>
        <w:t>oztokoch</w:t>
      </w:r>
      <w:r w:rsidRPr="0079549B">
        <w:rPr>
          <w:rFonts w:ascii="Times New Roman" w:hAnsi="Times New Roman" w:cs="Times New Roman"/>
          <w:sz w:val="24"/>
          <w:szCs w:val="24"/>
        </w:rPr>
        <w:t xml:space="preserve"> s rozpustenými minerálmi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Uhlík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(C) - Je základom všetkých organických zlúčenín (sušina rastlín obsahuje 30-60% uhlíka). Do rastlín  sa dostáva zo vzdušného CO</w:t>
      </w:r>
      <w:r w:rsidRPr="007954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79549B">
          <w:rPr>
            <w:rStyle w:val="Hypertextovprepojenie"/>
            <w:rFonts w:ascii="Times New Roman" w:hAnsi="Times New Roman" w:cs="Times New Roman"/>
            <w:sz w:val="24"/>
            <w:szCs w:val="24"/>
          </w:rPr>
          <w:t>fotosyntézou.</w:t>
        </w:r>
      </w:hyperlink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Kyslík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(O) - Nevyhnutný prvok, pretože sa zúčastňuje dôležitých procesov dýchania. Pri normálnom (aeróbnom) dýchaní rastliny prijímajú kyslík z atmosféry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Vodík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(H) - Je zložkou vody a organických zlúčenín, je potrebný pri fotosyntéze, rastliny ho prijímajú vodou.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Dusík</w:t>
      </w:r>
      <w:r w:rsidRPr="0079549B">
        <w:rPr>
          <w:rFonts w:ascii="Times New Roman" w:hAnsi="Times New Roman" w:cs="Times New Roman"/>
          <w:sz w:val="24"/>
          <w:szCs w:val="24"/>
        </w:rPr>
        <w:t xml:space="preserve"> (N) - Je hlavnou zložkou bielkovín, nukleových kyselín, niektorých rastových regulátorov a vitamínov. Ako zložka bielkovín a tým aj enzýmov sa zúčastňuje na väčšine biochemických reakcií, ktoré umožňujú rastline prežiť. Hoci je dusík najrozšírenejší prvok zemskej atmosféry (78%), je v tejto forme pre rastliny neprijateľný.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Korene vyšších rastlín prijímajú dusík v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>nitrátovej forme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(NO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 </w:t>
      </w:r>
      <w:r w:rsidRPr="0079549B">
        <w:rPr>
          <w:rFonts w:ascii="Times New Roman" w:hAnsi="Times New Roman" w:cs="Times New Roman"/>
          <w:b/>
          <w:sz w:val="24"/>
          <w:szCs w:val="24"/>
        </w:rPr>
        <w:t xml:space="preserve">alebo ako </w:t>
      </w:r>
      <w:r w:rsidRPr="0079549B">
        <w:rPr>
          <w:rStyle w:val="Siln"/>
          <w:rFonts w:ascii="Times New Roman" w:hAnsi="Times New Roman" w:cs="Times New Roman"/>
          <w:sz w:val="24"/>
          <w:szCs w:val="24"/>
        </w:rPr>
        <w:t xml:space="preserve">amónne soli </w:t>
      </w:r>
      <w:r w:rsidRPr="0079549B">
        <w:rPr>
          <w:rFonts w:ascii="Times New Roman" w:hAnsi="Times New Roman" w:cs="Times New Roman"/>
          <w:b/>
          <w:sz w:val="24"/>
          <w:szCs w:val="24"/>
        </w:rPr>
        <w:t>(NH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79549B">
        <w:rPr>
          <w:rFonts w:ascii="Times New Roman" w:hAnsi="Times New Roman" w:cs="Times New Roman"/>
          <w:b/>
          <w:sz w:val="24"/>
          <w:szCs w:val="24"/>
        </w:rPr>
        <w:t>NO</w:t>
      </w:r>
      <w:r w:rsidRPr="0079549B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79549B">
        <w:rPr>
          <w:rFonts w:ascii="Times New Roman" w:hAnsi="Times New Roman" w:cs="Times New Roman"/>
          <w:b/>
          <w:sz w:val="24"/>
          <w:szCs w:val="24"/>
        </w:rPr>
        <w:t>).</w:t>
      </w:r>
      <w:r w:rsidRPr="0079549B">
        <w:rPr>
          <w:rFonts w:ascii="Times New Roman" w:hAnsi="Times New Roman" w:cs="Times New Roman"/>
          <w:sz w:val="24"/>
          <w:szCs w:val="24"/>
        </w:rPr>
        <w:t xml:space="preserve"> Niektoré rastliny (bôbovité) dokážu pomocou symbiotických baktérií žijúcich na koreňoch prijímať dusík priamo z atmosféry (fixácia).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 xml:space="preserve">Fosfor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(P) - Patrí medzi dôležité biogénne prvky, pretože, je súčasťou nukleových kyselín,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fosfolipidov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549B">
        <w:rPr>
          <w:rFonts w:ascii="Times New Roman" w:hAnsi="Times New Roman" w:cs="Times New Roman"/>
          <w:color w:val="000000"/>
          <w:sz w:val="24"/>
          <w:szCs w:val="24"/>
        </w:rPr>
        <w:t>koenzýmov</w:t>
      </w:r>
      <w:proofErr w:type="spellEnd"/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NAD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NADP 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 xml:space="preserve"> a veľmi dôležitý ako zložka 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>ATP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. Fosfor prijímajú rastliny koreňmi zo živného média. V pôde sa fosfor nachádza v organickej a anorganickej forme.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  </w:t>
      </w:r>
      <w:r w:rsidRPr="0079549B">
        <w:rPr>
          <w:rStyle w:val="Siln"/>
          <w:rFonts w:ascii="Times New Roman" w:hAnsi="Times New Roman" w:cs="Times New Roman"/>
          <w:color w:val="000080"/>
          <w:sz w:val="24"/>
          <w:szCs w:val="24"/>
        </w:rPr>
        <w:t>Vápnik</w:t>
      </w:r>
      <w:r w:rsidRPr="0079549B">
        <w:rPr>
          <w:rStyle w:val="Siln"/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79549B">
        <w:rPr>
          <w:rFonts w:ascii="Times New Roman" w:hAnsi="Times New Roman" w:cs="Times New Roman"/>
          <w:color w:val="000000"/>
          <w:sz w:val="24"/>
          <w:szCs w:val="24"/>
        </w:rPr>
        <w:t>Vápnik má význam pri metabolizme rastliny, tvorí zložku bunkovej steny</w:t>
      </w:r>
      <w:r w:rsidRPr="00795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53F6" w:rsidRPr="0079549B" w:rsidRDefault="00A953F6" w:rsidP="0079549B">
      <w:pPr>
        <w:jc w:val="both"/>
        <w:rPr>
          <w:rFonts w:ascii="Times New Roman" w:hAnsi="Times New Roman" w:cs="Times New Roman"/>
          <w:sz w:val="24"/>
          <w:szCs w:val="24"/>
        </w:rPr>
      </w:pPr>
      <w:r w:rsidRPr="0079549B">
        <w:rPr>
          <w:rFonts w:ascii="Times New Roman" w:hAnsi="Times New Roman" w:cs="Times New Roman"/>
          <w:sz w:val="24"/>
          <w:szCs w:val="24"/>
        </w:rPr>
        <w:t xml:space="preserve">NPK – skratka chemických značiek prvkov hnojiva, nevyhnutné </w:t>
      </w:r>
      <w:proofErr w:type="spellStart"/>
      <w:r w:rsidRPr="0079549B">
        <w:rPr>
          <w:rFonts w:ascii="Times New Roman" w:hAnsi="Times New Roman" w:cs="Times New Roman"/>
          <w:sz w:val="24"/>
          <w:szCs w:val="24"/>
        </w:rPr>
        <w:t>bioprvky</w:t>
      </w:r>
      <w:proofErr w:type="spellEnd"/>
      <w:r w:rsidRPr="0079549B">
        <w:rPr>
          <w:rFonts w:ascii="Times New Roman" w:hAnsi="Times New Roman" w:cs="Times New Roman"/>
          <w:sz w:val="24"/>
          <w:szCs w:val="24"/>
        </w:rPr>
        <w:t xml:space="preserve"> pre rastliny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Mg – vo forme Mg</w:t>
      </w:r>
      <w:r w:rsidRPr="0079549B">
        <w:rPr>
          <w:sz w:val="24"/>
          <w:szCs w:val="24"/>
          <w:vertAlign w:val="superscript"/>
        </w:rPr>
        <w:t>2+</w:t>
      </w:r>
      <w:r w:rsidRPr="0079549B">
        <w:rPr>
          <w:sz w:val="24"/>
          <w:szCs w:val="24"/>
        </w:rPr>
        <w:t xml:space="preserve"> je </w:t>
      </w:r>
      <w:proofErr w:type="spellStart"/>
      <w:r w:rsidRPr="0079549B">
        <w:rPr>
          <w:sz w:val="24"/>
          <w:szCs w:val="24"/>
        </w:rPr>
        <w:t>tetrapyrolové</w:t>
      </w:r>
      <w:proofErr w:type="spellEnd"/>
      <w:r w:rsidRPr="0079549B">
        <w:rPr>
          <w:sz w:val="24"/>
          <w:szCs w:val="24"/>
        </w:rPr>
        <w:t xml:space="preserve"> farbivo chlorofylu, nevyhnutného pre fotosyntézu rastlín, u človeka nedostatok spôsobuje kŕče, únavu, problémy s NS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Voda je nevyhnutná zložka pre život, je aj kolískou života, všetky nevyhnutné procesy prebiehajú vo vodnom prostredí, podmienka fotosyntézy...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Zelené hnojenie – zaorávanie bôbovitých rastlín, ktoré sme nechali dorásť do výšky 10 až 15 cm s cieľom zvýšiť úrodnosť pôdy, obohatiť ju o N</w:t>
      </w:r>
      <w:r w:rsidRPr="0079549B">
        <w:rPr>
          <w:sz w:val="24"/>
          <w:szCs w:val="24"/>
          <w:vertAlign w:val="subscript"/>
        </w:rPr>
        <w:t xml:space="preserve">2 </w:t>
      </w:r>
      <w:r w:rsidRPr="0079549B">
        <w:rPr>
          <w:sz w:val="24"/>
          <w:szCs w:val="24"/>
        </w:rPr>
        <w:t xml:space="preserve">. EKOLOGICKÝ </w:t>
      </w:r>
      <w:proofErr w:type="spellStart"/>
      <w:r w:rsidRPr="0079549B">
        <w:rPr>
          <w:sz w:val="24"/>
          <w:szCs w:val="24"/>
        </w:rPr>
        <w:t>SPôSOB</w:t>
      </w:r>
      <w:proofErr w:type="spellEnd"/>
      <w:r w:rsidRPr="0079549B">
        <w:rPr>
          <w:sz w:val="24"/>
          <w:szCs w:val="24"/>
        </w:rPr>
        <w:t xml:space="preserve"> HNOJENIA</w:t>
      </w:r>
    </w:p>
    <w:p w:rsidR="00A953F6" w:rsidRPr="0079549B" w:rsidRDefault="00A953F6" w:rsidP="00A953F6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 xml:space="preserve">50 kilogramov čerstvej ďateliny lúčnej zodpovedá 100 kilogramom maštaľného hnoja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  <w:r w:rsidRPr="0079549B">
        <w:rPr>
          <w:sz w:val="24"/>
          <w:szCs w:val="24"/>
        </w:rPr>
        <w:t xml:space="preserve"> </w:t>
      </w:r>
      <w:r w:rsidRPr="0079549B">
        <w:rPr>
          <w:sz w:val="24"/>
          <w:szCs w:val="24"/>
        </w:rPr>
        <w:sym w:font="Wingdings" w:char="F04A"/>
      </w:r>
    </w:p>
    <w:p w:rsidR="00A953F6" w:rsidRDefault="00A953F6" w:rsidP="00927162">
      <w:pPr>
        <w:jc w:val="both"/>
        <w:rPr>
          <w:sz w:val="24"/>
          <w:szCs w:val="24"/>
        </w:rPr>
      </w:pPr>
      <w:r w:rsidRPr="0079549B">
        <w:rPr>
          <w:sz w:val="24"/>
          <w:szCs w:val="24"/>
        </w:rPr>
        <w:t>Pri letnom výseve sa používa vika a bôb, pri jesennom strukovinoobilné zmesi (napríklad raž, pšenica, vika, repka, hrach..</w:t>
      </w:r>
      <w:r w:rsidRPr="0079549B">
        <w:rPr>
          <w:sz w:val="24"/>
          <w:szCs w:val="24"/>
        </w:rPr>
        <w:br/>
        <w:t xml:space="preserve">Bôbovité r. (fazuľa, hrach, ďatelina...) sa vyznačujú symbiózou – na koreňoch majú hľúzky s baktériami, ktoré fixujú vzdušný dusík. </w:t>
      </w:r>
      <w:bookmarkStart w:id="0" w:name="_GoBack"/>
      <w:bookmarkEnd w:id="0"/>
    </w:p>
    <w:sectPr w:rsidR="00A953F6" w:rsidSect="00F87CBE">
      <w:pgSz w:w="11906" w:h="16838"/>
      <w:pgMar w:top="568" w:right="424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81C60"/>
    <w:multiLevelType w:val="multilevel"/>
    <w:tmpl w:val="B0E8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C7"/>
    <w:rsid w:val="0010175C"/>
    <w:rsid w:val="00606C83"/>
    <w:rsid w:val="006E0FEB"/>
    <w:rsid w:val="0079549B"/>
    <w:rsid w:val="00927162"/>
    <w:rsid w:val="00A30701"/>
    <w:rsid w:val="00A953F6"/>
    <w:rsid w:val="00F87CBE"/>
    <w:rsid w:val="00F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31E70A-7711-4A6A-845E-4A25EC35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A953F6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A953F6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27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27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a3k.sk/bio/index.php?option=com_content&amp;view=article&amp;id=100:fotosynteza&amp;catid=52:fyziologia-rastlin&amp;Itemid=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uzivatel</cp:lastModifiedBy>
  <cp:revision>8</cp:revision>
  <cp:lastPrinted>2022-10-25T08:26:00Z</cp:lastPrinted>
  <dcterms:created xsi:type="dcterms:W3CDTF">2021-12-01T16:32:00Z</dcterms:created>
  <dcterms:modified xsi:type="dcterms:W3CDTF">2023-10-12T22:10:00Z</dcterms:modified>
</cp:coreProperties>
</file>