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0516" w:rsidRDefault="00007F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516">
        <w:rPr>
          <w:rFonts w:ascii="Times New Roman" w:hAnsi="Times New Roman" w:cs="Times New Roman"/>
          <w:b/>
          <w:sz w:val="28"/>
          <w:szCs w:val="28"/>
          <w:u w:val="single"/>
        </w:rPr>
        <w:t>MUŽSKÉ POHLAVNÉ ORGÁNY</w:t>
      </w:r>
    </w:p>
    <w:p w:rsidR="00007F40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i/>
          <w:sz w:val="24"/>
          <w:szCs w:val="24"/>
          <w:u w:val="single"/>
        </w:rPr>
        <w:t>-funkcia</w:t>
      </w:r>
      <w:r>
        <w:rPr>
          <w:rFonts w:ascii="Times New Roman" w:hAnsi="Times New Roman" w:cs="Times New Roman"/>
          <w:sz w:val="24"/>
          <w:szCs w:val="24"/>
        </w:rPr>
        <w:t>: -  tvorba mužských pohlavných buniek (spermií) a hormónov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-transport spermii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-pohlavné spojenie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-oplodnenie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19C6" w:rsidRPr="00810516" w:rsidRDefault="002F19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516">
        <w:rPr>
          <w:rFonts w:ascii="Times New Roman" w:hAnsi="Times New Roman" w:cs="Times New Roman"/>
          <w:b/>
          <w:sz w:val="24"/>
          <w:szCs w:val="24"/>
          <w:u w:val="single"/>
        </w:rPr>
        <w:t>A: vnútorné orgány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1.semenníky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testes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párová žľaza v dolnej časti mieška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produkcia spermií, tvorba mužských hormónov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androgénov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testosterónov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-vývin spermií: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spermatogenéza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 je o 2 – 4°C nižšia ako teplota tela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-tvorba spermií – od začiatku puberty do konca života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2.nadsemenníky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epididymis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 párový orgán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produkuje látku na zrelosť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dolnej časti – zásobáreň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3.semenovody</w:t>
      </w:r>
      <w:r w:rsidRPr="008105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ductus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deferens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párová trubica so svalovou vrstvou v stene,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nasávanie a transport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4.semenný mechúrik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vesicula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seminalis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párová žľaza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funkcia: produkuje alkalický sekrét, ktorý vplýva na pohyb spermií a vyživuje ich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(poznámka: 3.a 4. ústia do močovej rúry) </w:t>
      </w:r>
    </w:p>
    <w:p w:rsidR="00F76CA3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5</w:t>
      </w:r>
      <w:r w:rsidR="00F76CA3" w:rsidRPr="00810516">
        <w:rPr>
          <w:rFonts w:ascii="Times New Roman" w:hAnsi="Times New Roman" w:cs="Times New Roman"/>
          <w:b/>
          <w:sz w:val="24"/>
          <w:szCs w:val="24"/>
        </w:rPr>
        <w:t>. predstojnica</w:t>
      </w:r>
      <w:r w:rsidR="00F76CA3">
        <w:rPr>
          <w:rFonts w:ascii="Times New Roman" w:hAnsi="Times New Roman" w:cs="Times New Roman"/>
          <w:sz w:val="24"/>
          <w:szCs w:val="24"/>
        </w:rPr>
        <w:t xml:space="preserve"> </w:t>
      </w:r>
      <w:r w:rsidR="00F76CA3" w:rsidRPr="00810516">
        <w:rPr>
          <w:rFonts w:ascii="Times New Roman" w:hAnsi="Times New Roman" w:cs="Times New Roman"/>
          <w:i/>
          <w:sz w:val="24"/>
          <w:szCs w:val="24"/>
        </w:rPr>
        <w:t>(prostata)</w:t>
      </w:r>
      <w:r w:rsidR="00F76CA3">
        <w:rPr>
          <w:rFonts w:ascii="Times New Roman" w:hAnsi="Times New Roman" w:cs="Times New Roman"/>
          <w:sz w:val="24"/>
          <w:szCs w:val="24"/>
        </w:rPr>
        <w:t xml:space="preserve"> – nepárový svalovo-žľaznatý orgán</w:t>
      </w:r>
    </w:p>
    <w:p w:rsidR="00F76CA3" w:rsidRDefault="00F7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prechádza ňou rozšírený úsek močovej rúry</w:t>
      </w:r>
    </w:p>
    <w:p w:rsidR="00F76CA3" w:rsidRDefault="00810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funkcia: vylučuje sekrét, ktorý vplýva na životnosť a pohyblivosť spermií</w:t>
      </w:r>
    </w:p>
    <w:p w:rsidR="00810516" w:rsidRDefault="008105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starobe hypertrofuje (zväčšuje sa) – stláča močovú rúru – vyvoláva poruchy močenia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  <w:u w:val="single"/>
        </w:rPr>
        <w:t>B: vonkajšie orgány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1.pohlavný úd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40D">
        <w:rPr>
          <w:rFonts w:ascii="Times New Roman" w:hAnsi="Times New Roman" w:cs="Times New Roman"/>
          <w:i/>
          <w:sz w:val="24"/>
          <w:szCs w:val="24"/>
        </w:rPr>
        <w:t>(penis)</w:t>
      </w:r>
      <w:r>
        <w:rPr>
          <w:rFonts w:ascii="Times New Roman" w:hAnsi="Times New Roman" w:cs="Times New Roman"/>
          <w:sz w:val="24"/>
          <w:szCs w:val="24"/>
        </w:rPr>
        <w:t xml:space="preserve"> – funkcia: umožňuje pohlavné spojenie</w:t>
      </w:r>
    </w:p>
    <w:p w:rsidR="00C5140D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2.miešok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140D">
        <w:rPr>
          <w:rFonts w:ascii="Times New Roman" w:hAnsi="Times New Roman" w:cs="Times New Roman"/>
          <w:i/>
          <w:sz w:val="24"/>
          <w:szCs w:val="24"/>
        </w:rPr>
        <w:t>scrotum</w:t>
      </w:r>
      <w:proofErr w:type="spellEnd"/>
      <w:r w:rsidRPr="00C5140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514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vak, obsahuje semenníky,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a začiatok semenovodu </w:t>
      </w:r>
    </w:p>
    <w:p w:rsidR="00C5140D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-koža je pigmentovaná, obsahuje mazové a potné žľazy</w:t>
      </w:r>
    </w:p>
    <w:p w:rsidR="00AA3C8C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regulácia teploty semenníka </w:t>
      </w:r>
      <w:r w:rsidR="00AA3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</w:p>
    <w:p w:rsidR="00810516" w:rsidRDefault="00810516">
      <w:pPr>
        <w:rPr>
          <w:rFonts w:ascii="Times New Roman" w:hAnsi="Times New Roman" w:cs="Times New Roman"/>
          <w:sz w:val="24"/>
          <w:szCs w:val="24"/>
        </w:rPr>
      </w:pP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Pr="004550B1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19C6" w:rsidRPr="004550B1" w:rsidSect="00455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50B1"/>
    <w:rsid w:val="00007F40"/>
    <w:rsid w:val="002F19C6"/>
    <w:rsid w:val="004550B1"/>
    <w:rsid w:val="00810516"/>
    <w:rsid w:val="00A06828"/>
    <w:rsid w:val="00AA3C8C"/>
    <w:rsid w:val="00C5140D"/>
    <w:rsid w:val="00F7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2018-03-26T14:35:00Z</dcterms:created>
  <dcterms:modified xsi:type="dcterms:W3CDTF">2018-03-26T14:52:00Z</dcterms:modified>
</cp:coreProperties>
</file>