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31" w:rsidRDefault="005A59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9468" wp14:editId="56EB0696">
                <wp:simplePos x="0" y="0"/>
                <wp:positionH relativeFrom="column">
                  <wp:posOffset>-159385</wp:posOffset>
                </wp:positionH>
                <wp:positionV relativeFrom="paragraph">
                  <wp:posOffset>-147320</wp:posOffset>
                </wp:positionV>
                <wp:extent cx="6953250" cy="1228725"/>
                <wp:effectExtent l="0" t="0" r="0" b="9525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5931" w:rsidRPr="005A5931" w:rsidRDefault="005A5931" w:rsidP="005A5931">
                            <w:pPr>
                              <w:jc w:val="center"/>
                              <w:rPr>
                                <w:b/>
                                <w:sz w:val="120"/>
                                <w:szCs w:val="12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A5931">
                              <w:rPr>
                                <w:b/>
                                <w:sz w:val="120"/>
                                <w:szCs w:val="12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Školský rok 2013/14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12.55pt;margin-top:-11.6pt;width:547.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" filled="f" stroked="f">
                <v:fill o:detectmouseclick="t"/>
                <v:textbox>
                  <w:txbxContent>
                    <w:p w:rsidR="005A5931" w:rsidRPr="005A5931" w:rsidRDefault="005A5931" w:rsidP="005A5931">
                      <w:pPr>
                        <w:jc w:val="center"/>
                        <w:rPr>
                          <w:b/>
                          <w:sz w:val="120"/>
                          <w:szCs w:val="12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A5931">
                        <w:rPr>
                          <w:b/>
                          <w:sz w:val="120"/>
                          <w:szCs w:val="12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Školský rok 2013/14</w:t>
                      </w:r>
                    </w:p>
                  </w:txbxContent>
                </v:textbox>
              </v:shape>
            </w:pict>
          </mc:Fallback>
        </mc:AlternateContent>
      </w:r>
    </w:p>
    <w:p w:rsidR="005A5931" w:rsidRPr="005A5931" w:rsidRDefault="005A5931" w:rsidP="005A5931"/>
    <w:p w:rsidR="005A5931" w:rsidRPr="005A5931" w:rsidRDefault="005A5931" w:rsidP="005A5931"/>
    <w:p w:rsidR="005A5931" w:rsidRPr="005A5931" w:rsidRDefault="005A5931" w:rsidP="005A5931"/>
    <w:p w:rsidR="005A5931" w:rsidRPr="005A5931" w:rsidRDefault="005A5931" w:rsidP="005A5931">
      <w:pPr>
        <w:jc w:val="center"/>
        <w:rPr>
          <w:rFonts w:ascii="Arial" w:hAnsi="Arial" w:cs="Arial"/>
          <w:b/>
          <w:sz w:val="36"/>
          <w:szCs w:val="36"/>
        </w:rPr>
      </w:pPr>
      <w:r w:rsidRPr="005A5931">
        <w:rPr>
          <w:rFonts w:ascii="Arial" w:hAnsi="Arial" w:cs="Arial"/>
          <w:b/>
          <w:sz w:val="36"/>
          <w:szCs w:val="36"/>
        </w:rPr>
        <w:t>TERMÍNY ŠKOLSKÝCH PRÁZDNIN V ŠKOLSKOM ROKU 2013/2014</w:t>
      </w:r>
    </w:p>
    <w:tbl>
      <w:tblPr>
        <w:tblW w:w="10626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475"/>
        <w:gridCol w:w="2253"/>
        <w:gridCol w:w="2207"/>
        <w:gridCol w:w="2737"/>
      </w:tblGrid>
      <w:tr w:rsidR="005A5931" w:rsidTr="005A5931">
        <w:trPr>
          <w:trHeight w:val="2107"/>
        </w:trPr>
        <w:tc>
          <w:tcPr>
            <w:tcW w:w="3428" w:type="dxa"/>
            <w:gridSpan w:val="2"/>
          </w:tcPr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  <w:p w:rsidR="005A5931" w:rsidRPr="005A5931" w:rsidRDefault="005A5931" w:rsidP="005A5931">
            <w:pPr>
              <w:ind w:left="8"/>
              <w:rPr>
                <w:b/>
                <w:sz w:val="30"/>
                <w:szCs w:val="30"/>
              </w:rPr>
            </w:pPr>
            <w:r w:rsidRPr="005A5931">
              <w:rPr>
                <w:b/>
                <w:sz w:val="30"/>
                <w:szCs w:val="30"/>
              </w:rPr>
              <w:t>Prázdniny</w:t>
            </w: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  <w:r w:rsidRPr="005A5931">
              <w:rPr>
                <w:b/>
                <w:sz w:val="30"/>
                <w:szCs w:val="30"/>
              </w:rPr>
              <w:t>Posledný deň</w:t>
            </w:r>
          </w:p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  <w:r w:rsidRPr="005A5931">
              <w:rPr>
                <w:b/>
                <w:sz w:val="30"/>
                <w:szCs w:val="30"/>
              </w:rPr>
              <w:t>vyučovania pred začiatkom prázdnin</w:t>
            </w:r>
          </w:p>
        </w:tc>
        <w:tc>
          <w:tcPr>
            <w:tcW w:w="2207" w:type="dxa"/>
          </w:tcPr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  <w:r w:rsidRPr="005A5931">
              <w:rPr>
                <w:b/>
                <w:sz w:val="30"/>
                <w:szCs w:val="30"/>
              </w:rPr>
              <w:t>Termín prázdnin</w:t>
            </w:r>
          </w:p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  <w:r w:rsidRPr="005A5931">
              <w:rPr>
                <w:b/>
                <w:sz w:val="30"/>
                <w:szCs w:val="30"/>
              </w:rPr>
              <w:t xml:space="preserve">Začiatok vyučovania </w:t>
            </w:r>
          </w:p>
          <w:p w:rsidR="005A5931" w:rsidRPr="005A5931" w:rsidRDefault="005A5931" w:rsidP="005A5931">
            <w:pPr>
              <w:rPr>
                <w:b/>
                <w:sz w:val="30"/>
                <w:szCs w:val="30"/>
              </w:rPr>
            </w:pPr>
            <w:r w:rsidRPr="005A5931">
              <w:rPr>
                <w:b/>
                <w:sz w:val="30"/>
                <w:szCs w:val="30"/>
              </w:rPr>
              <w:t>po prázdninách</w:t>
            </w:r>
          </w:p>
        </w:tc>
      </w:tr>
      <w:tr w:rsidR="005A5931" w:rsidTr="005A5931">
        <w:trPr>
          <w:trHeight w:hRule="exact" w:val="1370"/>
        </w:trPr>
        <w:tc>
          <w:tcPr>
            <w:tcW w:w="3428" w:type="dxa"/>
            <w:gridSpan w:val="2"/>
            <w:hideMark/>
          </w:tcPr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jesenné</w:t>
            </w: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29. október 2013 </w:t>
            </w:r>
            <w:r w:rsidRPr="005A5931">
              <w:rPr>
                <w:i/>
                <w:sz w:val="30"/>
                <w:szCs w:val="30"/>
              </w:rPr>
              <w:t>(utorok)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30. október – </w:t>
            </w:r>
          </w:p>
          <w:p w:rsidR="005A5931" w:rsidRPr="005A5931" w:rsidRDefault="005A5931" w:rsidP="005A5931">
            <w:pPr>
              <w:spacing w:line="240" w:lineRule="auto"/>
              <w:ind w:right="-35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1. november 2013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4. november 2013 </w:t>
            </w:r>
            <w:r w:rsidRPr="005A5931">
              <w:rPr>
                <w:i/>
                <w:sz w:val="30"/>
                <w:szCs w:val="30"/>
              </w:rPr>
              <w:t>(pondelok)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1129"/>
        </w:trPr>
        <w:tc>
          <w:tcPr>
            <w:tcW w:w="3428" w:type="dxa"/>
            <w:gridSpan w:val="2"/>
            <w:hideMark/>
          </w:tcPr>
          <w:p w:rsidR="005A5931" w:rsidRPr="005A5931" w:rsidRDefault="005A5931" w:rsidP="008E39E1">
            <w:pPr>
              <w:ind w:left="8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vianočné</w:t>
            </w: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20. december 2013 </w:t>
            </w:r>
            <w:r w:rsidRPr="005A5931">
              <w:rPr>
                <w:i/>
                <w:sz w:val="30"/>
                <w:szCs w:val="30"/>
              </w:rPr>
              <w:t>(piatok)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23. december 2013   – 7. január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8. január 2014</w:t>
            </w:r>
          </w:p>
          <w:p w:rsidR="005A5931" w:rsidRPr="005A5931" w:rsidRDefault="005A5931" w:rsidP="008E39E1">
            <w:pPr>
              <w:rPr>
                <w:i/>
                <w:sz w:val="30"/>
                <w:szCs w:val="30"/>
              </w:rPr>
            </w:pPr>
            <w:r w:rsidRPr="005A5931">
              <w:rPr>
                <w:i/>
                <w:sz w:val="30"/>
                <w:szCs w:val="30"/>
              </w:rPr>
              <w:t>(streda)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989"/>
        </w:trPr>
        <w:tc>
          <w:tcPr>
            <w:tcW w:w="3428" w:type="dxa"/>
            <w:gridSpan w:val="2"/>
          </w:tcPr>
          <w:p w:rsidR="005A5931" w:rsidRPr="005A5931" w:rsidRDefault="005A5931" w:rsidP="008E39E1">
            <w:pPr>
              <w:ind w:left="8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polročné</w:t>
            </w:r>
          </w:p>
          <w:p w:rsidR="005A5931" w:rsidRPr="005A5931" w:rsidRDefault="005A5931" w:rsidP="008E39E1">
            <w:pPr>
              <w:ind w:left="8"/>
              <w:rPr>
                <w:sz w:val="30"/>
                <w:szCs w:val="30"/>
              </w:rPr>
            </w:pP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31. 1. 2014</w:t>
            </w:r>
          </w:p>
          <w:p w:rsidR="005A5931" w:rsidRPr="005A5931" w:rsidRDefault="005A5931" w:rsidP="008E39E1">
            <w:pPr>
              <w:rPr>
                <w:i/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(piatok)</w:t>
            </w:r>
          </w:p>
          <w:p w:rsidR="005A5931" w:rsidRPr="005A5931" w:rsidRDefault="005A5931" w:rsidP="008E39E1">
            <w:pPr>
              <w:rPr>
                <w:i/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i/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i/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i/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3. február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(pondelok)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4. február 2014 (utorok)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1162"/>
        </w:trPr>
        <w:tc>
          <w:tcPr>
            <w:tcW w:w="954" w:type="dxa"/>
            <w:vMerge w:val="restart"/>
          </w:tcPr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  <w:p w:rsidR="005A5931" w:rsidRPr="005A5931" w:rsidRDefault="005A5931" w:rsidP="008E39E1">
            <w:pPr>
              <w:ind w:left="8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jarné</w:t>
            </w:r>
          </w:p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</w:tc>
        <w:tc>
          <w:tcPr>
            <w:tcW w:w="2475" w:type="dxa"/>
            <w:hideMark/>
          </w:tcPr>
          <w:p w:rsidR="005A5931" w:rsidRPr="005A5931" w:rsidRDefault="005A5931" w:rsidP="008E39E1">
            <w:pPr>
              <w:ind w:left="-16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Banskobystrický kraj, Žilinský kraj, </w:t>
            </w:r>
          </w:p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Trenčiansky kraj</w:t>
            </w:r>
          </w:p>
          <w:p w:rsidR="005A5931" w:rsidRPr="005A5931" w:rsidRDefault="005A5931" w:rsidP="008E39E1">
            <w:pPr>
              <w:ind w:left="-16"/>
              <w:rPr>
                <w:sz w:val="30"/>
                <w:szCs w:val="30"/>
              </w:rPr>
            </w:pP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14.  február 2014 </w:t>
            </w:r>
            <w:r w:rsidRPr="005A5931">
              <w:rPr>
                <w:i/>
                <w:sz w:val="30"/>
                <w:szCs w:val="30"/>
              </w:rPr>
              <w:t>(piatok)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17. február –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21. február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24. február 2014 </w:t>
            </w:r>
            <w:r w:rsidRPr="005A5931">
              <w:rPr>
                <w:i/>
                <w:sz w:val="30"/>
                <w:szCs w:val="30"/>
              </w:rPr>
              <w:t>(pondelok)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1162"/>
        </w:trPr>
        <w:tc>
          <w:tcPr>
            <w:tcW w:w="0" w:type="auto"/>
            <w:vMerge/>
            <w:vAlign w:val="center"/>
            <w:hideMark/>
          </w:tcPr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</w:p>
        </w:tc>
        <w:tc>
          <w:tcPr>
            <w:tcW w:w="2475" w:type="dxa"/>
            <w:hideMark/>
          </w:tcPr>
          <w:p w:rsidR="005A5931" w:rsidRPr="005A5931" w:rsidRDefault="005A5931" w:rsidP="008E39E1">
            <w:pPr>
              <w:ind w:hanging="16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Bratislavský kraj,</w:t>
            </w:r>
          </w:p>
          <w:p w:rsidR="005A5931" w:rsidRPr="005A5931" w:rsidRDefault="005A5931" w:rsidP="008E39E1">
            <w:pPr>
              <w:ind w:hanging="16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Nitriansky kraj,</w:t>
            </w:r>
          </w:p>
          <w:p w:rsidR="005A5931" w:rsidRPr="005A5931" w:rsidRDefault="005A5931" w:rsidP="008E39E1">
            <w:pPr>
              <w:ind w:hanging="16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Trnavský kraj</w:t>
            </w: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21. február 2014 </w:t>
            </w:r>
            <w:r w:rsidRPr="005A5931">
              <w:rPr>
                <w:i/>
                <w:sz w:val="30"/>
                <w:szCs w:val="30"/>
              </w:rPr>
              <w:t>(piatok)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24.  február –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28. február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3. marec 2014 </w:t>
            </w:r>
            <w:r w:rsidRPr="005A5931">
              <w:rPr>
                <w:i/>
                <w:sz w:val="30"/>
                <w:szCs w:val="30"/>
              </w:rPr>
              <w:t>(pondelok)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1162"/>
        </w:trPr>
        <w:tc>
          <w:tcPr>
            <w:tcW w:w="0" w:type="auto"/>
            <w:vMerge/>
            <w:vAlign w:val="center"/>
            <w:hideMark/>
          </w:tcPr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</w:p>
        </w:tc>
        <w:tc>
          <w:tcPr>
            <w:tcW w:w="2475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Košický kraj,</w:t>
            </w:r>
          </w:p>
          <w:p w:rsidR="005A5931" w:rsidRPr="005A5931" w:rsidRDefault="005A5931" w:rsidP="008E39E1">
            <w:pPr>
              <w:rPr>
                <w:b/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Prešovský kraj</w:t>
            </w:r>
          </w:p>
          <w:p w:rsidR="005A5931" w:rsidRPr="005A5931" w:rsidRDefault="005A5931" w:rsidP="008E39E1">
            <w:pPr>
              <w:ind w:left="720" w:hanging="720"/>
              <w:jc w:val="both"/>
              <w:rPr>
                <w:sz w:val="30"/>
                <w:szCs w:val="30"/>
              </w:rPr>
            </w:pP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28. február 2014 </w:t>
            </w:r>
            <w:r w:rsidRPr="005A5931">
              <w:rPr>
                <w:i/>
                <w:sz w:val="30"/>
                <w:szCs w:val="30"/>
              </w:rPr>
              <w:t>(piatok)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3. marec – 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7. marec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10. marec 2014 </w:t>
            </w:r>
            <w:r w:rsidRPr="005A5931">
              <w:rPr>
                <w:i/>
                <w:sz w:val="30"/>
                <w:szCs w:val="30"/>
              </w:rPr>
              <w:t>(pondelok)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950"/>
        </w:trPr>
        <w:tc>
          <w:tcPr>
            <w:tcW w:w="3428" w:type="dxa"/>
            <w:gridSpan w:val="2"/>
            <w:hideMark/>
          </w:tcPr>
          <w:p w:rsidR="005A5931" w:rsidRPr="005A5931" w:rsidRDefault="005A5931" w:rsidP="008E39E1">
            <w:pPr>
              <w:ind w:left="8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veľkonočné</w:t>
            </w: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16. apríl 2014 </w:t>
            </w:r>
            <w:r w:rsidRPr="005A5931">
              <w:rPr>
                <w:i/>
                <w:sz w:val="30"/>
                <w:szCs w:val="30"/>
              </w:rPr>
              <w:t>(streda)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17. apríl –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22. apríl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23. apríl 2014 </w:t>
            </w:r>
            <w:r w:rsidRPr="005A5931">
              <w:rPr>
                <w:i/>
                <w:sz w:val="30"/>
                <w:szCs w:val="30"/>
              </w:rPr>
              <w:t>(streda)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hRule="exact" w:val="963"/>
        </w:trPr>
        <w:tc>
          <w:tcPr>
            <w:tcW w:w="3428" w:type="dxa"/>
            <w:gridSpan w:val="2"/>
          </w:tcPr>
          <w:p w:rsidR="005A5931" w:rsidRPr="005A5931" w:rsidRDefault="005A5931" w:rsidP="008E39E1">
            <w:pPr>
              <w:ind w:left="8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letné</w:t>
            </w:r>
          </w:p>
          <w:p w:rsidR="005A5931" w:rsidRPr="005A5931" w:rsidRDefault="005A5931" w:rsidP="008E39E1">
            <w:pPr>
              <w:ind w:left="8"/>
              <w:rPr>
                <w:b/>
                <w:sz w:val="30"/>
                <w:szCs w:val="30"/>
              </w:rPr>
            </w:pPr>
          </w:p>
        </w:tc>
        <w:tc>
          <w:tcPr>
            <w:tcW w:w="2253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 xml:space="preserve">27. jún 2014 </w:t>
            </w:r>
            <w:r w:rsidRPr="005A5931">
              <w:rPr>
                <w:i/>
                <w:sz w:val="30"/>
                <w:szCs w:val="30"/>
              </w:rPr>
              <w:t>(piatok)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  <w:tc>
          <w:tcPr>
            <w:tcW w:w="2207" w:type="dxa"/>
          </w:tcPr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30. jún –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29. august 2014</w:t>
            </w:r>
          </w:p>
          <w:p w:rsidR="005A5931" w:rsidRPr="005A5931" w:rsidRDefault="005A5931" w:rsidP="005A5931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37" w:type="dxa"/>
          </w:tcPr>
          <w:p w:rsidR="005A5931" w:rsidRPr="005A5931" w:rsidRDefault="005A5931" w:rsidP="008E39E1">
            <w:pPr>
              <w:rPr>
                <w:sz w:val="30"/>
                <w:szCs w:val="30"/>
              </w:rPr>
            </w:pPr>
            <w:r w:rsidRPr="005A5931">
              <w:rPr>
                <w:sz w:val="30"/>
                <w:szCs w:val="30"/>
              </w:rPr>
              <w:t>2. september 2014 (</w:t>
            </w:r>
            <w:r w:rsidRPr="005A5931">
              <w:rPr>
                <w:i/>
                <w:sz w:val="30"/>
                <w:szCs w:val="30"/>
              </w:rPr>
              <w:t>utorok)</w:t>
            </w: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  <w:p w:rsidR="005A5931" w:rsidRPr="005A5931" w:rsidRDefault="005A5931" w:rsidP="008E39E1">
            <w:pPr>
              <w:rPr>
                <w:sz w:val="30"/>
                <w:szCs w:val="30"/>
              </w:rPr>
            </w:pPr>
          </w:p>
        </w:tc>
      </w:tr>
      <w:tr w:rsidR="005A5931" w:rsidTr="005A5931">
        <w:trPr>
          <w:trHeight w:val="191"/>
        </w:trPr>
        <w:tc>
          <w:tcPr>
            <w:tcW w:w="5681" w:type="dxa"/>
            <w:gridSpan w:val="3"/>
            <w:tcBorders>
              <w:left w:val="nil"/>
              <w:bottom w:val="nil"/>
              <w:right w:val="nil"/>
            </w:tcBorders>
          </w:tcPr>
          <w:p w:rsidR="005A5931" w:rsidRDefault="005A5931" w:rsidP="008E39E1"/>
        </w:tc>
        <w:tc>
          <w:tcPr>
            <w:tcW w:w="4944" w:type="dxa"/>
            <w:gridSpan w:val="2"/>
            <w:tcBorders>
              <w:left w:val="nil"/>
              <w:bottom w:val="nil"/>
              <w:right w:val="nil"/>
            </w:tcBorders>
          </w:tcPr>
          <w:p w:rsidR="005A5931" w:rsidRDefault="005A5931" w:rsidP="008E39E1"/>
        </w:tc>
      </w:tr>
    </w:tbl>
    <w:p w:rsidR="00A43BCE" w:rsidRPr="005A5931" w:rsidRDefault="00A43BCE" w:rsidP="005A5931">
      <w:pPr>
        <w:ind w:firstLine="708"/>
      </w:pPr>
    </w:p>
    <w:sectPr w:rsidR="00A43BCE" w:rsidRPr="005A5931" w:rsidSect="005A5931">
      <w:pgSz w:w="11906" w:h="16838"/>
      <w:pgMar w:top="1417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8D"/>
    <w:rsid w:val="0000549D"/>
    <w:rsid w:val="00011362"/>
    <w:rsid w:val="00012166"/>
    <w:rsid w:val="00031C39"/>
    <w:rsid w:val="00032145"/>
    <w:rsid w:val="00032A04"/>
    <w:rsid w:val="000336C1"/>
    <w:rsid w:val="000470CC"/>
    <w:rsid w:val="0005291E"/>
    <w:rsid w:val="00066567"/>
    <w:rsid w:val="000858D2"/>
    <w:rsid w:val="00090A98"/>
    <w:rsid w:val="000C2950"/>
    <w:rsid w:val="000D671B"/>
    <w:rsid w:val="000D7996"/>
    <w:rsid w:val="000E1C24"/>
    <w:rsid w:val="000E7199"/>
    <w:rsid w:val="000F0A73"/>
    <w:rsid w:val="00100EB6"/>
    <w:rsid w:val="001172C5"/>
    <w:rsid w:val="00127EF2"/>
    <w:rsid w:val="001346C6"/>
    <w:rsid w:val="0013575A"/>
    <w:rsid w:val="00136C61"/>
    <w:rsid w:val="001506EF"/>
    <w:rsid w:val="001521AD"/>
    <w:rsid w:val="00166BDF"/>
    <w:rsid w:val="00172C2B"/>
    <w:rsid w:val="0017467B"/>
    <w:rsid w:val="00176299"/>
    <w:rsid w:val="00180EC2"/>
    <w:rsid w:val="00195F6C"/>
    <w:rsid w:val="001A24DB"/>
    <w:rsid w:val="001A6195"/>
    <w:rsid w:val="001C724F"/>
    <w:rsid w:val="001D54DD"/>
    <w:rsid w:val="001D5536"/>
    <w:rsid w:val="001E119F"/>
    <w:rsid w:val="001F41A2"/>
    <w:rsid w:val="0020088C"/>
    <w:rsid w:val="00207E14"/>
    <w:rsid w:val="00212FCC"/>
    <w:rsid w:val="00214EB1"/>
    <w:rsid w:val="002274E1"/>
    <w:rsid w:val="00235D95"/>
    <w:rsid w:val="002760D8"/>
    <w:rsid w:val="002842CF"/>
    <w:rsid w:val="002B1E71"/>
    <w:rsid w:val="002B2DC0"/>
    <w:rsid w:val="002B3EF5"/>
    <w:rsid w:val="002C117B"/>
    <w:rsid w:val="002D085B"/>
    <w:rsid w:val="002E6241"/>
    <w:rsid w:val="002F209A"/>
    <w:rsid w:val="00316F1C"/>
    <w:rsid w:val="00331749"/>
    <w:rsid w:val="00337674"/>
    <w:rsid w:val="003405B8"/>
    <w:rsid w:val="00355E92"/>
    <w:rsid w:val="003661C2"/>
    <w:rsid w:val="0037287B"/>
    <w:rsid w:val="003A5D45"/>
    <w:rsid w:val="003D0E87"/>
    <w:rsid w:val="003D4E3A"/>
    <w:rsid w:val="003D5B9C"/>
    <w:rsid w:val="003F0CA0"/>
    <w:rsid w:val="004148E2"/>
    <w:rsid w:val="00423FE0"/>
    <w:rsid w:val="00440C15"/>
    <w:rsid w:val="004662FB"/>
    <w:rsid w:val="00473A75"/>
    <w:rsid w:val="00480C1A"/>
    <w:rsid w:val="00490E84"/>
    <w:rsid w:val="00494679"/>
    <w:rsid w:val="00495123"/>
    <w:rsid w:val="004A767F"/>
    <w:rsid w:val="004B4054"/>
    <w:rsid w:val="004C06C4"/>
    <w:rsid w:val="004D0B20"/>
    <w:rsid w:val="00514B91"/>
    <w:rsid w:val="00520A01"/>
    <w:rsid w:val="005256E8"/>
    <w:rsid w:val="00525CE6"/>
    <w:rsid w:val="0053385B"/>
    <w:rsid w:val="00540CFA"/>
    <w:rsid w:val="00543882"/>
    <w:rsid w:val="005723B4"/>
    <w:rsid w:val="00575964"/>
    <w:rsid w:val="00587005"/>
    <w:rsid w:val="005901AA"/>
    <w:rsid w:val="00591959"/>
    <w:rsid w:val="0059457F"/>
    <w:rsid w:val="005A5931"/>
    <w:rsid w:val="005C102A"/>
    <w:rsid w:val="005C75E1"/>
    <w:rsid w:val="005D2018"/>
    <w:rsid w:val="005E51B7"/>
    <w:rsid w:val="005F36E8"/>
    <w:rsid w:val="00600FFE"/>
    <w:rsid w:val="00610E74"/>
    <w:rsid w:val="00612EEC"/>
    <w:rsid w:val="00627D01"/>
    <w:rsid w:val="006336EB"/>
    <w:rsid w:val="00637E25"/>
    <w:rsid w:val="00683808"/>
    <w:rsid w:val="00692FAA"/>
    <w:rsid w:val="0069568C"/>
    <w:rsid w:val="00697739"/>
    <w:rsid w:val="006A06C8"/>
    <w:rsid w:val="006A79D6"/>
    <w:rsid w:val="006C18FA"/>
    <w:rsid w:val="006C3691"/>
    <w:rsid w:val="006C741B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A3BBA"/>
    <w:rsid w:val="007B13E3"/>
    <w:rsid w:val="007B4248"/>
    <w:rsid w:val="007C2214"/>
    <w:rsid w:val="007C5605"/>
    <w:rsid w:val="007D4827"/>
    <w:rsid w:val="007E72F2"/>
    <w:rsid w:val="007F2B98"/>
    <w:rsid w:val="007F2DA8"/>
    <w:rsid w:val="007F2E45"/>
    <w:rsid w:val="0080343B"/>
    <w:rsid w:val="00805CCD"/>
    <w:rsid w:val="00825D8B"/>
    <w:rsid w:val="0089080E"/>
    <w:rsid w:val="00893C9E"/>
    <w:rsid w:val="008A2C65"/>
    <w:rsid w:val="008B29AD"/>
    <w:rsid w:val="008C37E7"/>
    <w:rsid w:val="008C7400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500A2"/>
    <w:rsid w:val="00976D00"/>
    <w:rsid w:val="009A0B5B"/>
    <w:rsid w:val="009A4444"/>
    <w:rsid w:val="009A4ED0"/>
    <w:rsid w:val="009B53DC"/>
    <w:rsid w:val="009D4097"/>
    <w:rsid w:val="009D4A1F"/>
    <w:rsid w:val="009E458E"/>
    <w:rsid w:val="009E6254"/>
    <w:rsid w:val="00A201CD"/>
    <w:rsid w:val="00A20379"/>
    <w:rsid w:val="00A43BCE"/>
    <w:rsid w:val="00A627AB"/>
    <w:rsid w:val="00A8096D"/>
    <w:rsid w:val="00A82569"/>
    <w:rsid w:val="00A82ECD"/>
    <w:rsid w:val="00AA07F3"/>
    <w:rsid w:val="00AD1355"/>
    <w:rsid w:val="00AD2797"/>
    <w:rsid w:val="00AD4521"/>
    <w:rsid w:val="00AD6F5D"/>
    <w:rsid w:val="00AE46FB"/>
    <w:rsid w:val="00B04493"/>
    <w:rsid w:val="00B141B6"/>
    <w:rsid w:val="00B21310"/>
    <w:rsid w:val="00B26431"/>
    <w:rsid w:val="00B33452"/>
    <w:rsid w:val="00B4358B"/>
    <w:rsid w:val="00B564F7"/>
    <w:rsid w:val="00B63FF9"/>
    <w:rsid w:val="00B74346"/>
    <w:rsid w:val="00B77309"/>
    <w:rsid w:val="00BA548F"/>
    <w:rsid w:val="00BB3EF2"/>
    <w:rsid w:val="00BB5630"/>
    <w:rsid w:val="00BC69AB"/>
    <w:rsid w:val="00BD3F1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610D1"/>
    <w:rsid w:val="00C731A6"/>
    <w:rsid w:val="00C93201"/>
    <w:rsid w:val="00CB64EB"/>
    <w:rsid w:val="00CD61E0"/>
    <w:rsid w:val="00CD6243"/>
    <w:rsid w:val="00CE1679"/>
    <w:rsid w:val="00CE2AA2"/>
    <w:rsid w:val="00D107CA"/>
    <w:rsid w:val="00D21C32"/>
    <w:rsid w:val="00D400DD"/>
    <w:rsid w:val="00D43CC9"/>
    <w:rsid w:val="00D474AF"/>
    <w:rsid w:val="00D61813"/>
    <w:rsid w:val="00D719BC"/>
    <w:rsid w:val="00D80CEF"/>
    <w:rsid w:val="00D82D98"/>
    <w:rsid w:val="00D844AD"/>
    <w:rsid w:val="00D84EDC"/>
    <w:rsid w:val="00DE29B4"/>
    <w:rsid w:val="00DE5368"/>
    <w:rsid w:val="00DF7406"/>
    <w:rsid w:val="00E17353"/>
    <w:rsid w:val="00E2223B"/>
    <w:rsid w:val="00E2758C"/>
    <w:rsid w:val="00E3488D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41F2"/>
    <w:rsid w:val="00EE4156"/>
    <w:rsid w:val="00EF41E3"/>
    <w:rsid w:val="00F17505"/>
    <w:rsid w:val="00F44190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cp:lastPrinted>2013-08-28T07:27:00Z</cp:lastPrinted>
  <dcterms:created xsi:type="dcterms:W3CDTF">2013-08-28T07:17:00Z</dcterms:created>
  <dcterms:modified xsi:type="dcterms:W3CDTF">2013-08-28T07:27:00Z</dcterms:modified>
</cp:coreProperties>
</file>