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117" w:rsidRPr="00476117" w:rsidRDefault="00476117" w:rsidP="00D75CF4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476117">
        <w:rPr>
          <w:rFonts w:ascii="Times New Roman" w:hAnsi="Times New Roman" w:cs="Times New Roman"/>
          <w:b/>
          <w:sz w:val="36"/>
          <w:szCs w:val="36"/>
          <w:u w:val="single"/>
        </w:rPr>
        <w:t xml:space="preserve">ČO UŽ VIEME </w:t>
      </w:r>
      <w:r w:rsidRPr="00476117">
        <w:rPr>
          <w:rFonts w:ascii="Segoe UI Emoji" w:eastAsia="Segoe UI Emoji" w:hAnsi="Segoe UI Emoji" w:cs="Segoe UI Emoji"/>
          <w:b/>
          <w:sz w:val="36"/>
          <w:szCs w:val="36"/>
          <w:u w:val="single"/>
        </w:rPr>
        <w:t>😊</w:t>
      </w:r>
    </w:p>
    <w:p w:rsidR="00AF5A9B" w:rsidRDefault="00446396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1.</w:t>
      </w:r>
      <w:r w:rsidR="00E575B1" w:rsidRPr="005F5A31">
        <w:rPr>
          <w:rFonts w:ascii="Times New Roman" w:hAnsi="Times New Roman" w:cs="Times New Roman"/>
          <w:b/>
          <w:sz w:val="20"/>
          <w:szCs w:val="20"/>
        </w:rPr>
        <w:t xml:space="preserve">. u starej matky sa vyskytol </w:t>
      </w:r>
      <w:proofErr w:type="spellStart"/>
      <w:r w:rsidR="00E575B1" w:rsidRPr="005F5A31">
        <w:rPr>
          <w:rFonts w:ascii="Times New Roman" w:hAnsi="Times New Roman" w:cs="Times New Roman"/>
          <w:b/>
          <w:sz w:val="20"/>
          <w:szCs w:val="20"/>
        </w:rPr>
        <w:t>autozomálne</w:t>
      </w:r>
      <w:proofErr w:type="spellEnd"/>
      <w:r w:rsidR="00E575B1" w:rsidRPr="005F5A31">
        <w:rPr>
          <w:rFonts w:ascii="Times New Roman" w:hAnsi="Times New Roman" w:cs="Times New Roman"/>
          <w:b/>
          <w:sz w:val="20"/>
          <w:szCs w:val="20"/>
        </w:rPr>
        <w:t xml:space="preserve"> recesívny znak. Jej dcéra tento  znak nemá. Aká je pravdepodobnosť,</w:t>
      </w:r>
      <w:r w:rsidR="00E575B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že vnúča bude mať tento znak, ak</w:t>
      </w:r>
      <w:r w:rsidR="00E575B1">
        <w:rPr>
          <w:rFonts w:ascii="Times New Roman" w:hAnsi="Times New Roman" w:cs="Times New Roman"/>
          <w:sz w:val="20"/>
          <w:szCs w:val="20"/>
        </w:rPr>
        <w:t xml:space="preserve"> jeho otec</w:t>
      </w:r>
      <w:r>
        <w:rPr>
          <w:rFonts w:ascii="Times New Roman" w:hAnsi="Times New Roman" w:cs="Times New Roman"/>
          <w:sz w:val="20"/>
          <w:szCs w:val="20"/>
        </w:rPr>
        <w:t xml:space="preserve"> (otec vnúčaťa)</w:t>
      </w:r>
      <w:r w:rsidR="00E575B1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="00E575B1">
        <w:rPr>
          <w:rFonts w:ascii="Times New Roman" w:hAnsi="Times New Roman" w:cs="Times New Roman"/>
          <w:sz w:val="20"/>
          <w:szCs w:val="20"/>
        </w:rPr>
        <w:t>heterozygot</w:t>
      </w:r>
      <w:proofErr w:type="spellEnd"/>
      <w:r w:rsidR="00E575B1">
        <w:rPr>
          <w:rFonts w:ascii="Times New Roman" w:hAnsi="Times New Roman" w:cs="Times New Roman"/>
          <w:sz w:val="20"/>
          <w:szCs w:val="20"/>
        </w:rPr>
        <w:t xml:space="preserve"> pre daný znak:</w:t>
      </w:r>
    </w:p>
    <w:p w:rsidR="00E575B1" w:rsidRDefault="00E575B1" w:rsidP="0044639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50%</w:t>
      </w:r>
      <w:r w:rsidR="00446396">
        <w:rPr>
          <w:rFonts w:ascii="Times New Roman" w:hAnsi="Times New Roman" w:cs="Times New Roman"/>
          <w:sz w:val="20"/>
          <w:szCs w:val="20"/>
        </w:rPr>
        <w:tab/>
      </w:r>
      <w:r w:rsidR="0044639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b. 0%</w:t>
      </w:r>
      <w:r w:rsidR="0044639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c. nebude ho mať</w:t>
      </w:r>
      <w:r w:rsidR="00446396">
        <w:rPr>
          <w:rFonts w:ascii="Times New Roman" w:hAnsi="Times New Roman" w:cs="Times New Roman"/>
          <w:sz w:val="20"/>
          <w:szCs w:val="20"/>
        </w:rPr>
        <w:tab/>
      </w:r>
      <w:r w:rsidR="0044639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25%</w:t>
      </w:r>
    </w:p>
    <w:p w:rsidR="00446396" w:rsidRDefault="00446396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E77160" w:rsidRPr="005F5A31" w:rsidRDefault="00446396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</w:t>
      </w:r>
      <w:r w:rsidR="00E77160" w:rsidRPr="005F5A31">
        <w:rPr>
          <w:rFonts w:ascii="Times New Roman" w:hAnsi="Times New Roman" w:cs="Times New Roman"/>
          <w:b/>
          <w:sz w:val="20"/>
          <w:szCs w:val="20"/>
        </w:rPr>
        <w:t xml:space="preserve">. u starej matky sa vyskytol </w:t>
      </w:r>
      <w:proofErr w:type="spellStart"/>
      <w:r w:rsidR="00E77160" w:rsidRPr="005F5A31">
        <w:rPr>
          <w:rFonts w:ascii="Times New Roman" w:hAnsi="Times New Roman" w:cs="Times New Roman"/>
          <w:b/>
          <w:sz w:val="20"/>
          <w:szCs w:val="20"/>
        </w:rPr>
        <w:t>autozomálne</w:t>
      </w:r>
      <w:proofErr w:type="spellEnd"/>
      <w:r w:rsidR="00E77160" w:rsidRPr="005F5A31">
        <w:rPr>
          <w:rFonts w:ascii="Times New Roman" w:hAnsi="Times New Roman" w:cs="Times New Roman"/>
          <w:b/>
          <w:sz w:val="20"/>
          <w:szCs w:val="20"/>
        </w:rPr>
        <w:t xml:space="preserve"> recesívny znak. Jej dcéra tento znak nemá. Aká je pravdepodobnosť, že vnúča bude mať tento znak, ak jeho otec je jeho recesívny </w:t>
      </w:r>
      <w:proofErr w:type="spellStart"/>
      <w:r w:rsidR="00E77160" w:rsidRPr="005F5A31">
        <w:rPr>
          <w:rFonts w:ascii="Times New Roman" w:hAnsi="Times New Roman" w:cs="Times New Roman"/>
          <w:b/>
          <w:sz w:val="20"/>
          <w:szCs w:val="20"/>
        </w:rPr>
        <w:t>homozygot</w:t>
      </w:r>
      <w:proofErr w:type="spellEnd"/>
      <w:r w:rsidR="00E77160" w:rsidRPr="005F5A31">
        <w:rPr>
          <w:rFonts w:ascii="Times New Roman" w:hAnsi="Times New Roman" w:cs="Times New Roman"/>
          <w:b/>
          <w:sz w:val="20"/>
          <w:szCs w:val="20"/>
        </w:rPr>
        <w:t xml:space="preserve"> pre tento znak:</w:t>
      </w:r>
    </w:p>
    <w:p w:rsidR="00E77160" w:rsidRDefault="00E77160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25%</w:t>
      </w:r>
      <w:r w:rsidR="00446396">
        <w:rPr>
          <w:rFonts w:ascii="Times New Roman" w:hAnsi="Times New Roman" w:cs="Times New Roman"/>
          <w:sz w:val="20"/>
          <w:szCs w:val="20"/>
        </w:rPr>
        <w:tab/>
      </w:r>
      <w:r w:rsidR="00446396">
        <w:rPr>
          <w:rFonts w:ascii="Times New Roman" w:hAnsi="Times New Roman" w:cs="Times New Roman"/>
          <w:sz w:val="20"/>
          <w:szCs w:val="20"/>
        </w:rPr>
        <w:tab/>
        <w:t>b</w:t>
      </w:r>
      <w:r>
        <w:rPr>
          <w:rFonts w:ascii="Times New Roman" w:hAnsi="Times New Roman" w:cs="Times New Roman"/>
          <w:sz w:val="20"/>
          <w:szCs w:val="20"/>
        </w:rPr>
        <w:t>. 0%</w:t>
      </w:r>
      <w:r w:rsidR="00446396">
        <w:rPr>
          <w:rFonts w:ascii="Times New Roman" w:hAnsi="Times New Roman" w:cs="Times New Roman"/>
          <w:sz w:val="20"/>
          <w:szCs w:val="20"/>
        </w:rPr>
        <w:t xml:space="preserve">      c</w:t>
      </w:r>
      <w:r>
        <w:rPr>
          <w:rFonts w:ascii="Times New Roman" w:hAnsi="Times New Roman" w:cs="Times New Roman"/>
          <w:sz w:val="20"/>
          <w:szCs w:val="20"/>
        </w:rPr>
        <w:t>. polovičná</w:t>
      </w:r>
      <w:r w:rsidR="00446396">
        <w:rPr>
          <w:rFonts w:ascii="Times New Roman" w:hAnsi="Times New Roman" w:cs="Times New Roman"/>
          <w:sz w:val="20"/>
          <w:szCs w:val="20"/>
        </w:rPr>
        <w:tab/>
      </w:r>
      <w:r w:rsidR="0044639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nebude ho mať</w:t>
      </w:r>
    </w:p>
    <w:p w:rsidR="00446396" w:rsidRDefault="00446396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E77160" w:rsidRPr="005F5A31" w:rsidRDefault="00446396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3</w:t>
      </w:r>
      <w:r w:rsidR="00E77160" w:rsidRPr="005F5A31">
        <w:rPr>
          <w:rFonts w:ascii="Times New Roman" w:hAnsi="Times New Roman" w:cs="Times New Roman"/>
          <w:b/>
          <w:sz w:val="20"/>
          <w:szCs w:val="20"/>
        </w:rPr>
        <w:t>.dcéra rozoznáva normálne červenú a zelenú farbu, avš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="00E77160" w:rsidRPr="005F5A31">
        <w:rPr>
          <w:rFonts w:ascii="Times New Roman" w:hAnsi="Times New Roman" w:cs="Times New Roman"/>
          <w:b/>
          <w:sz w:val="20"/>
          <w:szCs w:val="20"/>
        </w:rPr>
        <w:t>k jej matka je farboslepá. Dcéra sa vydala a jej manžel nemá problémy pri rozlišovaní farieb. O pravdepodobnosti,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160" w:rsidRPr="005F5A31">
        <w:rPr>
          <w:rFonts w:ascii="Times New Roman" w:hAnsi="Times New Roman" w:cs="Times New Roman"/>
          <w:b/>
          <w:sz w:val="20"/>
          <w:szCs w:val="20"/>
        </w:rPr>
        <w:t>že ich syn nebude farboslepý platí:</w:t>
      </w:r>
    </w:p>
    <w:p w:rsidR="00E77160" w:rsidRDefault="00E77160" w:rsidP="0044639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je rovnaká ako u</w:t>
      </w:r>
      <w:r w:rsidR="00446396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dcér</w:t>
      </w:r>
      <w:r w:rsidR="00446396">
        <w:rPr>
          <w:rFonts w:ascii="Times New Roman" w:hAnsi="Times New Roman" w:cs="Times New Roman"/>
          <w:sz w:val="20"/>
          <w:szCs w:val="20"/>
        </w:rPr>
        <w:tab/>
      </w:r>
      <w:r w:rsidR="00446396">
        <w:rPr>
          <w:rFonts w:ascii="Times New Roman" w:hAnsi="Times New Roman" w:cs="Times New Roman"/>
          <w:sz w:val="20"/>
          <w:szCs w:val="20"/>
        </w:rPr>
        <w:tab/>
      </w:r>
      <w:r w:rsidR="00446396">
        <w:rPr>
          <w:rFonts w:ascii="Times New Roman" w:hAnsi="Times New Roman" w:cs="Times New Roman"/>
          <w:sz w:val="20"/>
          <w:szCs w:val="20"/>
        </w:rPr>
        <w:tab/>
      </w:r>
      <w:r w:rsidR="0044639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b. ich syn bude vždy farboslepý</w:t>
      </w:r>
    </w:p>
    <w:p w:rsidR="00E77160" w:rsidRDefault="00E77160" w:rsidP="0044639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je rovnaká ako že ich dcéra bude farboslepá</w:t>
      </w:r>
      <w:r w:rsidR="0044639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ich syn nikdy nebude farboslepý</w:t>
      </w:r>
    </w:p>
    <w:p w:rsidR="00E77160" w:rsidRPr="005F5A31" w:rsidRDefault="00446396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4</w:t>
      </w:r>
      <w:r w:rsidR="00E77160" w:rsidRPr="005F5A31">
        <w:rPr>
          <w:rFonts w:ascii="Times New Roman" w:hAnsi="Times New Roman" w:cs="Times New Roman"/>
          <w:b/>
          <w:sz w:val="20"/>
          <w:szCs w:val="20"/>
        </w:rPr>
        <w:t>. komplementárne vlákno k úseku reťazca ACT GCT TGT GTC AGT AA v DNA je:</w:t>
      </w:r>
    </w:p>
    <w:p w:rsidR="00E77160" w:rsidRDefault="00E77160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TGA CGA AGA GAG TCA TT</w:t>
      </w:r>
    </w:p>
    <w:p w:rsidR="00E77160" w:rsidRDefault="00E77160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TCA GGA ACA CAG TCA TT</w:t>
      </w:r>
    </w:p>
    <w:p w:rsidR="00E77160" w:rsidRDefault="00E77160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TGA CCA ACA CAC TCA TT</w:t>
      </w:r>
    </w:p>
    <w:p w:rsidR="00E77160" w:rsidRDefault="00E77160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d. TGA CGA </w:t>
      </w:r>
      <w:r w:rsidR="00694C51">
        <w:rPr>
          <w:rFonts w:ascii="Times New Roman" w:hAnsi="Times New Roman" w:cs="Times New Roman"/>
          <w:sz w:val="20"/>
          <w:szCs w:val="20"/>
        </w:rPr>
        <w:t>ACA CAG TCA TT</w:t>
      </w:r>
    </w:p>
    <w:p w:rsidR="00694C51" w:rsidRPr="005F5A31" w:rsidRDefault="00774AE2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5</w:t>
      </w:r>
      <w:r w:rsidR="00694C51" w:rsidRPr="005F5A31">
        <w:rPr>
          <w:rFonts w:ascii="Times New Roman" w:hAnsi="Times New Roman" w:cs="Times New Roman"/>
          <w:b/>
          <w:sz w:val="20"/>
          <w:szCs w:val="20"/>
        </w:rPr>
        <w:t>. chromatín sa skladá z:</w:t>
      </w:r>
    </w:p>
    <w:p w:rsidR="00694C51" w:rsidRDefault="00694C51" w:rsidP="0044639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DNA a</w:t>
      </w:r>
      <w:r w:rsidR="00446396">
        <w:rPr>
          <w:rFonts w:ascii="Times New Roman" w:hAnsi="Times New Roman" w:cs="Times New Roman"/>
          <w:sz w:val="20"/>
          <w:szCs w:val="20"/>
        </w:rPr>
        <w:t> </w:t>
      </w:r>
      <w:proofErr w:type="spellStart"/>
      <w:r>
        <w:rPr>
          <w:rFonts w:ascii="Times New Roman" w:hAnsi="Times New Roman" w:cs="Times New Roman"/>
          <w:sz w:val="20"/>
          <w:szCs w:val="20"/>
        </w:rPr>
        <w:t>lipidov</w:t>
      </w:r>
      <w:proofErr w:type="spellEnd"/>
      <w:r w:rsidR="00446396">
        <w:rPr>
          <w:rFonts w:ascii="Times New Roman" w:hAnsi="Times New Roman" w:cs="Times New Roman"/>
          <w:sz w:val="20"/>
          <w:szCs w:val="20"/>
        </w:rPr>
        <w:tab/>
      </w:r>
      <w:r w:rsidR="0044639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b. DNA a bielkoviny</w:t>
      </w:r>
    </w:p>
    <w:p w:rsidR="00694C51" w:rsidRDefault="00694C51" w:rsidP="0044639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bielkoviny a</w:t>
      </w:r>
      <w:r w:rsidR="00446396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RNA</w:t>
      </w:r>
      <w:r w:rsidR="0044639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DNA a polysacharidov</w:t>
      </w:r>
    </w:p>
    <w:p w:rsidR="00774AE2" w:rsidRDefault="00774AE2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94C51" w:rsidRPr="005F5A31" w:rsidRDefault="00774AE2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</w:t>
      </w:r>
      <w:r w:rsidR="00694C51" w:rsidRPr="005F5A31">
        <w:rPr>
          <w:rFonts w:ascii="Times New Roman" w:hAnsi="Times New Roman" w:cs="Times New Roman"/>
          <w:b/>
          <w:sz w:val="20"/>
          <w:szCs w:val="20"/>
        </w:rPr>
        <w:t>. genetická informácia sa z DNA transkripciou prepisuje do:</w:t>
      </w:r>
    </w:p>
    <w:p w:rsidR="00694C51" w:rsidRDefault="00694C51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s</w:t>
      </w:r>
      <w:r w:rsidR="00774AE2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RNA</w:t>
      </w:r>
      <w:r w:rsidR="00774AE2">
        <w:rPr>
          <w:rFonts w:ascii="Times New Roman" w:hAnsi="Times New Roman" w:cs="Times New Roman"/>
          <w:sz w:val="20"/>
          <w:szCs w:val="20"/>
        </w:rPr>
        <w:tab/>
      </w:r>
      <w:r w:rsidR="00774AE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b. t RN</w:t>
      </w:r>
      <w:r w:rsidR="00774AE2">
        <w:rPr>
          <w:rFonts w:ascii="Times New Roman" w:hAnsi="Times New Roman" w:cs="Times New Roman"/>
          <w:sz w:val="20"/>
          <w:szCs w:val="20"/>
        </w:rPr>
        <w:t>A</w:t>
      </w:r>
      <w:r w:rsidR="00774AE2">
        <w:rPr>
          <w:rFonts w:ascii="Times New Roman" w:hAnsi="Times New Roman" w:cs="Times New Roman"/>
          <w:sz w:val="20"/>
          <w:szCs w:val="20"/>
        </w:rPr>
        <w:tab/>
      </w:r>
      <w:r w:rsidR="00774AE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c. m RNA</w:t>
      </w:r>
      <w:r w:rsidR="00774AE2">
        <w:rPr>
          <w:rFonts w:ascii="Times New Roman" w:hAnsi="Times New Roman" w:cs="Times New Roman"/>
          <w:sz w:val="20"/>
          <w:szCs w:val="20"/>
        </w:rPr>
        <w:tab/>
      </w:r>
      <w:r w:rsidR="00774AE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r RNA</w:t>
      </w:r>
    </w:p>
    <w:p w:rsidR="00694C51" w:rsidRPr="005F5A31" w:rsidRDefault="00774AE2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7</w:t>
      </w:r>
      <w:r w:rsidR="00694C51" w:rsidRPr="005F5A31">
        <w:rPr>
          <w:rFonts w:ascii="Times New Roman" w:hAnsi="Times New Roman" w:cs="Times New Roman"/>
          <w:b/>
          <w:sz w:val="20"/>
          <w:szCs w:val="20"/>
        </w:rPr>
        <w:t xml:space="preserve">. zdraví manželia majú dvoch synov, jeden z nich je </w:t>
      </w:r>
      <w:proofErr w:type="spellStart"/>
      <w:r w:rsidR="00694C51" w:rsidRPr="005F5A31">
        <w:rPr>
          <w:rFonts w:ascii="Times New Roman" w:hAnsi="Times New Roman" w:cs="Times New Roman"/>
          <w:b/>
          <w:sz w:val="20"/>
          <w:szCs w:val="20"/>
        </w:rPr>
        <w:t>daltonik</w:t>
      </w:r>
      <w:proofErr w:type="spellEnd"/>
      <w:r w:rsidR="00694C51" w:rsidRPr="005F5A31">
        <w:rPr>
          <w:rFonts w:ascii="Times New Roman" w:hAnsi="Times New Roman" w:cs="Times New Roman"/>
          <w:b/>
          <w:sz w:val="20"/>
          <w:szCs w:val="20"/>
        </w:rPr>
        <w:t>, aké sú genotypy oboch manželov:</w:t>
      </w:r>
    </w:p>
    <w:p w:rsidR="00694C51" w:rsidRDefault="00694C51" w:rsidP="00774AE2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a. </w:t>
      </w:r>
      <w:proofErr w:type="spellStart"/>
      <w:r>
        <w:rPr>
          <w:rFonts w:ascii="Times New Roman" w:hAnsi="Times New Roman" w:cs="Times New Roman"/>
          <w:sz w:val="20"/>
          <w:szCs w:val="20"/>
        </w:rPr>
        <w:t>XdX</w:t>
      </w:r>
      <w:proofErr w:type="spellEnd"/>
      <w:r>
        <w:rPr>
          <w:rFonts w:ascii="Times New Roman" w:hAnsi="Times New Roman" w:cs="Times New Roman"/>
          <w:sz w:val="20"/>
          <w:szCs w:val="20"/>
        </w:rPr>
        <w:t>, XY</w:t>
      </w:r>
      <w:r w:rsidR="00774AE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b. XX a</w:t>
      </w:r>
      <w:r w:rsidR="00774AE2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XY</w:t>
      </w:r>
      <w:r w:rsidR="00774AE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c. </w:t>
      </w:r>
      <w:proofErr w:type="spellStart"/>
      <w:r>
        <w:rPr>
          <w:rFonts w:ascii="Times New Roman" w:hAnsi="Times New Roman" w:cs="Times New Roman"/>
          <w:sz w:val="20"/>
          <w:szCs w:val="20"/>
        </w:rPr>
        <w:t>XdXd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</w:t>
      </w:r>
      <w:r w:rsidR="00774AE2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XY</w:t>
      </w:r>
      <w:r w:rsidR="00774AE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XX a </w:t>
      </w:r>
      <w:proofErr w:type="spellStart"/>
      <w:r>
        <w:rPr>
          <w:rFonts w:ascii="Times New Roman" w:hAnsi="Times New Roman" w:cs="Times New Roman"/>
          <w:sz w:val="20"/>
          <w:szCs w:val="20"/>
        </w:rPr>
        <w:t>XdY</w:t>
      </w:r>
      <w:proofErr w:type="spellEnd"/>
    </w:p>
    <w:p w:rsidR="003472CD" w:rsidRDefault="003472CD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442BC" w:rsidRPr="005F5A31" w:rsidRDefault="00390D2F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8</w:t>
      </w:r>
      <w:r w:rsidR="004442BC" w:rsidRPr="005F5A31">
        <w:rPr>
          <w:rFonts w:ascii="Times New Roman" w:hAnsi="Times New Roman" w:cs="Times New Roman"/>
          <w:b/>
          <w:sz w:val="20"/>
          <w:szCs w:val="20"/>
        </w:rPr>
        <w:t>. kvalitatívne znaky sú:</w:t>
      </w:r>
    </w:p>
    <w:p w:rsidR="004442BC" w:rsidRDefault="004442BC" w:rsidP="00390D2F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farba korunných lupienkov</w:t>
      </w:r>
      <w:r w:rsidR="00390D2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b. farba očí</w:t>
      </w:r>
      <w:r w:rsidR="00390D2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c. pohlavie</w:t>
      </w:r>
      <w:r w:rsidR="00390D2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výška</w:t>
      </w:r>
    </w:p>
    <w:p w:rsidR="00390D2F" w:rsidRDefault="00390D2F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37DAE" w:rsidRPr="00537DAE" w:rsidRDefault="00390D2F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9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. </w:t>
      </w:r>
      <w:proofErr w:type="spellStart"/>
      <w:r w:rsidR="00537DAE" w:rsidRPr="00537DAE">
        <w:rPr>
          <w:rFonts w:ascii="Times New Roman" w:hAnsi="Times New Roman" w:cs="Times New Roman"/>
          <w:b/>
          <w:sz w:val="20"/>
          <w:szCs w:val="20"/>
        </w:rPr>
        <w:t>kodón</w:t>
      </w:r>
      <w:proofErr w:type="spellEnd"/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 je:</w:t>
      </w:r>
    </w:p>
    <w:p w:rsidR="00537DAE" w:rsidRPr="00537DAE" w:rsidRDefault="00537DAE" w:rsidP="00390D2F">
      <w:pPr>
        <w:spacing w:after="0" w:line="240" w:lineRule="auto"/>
        <w:ind w:firstLine="708"/>
        <w:rPr>
          <w:rFonts w:ascii="Times New Roman" w:hAnsi="Times New Roman" w:cs="Times New Roman"/>
          <w:bCs/>
          <w:sz w:val="20"/>
          <w:szCs w:val="20"/>
        </w:rPr>
      </w:pPr>
      <w:r w:rsidRPr="00537DAE">
        <w:rPr>
          <w:rFonts w:ascii="Times New Roman" w:hAnsi="Times New Roman" w:cs="Times New Roman"/>
          <w:bCs/>
          <w:sz w:val="20"/>
          <w:szCs w:val="20"/>
        </w:rPr>
        <w:t>a. informácia určujúca zaradenie aminokyseliny do reťazca peptidu</w:t>
      </w:r>
    </w:p>
    <w:p w:rsidR="00537DAE" w:rsidRPr="00537DAE" w:rsidRDefault="00537DAE" w:rsidP="00390D2F">
      <w:pPr>
        <w:spacing w:after="0" w:line="240" w:lineRule="auto"/>
        <w:ind w:firstLine="708"/>
        <w:rPr>
          <w:rFonts w:ascii="Times New Roman" w:hAnsi="Times New Roman" w:cs="Times New Roman"/>
          <w:bCs/>
          <w:sz w:val="20"/>
          <w:szCs w:val="20"/>
        </w:rPr>
      </w:pPr>
      <w:r w:rsidRPr="00537DAE">
        <w:rPr>
          <w:rFonts w:ascii="Times New Roman" w:hAnsi="Times New Roman" w:cs="Times New Roman"/>
          <w:bCs/>
          <w:sz w:val="20"/>
          <w:szCs w:val="20"/>
        </w:rPr>
        <w:t xml:space="preserve">b.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triplet</w:t>
      </w:r>
      <w:proofErr w:type="spellEnd"/>
      <w:r w:rsidRPr="00537DAE">
        <w:rPr>
          <w:rFonts w:ascii="Times New Roman" w:hAnsi="Times New Roman" w:cs="Times New Roman"/>
          <w:bCs/>
          <w:sz w:val="20"/>
          <w:szCs w:val="20"/>
        </w:rPr>
        <w:t xml:space="preserve"> susedných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nukleotidov</w:t>
      </w:r>
      <w:proofErr w:type="spellEnd"/>
      <w:r w:rsidRPr="00537DAE">
        <w:rPr>
          <w:rFonts w:ascii="Times New Roman" w:hAnsi="Times New Roman" w:cs="Times New Roman"/>
          <w:bCs/>
          <w:sz w:val="20"/>
          <w:szCs w:val="20"/>
        </w:rPr>
        <w:t xml:space="preserve"> v DNA alebo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mRNA</w:t>
      </w:r>
      <w:proofErr w:type="spellEnd"/>
    </w:p>
    <w:p w:rsidR="00537DAE" w:rsidRPr="00537DAE" w:rsidRDefault="00537DAE" w:rsidP="00390D2F">
      <w:pPr>
        <w:spacing w:after="0" w:line="240" w:lineRule="auto"/>
        <w:ind w:firstLine="708"/>
        <w:rPr>
          <w:rFonts w:ascii="Times New Roman" w:hAnsi="Times New Roman" w:cs="Times New Roman"/>
          <w:bCs/>
          <w:sz w:val="20"/>
          <w:szCs w:val="20"/>
        </w:rPr>
      </w:pPr>
      <w:r w:rsidRPr="00537DAE">
        <w:rPr>
          <w:rFonts w:ascii="Times New Roman" w:hAnsi="Times New Roman" w:cs="Times New Roman"/>
          <w:bCs/>
          <w:sz w:val="20"/>
          <w:szCs w:val="20"/>
        </w:rPr>
        <w:t xml:space="preserve">c.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triplet</w:t>
      </w:r>
      <w:proofErr w:type="spellEnd"/>
      <w:r w:rsidRPr="00537DAE">
        <w:rPr>
          <w:rFonts w:ascii="Times New Roman" w:hAnsi="Times New Roman" w:cs="Times New Roman"/>
          <w:bCs/>
          <w:sz w:val="20"/>
          <w:szCs w:val="20"/>
        </w:rPr>
        <w:t xml:space="preserve"> v 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rRNA</w:t>
      </w:r>
      <w:proofErr w:type="spellEnd"/>
      <w:r w:rsidRPr="00537DAE">
        <w:rPr>
          <w:rFonts w:ascii="Times New Roman" w:hAnsi="Times New Roman" w:cs="Times New Roman"/>
          <w:bCs/>
          <w:sz w:val="20"/>
          <w:szCs w:val="20"/>
        </w:rPr>
        <w:t xml:space="preserve"> určujúci zaradenie aminokyseliny</w:t>
      </w:r>
    </w:p>
    <w:p w:rsidR="00537DAE" w:rsidRPr="00537DAE" w:rsidRDefault="00537DAE" w:rsidP="00390D2F">
      <w:pPr>
        <w:spacing w:after="0" w:line="240" w:lineRule="auto"/>
        <w:ind w:firstLine="708"/>
        <w:rPr>
          <w:rFonts w:ascii="Times New Roman" w:hAnsi="Times New Roman" w:cs="Times New Roman"/>
          <w:bCs/>
          <w:sz w:val="20"/>
          <w:szCs w:val="20"/>
        </w:rPr>
      </w:pPr>
      <w:r w:rsidRPr="00537DAE">
        <w:rPr>
          <w:rFonts w:ascii="Times New Roman" w:hAnsi="Times New Roman" w:cs="Times New Roman"/>
          <w:bCs/>
          <w:sz w:val="20"/>
          <w:szCs w:val="20"/>
        </w:rPr>
        <w:t>d. ochranný prostriedok</w:t>
      </w:r>
    </w:p>
    <w:p w:rsidR="00537DAE" w:rsidRPr="00537DAE" w:rsidRDefault="00476117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10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>. špecifické trojice za sebou nasledujúcich nukleotidov v makromolekule DNA sa nazývajú:</w:t>
      </w:r>
    </w:p>
    <w:p w:rsidR="00537DAE" w:rsidRPr="00537DAE" w:rsidRDefault="00537DAE" w:rsidP="00476117">
      <w:pPr>
        <w:spacing w:after="0" w:line="240" w:lineRule="auto"/>
        <w:ind w:firstLine="708"/>
        <w:rPr>
          <w:rFonts w:ascii="Times New Roman" w:hAnsi="Times New Roman" w:cs="Times New Roman"/>
          <w:bCs/>
          <w:sz w:val="20"/>
          <w:szCs w:val="20"/>
        </w:rPr>
      </w:pPr>
      <w:r w:rsidRPr="00537DAE">
        <w:rPr>
          <w:rFonts w:ascii="Times New Roman" w:hAnsi="Times New Roman" w:cs="Times New Roman"/>
          <w:bCs/>
          <w:sz w:val="20"/>
          <w:szCs w:val="20"/>
        </w:rPr>
        <w:t xml:space="preserve">a.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kodóny</w:t>
      </w:r>
      <w:proofErr w:type="spellEnd"/>
      <w:r w:rsidR="00476117">
        <w:rPr>
          <w:rFonts w:ascii="Times New Roman" w:hAnsi="Times New Roman" w:cs="Times New Roman"/>
          <w:bCs/>
          <w:sz w:val="20"/>
          <w:szCs w:val="20"/>
        </w:rPr>
        <w:tab/>
      </w:r>
      <w:r w:rsidRPr="00537DAE">
        <w:rPr>
          <w:rFonts w:ascii="Times New Roman" w:hAnsi="Times New Roman" w:cs="Times New Roman"/>
          <w:bCs/>
          <w:sz w:val="20"/>
          <w:szCs w:val="20"/>
        </w:rPr>
        <w:t xml:space="preserve">b.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antikodóny</w:t>
      </w:r>
      <w:proofErr w:type="spellEnd"/>
      <w:r w:rsidR="0047611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76117">
        <w:rPr>
          <w:rFonts w:ascii="Times New Roman" w:hAnsi="Times New Roman" w:cs="Times New Roman"/>
          <w:bCs/>
          <w:sz w:val="20"/>
          <w:szCs w:val="20"/>
        </w:rPr>
        <w:tab/>
      </w:r>
      <w:r w:rsidR="00476117">
        <w:rPr>
          <w:rFonts w:ascii="Times New Roman" w:hAnsi="Times New Roman" w:cs="Times New Roman"/>
          <w:bCs/>
          <w:sz w:val="20"/>
          <w:szCs w:val="20"/>
        </w:rPr>
        <w:tab/>
      </w:r>
      <w:r w:rsidRPr="00537DAE">
        <w:rPr>
          <w:rFonts w:ascii="Times New Roman" w:hAnsi="Times New Roman" w:cs="Times New Roman"/>
          <w:bCs/>
          <w:sz w:val="20"/>
          <w:szCs w:val="20"/>
        </w:rPr>
        <w:t xml:space="preserve">c.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genómy</w:t>
      </w:r>
      <w:proofErr w:type="spellEnd"/>
      <w:r w:rsidR="00476117">
        <w:rPr>
          <w:rFonts w:ascii="Times New Roman" w:hAnsi="Times New Roman" w:cs="Times New Roman"/>
          <w:bCs/>
          <w:sz w:val="20"/>
          <w:szCs w:val="20"/>
        </w:rPr>
        <w:tab/>
      </w:r>
      <w:r w:rsidRPr="00537DAE">
        <w:rPr>
          <w:rFonts w:ascii="Times New Roman" w:hAnsi="Times New Roman" w:cs="Times New Roman"/>
          <w:bCs/>
          <w:sz w:val="20"/>
          <w:szCs w:val="20"/>
        </w:rPr>
        <w:t xml:space="preserve">d.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trinómy</w:t>
      </w:r>
      <w:proofErr w:type="spellEnd"/>
    </w:p>
    <w:p w:rsidR="00476117" w:rsidRDefault="00476117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37DAE" w:rsidRPr="00537DAE" w:rsidRDefault="00476117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11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. na základe </w:t>
      </w:r>
      <w:proofErr w:type="spellStart"/>
      <w:r w:rsidR="00537DAE" w:rsidRPr="00537DAE">
        <w:rPr>
          <w:rFonts w:ascii="Times New Roman" w:hAnsi="Times New Roman" w:cs="Times New Roman"/>
          <w:b/>
          <w:sz w:val="20"/>
          <w:szCs w:val="20"/>
        </w:rPr>
        <w:t>komplementarity</w:t>
      </w:r>
      <w:proofErr w:type="spellEnd"/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 báz sa </w:t>
      </w:r>
      <w:proofErr w:type="spellStart"/>
      <w:r w:rsidR="00537DAE" w:rsidRPr="00537DAE">
        <w:rPr>
          <w:rFonts w:ascii="Times New Roman" w:hAnsi="Times New Roman" w:cs="Times New Roman"/>
          <w:b/>
          <w:sz w:val="20"/>
          <w:szCs w:val="20"/>
        </w:rPr>
        <w:t>tymín</w:t>
      </w:r>
      <w:proofErr w:type="spellEnd"/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 viaže s: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37DAE">
        <w:rPr>
          <w:rFonts w:ascii="Times New Roman" w:hAnsi="Times New Roman" w:cs="Times New Roman"/>
          <w:bCs/>
          <w:sz w:val="20"/>
          <w:szCs w:val="20"/>
        </w:rPr>
        <w:t xml:space="preserve">a.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guanínom</w:t>
      </w:r>
      <w:proofErr w:type="spellEnd"/>
      <w:r w:rsidR="00476117">
        <w:rPr>
          <w:rFonts w:ascii="Times New Roman" w:hAnsi="Times New Roman" w:cs="Times New Roman"/>
          <w:bCs/>
          <w:sz w:val="20"/>
          <w:szCs w:val="20"/>
        </w:rPr>
        <w:tab/>
      </w:r>
      <w:r w:rsidRPr="00537DAE">
        <w:rPr>
          <w:rFonts w:ascii="Times New Roman" w:hAnsi="Times New Roman" w:cs="Times New Roman"/>
          <w:bCs/>
          <w:sz w:val="20"/>
          <w:szCs w:val="20"/>
        </w:rPr>
        <w:t xml:space="preserve">b.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uracilom</w:t>
      </w:r>
      <w:proofErr w:type="spellEnd"/>
      <w:r w:rsidR="00476117">
        <w:rPr>
          <w:rFonts w:ascii="Times New Roman" w:hAnsi="Times New Roman" w:cs="Times New Roman"/>
          <w:bCs/>
          <w:sz w:val="20"/>
          <w:szCs w:val="20"/>
        </w:rPr>
        <w:tab/>
      </w:r>
      <w:r w:rsidRPr="00537DAE">
        <w:rPr>
          <w:rFonts w:ascii="Times New Roman" w:hAnsi="Times New Roman" w:cs="Times New Roman"/>
          <w:bCs/>
          <w:sz w:val="20"/>
          <w:szCs w:val="20"/>
        </w:rPr>
        <w:t xml:space="preserve">c.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cytozínom</w:t>
      </w:r>
      <w:proofErr w:type="spellEnd"/>
      <w:r w:rsidR="00476117">
        <w:rPr>
          <w:rFonts w:ascii="Times New Roman" w:hAnsi="Times New Roman" w:cs="Times New Roman"/>
          <w:bCs/>
          <w:sz w:val="20"/>
          <w:szCs w:val="20"/>
        </w:rPr>
        <w:tab/>
      </w:r>
      <w:r w:rsidRPr="00537DAE">
        <w:rPr>
          <w:rFonts w:ascii="Times New Roman" w:hAnsi="Times New Roman" w:cs="Times New Roman"/>
          <w:bCs/>
          <w:sz w:val="20"/>
          <w:szCs w:val="20"/>
        </w:rPr>
        <w:t>d. adenínom</w:t>
      </w:r>
    </w:p>
    <w:p w:rsidR="00476117" w:rsidRDefault="00476117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37DAE" w:rsidRPr="00537DAE" w:rsidRDefault="00476117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12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. medzi </w:t>
      </w:r>
      <w:proofErr w:type="spellStart"/>
      <w:r w:rsidR="00537DAE" w:rsidRPr="00537DAE">
        <w:rPr>
          <w:rFonts w:ascii="Times New Roman" w:hAnsi="Times New Roman" w:cs="Times New Roman"/>
          <w:b/>
          <w:sz w:val="20"/>
          <w:szCs w:val="20"/>
        </w:rPr>
        <w:t>organely</w:t>
      </w:r>
      <w:proofErr w:type="spellEnd"/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537DAE" w:rsidRPr="00537DAE">
        <w:rPr>
          <w:rFonts w:ascii="Times New Roman" w:hAnsi="Times New Roman" w:cs="Times New Roman"/>
          <w:b/>
          <w:sz w:val="20"/>
          <w:szCs w:val="20"/>
        </w:rPr>
        <w:t>eukaryotických</w:t>
      </w:r>
      <w:proofErr w:type="spellEnd"/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 buniek patrí: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 xml:space="preserve">a.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ribozómy</w:t>
      </w:r>
      <w:proofErr w:type="spellEnd"/>
      <w:r w:rsidR="00476117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 xml:space="preserve">b.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endoplazmatické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retikulum</w:t>
      </w:r>
      <w:proofErr w:type="spellEnd"/>
      <w:r w:rsidR="00476117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c. centriola</w:t>
      </w:r>
      <w:r w:rsidR="00476117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d. tukové kvapôčky</w:t>
      </w:r>
    </w:p>
    <w:p w:rsidR="00476117" w:rsidRDefault="00476117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37DAE" w:rsidRPr="00537DAE" w:rsidRDefault="00476117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13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. </w:t>
      </w:r>
      <w:proofErr w:type="spellStart"/>
      <w:r w:rsidR="00537DAE" w:rsidRPr="00537DAE">
        <w:rPr>
          <w:rFonts w:ascii="Times New Roman" w:hAnsi="Times New Roman" w:cs="Times New Roman"/>
          <w:b/>
          <w:sz w:val="20"/>
          <w:szCs w:val="20"/>
        </w:rPr>
        <w:t>lyzozómy</w:t>
      </w:r>
      <w:proofErr w:type="spellEnd"/>
      <w:r w:rsidR="00537DAE" w:rsidRPr="00537DAE">
        <w:rPr>
          <w:rFonts w:ascii="Times New Roman" w:hAnsi="Times New Roman" w:cs="Times New Roman"/>
          <w:b/>
          <w:sz w:val="20"/>
          <w:szCs w:val="20"/>
        </w:rPr>
        <w:t>:</w:t>
      </w:r>
    </w:p>
    <w:p w:rsidR="00537DAE" w:rsidRPr="00537DAE" w:rsidRDefault="00537DAE" w:rsidP="00476117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 xml:space="preserve">a. sú stálou membránovou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organelou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prokaryotických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buniek</w:t>
      </w:r>
    </w:p>
    <w:p w:rsidR="00537DAE" w:rsidRPr="00537DAE" w:rsidRDefault="00537DAE" w:rsidP="0047611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b. sú malé mechúriky z 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biomembrány</w:t>
      </w:r>
      <w:proofErr w:type="spellEnd"/>
    </w:p>
    <w:p w:rsidR="00537DAE" w:rsidRPr="00537DAE" w:rsidRDefault="00537DAE" w:rsidP="0047611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c. obsahujú tráviace enzýmy</w:t>
      </w:r>
    </w:p>
    <w:p w:rsidR="00537DAE" w:rsidRPr="00537DAE" w:rsidRDefault="00537DAE" w:rsidP="0047611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 xml:space="preserve">d. sú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organelami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osmotickej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rovnováhy</w:t>
      </w:r>
    </w:p>
    <w:p w:rsidR="00537DAE" w:rsidRPr="00537DAE" w:rsidRDefault="00476117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14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>. bunková stena eukaryotickej bunky môže obsahovať:</w:t>
      </w:r>
    </w:p>
    <w:p w:rsidR="00537DAE" w:rsidRPr="00537DAE" w:rsidRDefault="00537DAE" w:rsidP="0047611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a. chitín</w:t>
      </w:r>
    </w:p>
    <w:p w:rsidR="00537DAE" w:rsidRPr="00537DAE" w:rsidRDefault="00537DAE" w:rsidP="0047611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b. celulózu</w:t>
      </w:r>
    </w:p>
    <w:p w:rsidR="00537DAE" w:rsidRPr="00537DAE" w:rsidRDefault="00537DAE" w:rsidP="0047611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c. lignín</w:t>
      </w:r>
    </w:p>
    <w:p w:rsidR="00537DAE" w:rsidRPr="00537DAE" w:rsidRDefault="00537DAE" w:rsidP="0047611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d. glykogén</w:t>
      </w:r>
    </w:p>
    <w:p w:rsidR="00537DAE" w:rsidRPr="00537DAE" w:rsidRDefault="00476117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15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>. mitochondrie sú: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 xml:space="preserve">a. zložené z jednej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zriasnenej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membrány</w:t>
      </w:r>
      <w:r w:rsidR="00476117">
        <w:rPr>
          <w:rFonts w:ascii="Times New Roman" w:hAnsi="Times New Roman" w:cs="Times New Roman"/>
          <w:sz w:val="20"/>
          <w:szCs w:val="20"/>
        </w:rPr>
        <w:tab/>
      </w:r>
      <w:r w:rsidR="00476117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b. energetickými centrami bunky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 xml:space="preserve">c.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tyčinkovitého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až vláknitého tvaru</w:t>
      </w:r>
      <w:r w:rsidR="00476117">
        <w:rPr>
          <w:rFonts w:ascii="Times New Roman" w:hAnsi="Times New Roman" w:cs="Times New Roman"/>
          <w:sz w:val="20"/>
          <w:szCs w:val="20"/>
        </w:rPr>
        <w:tab/>
      </w:r>
      <w:r w:rsidR="00476117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d. prítomné v prokaryotických bunkách</w:t>
      </w:r>
    </w:p>
    <w:p w:rsidR="00476117" w:rsidRDefault="00476117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37DAE" w:rsidRPr="00537DAE" w:rsidRDefault="00476117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16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>. vakuoly môžeme nájsť: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a. v rastlinnej bunke</w:t>
      </w:r>
      <w:r w:rsidR="00476117">
        <w:rPr>
          <w:rFonts w:ascii="Times New Roman" w:hAnsi="Times New Roman" w:cs="Times New Roman"/>
          <w:sz w:val="20"/>
          <w:szCs w:val="20"/>
        </w:rPr>
        <w:tab/>
      </w:r>
      <w:r w:rsidR="00476117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b. v cytoplazme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c. najmä v</w:t>
      </w:r>
      <w:r w:rsidR="00476117">
        <w:rPr>
          <w:rFonts w:ascii="Times New Roman" w:hAnsi="Times New Roman" w:cs="Times New Roman"/>
          <w:sz w:val="20"/>
          <w:szCs w:val="20"/>
        </w:rPr>
        <w:t> </w:t>
      </w:r>
      <w:r w:rsidRPr="00537DAE">
        <w:rPr>
          <w:rFonts w:ascii="Times New Roman" w:hAnsi="Times New Roman" w:cs="Times New Roman"/>
          <w:sz w:val="20"/>
          <w:szCs w:val="20"/>
        </w:rPr>
        <w:t>hubách</w:t>
      </w:r>
      <w:r w:rsidR="00476117">
        <w:rPr>
          <w:rFonts w:ascii="Times New Roman" w:hAnsi="Times New Roman" w:cs="Times New Roman"/>
          <w:sz w:val="20"/>
          <w:szCs w:val="20"/>
        </w:rPr>
        <w:tab/>
      </w:r>
      <w:r w:rsidR="00476117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d. len v živočíšnej bunke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537DAE" w:rsidRPr="00537DAE" w:rsidSect="001867CD">
      <w:pgSz w:w="11906" w:h="16838"/>
      <w:pgMar w:top="568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67CD"/>
    <w:rsid w:val="00041462"/>
    <w:rsid w:val="001426D4"/>
    <w:rsid w:val="001867CD"/>
    <w:rsid w:val="002460F4"/>
    <w:rsid w:val="002C240F"/>
    <w:rsid w:val="003472CD"/>
    <w:rsid w:val="00374574"/>
    <w:rsid w:val="00390D2F"/>
    <w:rsid w:val="003A7199"/>
    <w:rsid w:val="003B052B"/>
    <w:rsid w:val="004442BC"/>
    <w:rsid w:val="00446396"/>
    <w:rsid w:val="00457409"/>
    <w:rsid w:val="00476117"/>
    <w:rsid w:val="00500DD2"/>
    <w:rsid w:val="0050240E"/>
    <w:rsid w:val="00537DAE"/>
    <w:rsid w:val="00555A89"/>
    <w:rsid w:val="005F5A31"/>
    <w:rsid w:val="006053C9"/>
    <w:rsid w:val="00660912"/>
    <w:rsid w:val="00694C51"/>
    <w:rsid w:val="00696CE9"/>
    <w:rsid w:val="006A691C"/>
    <w:rsid w:val="006E7340"/>
    <w:rsid w:val="00756C77"/>
    <w:rsid w:val="00765F4F"/>
    <w:rsid w:val="00774AE2"/>
    <w:rsid w:val="00777508"/>
    <w:rsid w:val="007A1C77"/>
    <w:rsid w:val="008043A0"/>
    <w:rsid w:val="008264D9"/>
    <w:rsid w:val="00862FC4"/>
    <w:rsid w:val="00870F3B"/>
    <w:rsid w:val="00876B22"/>
    <w:rsid w:val="008A2FA3"/>
    <w:rsid w:val="00940DC8"/>
    <w:rsid w:val="009871DD"/>
    <w:rsid w:val="009D19A7"/>
    <w:rsid w:val="00A03B94"/>
    <w:rsid w:val="00AF5A9B"/>
    <w:rsid w:val="00B25A2B"/>
    <w:rsid w:val="00B72D26"/>
    <w:rsid w:val="00BA012B"/>
    <w:rsid w:val="00BE13C8"/>
    <w:rsid w:val="00BE7DAA"/>
    <w:rsid w:val="00C469E5"/>
    <w:rsid w:val="00C517E7"/>
    <w:rsid w:val="00C521B1"/>
    <w:rsid w:val="00D10845"/>
    <w:rsid w:val="00D75CF4"/>
    <w:rsid w:val="00DF1150"/>
    <w:rsid w:val="00E10479"/>
    <w:rsid w:val="00E575B1"/>
    <w:rsid w:val="00E77160"/>
    <w:rsid w:val="00E92F5E"/>
    <w:rsid w:val="00F15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25A2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Krajčovičová</dc:creator>
  <cp:lastModifiedBy>sokol</cp:lastModifiedBy>
  <cp:revision>2</cp:revision>
  <cp:lastPrinted>2020-06-15T04:05:00Z</cp:lastPrinted>
  <dcterms:created xsi:type="dcterms:W3CDTF">2022-04-10T08:12:00Z</dcterms:created>
  <dcterms:modified xsi:type="dcterms:W3CDTF">2022-04-10T08:12:00Z</dcterms:modified>
</cp:coreProperties>
</file>