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15C" w:rsidRPr="004F1B9A" w:rsidRDefault="004B415C" w:rsidP="004B415C">
      <w:pPr>
        <w:jc w:val="center"/>
        <w:rPr>
          <w:rFonts w:ascii="Arial" w:hAnsi="Arial" w:cs="Arial"/>
          <w:b/>
          <w:i/>
          <w:sz w:val="40"/>
          <w:szCs w:val="40"/>
          <w:u w:val="single"/>
        </w:rPr>
      </w:pPr>
      <w:bookmarkStart w:id="0" w:name="_GoBack"/>
      <w:bookmarkEnd w:id="0"/>
      <w:r w:rsidRPr="004F1B9A">
        <w:rPr>
          <w:rFonts w:ascii="Arial" w:hAnsi="Arial" w:cs="Arial"/>
          <w:noProof/>
          <w:sz w:val="40"/>
          <w:lang w:eastAsia="sk-SK"/>
        </w:rPr>
        <w:drawing>
          <wp:inline distT="0" distB="0" distL="0" distR="0" wp14:anchorId="2FDEACFE" wp14:editId="0C9F6631">
            <wp:extent cx="5762625" cy="647700"/>
            <wp:effectExtent l="0" t="0" r="9525" b="0"/>
            <wp:docPr id="2" name="Obrázok 2"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47700"/>
                    </a:xfrm>
                    <a:prstGeom prst="rect">
                      <a:avLst/>
                    </a:prstGeom>
                    <a:noFill/>
                    <a:ln>
                      <a:noFill/>
                    </a:ln>
                  </pic:spPr>
                </pic:pic>
              </a:graphicData>
            </a:graphic>
          </wp:inline>
        </w:drawing>
      </w:r>
    </w:p>
    <w:p w:rsidR="004B415C" w:rsidRPr="004F1B9A" w:rsidRDefault="004B415C" w:rsidP="004B415C">
      <w:pPr>
        <w:rPr>
          <w:rFonts w:ascii="Arial" w:hAnsi="Arial" w:cs="Arial"/>
          <w:i/>
          <w:sz w:val="32"/>
          <w:szCs w:val="32"/>
        </w:rPr>
      </w:pPr>
    </w:p>
    <w:p w:rsidR="004B415C" w:rsidRPr="004F1B9A" w:rsidRDefault="004B415C" w:rsidP="004B415C">
      <w:pPr>
        <w:rPr>
          <w:rFonts w:ascii="Arial" w:hAnsi="Arial" w:cs="Arial"/>
          <w:i/>
          <w:sz w:val="32"/>
          <w:szCs w:val="32"/>
        </w:rPr>
      </w:pPr>
    </w:p>
    <w:p w:rsidR="004B415C" w:rsidRPr="004F1B9A" w:rsidRDefault="004B415C" w:rsidP="004B415C">
      <w:pPr>
        <w:jc w:val="center"/>
        <w:rPr>
          <w:rFonts w:ascii="Arial" w:hAnsi="Arial" w:cs="Arial"/>
          <w:i/>
          <w:sz w:val="32"/>
          <w:szCs w:val="32"/>
        </w:rPr>
      </w:pPr>
      <w:r w:rsidRPr="004F1B9A">
        <w:rPr>
          <w:rFonts w:ascii="Arial" w:hAnsi="Arial" w:cs="Arial"/>
          <w:i/>
          <w:noProof/>
          <w:sz w:val="32"/>
          <w:szCs w:val="32"/>
          <w:lang w:eastAsia="sk-SK"/>
        </w:rPr>
        <w:drawing>
          <wp:inline distT="0" distB="0" distL="0" distR="0" wp14:anchorId="5A201814" wp14:editId="1C488C89">
            <wp:extent cx="914400" cy="1800225"/>
            <wp:effectExtent l="0" t="0" r="0" b="9525"/>
            <wp:docPr id="1" name="Obrázok 1" descr="logo_1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150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800225"/>
                    </a:xfrm>
                    <a:prstGeom prst="rect">
                      <a:avLst/>
                    </a:prstGeom>
                    <a:noFill/>
                    <a:ln>
                      <a:noFill/>
                    </a:ln>
                  </pic:spPr>
                </pic:pic>
              </a:graphicData>
            </a:graphic>
          </wp:inline>
        </w:drawing>
      </w:r>
    </w:p>
    <w:p w:rsidR="004B415C" w:rsidRPr="004F1B9A" w:rsidRDefault="004B415C" w:rsidP="004B415C">
      <w:pPr>
        <w:rPr>
          <w:rFonts w:ascii="Arial" w:hAnsi="Arial" w:cs="Arial"/>
          <w:i/>
          <w:sz w:val="32"/>
          <w:szCs w:val="32"/>
        </w:rPr>
      </w:pPr>
    </w:p>
    <w:p w:rsidR="004B415C" w:rsidRPr="004F1B9A" w:rsidRDefault="004B415C" w:rsidP="004B415C">
      <w:pPr>
        <w:spacing w:line="360" w:lineRule="auto"/>
        <w:jc w:val="both"/>
        <w:rPr>
          <w:rFonts w:ascii="Arial" w:hAnsi="Arial" w:cs="Arial"/>
          <w:b/>
          <w:bCs/>
        </w:rPr>
      </w:pPr>
    </w:p>
    <w:p w:rsidR="004B415C" w:rsidRPr="004F1B9A" w:rsidRDefault="004B415C" w:rsidP="004B415C">
      <w:pPr>
        <w:pBdr>
          <w:top w:val="single" w:sz="4" w:space="1" w:color="808080"/>
          <w:left w:val="single" w:sz="4" w:space="4" w:color="808080"/>
          <w:bottom w:val="single" w:sz="4" w:space="1" w:color="808080"/>
          <w:right w:val="single" w:sz="4" w:space="4" w:color="808080"/>
        </w:pBdr>
        <w:shd w:val="clear" w:color="auto" w:fill="D9D9D9"/>
        <w:spacing w:line="360" w:lineRule="auto"/>
        <w:jc w:val="both"/>
        <w:rPr>
          <w:rFonts w:ascii="Arial" w:hAnsi="Arial" w:cs="Arial"/>
        </w:rPr>
      </w:pPr>
    </w:p>
    <w:p w:rsidR="004B415C" w:rsidRPr="004F1B9A" w:rsidRDefault="004B415C" w:rsidP="004B415C">
      <w:pPr>
        <w:pBdr>
          <w:top w:val="single" w:sz="4" w:space="1" w:color="808080"/>
          <w:left w:val="single" w:sz="4" w:space="4" w:color="808080"/>
          <w:bottom w:val="single" w:sz="4" w:space="1" w:color="808080"/>
          <w:right w:val="single" w:sz="4" w:space="4" w:color="808080"/>
        </w:pBdr>
        <w:shd w:val="clear" w:color="auto" w:fill="D9D9D9"/>
        <w:spacing w:line="360" w:lineRule="auto"/>
        <w:jc w:val="center"/>
        <w:rPr>
          <w:rFonts w:ascii="Arial" w:hAnsi="Arial" w:cs="Arial"/>
          <w:b/>
          <w:sz w:val="36"/>
          <w:szCs w:val="36"/>
        </w:rPr>
      </w:pPr>
      <w:r w:rsidRPr="004F1B9A">
        <w:rPr>
          <w:rFonts w:ascii="Arial" w:hAnsi="Arial" w:cs="Arial"/>
          <w:b/>
          <w:sz w:val="36"/>
          <w:szCs w:val="36"/>
        </w:rPr>
        <w:t>ZŠ  Nám. L. Novomeského 2 v Košiciach</w:t>
      </w:r>
    </w:p>
    <w:p w:rsidR="004B415C" w:rsidRPr="004F1B9A" w:rsidRDefault="004B415C" w:rsidP="004B415C">
      <w:pPr>
        <w:pBdr>
          <w:top w:val="single" w:sz="4" w:space="1" w:color="808080"/>
          <w:left w:val="single" w:sz="4" w:space="4" w:color="808080"/>
          <w:bottom w:val="single" w:sz="4" w:space="1" w:color="808080"/>
          <w:right w:val="single" w:sz="4" w:space="4" w:color="808080"/>
        </w:pBdr>
        <w:shd w:val="clear" w:color="auto" w:fill="D9D9D9"/>
        <w:spacing w:line="360" w:lineRule="auto"/>
        <w:jc w:val="both"/>
        <w:rPr>
          <w:rFonts w:ascii="Arial" w:hAnsi="Arial" w:cs="Arial"/>
        </w:rPr>
      </w:pPr>
    </w:p>
    <w:p w:rsidR="004B415C" w:rsidRPr="004F1B9A" w:rsidRDefault="004B415C" w:rsidP="004B415C">
      <w:pPr>
        <w:spacing w:line="360" w:lineRule="auto"/>
        <w:jc w:val="both"/>
        <w:rPr>
          <w:rFonts w:ascii="Arial" w:hAnsi="Arial" w:cs="Arial"/>
          <w:b/>
          <w:bCs/>
          <w:sz w:val="32"/>
          <w:szCs w:val="32"/>
          <w:u w:val="single"/>
        </w:rPr>
      </w:pPr>
    </w:p>
    <w:p w:rsidR="004B415C" w:rsidRPr="004F1B9A" w:rsidRDefault="004B415C" w:rsidP="004B415C">
      <w:pPr>
        <w:jc w:val="center"/>
        <w:rPr>
          <w:rFonts w:ascii="Arial" w:hAnsi="Arial" w:cs="Arial"/>
          <w:b/>
          <w:sz w:val="64"/>
          <w:szCs w:val="64"/>
        </w:rPr>
      </w:pPr>
      <w:r w:rsidRPr="004F1B9A">
        <w:rPr>
          <w:rFonts w:ascii="Arial" w:hAnsi="Arial" w:cs="Arial"/>
          <w:b/>
          <w:bCs/>
          <w:color w:val="008000"/>
          <w:sz w:val="64"/>
          <w:szCs w:val="64"/>
        </w:rPr>
        <w:t>Plán práce školy</w:t>
      </w:r>
    </w:p>
    <w:p w:rsidR="004B415C" w:rsidRPr="004F1B9A" w:rsidRDefault="004B415C" w:rsidP="004B415C">
      <w:pPr>
        <w:jc w:val="center"/>
        <w:rPr>
          <w:rFonts w:ascii="Arial" w:hAnsi="Arial" w:cs="Arial"/>
          <w:b/>
          <w:i/>
          <w:sz w:val="36"/>
          <w:szCs w:val="36"/>
        </w:rPr>
      </w:pPr>
    </w:p>
    <w:p w:rsidR="004B415C" w:rsidRPr="004F1B9A" w:rsidRDefault="004B415C" w:rsidP="004B415C">
      <w:pPr>
        <w:rPr>
          <w:rFonts w:ascii="Arial" w:hAnsi="Arial" w:cs="Arial"/>
          <w:sz w:val="36"/>
          <w:szCs w:val="36"/>
        </w:rPr>
      </w:pPr>
      <w:r>
        <w:rPr>
          <w:rFonts w:ascii="Arial" w:hAnsi="Arial" w:cs="Arial"/>
          <w:sz w:val="36"/>
          <w:szCs w:val="36"/>
        </w:rPr>
        <w:t>Vypracoval:</w:t>
      </w:r>
      <w:r>
        <w:rPr>
          <w:rFonts w:ascii="Arial" w:hAnsi="Arial" w:cs="Arial"/>
          <w:sz w:val="36"/>
          <w:szCs w:val="36"/>
        </w:rPr>
        <w:tab/>
        <w:t xml:space="preserve">Mgr.Ľudmila Medvecová </w:t>
      </w:r>
      <w:r>
        <w:rPr>
          <w:rFonts w:ascii="Arial" w:hAnsi="Arial" w:cs="Arial"/>
          <w:sz w:val="36"/>
          <w:szCs w:val="36"/>
        </w:rPr>
        <w:tab/>
      </w:r>
      <w:r w:rsidRPr="004F1B9A">
        <w:rPr>
          <w:rFonts w:ascii="Arial" w:hAnsi="Arial" w:cs="Arial"/>
          <w:sz w:val="36"/>
          <w:szCs w:val="36"/>
        </w:rPr>
        <w:t>- riaditeľ</w:t>
      </w:r>
      <w:r>
        <w:rPr>
          <w:rFonts w:ascii="Arial" w:hAnsi="Arial" w:cs="Arial"/>
          <w:sz w:val="36"/>
          <w:szCs w:val="36"/>
        </w:rPr>
        <w:t>ka</w:t>
      </w:r>
      <w:r w:rsidRPr="004F1B9A">
        <w:rPr>
          <w:rFonts w:ascii="Arial" w:hAnsi="Arial" w:cs="Arial"/>
          <w:sz w:val="36"/>
          <w:szCs w:val="36"/>
        </w:rPr>
        <w:t xml:space="preserve"> školy</w:t>
      </w:r>
    </w:p>
    <w:p w:rsidR="004B415C" w:rsidRPr="004F1B9A" w:rsidRDefault="004B415C" w:rsidP="004B415C">
      <w:pPr>
        <w:ind w:left="1416" w:firstLine="708"/>
        <w:rPr>
          <w:rFonts w:ascii="Arial" w:hAnsi="Arial" w:cs="Arial"/>
          <w:sz w:val="36"/>
          <w:szCs w:val="36"/>
        </w:rPr>
      </w:pPr>
      <w:r>
        <w:rPr>
          <w:rFonts w:ascii="Arial" w:hAnsi="Arial" w:cs="Arial"/>
          <w:sz w:val="36"/>
          <w:szCs w:val="36"/>
        </w:rPr>
        <w:t>PaedDr. Alena Griščíková</w:t>
      </w:r>
      <w:r>
        <w:rPr>
          <w:rFonts w:ascii="Arial" w:hAnsi="Arial" w:cs="Arial"/>
          <w:sz w:val="36"/>
          <w:szCs w:val="36"/>
        </w:rPr>
        <w:tab/>
      </w:r>
      <w:r w:rsidRPr="004F1B9A">
        <w:rPr>
          <w:rFonts w:ascii="Arial" w:hAnsi="Arial" w:cs="Arial"/>
          <w:sz w:val="36"/>
          <w:szCs w:val="36"/>
        </w:rPr>
        <w:t>- ZRŠ</w:t>
      </w:r>
    </w:p>
    <w:p w:rsidR="004B415C" w:rsidRPr="004F1B9A" w:rsidRDefault="004B415C" w:rsidP="004B415C">
      <w:pPr>
        <w:ind w:left="2124"/>
        <w:rPr>
          <w:rFonts w:ascii="Arial" w:hAnsi="Arial" w:cs="Arial"/>
          <w:sz w:val="36"/>
          <w:szCs w:val="36"/>
        </w:rPr>
      </w:pPr>
      <w:r w:rsidRPr="004F1B9A">
        <w:rPr>
          <w:rFonts w:ascii="Arial" w:hAnsi="Arial" w:cs="Arial"/>
          <w:sz w:val="36"/>
          <w:szCs w:val="36"/>
        </w:rPr>
        <w:t>Ing. Katarína Vil</w:t>
      </w:r>
      <w:r>
        <w:rPr>
          <w:rFonts w:ascii="Arial" w:hAnsi="Arial" w:cs="Arial"/>
          <w:sz w:val="36"/>
          <w:szCs w:val="36"/>
        </w:rPr>
        <w:t>i</w:t>
      </w:r>
      <w:r w:rsidRPr="004F1B9A">
        <w:rPr>
          <w:rFonts w:ascii="Arial" w:hAnsi="Arial" w:cs="Arial"/>
          <w:sz w:val="36"/>
          <w:szCs w:val="36"/>
        </w:rPr>
        <w:t xml:space="preserve">mová </w:t>
      </w:r>
      <w:r>
        <w:rPr>
          <w:rFonts w:ascii="Arial" w:hAnsi="Arial" w:cs="Arial"/>
          <w:sz w:val="36"/>
          <w:szCs w:val="36"/>
        </w:rPr>
        <w:t xml:space="preserve">    </w:t>
      </w:r>
      <w:r>
        <w:rPr>
          <w:rFonts w:ascii="Arial" w:hAnsi="Arial" w:cs="Arial"/>
          <w:sz w:val="36"/>
          <w:szCs w:val="36"/>
        </w:rPr>
        <w:tab/>
      </w:r>
      <w:r w:rsidRPr="004F1B9A">
        <w:rPr>
          <w:rFonts w:ascii="Arial" w:hAnsi="Arial" w:cs="Arial"/>
          <w:sz w:val="36"/>
          <w:szCs w:val="36"/>
        </w:rPr>
        <w:t>- ZRŠ</w:t>
      </w:r>
    </w:p>
    <w:p w:rsidR="004B415C" w:rsidRPr="003F2B97" w:rsidRDefault="004D51BE" w:rsidP="00FD6B66">
      <w:pPr>
        <w:rPr>
          <w:rFonts w:ascii="Arial" w:hAnsi="Arial" w:cs="Arial"/>
          <w:sz w:val="36"/>
          <w:szCs w:val="36"/>
        </w:rPr>
      </w:pPr>
      <w:r>
        <w:rPr>
          <w:rFonts w:ascii="Arial" w:hAnsi="Arial" w:cs="Arial"/>
          <w:sz w:val="36"/>
          <w:szCs w:val="36"/>
        </w:rPr>
        <w:t>Prerokovaný PR dňa:</w:t>
      </w:r>
      <w:r w:rsidR="00FD6B66">
        <w:rPr>
          <w:rFonts w:ascii="Arial" w:hAnsi="Arial" w:cs="Arial"/>
          <w:sz w:val="36"/>
          <w:szCs w:val="36"/>
        </w:rPr>
        <w:tab/>
        <w:t>21.9.2017</w:t>
      </w:r>
    </w:p>
    <w:p w:rsidR="004B415C" w:rsidRPr="004F1B9A" w:rsidRDefault="004B415C" w:rsidP="00FD6B66">
      <w:pPr>
        <w:rPr>
          <w:rFonts w:ascii="Arial" w:hAnsi="Arial" w:cs="Arial"/>
          <w:sz w:val="36"/>
          <w:szCs w:val="36"/>
        </w:rPr>
      </w:pPr>
      <w:r w:rsidRPr="003F2B97">
        <w:rPr>
          <w:rFonts w:ascii="Arial" w:hAnsi="Arial" w:cs="Arial"/>
          <w:sz w:val="36"/>
          <w:szCs w:val="36"/>
        </w:rPr>
        <w:t>Schválený PR</w:t>
      </w:r>
      <w:r w:rsidR="004D51BE">
        <w:rPr>
          <w:rFonts w:ascii="Arial" w:hAnsi="Arial" w:cs="Arial"/>
          <w:sz w:val="36"/>
          <w:szCs w:val="36"/>
        </w:rPr>
        <w:t xml:space="preserve"> dňa:  </w:t>
      </w:r>
      <w:r w:rsidR="00FD6B66">
        <w:rPr>
          <w:rFonts w:ascii="Arial" w:hAnsi="Arial" w:cs="Arial"/>
          <w:sz w:val="36"/>
          <w:szCs w:val="36"/>
        </w:rPr>
        <w:tab/>
        <w:t>21.9.2017</w:t>
      </w:r>
      <w:r w:rsidR="004D51BE">
        <w:rPr>
          <w:rFonts w:ascii="Arial" w:hAnsi="Arial" w:cs="Arial"/>
          <w:sz w:val="36"/>
          <w:szCs w:val="36"/>
        </w:rPr>
        <w:tab/>
      </w:r>
    </w:p>
    <w:p w:rsidR="004B415C" w:rsidRPr="004F1B9A" w:rsidRDefault="004B415C" w:rsidP="004B415C">
      <w:pPr>
        <w:pStyle w:val="Default"/>
        <w:rPr>
          <w:rFonts w:ascii="Arial" w:hAnsi="Arial" w:cs="Arial"/>
        </w:rPr>
      </w:pPr>
    </w:p>
    <w:p w:rsidR="004B415C" w:rsidRPr="004F1B9A" w:rsidRDefault="004B415C" w:rsidP="004B415C">
      <w:pPr>
        <w:jc w:val="right"/>
        <w:rPr>
          <w:rFonts w:ascii="Arial" w:hAnsi="Arial" w:cs="Arial"/>
          <w:b/>
          <w:i/>
          <w:sz w:val="36"/>
          <w:szCs w:val="36"/>
        </w:rPr>
      </w:pPr>
      <w:r w:rsidRPr="004F1B9A">
        <w:rPr>
          <w:rFonts w:ascii="Arial" w:hAnsi="Arial" w:cs="Arial"/>
          <w:b/>
          <w:i/>
          <w:sz w:val="36"/>
          <w:szCs w:val="36"/>
        </w:rPr>
        <w:t>Školský rok: 201</w:t>
      </w:r>
      <w:r>
        <w:rPr>
          <w:rFonts w:ascii="Arial" w:hAnsi="Arial" w:cs="Arial"/>
          <w:b/>
          <w:i/>
          <w:sz w:val="36"/>
          <w:szCs w:val="36"/>
        </w:rPr>
        <w:t>7</w:t>
      </w:r>
      <w:r w:rsidRPr="004F1B9A">
        <w:rPr>
          <w:rFonts w:ascii="Arial" w:hAnsi="Arial" w:cs="Arial"/>
          <w:b/>
          <w:i/>
          <w:sz w:val="36"/>
          <w:szCs w:val="36"/>
        </w:rPr>
        <w:t>/201</w:t>
      </w:r>
      <w:r>
        <w:rPr>
          <w:rFonts w:ascii="Arial" w:hAnsi="Arial" w:cs="Arial"/>
          <w:b/>
          <w:i/>
          <w:sz w:val="36"/>
          <w:szCs w:val="36"/>
        </w:rPr>
        <w:t>8</w:t>
      </w:r>
    </w:p>
    <w:p w:rsidR="004B415C" w:rsidRPr="004F1B9A" w:rsidRDefault="004B415C" w:rsidP="004B415C">
      <w:pPr>
        <w:rPr>
          <w:rFonts w:ascii="Arial" w:hAnsi="Arial" w:cs="Arial"/>
          <w:b/>
          <w:sz w:val="28"/>
          <w:szCs w:val="28"/>
          <w:u w:val="single"/>
        </w:rPr>
      </w:pPr>
      <w:r w:rsidRPr="004F1B9A">
        <w:rPr>
          <w:rFonts w:ascii="Arial" w:hAnsi="Arial" w:cs="Arial"/>
          <w:b/>
          <w:sz w:val="28"/>
          <w:szCs w:val="28"/>
          <w:u w:val="single"/>
        </w:rPr>
        <w:lastRenderedPageBreak/>
        <w:t>OBSAH</w:t>
      </w:r>
    </w:p>
    <w:p w:rsidR="004B415C" w:rsidRPr="004B415C" w:rsidRDefault="004B415C" w:rsidP="004B415C">
      <w:pPr>
        <w:rPr>
          <w:rFonts w:ascii="Arial" w:hAnsi="Arial" w:cs="Arial"/>
          <w:b/>
          <w:sz w:val="26"/>
          <w:szCs w:val="26"/>
          <w:u w:val="single"/>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ANALÝZA  ŠKOLSKÉHO  ROKA  2016 / 2017</w:t>
      </w:r>
    </w:p>
    <w:p w:rsidR="004B415C" w:rsidRPr="004B415C" w:rsidRDefault="004B415C" w:rsidP="004B415C">
      <w:pPr>
        <w:ind w:left="360"/>
        <w:rPr>
          <w:rFonts w:ascii="Arial" w:hAnsi="Arial" w:cs="Arial"/>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PROJEKTY</w:t>
      </w:r>
    </w:p>
    <w:p w:rsidR="004B415C" w:rsidRPr="004B415C" w:rsidRDefault="004B415C" w:rsidP="004B415C">
      <w:pPr>
        <w:ind w:left="18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ORGANIZÁCIA ŠKOLSKÉHO ROKA 2017 / 2018</w:t>
      </w:r>
    </w:p>
    <w:p w:rsidR="004B415C" w:rsidRPr="004B415C" w:rsidRDefault="004B415C" w:rsidP="004B415C">
      <w:pPr>
        <w:ind w:left="360"/>
        <w:rPr>
          <w:rFonts w:ascii="Arial" w:hAnsi="Arial" w:cs="Arial"/>
          <w:b/>
          <w:sz w:val="26"/>
          <w:szCs w:val="26"/>
          <w:u w:val="single"/>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PERSONÁLNE  OBSADENIE</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ŠTATISTICKÉ  ÚDAJE  O POČTE  ŽIAKOV</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UČEBNÝ  PLÁN</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HODNOTENIE  A KLASIFIKÁCIA  ŽIAKOV</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KALENDÁR  TERMÍNOV  PEDAGOGICKÝCH  PRÁD</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OCHRANA  ĆLOVEKA  A PRÍRODY</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KONTROLNÁ  A HOSPITAČNÁ  ČINNOSŤ</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VYTÝČENIE  HLAVNÝCH  CIEĽOV</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HLAVNÉ  ÚLOHY  VÝCHOVNO-VZDELÁVACEJ  ČINNOSTI  ZŠ</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SPOLUPRÁCA  S OBCOU, SPOLOČENSKÝMI ORGANIZÁCIAMI  A  ZDRUŽENIAMI</w:t>
      </w:r>
    </w:p>
    <w:p w:rsidR="004B415C" w:rsidRPr="004B415C" w:rsidRDefault="004B415C" w:rsidP="004B415C">
      <w:pPr>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SPOLUPRÁCA  S MATERSKÝMI  ŠKOLAMI</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ZÁVEREČNÉ  USTANOVENIA</w:t>
      </w:r>
    </w:p>
    <w:p w:rsidR="004B415C" w:rsidRPr="004B415C" w:rsidRDefault="004B415C" w:rsidP="004B415C">
      <w:pPr>
        <w:ind w:left="900"/>
        <w:rPr>
          <w:rFonts w:ascii="Arial" w:hAnsi="Arial" w:cs="Arial"/>
          <w:b/>
          <w:color w:val="0000FF"/>
          <w:sz w:val="26"/>
          <w:szCs w:val="26"/>
        </w:rPr>
      </w:pPr>
    </w:p>
    <w:p w:rsidR="004B415C" w:rsidRPr="004B415C" w:rsidRDefault="004B415C" w:rsidP="004B415C">
      <w:pPr>
        <w:numPr>
          <w:ilvl w:val="0"/>
          <w:numId w:val="4"/>
        </w:numPr>
        <w:spacing w:after="0" w:line="240" w:lineRule="auto"/>
        <w:rPr>
          <w:rFonts w:ascii="Arial" w:hAnsi="Arial" w:cs="Arial"/>
          <w:b/>
          <w:color w:val="0000FF"/>
          <w:sz w:val="26"/>
          <w:szCs w:val="26"/>
        </w:rPr>
      </w:pPr>
      <w:r w:rsidRPr="004B415C">
        <w:rPr>
          <w:rFonts w:ascii="Arial" w:hAnsi="Arial" w:cs="Arial"/>
          <w:b/>
          <w:color w:val="0000FF"/>
          <w:sz w:val="26"/>
          <w:szCs w:val="26"/>
        </w:rPr>
        <w:t>LEGISLATÍVA</w:t>
      </w:r>
    </w:p>
    <w:p w:rsidR="004B415C" w:rsidRPr="004B415C" w:rsidRDefault="004B415C" w:rsidP="004B415C">
      <w:pPr>
        <w:widowControl w:val="0"/>
        <w:autoSpaceDE w:val="0"/>
        <w:autoSpaceDN w:val="0"/>
        <w:adjustRightInd w:val="0"/>
        <w:snapToGrid w:val="0"/>
        <w:rPr>
          <w:rFonts w:ascii="Arial" w:hAnsi="Arial" w:cs="Arial"/>
          <w:b/>
          <w:color w:val="0000FF"/>
          <w:sz w:val="26"/>
          <w:szCs w:val="26"/>
        </w:rPr>
      </w:pPr>
    </w:p>
    <w:p w:rsidR="004B415C" w:rsidRPr="004F1B9A" w:rsidRDefault="004B415C" w:rsidP="004B415C">
      <w:pPr>
        <w:rPr>
          <w:rFonts w:ascii="Arial" w:hAnsi="Arial" w:cs="Arial"/>
          <w:b/>
          <w:sz w:val="28"/>
          <w:szCs w:val="28"/>
          <w:u w:val="single"/>
        </w:rPr>
      </w:pPr>
      <w:r w:rsidRPr="004B415C">
        <w:rPr>
          <w:rFonts w:ascii="Arial" w:hAnsi="Arial" w:cs="Arial"/>
          <w:b/>
          <w:color w:val="0000FF"/>
          <w:sz w:val="26"/>
          <w:szCs w:val="26"/>
        </w:rPr>
        <w:t xml:space="preserve">  PRÍLOHY</w:t>
      </w:r>
    </w:p>
    <w:p w:rsidR="004B415C" w:rsidRPr="004F1B9A" w:rsidRDefault="004B415C" w:rsidP="004B415C">
      <w:pPr>
        <w:jc w:val="center"/>
        <w:rPr>
          <w:rFonts w:ascii="Arial" w:hAnsi="Arial" w:cs="Arial"/>
          <w:b/>
          <w:color w:val="0000FF"/>
          <w:sz w:val="28"/>
          <w:szCs w:val="28"/>
        </w:rPr>
      </w:pPr>
      <w:r w:rsidRPr="004F1B9A">
        <w:rPr>
          <w:rFonts w:ascii="Arial" w:hAnsi="Arial" w:cs="Arial"/>
          <w:b/>
          <w:color w:val="0000FF"/>
          <w:sz w:val="28"/>
          <w:szCs w:val="28"/>
        </w:rPr>
        <w:lastRenderedPageBreak/>
        <w:t>I. ANALÝZA  ŠKOLSKÉH</w:t>
      </w:r>
      <w:r>
        <w:rPr>
          <w:rFonts w:ascii="Arial" w:hAnsi="Arial" w:cs="Arial"/>
          <w:b/>
          <w:color w:val="0000FF"/>
          <w:sz w:val="28"/>
          <w:szCs w:val="28"/>
        </w:rPr>
        <w:t>O</w:t>
      </w:r>
      <w:r w:rsidRPr="004F1B9A">
        <w:rPr>
          <w:rFonts w:ascii="Arial" w:hAnsi="Arial" w:cs="Arial"/>
          <w:b/>
          <w:color w:val="0000FF"/>
          <w:sz w:val="28"/>
          <w:szCs w:val="28"/>
        </w:rPr>
        <w:t xml:space="preserve">  ROKA  201</w:t>
      </w:r>
      <w:r>
        <w:rPr>
          <w:rFonts w:ascii="Arial" w:hAnsi="Arial" w:cs="Arial"/>
          <w:b/>
          <w:color w:val="0000FF"/>
          <w:sz w:val="28"/>
          <w:szCs w:val="28"/>
        </w:rPr>
        <w:t>6</w:t>
      </w:r>
      <w:r w:rsidRPr="004F1B9A">
        <w:rPr>
          <w:rFonts w:ascii="Arial" w:hAnsi="Arial" w:cs="Arial"/>
          <w:b/>
          <w:color w:val="0000FF"/>
          <w:sz w:val="28"/>
          <w:szCs w:val="28"/>
        </w:rPr>
        <w:t xml:space="preserve"> / 201</w:t>
      </w:r>
      <w:r>
        <w:rPr>
          <w:rFonts w:ascii="Arial" w:hAnsi="Arial" w:cs="Arial"/>
          <w:b/>
          <w:color w:val="0000FF"/>
          <w:sz w:val="28"/>
          <w:szCs w:val="28"/>
        </w:rPr>
        <w:t>7</w:t>
      </w:r>
    </w:p>
    <w:p w:rsidR="004B415C" w:rsidRPr="004F1B9A" w:rsidRDefault="004B415C" w:rsidP="004B415C">
      <w:pPr>
        <w:rPr>
          <w:rFonts w:ascii="Arial" w:hAnsi="Arial" w:cs="Arial"/>
          <w:b/>
          <w:color w:val="FF0000"/>
          <w:sz w:val="28"/>
          <w:szCs w:val="28"/>
          <w:u w:val="single"/>
        </w:rPr>
      </w:pPr>
    </w:p>
    <w:p w:rsidR="004B415C" w:rsidRPr="00D80F7A" w:rsidRDefault="004B415C" w:rsidP="004B415C">
      <w:pPr>
        <w:pStyle w:val="Zarkazkladnhotextu"/>
        <w:numPr>
          <w:ilvl w:val="0"/>
          <w:numId w:val="2"/>
        </w:numPr>
        <w:tabs>
          <w:tab w:val="clear" w:pos="360"/>
          <w:tab w:val="num" w:pos="0"/>
        </w:tabs>
        <w:spacing w:after="0"/>
        <w:ind w:left="0" w:right="-320" w:firstLine="0"/>
        <w:rPr>
          <w:rFonts w:ascii="Arial" w:hAnsi="Arial" w:cs="Arial"/>
        </w:rPr>
      </w:pPr>
      <w:r w:rsidRPr="00D80F7A">
        <w:rPr>
          <w:rFonts w:ascii="Arial" w:hAnsi="Arial" w:cs="Arial"/>
        </w:rPr>
        <w:t xml:space="preserve">Štatistické údaje o základnej škole k </w:t>
      </w:r>
      <w:r w:rsidRPr="00D80F7A">
        <w:rPr>
          <w:rFonts w:ascii="Arial" w:hAnsi="Arial" w:cs="Arial"/>
          <w:i/>
          <w:iCs/>
          <w:bdr w:val="single" w:sz="4" w:space="0" w:color="auto"/>
        </w:rPr>
        <w:t>30.6.201</w:t>
      </w:r>
      <w:r>
        <w:rPr>
          <w:rFonts w:ascii="Arial" w:hAnsi="Arial" w:cs="Arial"/>
          <w:i/>
          <w:iCs/>
          <w:bdr w:val="single" w:sz="4" w:space="0" w:color="auto"/>
        </w:rPr>
        <w:t>7</w:t>
      </w:r>
      <w:r w:rsidRPr="00D80F7A">
        <w:rPr>
          <w:rFonts w:ascii="Arial" w:hAnsi="Arial" w:cs="Arial"/>
          <w:b/>
        </w:rPr>
        <w:t>:</w:t>
      </w:r>
    </w:p>
    <w:p w:rsidR="004B415C" w:rsidRPr="00195947" w:rsidRDefault="004B415C" w:rsidP="00871546">
      <w:pPr>
        <w:pStyle w:val="Zarkazkladnhotextu"/>
        <w:numPr>
          <w:ilvl w:val="0"/>
          <w:numId w:val="195"/>
        </w:numPr>
        <w:spacing w:after="0" w:line="360" w:lineRule="auto"/>
        <w:ind w:left="0" w:right="-320"/>
        <w:rPr>
          <w:rFonts w:ascii="Arial" w:hAnsi="Arial" w:cs="Arial"/>
          <w:b/>
        </w:rPr>
      </w:pPr>
      <w:r w:rsidRPr="00195947">
        <w:rPr>
          <w:rFonts w:ascii="Arial" w:hAnsi="Arial" w:cs="Arial"/>
          <w:b/>
        </w:rPr>
        <w:t>počet všetkých tried ZŠ spolu : 32</w:t>
      </w:r>
      <w:r w:rsidRPr="00195947">
        <w:rPr>
          <w:rFonts w:ascii="Arial" w:hAnsi="Arial" w:cs="Arial"/>
          <w:b/>
        </w:rPr>
        <w:tab/>
      </w:r>
      <w:r w:rsidRPr="00195947">
        <w:rPr>
          <w:rFonts w:ascii="Arial" w:hAnsi="Arial" w:cs="Arial"/>
          <w:b/>
        </w:rPr>
        <w:tab/>
      </w:r>
      <w:r w:rsidRPr="00195947">
        <w:rPr>
          <w:rFonts w:ascii="Arial" w:hAnsi="Arial" w:cs="Arial"/>
          <w:b/>
        </w:rPr>
        <w:tab/>
        <w:t>z toho</w:t>
      </w:r>
      <w:r w:rsidRPr="00195947">
        <w:rPr>
          <w:rFonts w:ascii="Arial" w:hAnsi="Arial" w:cs="Arial"/>
          <w:b/>
        </w:rPr>
        <w:tab/>
      </w:r>
      <w:r w:rsidRPr="00195947">
        <w:rPr>
          <w:rFonts w:ascii="Arial" w:hAnsi="Arial" w:cs="Arial"/>
          <w:b/>
        </w:rPr>
        <w:tab/>
        <w:t xml:space="preserve">v 1. – 4. roč. : </w:t>
      </w:r>
      <w:r w:rsidRPr="00195947">
        <w:rPr>
          <w:rFonts w:ascii="Arial" w:hAnsi="Arial" w:cs="Arial"/>
          <w:b/>
        </w:rPr>
        <w:tab/>
        <w:t>17</w:t>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Pr="00195947">
        <w:rPr>
          <w:rFonts w:ascii="Arial" w:hAnsi="Arial" w:cs="Arial"/>
          <w:b/>
        </w:rPr>
        <w:tab/>
      </w:r>
      <w:r w:rsidR="00944CF6">
        <w:rPr>
          <w:rFonts w:ascii="Arial" w:hAnsi="Arial" w:cs="Arial"/>
          <w:b/>
        </w:rPr>
        <w:tab/>
      </w:r>
      <w:r w:rsidRPr="00195947">
        <w:rPr>
          <w:rFonts w:ascii="Arial" w:hAnsi="Arial" w:cs="Arial"/>
          <w:b/>
        </w:rPr>
        <w:t xml:space="preserve">v 5. – 9. roč. : </w:t>
      </w:r>
      <w:r w:rsidRPr="00195947">
        <w:rPr>
          <w:rFonts w:ascii="Arial" w:hAnsi="Arial" w:cs="Arial"/>
          <w:b/>
        </w:rPr>
        <w:tab/>
        <w:t>15</w:t>
      </w:r>
    </w:p>
    <w:p w:rsidR="004B415C" w:rsidRPr="00195947"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počet všetkých žiakov ZŠ spolu :</w:t>
      </w:r>
      <w:r>
        <w:rPr>
          <w:rFonts w:ascii="Arial" w:hAnsi="Arial" w:cs="Arial"/>
          <w:b/>
        </w:rPr>
        <w:t xml:space="preserve"> 761</w:t>
      </w:r>
      <w:r>
        <w:rPr>
          <w:rFonts w:ascii="Arial" w:hAnsi="Arial" w:cs="Arial"/>
          <w:b/>
        </w:rPr>
        <w:tab/>
      </w:r>
      <w:r>
        <w:rPr>
          <w:rFonts w:ascii="Arial" w:hAnsi="Arial" w:cs="Arial"/>
          <w:b/>
        </w:rPr>
        <w:tab/>
      </w:r>
      <w:r>
        <w:rPr>
          <w:rFonts w:ascii="Arial" w:hAnsi="Arial" w:cs="Arial"/>
          <w:b/>
        </w:rPr>
        <w:tab/>
      </w:r>
      <w:r w:rsidRPr="00D80F7A">
        <w:rPr>
          <w:rFonts w:ascii="Arial" w:hAnsi="Arial" w:cs="Arial"/>
          <w:b/>
        </w:rPr>
        <w:t xml:space="preserve">z toho          </w:t>
      </w:r>
      <w:r w:rsidRPr="00D80F7A">
        <w:rPr>
          <w:rFonts w:ascii="Arial" w:hAnsi="Arial" w:cs="Arial"/>
          <w:b/>
        </w:rPr>
        <w:tab/>
        <w:t xml:space="preserve">v 1. – 4. roč. : </w:t>
      </w:r>
      <w:r>
        <w:rPr>
          <w:rFonts w:ascii="Arial" w:hAnsi="Arial" w:cs="Arial"/>
          <w:b/>
        </w:rPr>
        <w:t xml:space="preserve"> </w:t>
      </w:r>
      <w:r>
        <w:rPr>
          <w:rFonts w:ascii="Arial" w:hAnsi="Arial" w:cs="Arial"/>
          <w:b/>
        </w:rPr>
        <w:tab/>
        <w:t>40</w:t>
      </w:r>
      <w:r w:rsidRPr="00D80F7A">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944CF6">
        <w:rPr>
          <w:rFonts w:ascii="Arial" w:hAnsi="Arial" w:cs="Arial"/>
          <w:b/>
        </w:rPr>
        <w:tab/>
      </w:r>
      <w:r w:rsidRPr="00195947">
        <w:rPr>
          <w:rFonts w:ascii="Arial" w:hAnsi="Arial" w:cs="Arial"/>
          <w:b/>
        </w:rPr>
        <w:t xml:space="preserve">v 5. – 9. roč. :  </w:t>
      </w:r>
      <w:r>
        <w:rPr>
          <w:rFonts w:ascii="Arial" w:hAnsi="Arial" w:cs="Arial"/>
          <w:b/>
        </w:rPr>
        <w:tab/>
      </w:r>
      <w:r w:rsidRPr="00195947">
        <w:rPr>
          <w:rFonts w:ascii="Arial" w:hAnsi="Arial" w:cs="Arial"/>
          <w:b/>
        </w:rPr>
        <w:t>353</w:t>
      </w:r>
    </w:p>
    <w:p w:rsidR="004B415C" w:rsidRPr="00D80F7A" w:rsidRDefault="004B415C" w:rsidP="004B415C">
      <w:pPr>
        <w:pStyle w:val="Zarkazkladnhotextu"/>
        <w:ind w:left="0" w:right="-320" w:hanging="360"/>
        <w:rPr>
          <w:rFonts w:ascii="Arial" w:hAnsi="Arial" w:cs="Arial"/>
          <w:i/>
          <w:sz w:val="12"/>
          <w:szCs w:val="12"/>
        </w:rPr>
      </w:pP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i/>
        </w:rPr>
        <w:t>špeciálnych tried</w:t>
      </w:r>
      <w:r>
        <w:rPr>
          <w:rFonts w:ascii="Arial" w:hAnsi="Arial" w:cs="Arial"/>
          <w:b/>
        </w:rPr>
        <w:t xml:space="preserve"> : </w:t>
      </w:r>
      <w:r>
        <w:rPr>
          <w:rFonts w:ascii="Arial" w:hAnsi="Arial" w:cs="Arial"/>
          <w:b/>
        </w:rPr>
        <w:tab/>
        <w:t xml:space="preserve">     </w:t>
      </w:r>
      <w:r>
        <w:rPr>
          <w:rFonts w:ascii="Arial" w:hAnsi="Arial" w:cs="Arial"/>
          <w:b/>
        </w:rPr>
        <w:tab/>
        <w:t>0</w:t>
      </w:r>
      <w:r>
        <w:rPr>
          <w:rFonts w:ascii="Arial" w:hAnsi="Arial" w:cs="Arial"/>
          <w:b/>
        </w:rPr>
        <w:tab/>
      </w:r>
      <w:r>
        <w:rPr>
          <w:rFonts w:ascii="Arial" w:hAnsi="Arial" w:cs="Arial"/>
          <w:b/>
        </w:rPr>
        <w:tab/>
      </w:r>
      <w:r>
        <w:rPr>
          <w:rFonts w:ascii="Arial" w:hAnsi="Arial" w:cs="Arial"/>
          <w:b/>
        </w:rPr>
        <w:tab/>
      </w:r>
      <w:r w:rsidRPr="00D80F7A">
        <w:rPr>
          <w:rFonts w:ascii="Arial" w:hAnsi="Arial" w:cs="Arial"/>
          <w:b/>
        </w:rPr>
        <w:t xml:space="preserve">v nich počet žiakov :              </w:t>
      </w:r>
      <w:r>
        <w:rPr>
          <w:rFonts w:ascii="Arial" w:hAnsi="Arial" w:cs="Arial"/>
          <w:b/>
        </w:rPr>
        <w:tab/>
      </w:r>
      <w:r w:rsidRPr="00D80F7A">
        <w:rPr>
          <w:rFonts w:ascii="Arial" w:hAnsi="Arial" w:cs="Arial"/>
          <w:b/>
        </w:rPr>
        <w:t>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tried </w:t>
      </w:r>
      <w:r w:rsidRPr="00D80F7A">
        <w:rPr>
          <w:rFonts w:ascii="Arial" w:hAnsi="Arial" w:cs="Arial"/>
          <w:i/>
        </w:rPr>
        <w:t>nultého ročníka</w:t>
      </w:r>
      <w:r w:rsidRPr="00D80F7A">
        <w:rPr>
          <w:rFonts w:ascii="Arial" w:hAnsi="Arial" w:cs="Arial"/>
          <w:b/>
        </w:rPr>
        <w:t xml:space="preserve"> :     </w:t>
      </w:r>
      <w:r>
        <w:rPr>
          <w:rFonts w:ascii="Arial" w:hAnsi="Arial" w:cs="Arial"/>
          <w:b/>
        </w:rPr>
        <w:tab/>
      </w:r>
      <w:r w:rsidRPr="00D80F7A">
        <w:rPr>
          <w:rFonts w:ascii="Arial" w:hAnsi="Arial" w:cs="Arial"/>
          <w:b/>
        </w:rPr>
        <w:t>0</w:t>
      </w:r>
      <w:r w:rsidRPr="00D80F7A">
        <w:rPr>
          <w:rFonts w:ascii="Arial" w:hAnsi="Arial" w:cs="Arial"/>
          <w:b/>
          <w:i/>
        </w:rPr>
        <w:tab/>
      </w:r>
      <w:r w:rsidRPr="00D80F7A">
        <w:rPr>
          <w:rFonts w:ascii="Arial" w:hAnsi="Arial" w:cs="Arial"/>
          <w:b/>
        </w:rPr>
        <w:tab/>
      </w:r>
      <w:r w:rsidRPr="00D80F7A">
        <w:rPr>
          <w:rFonts w:ascii="Arial" w:hAnsi="Arial" w:cs="Arial"/>
          <w:b/>
        </w:rPr>
        <w:tab/>
        <w:t xml:space="preserve">v nich počet žiakov :              </w:t>
      </w:r>
      <w:r>
        <w:rPr>
          <w:rFonts w:ascii="Arial" w:hAnsi="Arial" w:cs="Arial"/>
          <w:b/>
        </w:rPr>
        <w:tab/>
      </w:r>
      <w:r w:rsidRPr="00D80F7A">
        <w:rPr>
          <w:rFonts w:ascii="Arial" w:hAnsi="Arial" w:cs="Arial"/>
          <w:b/>
        </w:rPr>
        <w:t>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Pr>
          <w:rFonts w:ascii="Arial" w:hAnsi="Arial" w:cs="Arial"/>
          <w:b/>
        </w:rPr>
        <w:t>počet oddelení ŠKD :</w:t>
      </w:r>
      <w:r>
        <w:rPr>
          <w:rFonts w:ascii="Arial" w:hAnsi="Arial" w:cs="Arial"/>
          <w:b/>
        </w:rPr>
        <w:tab/>
      </w:r>
      <w:r>
        <w:rPr>
          <w:rFonts w:ascii="Arial" w:hAnsi="Arial" w:cs="Arial"/>
          <w:b/>
        </w:rPr>
        <w:tab/>
      </w:r>
      <w:r w:rsidRPr="00D80F7A">
        <w:rPr>
          <w:rFonts w:ascii="Arial" w:hAnsi="Arial" w:cs="Arial"/>
          <w:b/>
        </w:rPr>
        <w:t>1</w:t>
      </w:r>
      <w:r>
        <w:rPr>
          <w:rFonts w:ascii="Arial" w:hAnsi="Arial" w:cs="Arial"/>
          <w:b/>
        </w:rPr>
        <w:t>4</w:t>
      </w:r>
      <w:r w:rsidRPr="00D80F7A">
        <w:rPr>
          <w:rFonts w:ascii="Arial" w:hAnsi="Arial" w:cs="Arial"/>
          <w:b/>
          <w:i/>
        </w:rPr>
        <w:tab/>
      </w:r>
      <w:r w:rsidRPr="00D80F7A">
        <w:rPr>
          <w:rFonts w:ascii="Arial" w:hAnsi="Arial" w:cs="Arial"/>
          <w:b/>
          <w:i/>
        </w:rPr>
        <w:tab/>
      </w:r>
      <w:r w:rsidRPr="00D80F7A">
        <w:rPr>
          <w:rFonts w:ascii="Arial" w:hAnsi="Arial" w:cs="Arial"/>
          <w:b/>
        </w:rPr>
        <w:tab/>
        <w:t>v nich počet žiakov :</w:t>
      </w:r>
      <w:r>
        <w:rPr>
          <w:rFonts w:ascii="Arial" w:hAnsi="Arial" w:cs="Arial"/>
          <w:b/>
        </w:rPr>
        <w:t xml:space="preserve">          </w:t>
      </w:r>
      <w:r>
        <w:rPr>
          <w:rFonts w:ascii="Arial" w:hAnsi="Arial" w:cs="Arial"/>
          <w:b/>
        </w:rPr>
        <w:tab/>
        <w:t>367</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uviesť </w:t>
      </w:r>
      <w:r w:rsidRPr="00D80F7A">
        <w:rPr>
          <w:rFonts w:ascii="Arial" w:hAnsi="Arial" w:cs="Arial"/>
        </w:rPr>
        <w:t>LEN</w:t>
      </w:r>
      <w:r w:rsidRPr="00D80F7A">
        <w:rPr>
          <w:rFonts w:ascii="Arial" w:hAnsi="Arial" w:cs="Arial"/>
          <w:b/>
        </w:rPr>
        <w:t xml:space="preserve"> počet</w:t>
      </w:r>
      <w:r w:rsidRPr="00D80F7A">
        <w:rPr>
          <w:rFonts w:ascii="Arial" w:hAnsi="Arial" w:cs="Arial"/>
          <w:i/>
        </w:rPr>
        <w:t xml:space="preserve"> začlenených (integrovaných) žiakov</w:t>
      </w:r>
      <w:r w:rsidRPr="00D80F7A">
        <w:rPr>
          <w:rFonts w:ascii="Arial" w:hAnsi="Arial" w:cs="Arial"/>
          <w:b/>
        </w:rPr>
        <w:t xml:space="preserve"> </w:t>
      </w:r>
      <w:r w:rsidRPr="00D80F7A">
        <w:rPr>
          <w:rFonts w:ascii="Arial" w:hAnsi="Arial" w:cs="Arial"/>
          <w:i/>
        </w:rPr>
        <w:t>v bežných triedach</w:t>
      </w:r>
      <w:r w:rsidRPr="00D80F7A">
        <w:rPr>
          <w:rFonts w:ascii="Arial" w:hAnsi="Arial" w:cs="Arial"/>
          <w:b/>
        </w:rPr>
        <w:t xml:space="preserve"> :</w:t>
      </w:r>
      <w:r w:rsidRPr="00D80F7A">
        <w:rPr>
          <w:rFonts w:ascii="Arial" w:hAnsi="Arial" w:cs="Arial"/>
          <w:b/>
        </w:rPr>
        <w:tab/>
      </w:r>
      <w:r>
        <w:rPr>
          <w:rFonts w:ascii="Arial" w:hAnsi="Arial" w:cs="Arial"/>
          <w:b/>
        </w:rPr>
        <w:t xml:space="preserve">     </w:t>
      </w:r>
      <w:r>
        <w:rPr>
          <w:rFonts w:ascii="Arial" w:hAnsi="Arial" w:cs="Arial"/>
          <w:b/>
        </w:rPr>
        <w:tab/>
        <w:t>22</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žiakov </w:t>
      </w:r>
      <w:r w:rsidRPr="00D80F7A">
        <w:rPr>
          <w:rFonts w:ascii="Arial" w:hAnsi="Arial" w:cs="Arial"/>
        </w:rPr>
        <w:t>zo sociálne znevýhodneného prostredia</w:t>
      </w:r>
      <w:r w:rsidRPr="00D80F7A">
        <w:rPr>
          <w:rFonts w:ascii="Arial" w:hAnsi="Arial" w:cs="Arial"/>
          <w:b/>
        </w:rPr>
        <w:t xml:space="preserve"> z ce</w:t>
      </w:r>
      <w:r w:rsidR="00944CF6">
        <w:rPr>
          <w:rFonts w:ascii="Arial" w:hAnsi="Arial" w:cs="Arial"/>
          <w:b/>
        </w:rPr>
        <w:t xml:space="preserve">lkového počtu žiakov ZŠ : </w:t>
      </w:r>
      <w:r w:rsidRPr="00D80F7A">
        <w:rPr>
          <w:rFonts w:ascii="Arial" w:hAnsi="Arial" w:cs="Arial"/>
          <w:b/>
        </w:rPr>
        <w:t>0</w:t>
      </w:r>
    </w:p>
    <w:p w:rsidR="004B415C" w:rsidRPr="00D80F7A" w:rsidRDefault="004B415C" w:rsidP="00871546">
      <w:pPr>
        <w:pStyle w:val="Zarkazkladnhotextu"/>
        <w:numPr>
          <w:ilvl w:val="0"/>
          <w:numId w:val="195"/>
        </w:numPr>
        <w:spacing w:line="360" w:lineRule="auto"/>
        <w:ind w:left="0" w:right="-320"/>
        <w:rPr>
          <w:rFonts w:ascii="Arial" w:hAnsi="Arial" w:cs="Arial"/>
          <w:b/>
        </w:rPr>
      </w:pPr>
      <w:r w:rsidRPr="00D80F7A">
        <w:rPr>
          <w:rFonts w:ascii="Arial" w:hAnsi="Arial" w:cs="Arial"/>
          <w:b/>
          <w:i/>
        </w:rPr>
        <w:t>(kritériá žiaka zo SZ</w:t>
      </w:r>
      <w:r>
        <w:rPr>
          <w:rFonts w:ascii="Arial" w:hAnsi="Arial" w:cs="Arial"/>
          <w:b/>
          <w:i/>
        </w:rPr>
        <w:t>P používajte podľa Eduzberu 2016</w:t>
      </w:r>
      <w:r w:rsidRPr="00D80F7A">
        <w:rPr>
          <w:rFonts w:ascii="Arial" w:hAnsi="Arial" w:cs="Arial"/>
          <w:b/>
          <w:i/>
        </w:rPr>
        <w:t>)</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rPr>
        <w:t>rómskych žiakov</w:t>
      </w:r>
      <w:r w:rsidRPr="00D80F7A">
        <w:rPr>
          <w:rFonts w:ascii="Arial" w:hAnsi="Arial" w:cs="Arial"/>
          <w:b/>
        </w:rPr>
        <w:t xml:space="preserve"> z celkového počtu žiakov ZŠ :                </w:t>
      </w:r>
      <w:r w:rsidRPr="00D80F7A">
        <w:rPr>
          <w:rFonts w:ascii="Arial" w:hAnsi="Arial" w:cs="Arial"/>
          <w:b/>
        </w:rPr>
        <w:tab/>
      </w:r>
      <w:r w:rsidRPr="00D80F7A">
        <w:rPr>
          <w:rFonts w:ascii="Arial" w:hAnsi="Arial" w:cs="Arial"/>
          <w:b/>
        </w:rPr>
        <w:tab/>
      </w:r>
      <w:r w:rsidRPr="00D80F7A">
        <w:rPr>
          <w:rFonts w:ascii="Arial" w:hAnsi="Arial" w:cs="Arial"/>
          <w:b/>
        </w:rPr>
        <w:tab/>
      </w:r>
      <w:r w:rsidRPr="00D80F7A">
        <w:rPr>
          <w:rFonts w:ascii="Arial" w:hAnsi="Arial" w:cs="Arial"/>
          <w:b/>
        </w:rPr>
        <w:tab/>
        <w:t xml:space="preserve"> 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rPr>
        <w:t>rómskych žiakov</w:t>
      </w:r>
      <w:r w:rsidRPr="00D80F7A">
        <w:rPr>
          <w:rFonts w:ascii="Arial" w:hAnsi="Arial" w:cs="Arial"/>
          <w:b/>
        </w:rPr>
        <w:t xml:space="preserve"> </w:t>
      </w:r>
      <w:r w:rsidRPr="00D80F7A">
        <w:rPr>
          <w:rFonts w:ascii="Arial" w:hAnsi="Arial" w:cs="Arial"/>
        </w:rPr>
        <w:t>zo sociálne znevýhodneného prostredia</w:t>
      </w:r>
      <w:r w:rsidRPr="00D80F7A">
        <w:rPr>
          <w:rFonts w:ascii="Arial" w:hAnsi="Arial" w:cs="Arial"/>
          <w:b/>
        </w:rPr>
        <w:t xml:space="preserve">: </w:t>
      </w:r>
      <w:r w:rsidRPr="00D80F7A">
        <w:rPr>
          <w:rFonts w:ascii="Arial" w:hAnsi="Arial" w:cs="Arial"/>
          <w:b/>
        </w:rPr>
        <w:tab/>
      </w:r>
      <w:r w:rsidRPr="00D80F7A">
        <w:rPr>
          <w:rFonts w:ascii="Arial" w:hAnsi="Arial" w:cs="Arial"/>
          <w:b/>
        </w:rPr>
        <w:tab/>
      </w:r>
      <w:r w:rsidRPr="00D80F7A">
        <w:rPr>
          <w:rFonts w:ascii="Arial" w:hAnsi="Arial" w:cs="Arial"/>
          <w:b/>
        </w:rPr>
        <w:tab/>
      </w:r>
      <w:r w:rsidRPr="00D80F7A">
        <w:rPr>
          <w:rFonts w:ascii="Arial" w:hAnsi="Arial" w:cs="Arial"/>
          <w:b/>
        </w:rPr>
        <w:tab/>
        <w:t xml:space="preserve"> 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snapToGrid w:val="0"/>
          <w:color w:val="000000"/>
        </w:rPr>
        <w:t xml:space="preserve">počet žiakov 1.- 9. ročníka ZŠ navštevujúcich ZUŠ :  </w:t>
      </w:r>
      <w:r w:rsidRPr="00D80F7A">
        <w:rPr>
          <w:rFonts w:ascii="Arial" w:hAnsi="Arial" w:cs="Arial"/>
          <w:b/>
          <w:snapToGrid w:val="0"/>
          <w:color w:val="000000"/>
        </w:rPr>
        <w:tab/>
        <w:t xml:space="preserve">                    </w:t>
      </w:r>
      <w:r>
        <w:rPr>
          <w:rFonts w:ascii="Arial" w:hAnsi="Arial" w:cs="Arial"/>
          <w:b/>
          <w:snapToGrid w:val="0"/>
          <w:color w:val="000000"/>
        </w:rPr>
        <w:t xml:space="preserve">                              161</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počet vymeškanýc</w:t>
      </w:r>
      <w:r>
        <w:rPr>
          <w:rFonts w:ascii="Arial" w:hAnsi="Arial" w:cs="Arial"/>
          <w:b/>
        </w:rPr>
        <w:t>h hodín spolu za celý rok :   60911</w:t>
      </w:r>
      <w:r>
        <w:rPr>
          <w:rFonts w:ascii="Arial" w:hAnsi="Arial" w:cs="Arial"/>
          <w:b/>
        </w:rPr>
        <w:tab/>
      </w:r>
      <w:r w:rsidRPr="00D80F7A">
        <w:rPr>
          <w:rFonts w:ascii="Arial" w:hAnsi="Arial" w:cs="Arial"/>
          <w:b/>
        </w:rPr>
        <w:t xml:space="preserve">priemer na žiaka : </w:t>
      </w:r>
      <w:r>
        <w:rPr>
          <w:rFonts w:ascii="Arial" w:hAnsi="Arial" w:cs="Arial"/>
          <w:b/>
        </w:rPr>
        <w:tab/>
        <w:t>41,94</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z toho neospravedlnených hodín za celý rok :      </w:t>
      </w:r>
      <w:r>
        <w:rPr>
          <w:rFonts w:ascii="Arial" w:hAnsi="Arial" w:cs="Arial"/>
          <w:b/>
        </w:rPr>
        <w:t>0</w:t>
      </w:r>
      <w:r w:rsidRPr="00D80F7A">
        <w:rPr>
          <w:rFonts w:ascii="Arial" w:hAnsi="Arial" w:cs="Arial"/>
          <w:b/>
        </w:rPr>
        <w:t xml:space="preserve">          </w:t>
      </w:r>
      <w:r w:rsidRPr="00D80F7A">
        <w:rPr>
          <w:rFonts w:ascii="Arial" w:hAnsi="Arial" w:cs="Arial"/>
          <w:b/>
        </w:rPr>
        <w:tab/>
        <w:t xml:space="preserve">priemer na žiaka : </w:t>
      </w:r>
      <w:r w:rsidRPr="00D80F7A">
        <w:rPr>
          <w:rFonts w:ascii="Arial" w:hAnsi="Arial" w:cs="Arial"/>
          <w:b/>
        </w:rPr>
        <w:tab/>
        <w:t>0</w:t>
      </w:r>
    </w:p>
    <w:p w:rsidR="004B415C"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znížených známok </w:t>
      </w:r>
      <w:r w:rsidRPr="00D80F7A">
        <w:rPr>
          <w:rFonts w:ascii="Arial" w:hAnsi="Arial" w:cs="Arial"/>
        </w:rPr>
        <w:t>zo správania</w:t>
      </w:r>
      <w:r w:rsidRPr="00D80F7A">
        <w:rPr>
          <w:rFonts w:ascii="Arial" w:hAnsi="Arial" w:cs="Arial"/>
          <w:b/>
        </w:rPr>
        <w:t xml:space="preserve"> na konci roka:  </w:t>
      </w:r>
    </w:p>
    <w:p w:rsidR="004B415C" w:rsidRPr="00D80F7A" w:rsidRDefault="004B415C" w:rsidP="004B415C">
      <w:pPr>
        <w:pStyle w:val="Zarkazkladnhotextu"/>
        <w:spacing w:after="0" w:line="360" w:lineRule="auto"/>
        <w:ind w:left="0" w:right="-320"/>
        <w:rPr>
          <w:rFonts w:ascii="Arial" w:hAnsi="Arial" w:cs="Arial"/>
          <w:b/>
        </w:rPr>
      </w:pPr>
      <w:smartTag w:uri="urn:schemas-microsoft-com:office:smarttags" w:element="metricconverter">
        <w:smartTagPr>
          <w:attr w:name="ProductID" w:val="2. st"/>
        </w:smartTagPr>
        <w:r w:rsidRPr="00D80F7A">
          <w:rPr>
            <w:rFonts w:ascii="Arial" w:hAnsi="Arial" w:cs="Arial"/>
            <w:b/>
          </w:rPr>
          <w:t>2. st</w:t>
        </w:r>
      </w:smartTag>
      <w:r w:rsidRPr="00D80F7A">
        <w:rPr>
          <w:rFonts w:ascii="Arial" w:hAnsi="Arial" w:cs="Arial"/>
          <w:b/>
        </w:rPr>
        <w:t>.:</w:t>
      </w:r>
      <w:r>
        <w:rPr>
          <w:rFonts w:ascii="Arial" w:hAnsi="Arial" w:cs="Arial"/>
          <w:b/>
        </w:rPr>
        <w:tab/>
        <w:t>2</w:t>
      </w:r>
      <w:r>
        <w:rPr>
          <w:rFonts w:ascii="Arial" w:hAnsi="Arial" w:cs="Arial"/>
          <w:b/>
        </w:rPr>
        <w:tab/>
      </w:r>
      <w:r w:rsidRPr="00D80F7A">
        <w:rPr>
          <w:rFonts w:ascii="Arial" w:hAnsi="Arial" w:cs="Arial"/>
          <w:b/>
        </w:rPr>
        <w:t>3. st.:</w:t>
      </w:r>
      <w:r w:rsidRPr="00D80F7A">
        <w:rPr>
          <w:rFonts w:ascii="Arial" w:hAnsi="Arial" w:cs="Arial"/>
          <w:b/>
        </w:rPr>
        <w:tab/>
        <w:t>0</w:t>
      </w:r>
      <w:r>
        <w:rPr>
          <w:rFonts w:ascii="Arial" w:hAnsi="Arial" w:cs="Arial"/>
          <w:b/>
        </w:rPr>
        <w:tab/>
      </w:r>
      <w:r w:rsidRPr="00D80F7A">
        <w:rPr>
          <w:rFonts w:ascii="Arial" w:hAnsi="Arial" w:cs="Arial"/>
          <w:b/>
        </w:rPr>
        <w:t>4. st.: 0</w:t>
      </w:r>
    </w:p>
    <w:p w:rsidR="004B415C"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udelených </w:t>
      </w:r>
      <w:r>
        <w:rPr>
          <w:rFonts w:ascii="Arial" w:hAnsi="Arial" w:cs="Arial"/>
          <w:b/>
        </w:rPr>
        <w:tab/>
      </w:r>
      <w:r w:rsidRPr="00D80F7A">
        <w:rPr>
          <w:rFonts w:ascii="Arial" w:hAnsi="Arial" w:cs="Arial"/>
        </w:rPr>
        <w:t>pokarhaní</w:t>
      </w:r>
      <w:r w:rsidRPr="00D80F7A">
        <w:rPr>
          <w:rFonts w:ascii="Arial" w:hAnsi="Arial" w:cs="Arial"/>
          <w:b/>
        </w:rPr>
        <w:t xml:space="preserve"> riaditeľom školy na konci roka:</w:t>
      </w:r>
      <w:r w:rsidRPr="00D80F7A">
        <w:rPr>
          <w:rFonts w:ascii="Arial" w:hAnsi="Arial" w:cs="Arial"/>
          <w:b/>
        </w:rPr>
        <w:tab/>
      </w:r>
      <w:r>
        <w:rPr>
          <w:rFonts w:ascii="Arial" w:hAnsi="Arial" w:cs="Arial"/>
          <w:b/>
        </w:rPr>
        <w:t xml:space="preserve">3 </w:t>
      </w:r>
      <w:r w:rsidRPr="00D80F7A">
        <w:rPr>
          <w:rFonts w:ascii="Arial" w:hAnsi="Arial" w:cs="Arial"/>
          <w:b/>
        </w:rPr>
        <w:t xml:space="preserve">   </w:t>
      </w:r>
    </w:p>
    <w:p w:rsidR="004B415C" w:rsidRPr="00D80F7A" w:rsidRDefault="004B415C" w:rsidP="004B415C">
      <w:pPr>
        <w:pStyle w:val="Zarkazkladnhotextu"/>
        <w:spacing w:after="0" w:line="360" w:lineRule="auto"/>
        <w:ind w:left="1416" w:right="-320" w:firstLine="708"/>
        <w:rPr>
          <w:rFonts w:ascii="Arial" w:hAnsi="Arial" w:cs="Arial"/>
          <w:b/>
        </w:rPr>
      </w:pPr>
      <w:r w:rsidRPr="00D80F7A">
        <w:rPr>
          <w:rFonts w:ascii="Arial" w:hAnsi="Arial" w:cs="Arial"/>
        </w:rPr>
        <w:t>pochvál</w:t>
      </w:r>
      <w:r w:rsidRPr="00D80F7A">
        <w:rPr>
          <w:rFonts w:ascii="Arial" w:hAnsi="Arial" w:cs="Arial"/>
          <w:b/>
        </w:rPr>
        <w:t xml:space="preserve"> riad. školy : </w:t>
      </w:r>
      <w:r w:rsidR="00944CF6">
        <w:rPr>
          <w:rFonts w:ascii="Arial" w:hAnsi="Arial" w:cs="Arial"/>
          <w:b/>
        </w:rPr>
        <w:tab/>
      </w:r>
      <w:r>
        <w:rPr>
          <w:rFonts w:ascii="Arial" w:hAnsi="Arial" w:cs="Arial"/>
          <w:b/>
        </w:rPr>
        <w:t>40</w:t>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snapToGrid w:val="0"/>
          <w:color w:val="000000"/>
        </w:rPr>
        <w:t xml:space="preserve">počet </w:t>
      </w:r>
      <w:r w:rsidRPr="00D80F7A">
        <w:rPr>
          <w:rFonts w:ascii="Arial" w:hAnsi="Arial" w:cs="Arial"/>
          <w:snapToGrid w:val="0"/>
          <w:color w:val="000000"/>
        </w:rPr>
        <w:t>prospievajúcich</w:t>
      </w:r>
      <w:r w:rsidRPr="00D80F7A">
        <w:rPr>
          <w:rFonts w:ascii="Arial" w:hAnsi="Arial" w:cs="Arial"/>
          <w:b/>
          <w:snapToGrid w:val="0"/>
          <w:color w:val="000000"/>
        </w:rPr>
        <w:t xml:space="preserve"> žiakov spolu :  </w:t>
      </w:r>
      <w:r w:rsidR="00944CF6">
        <w:rPr>
          <w:rFonts w:ascii="Arial" w:hAnsi="Arial" w:cs="Arial"/>
          <w:b/>
          <w:snapToGrid w:val="0"/>
          <w:color w:val="000000"/>
        </w:rPr>
        <w:tab/>
      </w:r>
      <w:r w:rsidR="00944CF6">
        <w:rPr>
          <w:rFonts w:ascii="Arial" w:hAnsi="Arial" w:cs="Arial"/>
          <w:b/>
          <w:snapToGrid w:val="0"/>
          <w:color w:val="000000"/>
        </w:rPr>
        <w:tab/>
      </w:r>
      <w:r>
        <w:rPr>
          <w:rFonts w:ascii="Arial" w:hAnsi="Arial" w:cs="Arial"/>
          <w:b/>
          <w:snapToGrid w:val="0"/>
          <w:color w:val="000000"/>
        </w:rPr>
        <w:t>737</w:t>
      </w:r>
      <w:r w:rsidRPr="00D80F7A">
        <w:rPr>
          <w:rFonts w:ascii="Arial" w:hAnsi="Arial" w:cs="Arial"/>
          <w:b/>
          <w:snapToGrid w:val="0"/>
          <w:color w:val="000000"/>
        </w:rPr>
        <w:t xml:space="preserve"> </w:t>
      </w:r>
      <w:r w:rsidR="00944CF6">
        <w:rPr>
          <w:rFonts w:ascii="Arial" w:hAnsi="Arial" w:cs="Arial"/>
          <w:b/>
          <w:snapToGrid w:val="0"/>
          <w:color w:val="000000"/>
        </w:rPr>
        <w:tab/>
      </w:r>
      <w:r w:rsidRPr="00D80F7A">
        <w:rPr>
          <w:rFonts w:ascii="Arial" w:hAnsi="Arial" w:cs="Arial"/>
          <w:b/>
          <w:snapToGrid w:val="0"/>
          <w:color w:val="000000"/>
        </w:rPr>
        <w:tab/>
      </w:r>
      <w:r w:rsidRPr="00D80F7A">
        <w:rPr>
          <w:rFonts w:ascii="Arial" w:hAnsi="Arial" w:cs="Arial"/>
          <w:snapToGrid w:val="0"/>
          <w:color w:val="000000"/>
        </w:rPr>
        <w:t>neprospievajúcich</w:t>
      </w:r>
      <w:r w:rsidRPr="00D80F7A">
        <w:rPr>
          <w:rFonts w:ascii="Arial" w:hAnsi="Arial" w:cs="Arial"/>
          <w:b/>
          <w:snapToGrid w:val="0"/>
          <w:color w:val="000000"/>
        </w:rPr>
        <w:t xml:space="preserve"> spolu : 0</w:t>
      </w:r>
    </w:p>
    <w:p w:rsidR="004B415C" w:rsidRPr="00D80F7A" w:rsidRDefault="004B415C" w:rsidP="00871546">
      <w:pPr>
        <w:pStyle w:val="Zarkazkladnhotextu"/>
        <w:numPr>
          <w:ilvl w:val="0"/>
          <w:numId w:val="195"/>
        </w:numPr>
        <w:spacing w:after="0" w:line="360" w:lineRule="auto"/>
        <w:ind w:left="0" w:right="-320"/>
        <w:rPr>
          <w:rFonts w:ascii="Arial" w:hAnsi="Arial" w:cs="Arial"/>
          <w:i/>
        </w:rPr>
      </w:pPr>
      <w:r w:rsidRPr="00D80F7A">
        <w:rPr>
          <w:rFonts w:ascii="Arial" w:hAnsi="Arial" w:cs="Arial"/>
          <w:b/>
          <w:snapToGrid w:val="0"/>
          <w:color w:val="000000"/>
        </w:rPr>
        <w:t xml:space="preserve">počet </w:t>
      </w:r>
      <w:r w:rsidRPr="00D80F7A">
        <w:rPr>
          <w:rFonts w:ascii="Arial" w:hAnsi="Arial" w:cs="Arial"/>
          <w:snapToGrid w:val="0"/>
          <w:color w:val="000000"/>
        </w:rPr>
        <w:t>neklasifikovaných</w:t>
      </w:r>
      <w:r w:rsidR="00944CF6">
        <w:rPr>
          <w:rFonts w:ascii="Arial" w:hAnsi="Arial" w:cs="Arial"/>
          <w:b/>
          <w:snapToGrid w:val="0"/>
          <w:color w:val="000000"/>
        </w:rPr>
        <w:t xml:space="preserve"> žiakov spolu :</w:t>
      </w:r>
      <w:r w:rsidR="00944CF6">
        <w:rPr>
          <w:rFonts w:ascii="Arial" w:hAnsi="Arial" w:cs="Arial"/>
          <w:b/>
          <w:snapToGrid w:val="0"/>
          <w:color w:val="000000"/>
        </w:rPr>
        <w:tab/>
        <w:t xml:space="preserve">   </w:t>
      </w:r>
      <w:r w:rsidR="00944CF6">
        <w:rPr>
          <w:rFonts w:ascii="Arial" w:hAnsi="Arial" w:cs="Arial"/>
          <w:b/>
          <w:snapToGrid w:val="0"/>
          <w:color w:val="000000"/>
        </w:rPr>
        <w:tab/>
      </w:r>
      <w:r>
        <w:rPr>
          <w:rFonts w:ascii="Arial" w:hAnsi="Arial" w:cs="Arial"/>
          <w:b/>
          <w:snapToGrid w:val="0"/>
          <w:color w:val="000000"/>
        </w:rPr>
        <w:t>24</w:t>
      </w:r>
      <w:r w:rsidRPr="00D80F7A">
        <w:rPr>
          <w:rFonts w:ascii="Arial" w:hAnsi="Arial" w:cs="Arial"/>
          <w:b/>
          <w:snapToGrid w:val="0"/>
          <w:color w:val="000000"/>
        </w:rPr>
        <w:tab/>
      </w:r>
      <w:r w:rsidRPr="00D80F7A">
        <w:rPr>
          <w:rFonts w:ascii="Arial" w:hAnsi="Arial" w:cs="Arial"/>
          <w:b/>
          <w:snapToGrid w:val="0"/>
          <w:color w:val="000000"/>
        </w:rPr>
        <w:tab/>
      </w:r>
    </w:p>
    <w:p w:rsidR="004B415C" w:rsidRPr="00D80F7A" w:rsidRDefault="004B415C" w:rsidP="00871546">
      <w:pPr>
        <w:numPr>
          <w:ilvl w:val="0"/>
          <w:numId w:val="195"/>
        </w:numPr>
        <w:spacing w:after="0" w:line="360" w:lineRule="auto"/>
        <w:ind w:left="0" w:right="-320"/>
        <w:rPr>
          <w:rFonts w:ascii="Arial" w:hAnsi="Arial" w:cs="Arial"/>
          <w:b/>
        </w:rPr>
      </w:pPr>
      <w:r w:rsidRPr="00D80F7A">
        <w:rPr>
          <w:rFonts w:ascii="Arial" w:hAnsi="Arial" w:cs="Arial"/>
          <w:b/>
          <w:snapToGrid w:val="0"/>
          <w:color w:val="000000"/>
        </w:rPr>
        <w:t xml:space="preserve">počet </w:t>
      </w:r>
      <w:r w:rsidRPr="00D80F7A">
        <w:rPr>
          <w:rFonts w:ascii="Arial" w:hAnsi="Arial" w:cs="Arial"/>
          <w:snapToGrid w:val="0"/>
          <w:color w:val="000000"/>
        </w:rPr>
        <w:t xml:space="preserve">žiakov </w:t>
      </w:r>
      <w:r w:rsidRPr="00D80F7A">
        <w:rPr>
          <w:rFonts w:ascii="Arial" w:hAnsi="Arial" w:cs="Arial"/>
          <w:b/>
          <w:snapToGrid w:val="0"/>
          <w:color w:val="000000"/>
          <w:u w:val="single"/>
        </w:rPr>
        <w:t>5. – 9. roč.</w:t>
      </w:r>
      <w:r w:rsidRPr="00D80F7A">
        <w:rPr>
          <w:rFonts w:ascii="Arial" w:hAnsi="Arial" w:cs="Arial"/>
          <w:snapToGrid w:val="0"/>
          <w:color w:val="000000"/>
        </w:rPr>
        <w:t xml:space="preserve"> so samými jednotkami :   </w:t>
      </w:r>
      <w:r>
        <w:rPr>
          <w:rFonts w:ascii="Arial" w:hAnsi="Arial" w:cs="Arial"/>
          <w:snapToGrid w:val="0"/>
          <w:color w:val="000000"/>
        </w:rPr>
        <w:tab/>
      </w:r>
      <w:r w:rsidRPr="00D80F7A">
        <w:rPr>
          <w:rFonts w:ascii="Arial" w:hAnsi="Arial" w:cs="Arial"/>
          <w:b/>
          <w:snapToGrid w:val="0"/>
          <w:color w:val="000000"/>
        </w:rPr>
        <w:t>1</w:t>
      </w:r>
      <w:r>
        <w:rPr>
          <w:rFonts w:ascii="Arial" w:hAnsi="Arial" w:cs="Arial"/>
          <w:b/>
          <w:snapToGrid w:val="0"/>
          <w:color w:val="000000"/>
        </w:rPr>
        <w:t>10</w:t>
      </w:r>
      <w:r w:rsidRPr="00D80F7A">
        <w:rPr>
          <w:rFonts w:ascii="Arial" w:hAnsi="Arial" w:cs="Arial"/>
          <w:snapToGrid w:val="0"/>
          <w:color w:val="000000"/>
        </w:rPr>
        <w:tab/>
      </w:r>
    </w:p>
    <w:p w:rsidR="004B415C" w:rsidRPr="00D80F7A" w:rsidRDefault="004B415C" w:rsidP="00871546">
      <w:pPr>
        <w:pStyle w:val="Zarkazkladnhotextu"/>
        <w:numPr>
          <w:ilvl w:val="0"/>
          <w:numId w:val="195"/>
        </w:numPr>
        <w:spacing w:after="0" w:line="360" w:lineRule="auto"/>
        <w:ind w:left="0" w:right="-320"/>
        <w:rPr>
          <w:rFonts w:ascii="Arial" w:hAnsi="Arial" w:cs="Arial"/>
          <w:b/>
        </w:rPr>
      </w:pPr>
      <w:r w:rsidRPr="00D80F7A">
        <w:rPr>
          <w:rFonts w:ascii="Arial" w:hAnsi="Arial" w:cs="Arial"/>
          <w:b/>
        </w:rPr>
        <w:t xml:space="preserve">počet </w:t>
      </w:r>
      <w:r w:rsidRPr="00D80F7A">
        <w:rPr>
          <w:rFonts w:ascii="Arial" w:hAnsi="Arial" w:cs="Arial"/>
          <w:u w:val="single"/>
        </w:rPr>
        <w:t>učiteľov vrátane</w:t>
      </w:r>
      <w:r w:rsidRPr="00D80F7A">
        <w:rPr>
          <w:rFonts w:ascii="Arial" w:hAnsi="Arial" w:cs="Arial"/>
          <w:b/>
        </w:rPr>
        <w:t xml:space="preserve"> riaditeľa školy a ZRŠ : </w:t>
      </w:r>
      <w:r w:rsidRPr="00D80F7A">
        <w:rPr>
          <w:rFonts w:ascii="Arial" w:hAnsi="Arial" w:cs="Arial"/>
          <w:u w:val="single"/>
        </w:rPr>
        <w:t>fyzický</w:t>
      </w:r>
      <w:r w:rsidRPr="00D80F7A">
        <w:rPr>
          <w:rFonts w:ascii="Arial" w:hAnsi="Arial" w:cs="Arial"/>
          <w:b/>
        </w:rPr>
        <w:t xml:space="preserve"> stav : 6</w:t>
      </w:r>
      <w:r>
        <w:rPr>
          <w:rFonts w:ascii="Arial" w:hAnsi="Arial" w:cs="Arial"/>
          <w:b/>
        </w:rPr>
        <w:t>5</w:t>
      </w:r>
      <w:r w:rsidRPr="00195947">
        <w:rPr>
          <w:rFonts w:ascii="Arial" w:hAnsi="Arial" w:cs="Arial"/>
        </w:rPr>
        <w:t xml:space="preserve">   </w:t>
      </w:r>
      <w:r w:rsidRPr="00D80F7A">
        <w:rPr>
          <w:rFonts w:ascii="Arial" w:hAnsi="Arial" w:cs="Arial"/>
          <w:u w:val="single"/>
        </w:rPr>
        <w:t xml:space="preserve">prepočítaný </w:t>
      </w:r>
      <w:r w:rsidRPr="00D80F7A">
        <w:rPr>
          <w:rFonts w:ascii="Arial" w:hAnsi="Arial" w:cs="Arial"/>
          <w:b/>
        </w:rPr>
        <w:t>stav : 5</w:t>
      </w:r>
      <w:r>
        <w:rPr>
          <w:rFonts w:ascii="Arial" w:hAnsi="Arial" w:cs="Arial"/>
          <w:b/>
        </w:rPr>
        <w:t>4</w:t>
      </w:r>
      <w:r w:rsidRPr="00D80F7A">
        <w:rPr>
          <w:rFonts w:ascii="Arial" w:hAnsi="Arial" w:cs="Arial"/>
          <w:b/>
        </w:rPr>
        <w:t>,</w:t>
      </w:r>
      <w:r>
        <w:rPr>
          <w:rFonts w:ascii="Arial" w:hAnsi="Arial" w:cs="Arial"/>
          <w:b/>
        </w:rPr>
        <w:t>9</w:t>
      </w:r>
      <w:r w:rsidRPr="00D80F7A">
        <w:rPr>
          <w:rFonts w:ascii="Arial" w:hAnsi="Arial" w:cs="Arial"/>
          <w:b/>
        </w:rPr>
        <w:t>4</w:t>
      </w:r>
    </w:p>
    <w:p w:rsidR="004B415C" w:rsidRPr="00D80F7A" w:rsidRDefault="004B415C" w:rsidP="00871546">
      <w:pPr>
        <w:pStyle w:val="Zarkazkladnhotextu"/>
        <w:numPr>
          <w:ilvl w:val="0"/>
          <w:numId w:val="195"/>
        </w:numPr>
        <w:spacing w:after="0" w:line="360" w:lineRule="auto"/>
        <w:ind w:left="0" w:right="-320"/>
        <w:rPr>
          <w:rFonts w:ascii="Arial" w:hAnsi="Arial" w:cs="Arial"/>
          <w:b/>
          <w:snapToGrid w:val="0"/>
          <w:color w:val="000000"/>
        </w:rPr>
      </w:pPr>
      <w:r w:rsidRPr="00D80F7A">
        <w:rPr>
          <w:rFonts w:ascii="Arial" w:hAnsi="Arial" w:cs="Arial"/>
          <w:b/>
          <w:snapToGrid w:val="0"/>
          <w:color w:val="000000"/>
        </w:rPr>
        <w:t>počet asistentov učite</w:t>
      </w:r>
      <w:r>
        <w:rPr>
          <w:rFonts w:ascii="Arial" w:hAnsi="Arial" w:cs="Arial"/>
          <w:b/>
          <w:snapToGrid w:val="0"/>
          <w:color w:val="000000"/>
        </w:rPr>
        <w:t xml:space="preserve">ľa v ZŠ :  0      </w:t>
      </w:r>
      <w:r w:rsidRPr="00D80F7A">
        <w:rPr>
          <w:rFonts w:ascii="Arial" w:hAnsi="Arial" w:cs="Arial"/>
          <w:b/>
          <w:snapToGrid w:val="0"/>
          <w:color w:val="000000"/>
        </w:rPr>
        <w:t>z toho: pre žiakov so zdravotným postihom:     0</w:t>
      </w:r>
    </w:p>
    <w:p w:rsidR="004B415C" w:rsidRPr="00D80F7A" w:rsidRDefault="004B415C" w:rsidP="00871546">
      <w:pPr>
        <w:pStyle w:val="Zarkazkladnhotextu"/>
        <w:numPr>
          <w:ilvl w:val="2"/>
          <w:numId w:val="195"/>
        </w:numPr>
        <w:spacing w:after="0" w:line="360" w:lineRule="auto"/>
        <w:ind w:left="0" w:right="-320"/>
        <w:rPr>
          <w:rFonts w:ascii="Arial" w:hAnsi="Arial" w:cs="Arial"/>
          <w:b/>
          <w:snapToGrid w:val="0"/>
          <w:color w:val="000000"/>
        </w:rPr>
      </w:pPr>
      <w:r w:rsidRPr="00D80F7A">
        <w:rPr>
          <w:rFonts w:ascii="Arial" w:hAnsi="Arial" w:cs="Arial"/>
          <w:b/>
          <w:snapToGrid w:val="0"/>
          <w:color w:val="000000"/>
        </w:rPr>
        <w:t>osobný asistent  :   0</w:t>
      </w:r>
      <w:r w:rsidRPr="00D80F7A">
        <w:rPr>
          <w:rFonts w:ascii="Arial" w:hAnsi="Arial" w:cs="Arial"/>
          <w:b/>
          <w:snapToGrid w:val="0"/>
          <w:color w:val="000000"/>
        </w:rPr>
        <w:tab/>
      </w:r>
    </w:p>
    <w:p w:rsidR="004B415C" w:rsidRPr="00D80F7A" w:rsidRDefault="004B415C" w:rsidP="00871546">
      <w:pPr>
        <w:pStyle w:val="Zarkazkladnhotextu"/>
        <w:numPr>
          <w:ilvl w:val="0"/>
          <w:numId w:val="195"/>
        </w:numPr>
        <w:spacing w:after="0" w:line="360" w:lineRule="auto"/>
        <w:ind w:left="0" w:right="-320"/>
        <w:rPr>
          <w:rFonts w:ascii="Arial" w:hAnsi="Arial" w:cs="Arial"/>
          <w:b/>
          <w:sz w:val="20"/>
          <w:szCs w:val="20"/>
        </w:rPr>
      </w:pPr>
      <w:r w:rsidRPr="00D80F7A">
        <w:rPr>
          <w:rFonts w:ascii="Arial" w:hAnsi="Arial" w:cs="Arial"/>
          <w:b/>
          <w:snapToGrid w:val="0"/>
          <w:color w:val="000000"/>
        </w:rPr>
        <w:t xml:space="preserve">počet vychovávateľov ŠKD :   </w:t>
      </w:r>
      <w:r>
        <w:rPr>
          <w:rFonts w:ascii="Arial" w:hAnsi="Arial" w:cs="Arial"/>
          <w:b/>
          <w:snapToGrid w:val="0"/>
          <w:color w:val="000000"/>
        </w:rPr>
        <w:t>14</w:t>
      </w:r>
      <w:r w:rsidRPr="00D80F7A">
        <w:rPr>
          <w:rFonts w:ascii="Arial" w:hAnsi="Arial" w:cs="Arial"/>
          <w:b/>
          <w:snapToGrid w:val="0"/>
          <w:color w:val="000000"/>
        </w:rPr>
        <w:t xml:space="preserve">        fyzický stav : </w:t>
      </w:r>
      <w:r>
        <w:rPr>
          <w:rFonts w:ascii="Arial" w:hAnsi="Arial" w:cs="Arial"/>
          <w:b/>
          <w:snapToGrid w:val="0"/>
          <w:color w:val="000000"/>
        </w:rPr>
        <w:t>14</w:t>
      </w:r>
      <w:r w:rsidRPr="00D80F7A">
        <w:rPr>
          <w:rFonts w:ascii="Arial" w:hAnsi="Arial" w:cs="Arial"/>
          <w:b/>
          <w:snapToGrid w:val="0"/>
          <w:color w:val="000000"/>
        </w:rPr>
        <w:tab/>
        <w:t xml:space="preserve">    prepočítaný stav :</w:t>
      </w:r>
      <w:r>
        <w:rPr>
          <w:rFonts w:ascii="Arial" w:hAnsi="Arial" w:cs="Arial"/>
          <w:b/>
          <w:snapToGrid w:val="0"/>
          <w:color w:val="000000"/>
        </w:rPr>
        <w:t xml:space="preserve">      11</w:t>
      </w:r>
      <w:r w:rsidRPr="00D80F7A">
        <w:rPr>
          <w:rFonts w:ascii="Arial" w:hAnsi="Arial" w:cs="Arial"/>
          <w:b/>
          <w:sz w:val="20"/>
          <w:szCs w:val="20"/>
        </w:rPr>
        <w:t xml:space="preserve"> </w:t>
      </w:r>
    </w:p>
    <w:p w:rsidR="004B415C" w:rsidRPr="008C4DA9" w:rsidRDefault="004B415C" w:rsidP="00871546">
      <w:pPr>
        <w:pStyle w:val="Zarkazkladnhotextu"/>
        <w:numPr>
          <w:ilvl w:val="0"/>
          <w:numId w:val="195"/>
        </w:numPr>
        <w:spacing w:after="0" w:line="360" w:lineRule="auto"/>
        <w:ind w:left="0" w:right="-320"/>
        <w:rPr>
          <w:rFonts w:ascii="Arial" w:hAnsi="Arial" w:cs="Arial"/>
          <w:b/>
          <w:i/>
        </w:rPr>
      </w:pPr>
      <w:r w:rsidRPr="00D80F7A">
        <w:rPr>
          <w:rFonts w:ascii="Arial" w:hAnsi="Arial" w:cs="Arial"/>
          <w:b/>
        </w:rPr>
        <w:t>počet pedagogických zamestnancov, ktorí nes</w:t>
      </w:r>
      <w:r>
        <w:rPr>
          <w:rFonts w:ascii="Arial" w:hAnsi="Arial" w:cs="Arial"/>
          <w:b/>
        </w:rPr>
        <w:t>pĺňajú kvalifikačné predpoklady</w:t>
      </w:r>
      <w:r w:rsidRPr="00D80F7A">
        <w:rPr>
          <w:rFonts w:ascii="Arial" w:hAnsi="Arial" w:cs="Arial"/>
          <w:b/>
        </w:rPr>
        <w:t xml:space="preserve">: </w:t>
      </w:r>
      <w:r>
        <w:rPr>
          <w:rFonts w:ascii="Arial" w:hAnsi="Arial" w:cs="Arial"/>
          <w:b/>
        </w:rPr>
        <w:tab/>
      </w:r>
      <w:r w:rsidRPr="00D80F7A">
        <w:rPr>
          <w:rFonts w:ascii="Arial" w:hAnsi="Arial" w:cs="Arial"/>
          <w:b/>
        </w:rPr>
        <w:t>0</w:t>
      </w:r>
      <w:r w:rsidRPr="00D80F7A">
        <w:rPr>
          <w:rFonts w:ascii="Arial" w:hAnsi="Arial" w:cs="Arial"/>
          <w:b/>
          <w:i/>
        </w:rPr>
        <w:t xml:space="preserve">       </w:t>
      </w:r>
      <w:r w:rsidRPr="00D80F7A">
        <w:rPr>
          <w:rFonts w:ascii="Arial" w:hAnsi="Arial" w:cs="Arial"/>
          <w:b/>
        </w:rPr>
        <w:t xml:space="preserve">      z toho študujúcich za účelom splnenia kvalifikačných predpokladov : </w:t>
      </w:r>
      <w:r w:rsidRPr="00D80F7A">
        <w:rPr>
          <w:rFonts w:ascii="Arial" w:hAnsi="Arial" w:cs="Arial"/>
          <w:b/>
        </w:rPr>
        <w:tab/>
      </w:r>
      <w:r>
        <w:rPr>
          <w:rFonts w:ascii="Arial" w:hAnsi="Arial" w:cs="Arial"/>
          <w:b/>
        </w:rPr>
        <w:tab/>
      </w:r>
      <w:r w:rsidRPr="00D80F7A">
        <w:rPr>
          <w:rFonts w:ascii="Arial" w:hAnsi="Arial" w:cs="Arial"/>
          <w:b/>
        </w:rPr>
        <w:t>0</w:t>
      </w:r>
    </w:p>
    <w:p w:rsidR="004B415C" w:rsidRPr="00D80F7A" w:rsidRDefault="004B415C" w:rsidP="00871546">
      <w:pPr>
        <w:pStyle w:val="Zarkazkladnhotextu"/>
        <w:numPr>
          <w:ilvl w:val="0"/>
          <w:numId w:val="195"/>
        </w:numPr>
        <w:spacing w:after="0" w:line="360" w:lineRule="auto"/>
        <w:ind w:left="0" w:right="-320"/>
        <w:rPr>
          <w:rFonts w:ascii="Arial" w:hAnsi="Arial" w:cs="Arial"/>
          <w:b/>
          <w:i/>
        </w:rPr>
      </w:pPr>
      <w:r w:rsidRPr="00D80F7A">
        <w:rPr>
          <w:rFonts w:ascii="Arial" w:hAnsi="Arial" w:cs="Arial"/>
          <w:b/>
        </w:rPr>
        <w:t xml:space="preserve">počet nepedagogických zamestnancov v ZŠ :  </w:t>
      </w:r>
    </w:p>
    <w:p w:rsidR="004B415C" w:rsidRPr="00D80F7A" w:rsidRDefault="004B415C" w:rsidP="004B415C">
      <w:pPr>
        <w:pStyle w:val="Zarkazkladnhotextu"/>
        <w:spacing w:after="0" w:line="360" w:lineRule="auto"/>
        <w:ind w:left="0" w:right="-320"/>
        <w:rPr>
          <w:rFonts w:ascii="Arial" w:hAnsi="Arial" w:cs="Arial"/>
          <w:b/>
          <w:i/>
        </w:rPr>
      </w:pPr>
      <w:r w:rsidRPr="00D80F7A">
        <w:rPr>
          <w:rFonts w:ascii="Arial" w:hAnsi="Arial" w:cs="Arial"/>
          <w:b/>
        </w:rPr>
        <w:lastRenderedPageBreak/>
        <w:t xml:space="preserve">fyzický stav : </w:t>
      </w:r>
      <w:r w:rsidRPr="00D80F7A">
        <w:rPr>
          <w:rFonts w:ascii="Arial" w:hAnsi="Arial" w:cs="Arial"/>
          <w:b/>
        </w:rPr>
        <w:tab/>
        <w:t>22</w:t>
      </w:r>
      <w:r w:rsidRPr="00D80F7A">
        <w:rPr>
          <w:rFonts w:ascii="Arial" w:hAnsi="Arial" w:cs="Arial"/>
          <w:b/>
        </w:rPr>
        <w:tab/>
        <w:t xml:space="preserve"> prepočítaný stav : 20</w:t>
      </w:r>
    </w:p>
    <w:p w:rsidR="004B415C" w:rsidRPr="00D80F7A" w:rsidRDefault="004B415C" w:rsidP="00871546">
      <w:pPr>
        <w:pStyle w:val="Zarkazkladnhotextu"/>
        <w:numPr>
          <w:ilvl w:val="0"/>
          <w:numId w:val="195"/>
        </w:numPr>
        <w:spacing w:after="0" w:line="360" w:lineRule="auto"/>
        <w:ind w:left="0" w:right="-320"/>
        <w:rPr>
          <w:rFonts w:ascii="Arial" w:hAnsi="Arial" w:cs="Arial"/>
          <w:b/>
          <w:i/>
        </w:rPr>
      </w:pPr>
      <w:r>
        <w:rPr>
          <w:rFonts w:ascii="Arial" w:hAnsi="Arial" w:cs="Arial"/>
          <w:b/>
          <w:i/>
        </w:rPr>
        <w:t>ŠJ</w:t>
      </w:r>
      <w:r w:rsidRPr="00D80F7A">
        <w:rPr>
          <w:rFonts w:ascii="Arial" w:hAnsi="Arial" w:cs="Arial"/>
          <w:b/>
          <w:i/>
        </w:rPr>
        <w:t xml:space="preserve"> : </w:t>
      </w:r>
      <w:r w:rsidRPr="00D80F7A">
        <w:rPr>
          <w:rFonts w:ascii="Arial" w:hAnsi="Arial" w:cs="Arial"/>
          <w:b/>
          <w:i/>
        </w:rPr>
        <w:tab/>
        <w:t xml:space="preserve">  </w:t>
      </w:r>
      <w:r>
        <w:rPr>
          <w:rFonts w:ascii="Arial" w:hAnsi="Arial" w:cs="Arial"/>
          <w:b/>
          <w:i/>
        </w:rPr>
        <w:t>10</w:t>
      </w:r>
      <w:r w:rsidRPr="00D80F7A">
        <w:rPr>
          <w:rFonts w:ascii="Arial" w:hAnsi="Arial" w:cs="Arial"/>
          <w:b/>
          <w:i/>
        </w:rPr>
        <w:t xml:space="preserve">       </w:t>
      </w:r>
      <w:r>
        <w:rPr>
          <w:rFonts w:ascii="Arial" w:hAnsi="Arial" w:cs="Arial"/>
          <w:b/>
          <w:i/>
        </w:rPr>
        <w:tab/>
      </w:r>
      <w:r>
        <w:rPr>
          <w:rFonts w:ascii="Arial" w:hAnsi="Arial" w:cs="Arial"/>
          <w:b/>
          <w:i/>
        </w:rPr>
        <w:tab/>
      </w:r>
      <w:r w:rsidRPr="00D80F7A">
        <w:rPr>
          <w:rFonts w:ascii="Arial" w:hAnsi="Arial" w:cs="Arial"/>
          <w:b/>
          <w:i/>
        </w:rPr>
        <w:t xml:space="preserve"> </w:t>
      </w:r>
      <w:r w:rsidRPr="00D80F7A">
        <w:rPr>
          <w:rFonts w:ascii="Arial" w:hAnsi="Arial" w:cs="Arial"/>
          <w:b/>
        </w:rPr>
        <w:t>prepočítaný stav :</w:t>
      </w:r>
      <w:r>
        <w:rPr>
          <w:rFonts w:ascii="Arial" w:hAnsi="Arial" w:cs="Arial"/>
          <w:b/>
          <w:i/>
        </w:rPr>
        <w:t xml:space="preserve">   9</w:t>
      </w:r>
      <w:r w:rsidRPr="00D80F7A">
        <w:rPr>
          <w:rFonts w:ascii="Arial" w:hAnsi="Arial" w:cs="Arial"/>
          <w:b/>
          <w:i/>
        </w:rPr>
        <w:t>,5</w:t>
      </w:r>
    </w:p>
    <w:p w:rsidR="004B415C" w:rsidRPr="00D80F7A" w:rsidRDefault="004B415C" w:rsidP="00871546">
      <w:pPr>
        <w:pStyle w:val="Zarkazkladnhotextu"/>
        <w:numPr>
          <w:ilvl w:val="0"/>
          <w:numId w:val="195"/>
        </w:numPr>
        <w:spacing w:after="0" w:line="360" w:lineRule="auto"/>
        <w:ind w:left="0" w:right="-320"/>
        <w:rPr>
          <w:rFonts w:ascii="Arial" w:hAnsi="Arial" w:cs="Arial"/>
          <w:b/>
          <w:i/>
        </w:rPr>
      </w:pPr>
      <w:r w:rsidRPr="00D80F7A">
        <w:rPr>
          <w:rFonts w:ascii="Arial" w:hAnsi="Arial" w:cs="Arial"/>
          <w:i/>
        </w:rPr>
        <w:t xml:space="preserve">Prehľad o rozmiestnení žiakov na stredné školy k </w:t>
      </w:r>
      <w:r w:rsidRPr="00D80F7A">
        <w:rPr>
          <w:rFonts w:ascii="Arial" w:hAnsi="Arial" w:cs="Arial"/>
          <w:i/>
          <w:bdr w:val="single" w:sz="4" w:space="0" w:color="auto"/>
        </w:rPr>
        <w:t>30.6.201</w:t>
      </w:r>
      <w:r>
        <w:rPr>
          <w:rFonts w:ascii="Arial" w:hAnsi="Arial" w:cs="Arial"/>
          <w:i/>
          <w:bdr w:val="single" w:sz="4" w:space="0" w:color="auto"/>
        </w:rPr>
        <w:t>7</w:t>
      </w:r>
      <w:r w:rsidRPr="00D80F7A">
        <w:rPr>
          <w:rFonts w:ascii="Arial" w:hAnsi="Arial" w:cs="Arial"/>
          <w:i/>
        </w:rPr>
        <w:t xml:space="preserve"> </w:t>
      </w:r>
    </w:p>
    <w:p w:rsidR="004B415C" w:rsidRDefault="004B415C" w:rsidP="00871546">
      <w:pPr>
        <w:pStyle w:val="Zarkazkladnhotextu"/>
        <w:numPr>
          <w:ilvl w:val="0"/>
          <w:numId w:val="195"/>
        </w:numPr>
        <w:spacing w:after="0"/>
        <w:ind w:left="0" w:right="-320"/>
        <w:rPr>
          <w:rFonts w:ascii="Arial" w:hAnsi="Arial" w:cs="Arial"/>
          <w:b/>
        </w:rPr>
      </w:pPr>
      <w:r w:rsidRPr="00D80F7A">
        <w:rPr>
          <w:rFonts w:ascii="Arial" w:hAnsi="Arial" w:cs="Arial"/>
          <w:b/>
        </w:rPr>
        <w:t xml:space="preserve">počet žiakov 9. ročníka :                 </w:t>
      </w:r>
      <w:r>
        <w:rPr>
          <w:rFonts w:ascii="Arial" w:hAnsi="Arial" w:cs="Arial"/>
          <w:b/>
        </w:rPr>
        <w:tab/>
        <w:t xml:space="preserve">54  </w:t>
      </w:r>
      <w:r>
        <w:rPr>
          <w:rFonts w:ascii="Arial" w:hAnsi="Arial" w:cs="Arial"/>
          <w:b/>
        </w:rPr>
        <w:tab/>
      </w:r>
      <w:r w:rsidRPr="00D80F7A">
        <w:rPr>
          <w:rFonts w:ascii="Arial" w:hAnsi="Arial" w:cs="Arial"/>
          <w:b/>
        </w:rPr>
        <w:t xml:space="preserve">z nich neumiestnených:   </w:t>
      </w:r>
      <w:r>
        <w:rPr>
          <w:rFonts w:ascii="Arial" w:hAnsi="Arial" w:cs="Arial"/>
          <w:b/>
        </w:rPr>
        <w:tab/>
      </w:r>
      <w:r w:rsidRPr="00D80F7A">
        <w:rPr>
          <w:rFonts w:ascii="Arial" w:hAnsi="Arial" w:cs="Arial"/>
          <w:b/>
        </w:rPr>
        <w:t xml:space="preserve">1 </w:t>
      </w:r>
    </w:p>
    <w:p w:rsidR="004B415C" w:rsidRPr="00D80F7A" w:rsidRDefault="004B415C" w:rsidP="004B415C">
      <w:pPr>
        <w:pStyle w:val="Zarkazkladnhotextu"/>
        <w:spacing w:after="0"/>
        <w:ind w:left="0" w:right="-320"/>
        <w:rPr>
          <w:rFonts w:ascii="Arial" w:hAnsi="Arial" w:cs="Arial"/>
          <w:b/>
        </w:rPr>
      </w:pPr>
      <w:r w:rsidRPr="00D80F7A">
        <w:rPr>
          <w:rFonts w:ascii="Arial" w:hAnsi="Arial" w:cs="Arial"/>
          <w:b/>
        </w:rPr>
        <w:t>( t.č. v zahraničí)</w:t>
      </w:r>
    </w:p>
    <w:p w:rsidR="004B415C" w:rsidRPr="00D80F7A" w:rsidRDefault="004B415C" w:rsidP="00871546">
      <w:pPr>
        <w:pStyle w:val="Zarkazkladnhotextu"/>
        <w:numPr>
          <w:ilvl w:val="0"/>
          <w:numId w:val="195"/>
        </w:numPr>
        <w:spacing w:after="0"/>
        <w:ind w:left="0" w:right="-320"/>
        <w:rPr>
          <w:rFonts w:ascii="Arial" w:hAnsi="Arial" w:cs="Arial"/>
          <w:b/>
        </w:rPr>
      </w:pPr>
      <w:r w:rsidRPr="00D80F7A">
        <w:rPr>
          <w:rFonts w:ascii="Arial" w:hAnsi="Arial" w:cs="Arial"/>
          <w:b/>
        </w:rPr>
        <w:t xml:space="preserve">počet prijatých na gymnáziá : </w:t>
      </w:r>
      <w:r w:rsidRPr="00D80F7A">
        <w:rPr>
          <w:rFonts w:ascii="Arial" w:hAnsi="Arial" w:cs="Arial"/>
          <w:b/>
        </w:rPr>
        <w:tab/>
      </w:r>
      <w:r>
        <w:rPr>
          <w:rFonts w:ascii="Arial" w:hAnsi="Arial" w:cs="Arial"/>
          <w:b/>
        </w:rPr>
        <w:tab/>
      </w:r>
      <w:r w:rsidRPr="00D80F7A">
        <w:rPr>
          <w:rFonts w:ascii="Arial" w:hAnsi="Arial" w:cs="Arial"/>
          <w:b/>
        </w:rPr>
        <w:t>3</w:t>
      </w:r>
      <w:r>
        <w:rPr>
          <w:rFonts w:ascii="Arial" w:hAnsi="Arial" w:cs="Arial"/>
          <w:b/>
        </w:rPr>
        <w:t>6</w:t>
      </w:r>
      <w:r>
        <w:rPr>
          <w:rFonts w:ascii="Arial" w:hAnsi="Arial" w:cs="Arial"/>
          <w:b/>
          <w:i/>
        </w:rPr>
        <w:tab/>
      </w:r>
      <w:r w:rsidRPr="00D80F7A">
        <w:rPr>
          <w:rFonts w:ascii="Arial" w:hAnsi="Arial" w:cs="Arial"/>
          <w:b/>
        </w:rPr>
        <w:t xml:space="preserve">na stredné odborné školy: </w:t>
      </w:r>
      <w:r w:rsidRPr="00D80F7A">
        <w:rPr>
          <w:rFonts w:ascii="Arial" w:hAnsi="Arial" w:cs="Arial"/>
          <w:b/>
        </w:rPr>
        <w:tab/>
      </w:r>
      <w:r>
        <w:rPr>
          <w:rFonts w:ascii="Arial" w:hAnsi="Arial" w:cs="Arial"/>
          <w:b/>
        </w:rPr>
        <w:t>18</w:t>
      </w:r>
      <w:r w:rsidRPr="00D80F7A">
        <w:rPr>
          <w:rFonts w:ascii="Arial" w:hAnsi="Arial" w:cs="Arial"/>
          <w:b/>
          <w:i/>
        </w:rPr>
        <w:tab/>
        <w:t xml:space="preserve"> </w:t>
      </w:r>
    </w:p>
    <w:p w:rsidR="004B415C" w:rsidRPr="00D80F7A" w:rsidRDefault="004B415C" w:rsidP="00871546">
      <w:pPr>
        <w:pStyle w:val="Zarkazkladnhotextu"/>
        <w:numPr>
          <w:ilvl w:val="0"/>
          <w:numId w:val="195"/>
        </w:numPr>
        <w:spacing w:after="0"/>
        <w:ind w:left="0" w:right="-320"/>
        <w:rPr>
          <w:rFonts w:ascii="Arial" w:hAnsi="Arial" w:cs="Arial"/>
        </w:rPr>
      </w:pPr>
      <w:r w:rsidRPr="00D80F7A">
        <w:rPr>
          <w:rFonts w:ascii="Arial" w:hAnsi="Arial" w:cs="Arial"/>
          <w:b/>
        </w:rPr>
        <w:t xml:space="preserve">počet končiacich v nižších ročníkoch:  </w:t>
      </w:r>
      <w:r>
        <w:rPr>
          <w:rFonts w:ascii="Arial" w:hAnsi="Arial" w:cs="Arial"/>
          <w:b/>
        </w:rPr>
        <w:t>0</w:t>
      </w:r>
      <w:r w:rsidRPr="00D80F7A">
        <w:rPr>
          <w:rFonts w:ascii="Arial" w:hAnsi="Arial" w:cs="Arial"/>
          <w:b/>
        </w:rPr>
        <w:t xml:space="preserve"> </w:t>
      </w:r>
      <w:r w:rsidRPr="00D80F7A">
        <w:rPr>
          <w:rFonts w:ascii="Arial" w:hAnsi="Arial" w:cs="Arial"/>
          <w:b/>
        </w:rPr>
        <w:tab/>
        <w:t xml:space="preserve">  z nich neumiestnených:            0</w:t>
      </w:r>
    </w:p>
    <w:p w:rsidR="004B415C" w:rsidRPr="00D80F7A" w:rsidRDefault="004B415C" w:rsidP="00871546">
      <w:pPr>
        <w:pStyle w:val="Zarkazkladnhotextu"/>
        <w:numPr>
          <w:ilvl w:val="0"/>
          <w:numId w:val="195"/>
        </w:numPr>
        <w:spacing w:after="0"/>
        <w:ind w:left="0" w:right="-320"/>
        <w:rPr>
          <w:rFonts w:ascii="Arial" w:hAnsi="Arial" w:cs="Arial"/>
        </w:rPr>
      </w:pPr>
      <w:r w:rsidRPr="00D80F7A">
        <w:rPr>
          <w:rFonts w:ascii="Arial" w:hAnsi="Arial" w:cs="Arial"/>
          <w:b/>
        </w:rPr>
        <w:t xml:space="preserve">počet žiakov, ktorí odchádzajú po 5. roč. na 8 r. G :       </w:t>
      </w:r>
      <w:r>
        <w:rPr>
          <w:rFonts w:ascii="Arial" w:hAnsi="Arial" w:cs="Arial"/>
          <w:b/>
        </w:rPr>
        <w:t>12</w:t>
      </w:r>
    </w:p>
    <w:p w:rsidR="004B415C" w:rsidRPr="00D80F7A" w:rsidRDefault="004B415C" w:rsidP="00871546">
      <w:pPr>
        <w:pStyle w:val="Zarkazkladnhotextu"/>
        <w:numPr>
          <w:ilvl w:val="0"/>
          <w:numId w:val="195"/>
        </w:numPr>
        <w:spacing w:after="0"/>
        <w:ind w:left="0" w:right="-320"/>
        <w:rPr>
          <w:rFonts w:ascii="Arial" w:hAnsi="Arial" w:cs="Arial"/>
        </w:rPr>
      </w:pPr>
      <w:r w:rsidRPr="00D80F7A">
        <w:rPr>
          <w:rFonts w:ascii="Arial" w:hAnsi="Arial" w:cs="Arial"/>
          <w:b/>
        </w:rPr>
        <w:t xml:space="preserve">počet žiakov, ktorí odchádzajú po 8. roč. bilingv. G:      </w:t>
      </w:r>
      <w:r>
        <w:rPr>
          <w:rFonts w:ascii="Arial" w:hAnsi="Arial" w:cs="Arial"/>
          <w:b/>
        </w:rPr>
        <w:t>22</w:t>
      </w:r>
    </w:p>
    <w:p w:rsidR="004B415C" w:rsidRPr="00D80F7A" w:rsidRDefault="004B415C" w:rsidP="004B415C">
      <w:pPr>
        <w:pStyle w:val="Zarkazkladnhotextu"/>
        <w:tabs>
          <w:tab w:val="num" w:pos="0"/>
        </w:tabs>
        <w:ind w:left="0"/>
        <w:rPr>
          <w:rFonts w:ascii="Arial" w:hAnsi="Arial" w:cs="Arial"/>
          <w:i/>
          <w:sz w:val="20"/>
          <w:szCs w:val="20"/>
        </w:rPr>
      </w:pPr>
    </w:p>
    <w:p w:rsidR="004B415C" w:rsidRPr="00D80F7A" w:rsidRDefault="004B415C" w:rsidP="004B415C">
      <w:pPr>
        <w:pStyle w:val="Zarkazkladnhotextu"/>
        <w:numPr>
          <w:ilvl w:val="0"/>
          <w:numId w:val="2"/>
        </w:numPr>
        <w:tabs>
          <w:tab w:val="clear" w:pos="360"/>
          <w:tab w:val="num" w:pos="0"/>
        </w:tabs>
        <w:ind w:left="0" w:hanging="284"/>
        <w:rPr>
          <w:rFonts w:ascii="Arial" w:hAnsi="Arial" w:cs="Arial"/>
        </w:rPr>
      </w:pPr>
      <w:r w:rsidRPr="00D80F7A">
        <w:rPr>
          <w:rFonts w:ascii="Arial" w:hAnsi="Arial" w:cs="Arial"/>
        </w:rPr>
        <w:t xml:space="preserve">Údaje o ďalšom vzdelávaní pedagogických zamestnancov školy </w:t>
      </w:r>
    </w:p>
    <w:p w:rsidR="004B415C" w:rsidRPr="00D80F7A" w:rsidRDefault="004B415C" w:rsidP="00871546">
      <w:pPr>
        <w:pStyle w:val="Zarkazkladnhotextu"/>
        <w:numPr>
          <w:ilvl w:val="0"/>
          <w:numId w:val="191"/>
        </w:numPr>
        <w:tabs>
          <w:tab w:val="num" w:pos="0"/>
        </w:tabs>
        <w:ind w:left="0" w:hanging="284"/>
        <w:jc w:val="both"/>
        <w:rPr>
          <w:rFonts w:ascii="Arial" w:hAnsi="Arial" w:cs="Arial"/>
          <w:b/>
        </w:rPr>
      </w:pPr>
      <w:r w:rsidRPr="00D80F7A">
        <w:rPr>
          <w:rFonts w:ascii="Arial" w:hAnsi="Arial" w:cs="Arial"/>
          <w:b/>
        </w:rPr>
        <w:t>počet uvádzaných začínajúcich pedagogických zamestnancov do praxe :</w:t>
      </w:r>
      <w:r w:rsidRPr="00D80F7A">
        <w:rPr>
          <w:rFonts w:ascii="Arial" w:hAnsi="Arial" w:cs="Arial"/>
          <w:b/>
        </w:rPr>
        <w:tab/>
      </w:r>
      <w:r>
        <w:rPr>
          <w:rFonts w:ascii="Arial" w:hAnsi="Arial" w:cs="Arial"/>
          <w:b/>
        </w:rPr>
        <w:t>4</w:t>
      </w:r>
    </w:p>
    <w:p w:rsidR="004B415C" w:rsidRPr="00D80F7A" w:rsidRDefault="004B415C" w:rsidP="00871546">
      <w:pPr>
        <w:pStyle w:val="Zarkazkladnhotextu"/>
        <w:numPr>
          <w:ilvl w:val="0"/>
          <w:numId w:val="191"/>
        </w:numPr>
        <w:tabs>
          <w:tab w:val="num" w:pos="0"/>
        </w:tabs>
        <w:spacing w:after="0"/>
        <w:ind w:left="0" w:hanging="284"/>
        <w:jc w:val="both"/>
        <w:rPr>
          <w:rFonts w:ascii="Arial" w:hAnsi="Arial" w:cs="Arial"/>
          <w:b/>
        </w:rPr>
      </w:pPr>
      <w:r w:rsidRPr="00D80F7A">
        <w:rPr>
          <w:rFonts w:ascii="Arial" w:hAnsi="Arial" w:cs="Arial"/>
          <w:b/>
        </w:rPr>
        <w:t xml:space="preserve">počet pedagógov, ktorí absolvovali adaptačné vzdelávanie :                     </w:t>
      </w:r>
      <w:r>
        <w:rPr>
          <w:rFonts w:ascii="Arial" w:hAnsi="Arial" w:cs="Arial"/>
          <w:b/>
        </w:rPr>
        <w:tab/>
        <w:t>4</w:t>
      </w:r>
      <w:r w:rsidRPr="00D80F7A">
        <w:rPr>
          <w:rFonts w:ascii="Arial" w:hAnsi="Arial" w:cs="Arial"/>
          <w:b/>
        </w:rPr>
        <w:tab/>
      </w:r>
      <w:r w:rsidRPr="00D80F7A">
        <w:rPr>
          <w:rFonts w:ascii="Arial" w:hAnsi="Arial" w:cs="Arial"/>
          <w:b/>
        </w:rPr>
        <w:tab/>
      </w:r>
      <w:r w:rsidRPr="00D80F7A">
        <w:rPr>
          <w:rFonts w:ascii="Arial" w:hAnsi="Arial" w:cs="Arial"/>
          <w:b/>
        </w:rPr>
        <w:tab/>
        <w:t xml:space="preserve">    </w:t>
      </w:r>
    </w:p>
    <w:p w:rsidR="004B415C" w:rsidRPr="00D80F7A" w:rsidRDefault="004B415C" w:rsidP="004B415C">
      <w:pPr>
        <w:pStyle w:val="Zarkazkladnhotextu"/>
        <w:numPr>
          <w:ilvl w:val="0"/>
          <w:numId w:val="2"/>
        </w:numPr>
        <w:tabs>
          <w:tab w:val="clear" w:pos="360"/>
          <w:tab w:val="num" w:pos="0"/>
        </w:tabs>
        <w:ind w:left="0" w:hanging="284"/>
        <w:rPr>
          <w:rFonts w:ascii="Arial" w:hAnsi="Arial" w:cs="Arial"/>
        </w:rPr>
      </w:pPr>
      <w:r w:rsidRPr="00D80F7A">
        <w:rPr>
          <w:rFonts w:ascii="Arial" w:hAnsi="Arial" w:cs="Arial"/>
        </w:rPr>
        <w:t>Prehľad o vedomostných súťažiach, olympiádach a športových súťažiach :</w:t>
      </w:r>
    </w:p>
    <w:p w:rsidR="004B415C" w:rsidRPr="00D80F7A" w:rsidRDefault="004B415C" w:rsidP="004B415C">
      <w:pPr>
        <w:pStyle w:val="Zarkazkladnhotextu"/>
        <w:numPr>
          <w:ilvl w:val="0"/>
          <w:numId w:val="7"/>
        </w:numPr>
        <w:tabs>
          <w:tab w:val="num" w:pos="0"/>
        </w:tabs>
        <w:ind w:left="0" w:hanging="284"/>
        <w:rPr>
          <w:rFonts w:ascii="Arial" w:hAnsi="Arial" w:cs="Arial"/>
          <w:b/>
        </w:rPr>
      </w:pPr>
      <w:r w:rsidRPr="00D80F7A">
        <w:rPr>
          <w:rFonts w:ascii="Arial" w:hAnsi="Arial" w:cs="Arial"/>
          <w:b/>
        </w:rPr>
        <w:t>uveďte počet 1. miest v </w:t>
      </w:r>
      <w:r w:rsidRPr="00D80F7A">
        <w:rPr>
          <w:rFonts w:ascii="Arial" w:hAnsi="Arial" w:cs="Arial"/>
          <w:i/>
        </w:rPr>
        <w:t xml:space="preserve">okresnom kole: </w:t>
      </w:r>
      <w:r w:rsidRPr="00D80F7A">
        <w:rPr>
          <w:rFonts w:ascii="Arial" w:hAnsi="Arial" w:cs="Arial"/>
          <w:b/>
        </w:rPr>
        <w:t>  1</w:t>
      </w:r>
      <w:r>
        <w:rPr>
          <w:rFonts w:ascii="Arial" w:hAnsi="Arial" w:cs="Arial"/>
          <w:b/>
        </w:rPr>
        <w:t>5</w:t>
      </w:r>
      <w:r w:rsidRPr="00D80F7A">
        <w:rPr>
          <w:rFonts w:ascii="Arial" w:hAnsi="Arial" w:cs="Arial"/>
          <w:b/>
        </w:rPr>
        <w:tab/>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rPr>
        <w:t xml:space="preserve">     názvy súťaží (nie mená žiakov) :</w:t>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u w:val="single"/>
        </w:rPr>
        <w:t>Vedomostné súťaže</w:t>
      </w:r>
      <w:r w:rsidRPr="00D80F7A">
        <w:rPr>
          <w:rFonts w:ascii="Arial" w:hAnsi="Arial" w:cs="Arial"/>
          <w:b/>
        </w:rPr>
        <w:t xml:space="preserve"> : </w:t>
      </w:r>
      <w:r>
        <w:rPr>
          <w:rFonts w:ascii="Arial" w:hAnsi="Arial" w:cs="Arial"/>
          <w:b/>
        </w:rPr>
        <w:t xml:space="preserve">Šaliansky Maťko, pytagoriáda, Hviezdoslavov Kubín, </w:t>
      </w:r>
      <w:r w:rsidRPr="00D80F7A">
        <w:rPr>
          <w:rFonts w:ascii="Arial" w:hAnsi="Arial" w:cs="Arial"/>
          <w:b/>
        </w:rPr>
        <w:t>Matematická olympiáda,  olympiáda v nemeckom jazyku</w:t>
      </w:r>
      <w:r>
        <w:rPr>
          <w:rFonts w:ascii="Arial" w:hAnsi="Arial" w:cs="Arial"/>
          <w:b/>
        </w:rPr>
        <w:t xml:space="preserve">, </w:t>
      </w:r>
      <w:r w:rsidRPr="00D80F7A">
        <w:rPr>
          <w:rFonts w:ascii="Arial" w:hAnsi="Arial" w:cs="Arial"/>
          <w:b/>
        </w:rPr>
        <w:t>dejepisná olympiáda</w:t>
      </w:r>
      <w:r>
        <w:rPr>
          <w:rFonts w:ascii="Arial" w:hAnsi="Arial" w:cs="Arial"/>
          <w:b/>
        </w:rPr>
        <w:t>, volejbal žiačky</w:t>
      </w:r>
      <w:r w:rsidRPr="00D80F7A">
        <w:rPr>
          <w:rFonts w:ascii="Arial" w:hAnsi="Arial" w:cs="Arial"/>
          <w:b/>
        </w:rPr>
        <w:t xml:space="preserve">, biologická olympiáda, </w:t>
      </w:r>
      <w:r>
        <w:rPr>
          <w:rFonts w:ascii="Arial" w:hAnsi="Arial" w:cs="Arial"/>
          <w:b/>
        </w:rPr>
        <w:t>atletika-výška, diaľka, štafeta</w:t>
      </w:r>
      <w:r w:rsidRPr="00D80F7A">
        <w:rPr>
          <w:rFonts w:ascii="Arial" w:hAnsi="Arial" w:cs="Arial"/>
          <w:b/>
        </w:rPr>
        <w:t xml:space="preserve"> </w:t>
      </w:r>
    </w:p>
    <w:p w:rsidR="004B415C" w:rsidRPr="001713A1" w:rsidRDefault="004B415C" w:rsidP="004B415C">
      <w:pPr>
        <w:pStyle w:val="Zarkazkladnhotextu"/>
        <w:tabs>
          <w:tab w:val="num" w:pos="0"/>
        </w:tabs>
        <w:ind w:left="0"/>
        <w:rPr>
          <w:rFonts w:ascii="Arial" w:hAnsi="Arial" w:cs="Arial"/>
          <w:b/>
        </w:rPr>
      </w:pPr>
      <w:r w:rsidRPr="00D80F7A">
        <w:rPr>
          <w:rFonts w:ascii="Arial" w:hAnsi="Arial" w:cs="Arial"/>
          <w:b/>
          <w:u w:val="single"/>
        </w:rPr>
        <w:t>Športové súťaže :</w:t>
      </w:r>
      <w:r w:rsidRPr="001713A1">
        <w:rPr>
          <w:rFonts w:ascii="Arial" w:hAnsi="Arial" w:cs="Arial"/>
          <w:b/>
        </w:rPr>
        <w:t xml:space="preserve"> </w:t>
      </w:r>
      <w:r>
        <w:rPr>
          <w:rFonts w:ascii="Arial" w:hAnsi="Arial" w:cs="Arial"/>
          <w:b/>
        </w:rPr>
        <w:t>atletika-výška, diaľka, štafeta</w:t>
      </w:r>
      <w:r w:rsidRPr="00D80F7A">
        <w:rPr>
          <w:rFonts w:ascii="Arial" w:hAnsi="Arial" w:cs="Arial"/>
          <w:b/>
        </w:rPr>
        <w:t xml:space="preserve"> </w:t>
      </w:r>
      <w:r>
        <w:rPr>
          <w:rFonts w:ascii="Arial" w:hAnsi="Arial" w:cs="Arial"/>
          <w:b/>
        </w:rPr>
        <w:t>volejbal žiačky,starostu MČ</w:t>
      </w:r>
    </w:p>
    <w:p w:rsidR="004B415C" w:rsidRPr="00D80F7A" w:rsidRDefault="004B415C" w:rsidP="004B415C">
      <w:pPr>
        <w:pStyle w:val="Zarkazkladnhotextu"/>
        <w:numPr>
          <w:ilvl w:val="0"/>
          <w:numId w:val="7"/>
        </w:numPr>
        <w:tabs>
          <w:tab w:val="num" w:pos="0"/>
        </w:tabs>
        <w:ind w:left="0" w:firstLine="0"/>
        <w:rPr>
          <w:rFonts w:ascii="Arial" w:hAnsi="Arial" w:cs="Arial"/>
          <w:b/>
        </w:rPr>
      </w:pPr>
      <w:r w:rsidRPr="00D80F7A">
        <w:rPr>
          <w:rFonts w:ascii="Arial" w:hAnsi="Arial" w:cs="Arial"/>
          <w:b/>
        </w:rPr>
        <w:t>uveďte počet 1. miest v </w:t>
      </w:r>
      <w:r w:rsidRPr="00D80F7A">
        <w:rPr>
          <w:rFonts w:ascii="Arial" w:hAnsi="Arial" w:cs="Arial"/>
          <w:i/>
        </w:rPr>
        <w:t>krajskom kole:</w:t>
      </w:r>
      <w:r w:rsidRPr="00D80F7A">
        <w:rPr>
          <w:rFonts w:ascii="Arial" w:hAnsi="Arial" w:cs="Arial"/>
          <w:b/>
        </w:rPr>
        <w:t xml:space="preserve">  </w:t>
      </w:r>
      <w:r>
        <w:rPr>
          <w:rFonts w:ascii="Arial" w:hAnsi="Arial" w:cs="Arial"/>
          <w:b/>
        </w:rPr>
        <w:t>0</w:t>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rPr>
        <w:t xml:space="preserve">názvy súťaží (nie mená žiakov) : </w:t>
      </w:r>
    </w:p>
    <w:p w:rsidR="004B415C" w:rsidRPr="00D80F7A" w:rsidRDefault="004B415C" w:rsidP="004B415C">
      <w:pPr>
        <w:pStyle w:val="Zarkazkladnhotextu"/>
        <w:tabs>
          <w:tab w:val="num" w:pos="0"/>
        </w:tabs>
        <w:ind w:left="0"/>
        <w:rPr>
          <w:rFonts w:ascii="Arial" w:hAnsi="Arial" w:cs="Arial"/>
          <w:b/>
          <w:sz w:val="20"/>
          <w:szCs w:val="20"/>
        </w:rPr>
      </w:pPr>
      <w:r w:rsidRPr="00D80F7A">
        <w:rPr>
          <w:rFonts w:ascii="Arial" w:hAnsi="Arial" w:cs="Arial"/>
          <w:b/>
          <w:u w:val="single"/>
        </w:rPr>
        <w:t>Vedomostné súťaže</w:t>
      </w:r>
      <w:r w:rsidRPr="00D80F7A">
        <w:rPr>
          <w:rFonts w:ascii="Arial" w:hAnsi="Arial" w:cs="Arial"/>
          <w:b/>
        </w:rPr>
        <w:t xml:space="preserve"> : </w:t>
      </w:r>
    </w:p>
    <w:p w:rsidR="004B415C" w:rsidRPr="00D80F7A" w:rsidRDefault="004B415C" w:rsidP="004B415C">
      <w:pPr>
        <w:pStyle w:val="Zarkazkladnhotextu"/>
        <w:numPr>
          <w:ilvl w:val="0"/>
          <w:numId w:val="7"/>
        </w:numPr>
        <w:tabs>
          <w:tab w:val="num" w:pos="0"/>
        </w:tabs>
        <w:ind w:left="0" w:firstLine="0"/>
        <w:rPr>
          <w:rFonts w:ascii="Arial" w:hAnsi="Arial" w:cs="Arial"/>
          <w:b/>
        </w:rPr>
      </w:pPr>
      <w:r w:rsidRPr="00D80F7A">
        <w:rPr>
          <w:rFonts w:ascii="Arial" w:hAnsi="Arial" w:cs="Arial"/>
          <w:b/>
        </w:rPr>
        <w:t>uveďte počet 1. – 3. miest v </w:t>
      </w:r>
      <w:r w:rsidRPr="00D80F7A">
        <w:rPr>
          <w:rFonts w:ascii="Arial" w:hAnsi="Arial" w:cs="Arial"/>
          <w:i/>
        </w:rPr>
        <w:t xml:space="preserve">celoslovenskom kole: </w:t>
      </w:r>
      <w:r w:rsidRPr="00D80F7A">
        <w:rPr>
          <w:rFonts w:ascii="Arial" w:hAnsi="Arial" w:cs="Arial"/>
          <w:b/>
        </w:rPr>
        <w:tab/>
      </w:r>
    </w:p>
    <w:p w:rsidR="004B415C" w:rsidRPr="00D80F7A" w:rsidRDefault="004B415C" w:rsidP="004B415C">
      <w:pPr>
        <w:pStyle w:val="Zarkazkladnhotextu"/>
        <w:tabs>
          <w:tab w:val="num" w:pos="0"/>
        </w:tabs>
        <w:ind w:left="0"/>
        <w:rPr>
          <w:rFonts w:ascii="Arial" w:hAnsi="Arial" w:cs="Arial"/>
          <w:b/>
        </w:rPr>
      </w:pPr>
      <w:r w:rsidRPr="00D80F7A">
        <w:rPr>
          <w:rFonts w:ascii="Arial" w:hAnsi="Arial" w:cs="Arial"/>
          <w:b/>
        </w:rPr>
        <w:t xml:space="preserve">názvy súťaží (nie mená žiakov) : </w:t>
      </w:r>
    </w:p>
    <w:p w:rsidR="004B415C" w:rsidRPr="001713A1" w:rsidRDefault="004B415C" w:rsidP="004B415C">
      <w:pPr>
        <w:pStyle w:val="Zarkazkladnhotextu"/>
        <w:tabs>
          <w:tab w:val="num" w:pos="0"/>
        </w:tabs>
        <w:ind w:left="0"/>
        <w:rPr>
          <w:rFonts w:ascii="Arial" w:hAnsi="Arial" w:cs="Arial"/>
          <w:b/>
        </w:rPr>
      </w:pPr>
      <w:r w:rsidRPr="00D80F7A">
        <w:rPr>
          <w:rFonts w:ascii="Arial" w:hAnsi="Arial" w:cs="Arial"/>
          <w:b/>
          <w:u w:val="single"/>
        </w:rPr>
        <w:t>Vedomostné súťaže</w:t>
      </w:r>
      <w:r>
        <w:rPr>
          <w:rFonts w:ascii="Arial" w:hAnsi="Arial" w:cs="Arial"/>
          <w:b/>
        </w:rPr>
        <w:t xml:space="preserve"> :</w:t>
      </w:r>
    </w:p>
    <w:p w:rsidR="004B415C" w:rsidRPr="00D80F7A" w:rsidRDefault="004B415C" w:rsidP="004B415C">
      <w:pPr>
        <w:pStyle w:val="Zarkazkladnhotextu"/>
        <w:numPr>
          <w:ilvl w:val="0"/>
          <w:numId w:val="7"/>
        </w:numPr>
        <w:tabs>
          <w:tab w:val="num" w:pos="0"/>
        </w:tabs>
        <w:ind w:left="0" w:firstLine="0"/>
        <w:rPr>
          <w:rFonts w:ascii="Arial" w:hAnsi="Arial" w:cs="Arial"/>
          <w:b/>
          <w:i/>
        </w:rPr>
      </w:pPr>
      <w:r w:rsidRPr="00D80F7A">
        <w:rPr>
          <w:rFonts w:ascii="Arial" w:hAnsi="Arial" w:cs="Arial"/>
          <w:b/>
        </w:rPr>
        <w:t>uveďte počet umiestnení (ocenení) v medzinárodných súťažiach : 0</w:t>
      </w:r>
      <w:r w:rsidRPr="00D80F7A">
        <w:rPr>
          <w:rFonts w:ascii="Arial" w:hAnsi="Arial" w:cs="Arial"/>
          <w:b/>
        </w:rPr>
        <w:tab/>
      </w:r>
    </w:p>
    <w:p w:rsidR="004B415C" w:rsidRPr="00D80F7A" w:rsidRDefault="004B415C" w:rsidP="004B415C">
      <w:pPr>
        <w:pStyle w:val="Zarkazkladnhotextu"/>
        <w:tabs>
          <w:tab w:val="num" w:pos="0"/>
        </w:tabs>
        <w:ind w:left="0"/>
        <w:rPr>
          <w:rFonts w:ascii="Arial" w:hAnsi="Arial" w:cs="Arial"/>
          <w:b/>
          <w:i/>
        </w:rPr>
      </w:pPr>
      <w:r w:rsidRPr="00D80F7A">
        <w:rPr>
          <w:rFonts w:ascii="Arial" w:hAnsi="Arial" w:cs="Arial"/>
          <w:b/>
        </w:rPr>
        <w:t xml:space="preserve">      názvy súťaží (nie mená žiakov) :</w:t>
      </w:r>
      <w:r w:rsidRPr="00D80F7A">
        <w:rPr>
          <w:rFonts w:ascii="Arial" w:hAnsi="Arial" w:cs="Arial"/>
          <w:b/>
        </w:rPr>
        <w:tab/>
        <w:t>0</w:t>
      </w:r>
    </w:p>
    <w:p w:rsidR="004B415C" w:rsidRPr="00D80F7A" w:rsidRDefault="004B415C" w:rsidP="004B415C">
      <w:pPr>
        <w:rPr>
          <w:rFonts w:ascii="Arial" w:hAnsi="Arial" w:cs="Arial"/>
          <w:sz w:val="20"/>
          <w:szCs w:val="20"/>
        </w:rPr>
      </w:pPr>
      <w:r w:rsidRPr="00D80F7A">
        <w:rPr>
          <w:rFonts w:ascii="Arial" w:hAnsi="Arial" w:cs="Arial"/>
        </w:rPr>
        <w:tab/>
      </w:r>
      <w:r w:rsidRPr="00D80F7A">
        <w:rPr>
          <w:rFonts w:ascii="Arial" w:hAnsi="Arial" w:cs="Arial"/>
          <w:sz w:val="20"/>
          <w:szCs w:val="20"/>
        </w:rPr>
        <w:tab/>
      </w:r>
      <w:r w:rsidRPr="00D80F7A">
        <w:rPr>
          <w:rFonts w:ascii="Arial" w:hAnsi="Arial" w:cs="Arial"/>
          <w:sz w:val="20"/>
          <w:szCs w:val="20"/>
        </w:rPr>
        <w:tab/>
      </w: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Pr="00D80F7A" w:rsidRDefault="004B415C" w:rsidP="004B415C">
      <w:pPr>
        <w:rPr>
          <w:rFonts w:ascii="Arial" w:hAnsi="Arial" w:cs="Arial"/>
          <w:sz w:val="20"/>
          <w:szCs w:val="20"/>
        </w:rPr>
      </w:pPr>
      <w:r w:rsidRPr="00D80F7A">
        <w:rPr>
          <w:rFonts w:ascii="Arial" w:hAnsi="Arial" w:cs="Arial"/>
          <w:b/>
          <w:color w:val="0000FF"/>
        </w:rPr>
        <w:lastRenderedPageBreak/>
        <w:t xml:space="preserve">Štatistické údaje a profilácia školy </w:t>
      </w:r>
    </w:p>
    <w:p w:rsidR="004B415C" w:rsidRPr="00D80F7A" w:rsidRDefault="004B415C" w:rsidP="004B415C">
      <w:pPr>
        <w:ind w:left="-180"/>
        <w:rPr>
          <w:rFonts w:ascii="Arial" w:hAnsi="Arial" w:cs="Arial"/>
          <w:sz w:val="20"/>
          <w:szCs w:val="20"/>
        </w:rPr>
      </w:pPr>
    </w:p>
    <w:p w:rsidR="004B415C" w:rsidRPr="00D80F7A" w:rsidRDefault="004B415C" w:rsidP="004B415C">
      <w:pPr>
        <w:spacing w:line="360" w:lineRule="auto"/>
        <w:rPr>
          <w:rFonts w:ascii="Arial" w:hAnsi="Arial" w:cs="Arial"/>
          <w:sz w:val="20"/>
          <w:szCs w:val="20"/>
        </w:rPr>
      </w:pPr>
      <w:r w:rsidRPr="00D80F7A">
        <w:rPr>
          <w:rFonts w:ascii="Arial" w:hAnsi="Arial" w:cs="Arial"/>
          <w:b/>
          <w:sz w:val="20"/>
          <w:szCs w:val="20"/>
        </w:rPr>
        <w:t>Projektovaná kapacita školy</w:t>
      </w:r>
      <w:r w:rsidRPr="00D80F7A">
        <w:rPr>
          <w:rFonts w:ascii="Arial" w:hAnsi="Arial" w:cs="Arial"/>
          <w:sz w:val="20"/>
          <w:szCs w:val="20"/>
        </w:rPr>
        <w:t xml:space="preserve">:      24  tried;         </w:t>
      </w:r>
      <w:r w:rsidRPr="00D80F7A">
        <w:rPr>
          <w:rFonts w:ascii="Arial" w:hAnsi="Arial" w:cs="Arial"/>
          <w:sz w:val="20"/>
          <w:szCs w:val="20"/>
        </w:rPr>
        <w:tab/>
      </w:r>
      <w:r w:rsidRPr="00D80F7A">
        <w:rPr>
          <w:rFonts w:ascii="Arial" w:hAnsi="Arial" w:cs="Arial"/>
          <w:sz w:val="20"/>
          <w:szCs w:val="20"/>
        </w:rPr>
        <w:tab/>
        <w:t xml:space="preserve"> Počet elokovaných tried + uvedenie miesta:    0</w:t>
      </w:r>
    </w:p>
    <w:tbl>
      <w:tblPr>
        <w:tblW w:w="10080" w:type="dxa"/>
        <w:tblInd w:w="55" w:type="dxa"/>
        <w:tblCellMar>
          <w:left w:w="70" w:type="dxa"/>
          <w:right w:w="70" w:type="dxa"/>
        </w:tblCellMar>
        <w:tblLook w:val="04A0" w:firstRow="1" w:lastRow="0" w:firstColumn="1" w:lastColumn="0" w:noHBand="0" w:noVBand="1"/>
      </w:tblPr>
      <w:tblGrid>
        <w:gridCol w:w="1088"/>
        <w:gridCol w:w="656"/>
        <w:gridCol w:w="697"/>
        <w:gridCol w:w="691"/>
        <w:gridCol w:w="790"/>
        <w:gridCol w:w="790"/>
        <w:gridCol w:w="692"/>
        <w:gridCol w:w="691"/>
        <w:gridCol w:w="627"/>
        <w:gridCol w:w="777"/>
        <w:gridCol w:w="551"/>
        <w:gridCol w:w="777"/>
        <w:gridCol w:w="565"/>
        <w:gridCol w:w="688"/>
      </w:tblGrid>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color w:val="000000"/>
              </w:rPr>
            </w:pPr>
            <w:r w:rsidRPr="00D80F7A">
              <w:rPr>
                <w:rFonts w:ascii="Arial" w:hAnsi="Arial" w:cs="Arial"/>
                <w:color w:val="000000"/>
              </w:rPr>
              <w:t> </w:t>
            </w:r>
          </w:p>
        </w:tc>
        <w:tc>
          <w:tcPr>
            <w:tcW w:w="656"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spolu</w:t>
            </w:r>
          </w:p>
        </w:tc>
        <w:tc>
          <w:tcPr>
            <w:tcW w:w="697"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dievčat</w:t>
            </w:r>
          </w:p>
        </w:tc>
        <w:tc>
          <w:tcPr>
            <w:tcW w:w="691"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w:t>
            </w:r>
          </w:p>
        </w:tc>
        <w:tc>
          <w:tcPr>
            <w:tcW w:w="1580" w:type="dxa"/>
            <w:gridSpan w:val="2"/>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počet žiakov</w:t>
            </w:r>
          </w:p>
        </w:tc>
        <w:tc>
          <w:tcPr>
            <w:tcW w:w="692"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dievčat</w:t>
            </w:r>
          </w:p>
        </w:tc>
        <w:tc>
          <w:tcPr>
            <w:tcW w:w="691" w:type="dxa"/>
            <w:vMerge w:val="restart"/>
            <w:tcBorders>
              <w:top w:val="single" w:sz="4" w:space="0" w:color="auto"/>
              <w:left w:val="single" w:sz="4" w:space="0" w:color="auto"/>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w:t>
            </w:r>
          </w:p>
        </w:tc>
        <w:tc>
          <w:tcPr>
            <w:tcW w:w="627"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spolu</w:t>
            </w:r>
          </w:p>
        </w:tc>
        <w:tc>
          <w:tcPr>
            <w:tcW w:w="777"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c>
          <w:tcPr>
            <w:tcW w:w="551"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 </w:t>
            </w:r>
          </w:p>
        </w:tc>
        <w:tc>
          <w:tcPr>
            <w:tcW w:w="777"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c>
          <w:tcPr>
            <w:tcW w:w="565"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c>
          <w:tcPr>
            <w:tcW w:w="688" w:type="dxa"/>
            <w:tcBorders>
              <w:top w:val="single" w:sz="4" w:space="0" w:color="auto"/>
              <w:left w:val="nil"/>
              <w:bottom w:val="single" w:sz="4" w:space="0" w:color="auto"/>
              <w:right w:val="single" w:sz="4" w:space="0" w:color="auto"/>
            </w:tcBorders>
            <w:shd w:val="clear" w:color="000000" w:fill="D8D8D8"/>
            <w:vAlign w:val="bottom"/>
          </w:tcPr>
          <w:p w:rsidR="004B415C" w:rsidRPr="00D80F7A" w:rsidRDefault="004B415C" w:rsidP="004B415C">
            <w:pPr>
              <w:rPr>
                <w:rFonts w:ascii="Arial" w:hAnsi="Arial" w:cs="Arial"/>
                <w:b/>
                <w:bCs/>
                <w:color w:val="000000"/>
                <w:sz w:val="16"/>
                <w:szCs w:val="16"/>
              </w:rPr>
            </w:pPr>
            <w:r w:rsidRPr="00D80F7A">
              <w:rPr>
                <w:rFonts w:ascii="Arial" w:hAnsi="Arial" w:cs="Arial"/>
                <w:b/>
                <w:bCs/>
                <w:color w:val="000000"/>
                <w:sz w:val="16"/>
                <w:szCs w:val="16"/>
              </w:rPr>
              <w:t> </w:t>
            </w:r>
          </w:p>
        </w:tc>
      </w:tr>
      <w:tr w:rsidR="004B415C" w:rsidRPr="00D80F7A" w:rsidTr="004B415C">
        <w:trPr>
          <w:trHeight w:val="646"/>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color w:val="000000"/>
              </w:rPr>
            </w:pPr>
            <w:r w:rsidRPr="00D80F7A">
              <w:rPr>
                <w:rFonts w:ascii="Arial" w:hAnsi="Arial" w:cs="Arial"/>
                <w:color w:val="000000"/>
              </w:rPr>
              <w:t>šk. rok</w:t>
            </w:r>
          </w:p>
        </w:tc>
        <w:tc>
          <w:tcPr>
            <w:tcW w:w="656"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počet žiakov</w:t>
            </w:r>
          </w:p>
        </w:tc>
        <w:tc>
          <w:tcPr>
            <w:tcW w:w="69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790"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1.- 4. roč.</w:t>
            </w:r>
          </w:p>
        </w:tc>
        <w:tc>
          <w:tcPr>
            <w:tcW w:w="790"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5.- 9. roč.</w:t>
            </w:r>
          </w:p>
        </w:tc>
        <w:tc>
          <w:tcPr>
            <w:tcW w:w="692"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69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color w:val="000000"/>
                <w:sz w:val="16"/>
                <w:szCs w:val="16"/>
              </w:rPr>
            </w:pPr>
          </w:p>
        </w:tc>
        <w:tc>
          <w:tcPr>
            <w:tcW w:w="627"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počet tried</w:t>
            </w:r>
          </w:p>
        </w:tc>
        <w:tc>
          <w:tcPr>
            <w:tcW w:w="777"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1.- 4. roč.</w:t>
            </w:r>
          </w:p>
        </w:tc>
        <w:tc>
          <w:tcPr>
            <w:tcW w:w="551"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ŠT:</w:t>
            </w:r>
          </w:p>
        </w:tc>
        <w:tc>
          <w:tcPr>
            <w:tcW w:w="777"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5.- 9. roč.</w:t>
            </w:r>
          </w:p>
        </w:tc>
        <w:tc>
          <w:tcPr>
            <w:tcW w:w="565"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6"/>
                <w:szCs w:val="16"/>
              </w:rPr>
            </w:pPr>
            <w:r w:rsidRPr="00D80F7A">
              <w:rPr>
                <w:rFonts w:ascii="Arial" w:hAnsi="Arial" w:cs="Arial"/>
                <w:b/>
                <w:bCs/>
                <w:color w:val="000000"/>
                <w:sz w:val="16"/>
                <w:szCs w:val="16"/>
              </w:rPr>
              <w:t>z toho ŠT:</w:t>
            </w:r>
          </w:p>
        </w:tc>
        <w:tc>
          <w:tcPr>
            <w:tcW w:w="688" w:type="dxa"/>
            <w:tcBorders>
              <w:top w:val="nil"/>
              <w:left w:val="nil"/>
              <w:bottom w:val="single" w:sz="4" w:space="0" w:color="auto"/>
              <w:right w:val="single" w:sz="4" w:space="0" w:color="auto"/>
            </w:tcBorders>
            <w:shd w:val="clear" w:color="000000" w:fill="D8D8D8"/>
            <w:vAlign w:val="bottom"/>
          </w:tcPr>
          <w:p w:rsidR="004B415C" w:rsidRPr="00D80F7A" w:rsidRDefault="004B415C" w:rsidP="004B415C">
            <w:pPr>
              <w:jc w:val="center"/>
              <w:rPr>
                <w:rFonts w:ascii="Arial" w:hAnsi="Arial" w:cs="Arial"/>
                <w:b/>
                <w:bCs/>
                <w:color w:val="000000"/>
                <w:sz w:val="14"/>
                <w:szCs w:val="14"/>
              </w:rPr>
            </w:pPr>
            <w:r w:rsidRPr="00D80F7A">
              <w:rPr>
                <w:rFonts w:ascii="Arial" w:hAnsi="Arial" w:cs="Arial"/>
                <w:b/>
                <w:bCs/>
                <w:color w:val="000000"/>
                <w:sz w:val="14"/>
                <w:szCs w:val="14"/>
              </w:rPr>
              <w:t>počet tied nultého ročníka</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2010/11</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748</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398</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53,20</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403</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345</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180</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52,17</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2011/12</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761</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401</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52,69</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397</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346</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195</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53,57</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33</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18</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2012/13</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757</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391</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51,65</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387</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370</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203</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54,86</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34</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18</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16</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2013/14</w:t>
            </w:r>
          </w:p>
        </w:tc>
        <w:tc>
          <w:tcPr>
            <w:tcW w:w="656"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744</w:t>
            </w:r>
          </w:p>
        </w:tc>
        <w:tc>
          <w:tcPr>
            <w:tcW w:w="69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387</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52,01</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380</w:t>
            </w:r>
          </w:p>
        </w:tc>
        <w:tc>
          <w:tcPr>
            <w:tcW w:w="790"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364</w:t>
            </w:r>
          </w:p>
        </w:tc>
        <w:tc>
          <w:tcPr>
            <w:tcW w:w="692"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204</w:t>
            </w:r>
          </w:p>
        </w:tc>
        <w:tc>
          <w:tcPr>
            <w:tcW w:w="69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56,04</w:t>
            </w:r>
          </w:p>
        </w:tc>
        <w:tc>
          <w:tcPr>
            <w:tcW w:w="62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nil"/>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2014/15</w:t>
            </w:r>
          </w:p>
        </w:tc>
        <w:tc>
          <w:tcPr>
            <w:tcW w:w="656"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766</w:t>
            </w:r>
          </w:p>
        </w:tc>
        <w:tc>
          <w:tcPr>
            <w:tcW w:w="69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407</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53,13</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385</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381</w:t>
            </w:r>
          </w:p>
        </w:tc>
        <w:tc>
          <w:tcPr>
            <w:tcW w:w="692"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205</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53,80</w:t>
            </w:r>
          </w:p>
        </w:tc>
        <w:tc>
          <w:tcPr>
            <w:tcW w:w="62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sidRPr="00D80F7A">
              <w:rPr>
                <w:rFonts w:ascii="Arial" w:hAnsi="Arial" w:cs="Arial"/>
                <w:b/>
                <w:bCs/>
                <w:color w:val="000000"/>
                <w:sz w:val="20"/>
                <w:szCs w:val="20"/>
              </w:rPr>
              <w:t>2015/2016</w:t>
            </w:r>
          </w:p>
        </w:tc>
        <w:tc>
          <w:tcPr>
            <w:tcW w:w="656"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762</w:t>
            </w:r>
          </w:p>
        </w:tc>
        <w:tc>
          <w:tcPr>
            <w:tcW w:w="69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411</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53,93</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380</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382</w:t>
            </w:r>
          </w:p>
        </w:tc>
        <w:tc>
          <w:tcPr>
            <w:tcW w:w="692"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203</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53,14</w:t>
            </w:r>
          </w:p>
        </w:tc>
        <w:tc>
          <w:tcPr>
            <w:tcW w:w="62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32</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17</w:t>
            </w:r>
          </w:p>
        </w:tc>
        <w:tc>
          <w:tcPr>
            <w:tcW w:w="55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15</w:t>
            </w:r>
          </w:p>
        </w:tc>
        <w:tc>
          <w:tcPr>
            <w:tcW w:w="565"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c>
          <w:tcPr>
            <w:tcW w:w="688"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sidRPr="00D80F7A">
              <w:rPr>
                <w:rFonts w:ascii="Arial" w:hAnsi="Arial" w:cs="Arial"/>
                <w:color w:val="000000"/>
              </w:rPr>
              <w:t>0</w:t>
            </w:r>
          </w:p>
        </w:tc>
      </w:tr>
      <w:tr w:rsidR="004B415C" w:rsidRPr="00D80F7A" w:rsidTr="004B415C">
        <w:trPr>
          <w:trHeight w:val="28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bCs/>
                <w:color w:val="000000"/>
                <w:sz w:val="20"/>
                <w:szCs w:val="20"/>
              </w:rPr>
            </w:pPr>
            <w:r>
              <w:rPr>
                <w:rFonts w:ascii="Arial" w:hAnsi="Arial" w:cs="Arial"/>
                <w:b/>
                <w:bCs/>
                <w:color w:val="000000"/>
                <w:sz w:val="20"/>
                <w:szCs w:val="20"/>
              </w:rPr>
              <w:t>2016/2017</w:t>
            </w:r>
          </w:p>
        </w:tc>
        <w:tc>
          <w:tcPr>
            <w:tcW w:w="656"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761</w:t>
            </w:r>
          </w:p>
        </w:tc>
        <w:tc>
          <w:tcPr>
            <w:tcW w:w="69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400</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52,56</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408</w:t>
            </w:r>
          </w:p>
        </w:tc>
        <w:tc>
          <w:tcPr>
            <w:tcW w:w="790"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353</w:t>
            </w:r>
          </w:p>
        </w:tc>
        <w:tc>
          <w:tcPr>
            <w:tcW w:w="692"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184</w:t>
            </w:r>
          </w:p>
        </w:tc>
        <w:tc>
          <w:tcPr>
            <w:tcW w:w="69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52,12</w:t>
            </w:r>
          </w:p>
        </w:tc>
        <w:tc>
          <w:tcPr>
            <w:tcW w:w="62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32</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17</w:t>
            </w:r>
          </w:p>
        </w:tc>
        <w:tc>
          <w:tcPr>
            <w:tcW w:w="551"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0</w:t>
            </w:r>
          </w:p>
        </w:tc>
        <w:tc>
          <w:tcPr>
            <w:tcW w:w="777"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15</w:t>
            </w:r>
          </w:p>
        </w:tc>
        <w:tc>
          <w:tcPr>
            <w:tcW w:w="565"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0</w:t>
            </w:r>
          </w:p>
        </w:tc>
        <w:tc>
          <w:tcPr>
            <w:tcW w:w="688" w:type="dxa"/>
            <w:tcBorders>
              <w:top w:val="single" w:sz="4" w:space="0" w:color="auto"/>
              <w:left w:val="nil"/>
              <w:bottom w:val="single" w:sz="4" w:space="0" w:color="auto"/>
              <w:right w:val="single" w:sz="4" w:space="0" w:color="auto"/>
            </w:tcBorders>
            <w:shd w:val="clear" w:color="auto" w:fill="auto"/>
            <w:vAlign w:val="bottom"/>
          </w:tcPr>
          <w:p w:rsidR="004B415C" w:rsidRPr="00D80F7A" w:rsidRDefault="004B415C" w:rsidP="004B415C">
            <w:pPr>
              <w:jc w:val="center"/>
              <w:rPr>
                <w:rFonts w:ascii="Arial" w:hAnsi="Arial" w:cs="Arial"/>
                <w:color w:val="000000"/>
              </w:rPr>
            </w:pPr>
            <w:r>
              <w:rPr>
                <w:rFonts w:ascii="Arial" w:hAnsi="Arial" w:cs="Arial"/>
                <w:color w:val="000000"/>
              </w:rPr>
              <w:t>0</w:t>
            </w:r>
          </w:p>
        </w:tc>
      </w:tr>
    </w:tbl>
    <w:p w:rsidR="004B415C" w:rsidRPr="00D80F7A" w:rsidRDefault="004B415C" w:rsidP="004B415C">
      <w:pPr>
        <w:jc w:val="both"/>
        <w:rPr>
          <w:rFonts w:ascii="Arial" w:hAnsi="Arial" w:cs="Arial"/>
          <w:b/>
          <w:sz w:val="20"/>
          <w:szCs w:val="20"/>
        </w:rPr>
      </w:pPr>
    </w:p>
    <w:p w:rsidR="004B415C" w:rsidRPr="00D80F7A" w:rsidRDefault="004B415C" w:rsidP="004B415C">
      <w:pPr>
        <w:jc w:val="both"/>
        <w:rPr>
          <w:rFonts w:ascii="Arial" w:hAnsi="Arial" w:cs="Arial"/>
          <w:b/>
          <w:sz w:val="20"/>
          <w:szCs w:val="20"/>
        </w:rPr>
      </w:pPr>
    </w:p>
    <w:p w:rsidR="004B415C" w:rsidRPr="00D80F7A" w:rsidRDefault="004B415C" w:rsidP="00A470CC">
      <w:pPr>
        <w:jc w:val="both"/>
        <w:rPr>
          <w:rFonts w:ascii="Arial" w:hAnsi="Arial" w:cs="Arial"/>
          <w:b/>
        </w:rPr>
      </w:pPr>
      <w:r w:rsidRPr="00D80F7A">
        <w:rPr>
          <w:rFonts w:ascii="Arial" w:hAnsi="Arial" w:cs="Arial"/>
          <w:b/>
        </w:rPr>
        <w:t xml:space="preserve">Počet žiakov školy z iných obvodov spolu:  </w:t>
      </w:r>
      <w:r w:rsidRPr="00D80F7A">
        <w:rPr>
          <w:rFonts w:ascii="Arial" w:hAnsi="Arial" w:cs="Arial"/>
          <w:b/>
          <w:color w:val="FF6600"/>
        </w:rPr>
        <w:t xml:space="preserve"> </w:t>
      </w:r>
      <w:r w:rsidR="00A470CC">
        <w:rPr>
          <w:rFonts w:ascii="Arial" w:hAnsi="Arial" w:cs="Arial"/>
          <w:b/>
        </w:rPr>
        <w:t>494</w:t>
      </w:r>
      <w:r w:rsidRPr="00D80F7A">
        <w:rPr>
          <w:rFonts w:ascii="Arial" w:hAnsi="Arial" w:cs="Arial"/>
          <w:b/>
        </w:rPr>
        <w:t xml:space="preserve">            z toho z obvodov mimo obce: </w:t>
      </w:r>
      <w:r w:rsidRPr="00D80F7A">
        <w:rPr>
          <w:rFonts w:ascii="Arial" w:hAnsi="Arial" w:cs="Arial"/>
          <w:b/>
          <w:color w:val="FF6600"/>
        </w:rPr>
        <w:t xml:space="preserve"> </w:t>
      </w:r>
      <w:r w:rsidR="00A470CC">
        <w:rPr>
          <w:rFonts w:ascii="Arial" w:hAnsi="Arial" w:cs="Arial"/>
          <w:b/>
        </w:rPr>
        <w:t>93</w:t>
      </w:r>
    </w:p>
    <w:p w:rsidR="004B415C" w:rsidRDefault="004B415C" w:rsidP="00A470CC">
      <w:pPr>
        <w:jc w:val="both"/>
        <w:rPr>
          <w:rFonts w:ascii="Arial" w:hAnsi="Arial" w:cs="Arial"/>
          <w:b/>
        </w:rPr>
      </w:pPr>
    </w:p>
    <w:p w:rsidR="00A470CC" w:rsidRPr="00D80F7A" w:rsidRDefault="00A470CC" w:rsidP="00A470CC">
      <w:pPr>
        <w:jc w:val="both"/>
        <w:rPr>
          <w:rFonts w:ascii="Arial" w:hAnsi="Arial" w:cs="Arial"/>
          <w:b/>
        </w:rPr>
      </w:pPr>
    </w:p>
    <w:p w:rsidR="004B415C" w:rsidRDefault="004B415C" w:rsidP="004B415C">
      <w:pPr>
        <w:jc w:val="both"/>
        <w:rPr>
          <w:rFonts w:ascii="Arial" w:hAnsi="Arial" w:cs="Arial"/>
          <w:b/>
        </w:rPr>
      </w:pPr>
      <w:r w:rsidRPr="00D80F7A">
        <w:rPr>
          <w:rFonts w:ascii="Arial" w:hAnsi="Arial" w:cs="Arial"/>
          <w:b/>
        </w:rPr>
        <w:t>Priemerné počty:</w:t>
      </w:r>
    </w:p>
    <w:p w:rsidR="004B415C" w:rsidRPr="00D80F7A" w:rsidRDefault="004B415C" w:rsidP="004B415C">
      <w:pPr>
        <w:ind w:right="-236"/>
        <w:jc w:val="both"/>
        <w:rPr>
          <w:rFonts w:ascii="Arial" w:hAnsi="Arial" w:cs="Arial"/>
          <w:b/>
        </w:rPr>
      </w:pPr>
      <w:r w:rsidRPr="00D80F7A">
        <w:rPr>
          <w:rFonts w:ascii="Arial" w:hAnsi="Arial" w:cs="Arial"/>
        </w:rPr>
        <w:t>Φ počet žiakov na triedu (</w:t>
      </w:r>
      <w:r>
        <w:rPr>
          <w:rFonts w:ascii="Arial" w:hAnsi="Arial" w:cs="Arial"/>
        </w:rPr>
        <w:t>2016</w:t>
      </w:r>
      <w:r w:rsidRPr="00D80F7A">
        <w:rPr>
          <w:rFonts w:ascii="Arial" w:hAnsi="Arial" w:cs="Arial"/>
        </w:rPr>
        <w:t>/1</w:t>
      </w:r>
      <w:r>
        <w:rPr>
          <w:rFonts w:ascii="Arial" w:hAnsi="Arial" w:cs="Arial"/>
        </w:rPr>
        <w:t>7):</w:t>
      </w:r>
      <w:r>
        <w:rPr>
          <w:rFonts w:ascii="Arial" w:hAnsi="Arial" w:cs="Arial"/>
        </w:rPr>
        <w:tab/>
      </w:r>
      <w:r w:rsidR="00944CF6">
        <w:rPr>
          <w:rFonts w:ascii="Arial" w:hAnsi="Arial" w:cs="Arial"/>
        </w:rPr>
        <w:tab/>
      </w:r>
      <w:r w:rsidRPr="00D80F7A">
        <w:rPr>
          <w:rFonts w:ascii="Arial" w:hAnsi="Arial" w:cs="Arial"/>
        </w:rPr>
        <w:t>1.-4.roč.</w:t>
      </w:r>
      <w:r>
        <w:rPr>
          <w:rFonts w:ascii="Arial" w:hAnsi="Arial" w:cs="Arial"/>
        </w:rPr>
        <w:t xml:space="preserve"> </w:t>
      </w:r>
      <w:r w:rsidRPr="00E56E34">
        <w:rPr>
          <w:rFonts w:ascii="Arial" w:hAnsi="Arial" w:cs="Arial"/>
          <w:b/>
        </w:rPr>
        <w:t xml:space="preserve">24  </w:t>
      </w:r>
      <w:r w:rsidRPr="00D80F7A">
        <w:rPr>
          <w:rFonts w:ascii="Arial" w:hAnsi="Arial" w:cs="Arial"/>
        </w:rPr>
        <w:t xml:space="preserve">       </w:t>
      </w:r>
      <w:r>
        <w:rPr>
          <w:rFonts w:ascii="Arial" w:hAnsi="Arial" w:cs="Arial"/>
        </w:rPr>
        <w:tab/>
      </w:r>
      <w:r w:rsidRPr="00D80F7A">
        <w:rPr>
          <w:rFonts w:ascii="Arial" w:hAnsi="Arial" w:cs="Arial"/>
        </w:rPr>
        <w:t>5.-9.roč</w:t>
      </w:r>
      <w:r w:rsidRPr="00D80F7A">
        <w:rPr>
          <w:rFonts w:ascii="Arial" w:hAnsi="Arial" w:cs="Arial"/>
          <w:b/>
        </w:rPr>
        <w:t>.  2</w:t>
      </w:r>
      <w:r>
        <w:rPr>
          <w:rFonts w:ascii="Arial" w:hAnsi="Arial" w:cs="Arial"/>
          <w:b/>
        </w:rPr>
        <w:t>3</w:t>
      </w:r>
      <w:r w:rsidRPr="00D80F7A">
        <w:rPr>
          <w:rFonts w:ascii="Arial" w:hAnsi="Arial" w:cs="Arial"/>
          <w:b/>
        </w:rPr>
        <w:t>,</w:t>
      </w:r>
      <w:r>
        <w:rPr>
          <w:rFonts w:ascii="Arial" w:hAnsi="Arial" w:cs="Arial"/>
          <w:b/>
        </w:rPr>
        <w:t>53</w:t>
      </w:r>
      <w:r w:rsidRPr="00D80F7A">
        <w:rPr>
          <w:rFonts w:ascii="Arial" w:hAnsi="Arial" w:cs="Arial"/>
        </w:rPr>
        <w:t xml:space="preserve">     </w:t>
      </w:r>
      <w:r>
        <w:rPr>
          <w:rFonts w:ascii="Arial" w:hAnsi="Arial" w:cs="Arial"/>
        </w:rPr>
        <w:tab/>
      </w:r>
      <w:r w:rsidRPr="00D80F7A">
        <w:rPr>
          <w:rFonts w:ascii="Arial" w:hAnsi="Arial" w:cs="Arial"/>
        </w:rPr>
        <w:t xml:space="preserve">1.-9. roč. </w:t>
      </w:r>
      <w:r w:rsidRPr="00D80F7A">
        <w:rPr>
          <w:rFonts w:ascii="Arial" w:hAnsi="Arial" w:cs="Arial"/>
          <w:b/>
        </w:rPr>
        <w:t>23,</w:t>
      </w:r>
      <w:r>
        <w:rPr>
          <w:rFonts w:ascii="Arial" w:hAnsi="Arial" w:cs="Arial"/>
          <w:b/>
        </w:rPr>
        <w:t>78</w:t>
      </w:r>
      <w:r w:rsidRPr="00D80F7A">
        <w:rPr>
          <w:rFonts w:ascii="Arial" w:hAnsi="Arial" w:cs="Arial"/>
        </w:rPr>
        <w:t xml:space="preserve">   za všetky triedy</w:t>
      </w:r>
    </w:p>
    <w:p w:rsidR="004B415C" w:rsidRPr="00D80F7A" w:rsidRDefault="004B415C" w:rsidP="004B415C">
      <w:pPr>
        <w:ind w:right="-236"/>
        <w:jc w:val="both"/>
        <w:rPr>
          <w:rFonts w:ascii="Arial" w:hAnsi="Arial" w:cs="Arial"/>
        </w:rPr>
      </w:pPr>
      <w:r w:rsidRPr="00D80F7A">
        <w:rPr>
          <w:rFonts w:ascii="Arial" w:hAnsi="Arial" w:cs="Arial"/>
        </w:rPr>
        <w:t xml:space="preserve">Φ počet žiakov na triedu (2015/16):   </w:t>
      </w:r>
      <w:r>
        <w:rPr>
          <w:rFonts w:ascii="Arial" w:hAnsi="Arial" w:cs="Arial"/>
        </w:rPr>
        <w:tab/>
      </w:r>
      <w:r w:rsidRPr="00D80F7A">
        <w:rPr>
          <w:rFonts w:ascii="Arial" w:hAnsi="Arial" w:cs="Arial"/>
        </w:rPr>
        <w:t xml:space="preserve">1.-4.roč. </w:t>
      </w:r>
      <w:r w:rsidRPr="00D80F7A">
        <w:rPr>
          <w:rFonts w:ascii="Arial" w:hAnsi="Arial" w:cs="Arial"/>
          <w:b/>
        </w:rPr>
        <w:t>22,35</w:t>
      </w:r>
      <w:r>
        <w:rPr>
          <w:rFonts w:ascii="Arial" w:hAnsi="Arial" w:cs="Arial"/>
        </w:rPr>
        <w:t xml:space="preserve">    </w:t>
      </w:r>
      <w:r>
        <w:rPr>
          <w:rFonts w:ascii="Arial" w:hAnsi="Arial" w:cs="Arial"/>
        </w:rPr>
        <w:tab/>
      </w:r>
      <w:r w:rsidRPr="00D80F7A">
        <w:rPr>
          <w:rFonts w:ascii="Arial" w:hAnsi="Arial" w:cs="Arial"/>
        </w:rPr>
        <w:t>5.-9.roč</w:t>
      </w:r>
      <w:r w:rsidRPr="00D80F7A">
        <w:rPr>
          <w:rFonts w:ascii="Arial" w:hAnsi="Arial" w:cs="Arial"/>
          <w:b/>
        </w:rPr>
        <w:t>.  25,47</w:t>
      </w:r>
      <w:r w:rsidRPr="00D80F7A">
        <w:rPr>
          <w:rFonts w:ascii="Arial" w:hAnsi="Arial" w:cs="Arial"/>
        </w:rPr>
        <w:t xml:space="preserve">     </w:t>
      </w:r>
      <w:r>
        <w:rPr>
          <w:rFonts w:ascii="Arial" w:hAnsi="Arial" w:cs="Arial"/>
        </w:rPr>
        <w:tab/>
      </w:r>
      <w:r w:rsidRPr="00D80F7A">
        <w:rPr>
          <w:rFonts w:ascii="Arial" w:hAnsi="Arial" w:cs="Arial"/>
        </w:rPr>
        <w:t xml:space="preserve">1.-9. roč. </w:t>
      </w:r>
      <w:r w:rsidRPr="00D80F7A">
        <w:rPr>
          <w:rFonts w:ascii="Arial" w:hAnsi="Arial" w:cs="Arial"/>
          <w:b/>
        </w:rPr>
        <w:t>23,81</w:t>
      </w:r>
      <w:r w:rsidRPr="00D80F7A">
        <w:rPr>
          <w:rFonts w:ascii="Arial" w:hAnsi="Arial" w:cs="Arial"/>
        </w:rPr>
        <w:t xml:space="preserve">   za všetky triedy</w:t>
      </w:r>
    </w:p>
    <w:p w:rsidR="004B415C" w:rsidRPr="00D80F7A" w:rsidRDefault="004B415C" w:rsidP="004B415C">
      <w:pPr>
        <w:ind w:right="-236"/>
        <w:jc w:val="both"/>
        <w:rPr>
          <w:rFonts w:ascii="Arial" w:hAnsi="Arial" w:cs="Arial"/>
        </w:rPr>
      </w:pPr>
      <w:r w:rsidRPr="00D80F7A">
        <w:rPr>
          <w:rFonts w:ascii="Arial" w:hAnsi="Arial" w:cs="Arial"/>
        </w:rPr>
        <w:t xml:space="preserve">Φ počet žiakov na triedu (2014/15):   </w:t>
      </w:r>
      <w:r>
        <w:rPr>
          <w:rFonts w:ascii="Arial" w:hAnsi="Arial" w:cs="Arial"/>
        </w:rPr>
        <w:tab/>
      </w:r>
      <w:r w:rsidRPr="00D80F7A">
        <w:rPr>
          <w:rFonts w:ascii="Arial" w:hAnsi="Arial" w:cs="Arial"/>
        </w:rPr>
        <w:t xml:space="preserve">1.-4.roč. </w:t>
      </w:r>
      <w:r w:rsidRPr="00D80F7A">
        <w:rPr>
          <w:rFonts w:ascii="Arial" w:hAnsi="Arial" w:cs="Arial"/>
          <w:b/>
        </w:rPr>
        <w:t>22,64</w:t>
      </w:r>
      <w:r w:rsidRPr="00D80F7A">
        <w:rPr>
          <w:rFonts w:ascii="Arial" w:hAnsi="Arial" w:cs="Arial"/>
        </w:rPr>
        <w:t xml:space="preserve">     </w:t>
      </w:r>
      <w:r>
        <w:rPr>
          <w:rFonts w:ascii="Arial" w:hAnsi="Arial" w:cs="Arial"/>
        </w:rPr>
        <w:tab/>
      </w:r>
      <w:r w:rsidRPr="00D80F7A">
        <w:rPr>
          <w:rFonts w:ascii="Arial" w:hAnsi="Arial" w:cs="Arial"/>
        </w:rPr>
        <w:t xml:space="preserve">5.-9.roč.  </w:t>
      </w:r>
      <w:r w:rsidRPr="00D80F7A">
        <w:rPr>
          <w:rFonts w:ascii="Arial" w:hAnsi="Arial" w:cs="Arial"/>
          <w:b/>
        </w:rPr>
        <w:t>25,4</w:t>
      </w:r>
      <w:r w:rsidRPr="00D80F7A">
        <w:rPr>
          <w:rFonts w:ascii="Arial" w:hAnsi="Arial" w:cs="Arial"/>
        </w:rPr>
        <w:t xml:space="preserve">       </w:t>
      </w:r>
      <w:r>
        <w:rPr>
          <w:rFonts w:ascii="Arial" w:hAnsi="Arial" w:cs="Arial"/>
        </w:rPr>
        <w:tab/>
      </w:r>
      <w:r w:rsidRPr="00D80F7A">
        <w:rPr>
          <w:rFonts w:ascii="Arial" w:hAnsi="Arial" w:cs="Arial"/>
        </w:rPr>
        <w:t xml:space="preserve">1.-9. roč. </w:t>
      </w:r>
      <w:r w:rsidRPr="00D80F7A">
        <w:rPr>
          <w:rFonts w:ascii="Arial" w:hAnsi="Arial" w:cs="Arial"/>
          <w:b/>
        </w:rPr>
        <w:t>23,93</w:t>
      </w:r>
      <w:r w:rsidRPr="00D80F7A">
        <w:rPr>
          <w:rFonts w:ascii="Arial" w:hAnsi="Arial" w:cs="Arial"/>
        </w:rPr>
        <w:t xml:space="preserve">   za všetky triedy</w:t>
      </w:r>
    </w:p>
    <w:p w:rsidR="004B415C" w:rsidRPr="00D80F7A" w:rsidRDefault="004B415C" w:rsidP="004B415C">
      <w:pPr>
        <w:ind w:right="-236"/>
        <w:jc w:val="both"/>
        <w:rPr>
          <w:rFonts w:ascii="Arial" w:hAnsi="Arial" w:cs="Arial"/>
        </w:rPr>
      </w:pPr>
    </w:p>
    <w:p w:rsidR="004B415C" w:rsidRPr="00D80F7A" w:rsidRDefault="004B415C" w:rsidP="004B415C">
      <w:pPr>
        <w:ind w:right="-236"/>
        <w:jc w:val="both"/>
        <w:rPr>
          <w:rFonts w:ascii="Arial" w:hAnsi="Arial" w:cs="Arial"/>
        </w:rPr>
      </w:pPr>
      <w:r w:rsidRPr="00D80F7A">
        <w:rPr>
          <w:rFonts w:ascii="Arial" w:hAnsi="Arial" w:cs="Arial"/>
        </w:rPr>
        <w:t xml:space="preserve">Φ počet žiakov v ŠT(2015/16)  :      </w:t>
      </w:r>
      <w:r w:rsidRPr="00D80F7A">
        <w:rPr>
          <w:rFonts w:ascii="Arial" w:hAnsi="Arial" w:cs="Arial"/>
          <w:b/>
        </w:rPr>
        <w:t>0</w:t>
      </w:r>
      <w:r w:rsidRPr="00D80F7A">
        <w:rPr>
          <w:rFonts w:ascii="Arial" w:hAnsi="Arial" w:cs="Arial"/>
        </w:rPr>
        <w:t xml:space="preserve">                               Φ žiakov na bežnú  triedu (2015/16)    </w:t>
      </w:r>
      <w:r w:rsidRPr="00D80F7A">
        <w:rPr>
          <w:rFonts w:ascii="Arial" w:hAnsi="Arial" w:cs="Arial"/>
          <w:b/>
        </w:rPr>
        <w:t>:  0</w:t>
      </w:r>
    </w:p>
    <w:p w:rsidR="004B415C" w:rsidRPr="00D80F7A" w:rsidRDefault="004B415C" w:rsidP="004B415C">
      <w:pPr>
        <w:ind w:right="-236"/>
        <w:jc w:val="both"/>
        <w:rPr>
          <w:rFonts w:ascii="Arial" w:hAnsi="Arial" w:cs="Arial"/>
        </w:rPr>
      </w:pPr>
    </w:p>
    <w:p w:rsidR="004B415C" w:rsidRPr="00D80F7A" w:rsidRDefault="004B415C" w:rsidP="004B415C">
      <w:pPr>
        <w:jc w:val="both"/>
        <w:rPr>
          <w:rFonts w:ascii="Arial" w:hAnsi="Arial" w:cs="Arial"/>
        </w:rPr>
      </w:pPr>
      <w:r w:rsidRPr="00D80F7A">
        <w:rPr>
          <w:rFonts w:ascii="Arial" w:hAnsi="Arial" w:cs="Arial"/>
        </w:rPr>
        <w:t xml:space="preserve">Počet zapísaných prvákov po zápise </w:t>
      </w:r>
      <w:r>
        <w:rPr>
          <w:rFonts w:ascii="Arial" w:hAnsi="Arial" w:cs="Arial"/>
        </w:rPr>
        <w:t>8.4.2017</w:t>
      </w:r>
      <w:r w:rsidRPr="00D80F7A">
        <w:rPr>
          <w:rFonts w:ascii="Arial" w:hAnsi="Arial" w:cs="Arial"/>
        </w:rPr>
        <w:t xml:space="preserve">:  </w:t>
      </w:r>
      <w:r w:rsidRPr="00D80F7A">
        <w:rPr>
          <w:rFonts w:ascii="Arial" w:hAnsi="Arial" w:cs="Arial"/>
          <w:b/>
        </w:rPr>
        <w:t>12</w:t>
      </w:r>
      <w:r>
        <w:rPr>
          <w:rFonts w:ascii="Arial" w:hAnsi="Arial" w:cs="Arial"/>
          <w:b/>
        </w:rPr>
        <w:t>1</w:t>
      </w:r>
    </w:p>
    <w:p w:rsidR="004B415C" w:rsidRPr="00D80F7A" w:rsidRDefault="004B415C" w:rsidP="004B415C">
      <w:pPr>
        <w:jc w:val="both"/>
        <w:rPr>
          <w:rFonts w:ascii="Arial" w:hAnsi="Arial" w:cs="Arial"/>
        </w:rPr>
      </w:pPr>
      <w:r w:rsidRPr="00D80F7A">
        <w:rPr>
          <w:rFonts w:ascii="Arial" w:hAnsi="Arial" w:cs="Arial"/>
        </w:rPr>
        <w:t>Skutočný počet žiakov 1. ročníka k 15</w:t>
      </w:r>
      <w:r>
        <w:rPr>
          <w:rFonts w:ascii="Arial" w:hAnsi="Arial" w:cs="Arial"/>
        </w:rPr>
        <w:t>.9.2017</w:t>
      </w:r>
      <w:r w:rsidRPr="00D80F7A">
        <w:rPr>
          <w:rFonts w:ascii="Arial" w:hAnsi="Arial" w:cs="Arial"/>
        </w:rPr>
        <w:t xml:space="preserve">:  </w:t>
      </w:r>
    </w:p>
    <w:p w:rsidR="004B415C" w:rsidRPr="00D80F7A" w:rsidRDefault="004B415C" w:rsidP="004B415C">
      <w:pPr>
        <w:jc w:val="both"/>
        <w:rPr>
          <w:rFonts w:ascii="Arial" w:hAnsi="Arial" w:cs="Arial"/>
        </w:rPr>
      </w:pPr>
      <w:r>
        <w:rPr>
          <w:rFonts w:ascii="Arial" w:hAnsi="Arial" w:cs="Arial"/>
        </w:rPr>
        <w:t>Dodatočné odklad</w:t>
      </w:r>
      <w:r w:rsidRPr="00D80F7A">
        <w:rPr>
          <w:rFonts w:ascii="Arial" w:hAnsi="Arial" w:cs="Arial"/>
        </w:rPr>
        <w:t>y po nástupe do 1. ročníka:</w:t>
      </w:r>
    </w:p>
    <w:p w:rsidR="004B415C" w:rsidRPr="00D80F7A" w:rsidRDefault="004B415C" w:rsidP="004B415C">
      <w:pPr>
        <w:jc w:val="both"/>
        <w:rPr>
          <w:rFonts w:ascii="Arial" w:hAnsi="Arial" w:cs="Arial"/>
          <w:b/>
        </w:rPr>
      </w:pPr>
      <w:r w:rsidRPr="00D80F7A">
        <w:rPr>
          <w:rFonts w:ascii="Arial" w:hAnsi="Arial" w:cs="Arial"/>
        </w:rPr>
        <w:t>Počet zapísaných prvákov</w:t>
      </w:r>
      <w:r>
        <w:rPr>
          <w:rFonts w:ascii="Arial" w:hAnsi="Arial" w:cs="Arial"/>
        </w:rPr>
        <w:t xml:space="preserve"> k 30.6.2017</w:t>
      </w:r>
      <w:r w:rsidRPr="00D80F7A">
        <w:rPr>
          <w:rFonts w:ascii="Arial" w:hAnsi="Arial" w:cs="Arial"/>
        </w:rPr>
        <w:t xml:space="preserve">:   </w:t>
      </w:r>
      <w:r w:rsidRPr="00D80F7A">
        <w:rPr>
          <w:rFonts w:ascii="Arial" w:hAnsi="Arial" w:cs="Arial"/>
        </w:rPr>
        <w:tab/>
        <w:t xml:space="preserve">   </w:t>
      </w:r>
      <w:r>
        <w:rPr>
          <w:rFonts w:ascii="Arial" w:hAnsi="Arial" w:cs="Arial"/>
          <w:b/>
        </w:rPr>
        <w:t>118</w:t>
      </w:r>
    </w:p>
    <w:p w:rsidR="004B415C" w:rsidRPr="00D80F7A" w:rsidRDefault="004B415C" w:rsidP="004B415C">
      <w:pPr>
        <w:jc w:val="both"/>
        <w:rPr>
          <w:rFonts w:ascii="Arial" w:hAnsi="Arial" w:cs="Arial"/>
        </w:rPr>
      </w:pPr>
    </w:p>
    <w:p w:rsidR="004B415C" w:rsidRPr="00D80F7A" w:rsidRDefault="004B415C" w:rsidP="004B415C">
      <w:pPr>
        <w:jc w:val="both"/>
        <w:rPr>
          <w:rFonts w:ascii="Arial" w:hAnsi="Arial" w:cs="Arial"/>
          <w:sz w:val="20"/>
          <w:szCs w:val="20"/>
        </w:rPr>
      </w:pPr>
    </w:p>
    <w:p w:rsidR="004B415C" w:rsidRPr="00D80F7A" w:rsidRDefault="004B415C" w:rsidP="004B415C">
      <w:pPr>
        <w:jc w:val="both"/>
        <w:rPr>
          <w:rFonts w:ascii="Arial" w:hAnsi="Arial" w:cs="Arial"/>
          <w:b/>
          <w:color w:val="0000FF"/>
        </w:rPr>
      </w:pPr>
      <w:r w:rsidRPr="00D80F7A">
        <w:rPr>
          <w:rFonts w:ascii="Arial" w:hAnsi="Arial" w:cs="Arial"/>
          <w:b/>
          <w:color w:val="0000FF"/>
        </w:rPr>
        <w:lastRenderedPageBreak/>
        <w:t>Ukončilo školskú dochádz</w:t>
      </w:r>
      <w:r>
        <w:rPr>
          <w:rFonts w:ascii="Arial" w:hAnsi="Arial" w:cs="Arial"/>
          <w:b/>
          <w:color w:val="0000FF"/>
        </w:rPr>
        <w:t>ku  na ZŠ k 30.6.2017</w:t>
      </w:r>
    </w:p>
    <w:p w:rsidR="004B415C" w:rsidRPr="00D80F7A" w:rsidRDefault="004B415C" w:rsidP="004B415C">
      <w:pPr>
        <w:jc w:val="both"/>
        <w:rPr>
          <w:rFonts w:ascii="Arial" w:hAnsi="Arial" w:cs="Arial"/>
          <w:color w:val="0000FF"/>
          <w:sz w:val="20"/>
          <w:szCs w:val="20"/>
        </w:rPr>
      </w:pPr>
    </w:p>
    <w:tbl>
      <w:tblPr>
        <w:tblW w:w="9587" w:type="dxa"/>
        <w:tblCellMar>
          <w:left w:w="70" w:type="dxa"/>
          <w:right w:w="70" w:type="dxa"/>
        </w:tblCellMar>
        <w:tblLook w:val="0000" w:firstRow="0" w:lastRow="0" w:firstColumn="0" w:lastColumn="0" w:noHBand="0" w:noVBand="0"/>
      </w:tblPr>
      <w:tblGrid>
        <w:gridCol w:w="1729"/>
        <w:gridCol w:w="1101"/>
        <w:gridCol w:w="1101"/>
        <w:gridCol w:w="1101"/>
        <w:gridCol w:w="1101"/>
        <w:gridCol w:w="1101"/>
        <w:gridCol w:w="1101"/>
        <w:gridCol w:w="1252"/>
      </w:tblGrid>
      <w:tr w:rsidR="004B415C" w:rsidRPr="00D80F7A" w:rsidTr="004B415C">
        <w:trPr>
          <w:trHeight w:val="327"/>
        </w:trPr>
        <w:tc>
          <w:tcPr>
            <w:tcW w:w="1729" w:type="dxa"/>
            <w:tcBorders>
              <w:top w:val="nil"/>
              <w:left w:val="nil"/>
              <w:bottom w:val="nil"/>
              <w:right w:val="nil"/>
            </w:tcBorders>
            <w:shd w:val="clear" w:color="auto" w:fill="auto"/>
            <w:noWrap/>
            <w:vAlign w:val="bottom"/>
          </w:tcPr>
          <w:p w:rsidR="004B415C" w:rsidRPr="00D80F7A" w:rsidRDefault="004B415C" w:rsidP="004B415C">
            <w:pPr>
              <w:rPr>
                <w:rFonts w:ascii="Arial" w:hAnsi="Arial" w:cs="Arial"/>
                <w:sz w:val="20"/>
                <w:szCs w:val="20"/>
              </w:rPr>
            </w:pPr>
          </w:p>
        </w:tc>
        <w:tc>
          <w:tcPr>
            <w:tcW w:w="1101" w:type="dxa"/>
            <w:tcBorders>
              <w:top w:val="single" w:sz="4" w:space="0" w:color="auto"/>
              <w:left w:val="single" w:sz="4" w:space="0" w:color="auto"/>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nižší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5.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6.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7.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8. ročník</w:t>
            </w:r>
          </w:p>
        </w:tc>
        <w:tc>
          <w:tcPr>
            <w:tcW w:w="1101"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9. ročník</w:t>
            </w:r>
          </w:p>
        </w:tc>
        <w:tc>
          <w:tcPr>
            <w:tcW w:w="1252" w:type="dxa"/>
            <w:tcBorders>
              <w:top w:val="single" w:sz="4" w:space="0" w:color="auto"/>
              <w:left w:val="nil"/>
              <w:bottom w:val="single" w:sz="4" w:space="0" w:color="auto"/>
              <w:right w:val="single" w:sz="4" w:space="0" w:color="auto"/>
            </w:tcBorders>
            <w:shd w:val="clear" w:color="auto" w:fill="D9D9D9"/>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spolu</w:t>
            </w:r>
          </w:p>
        </w:tc>
      </w:tr>
      <w:tr w:rsidR="004B415C" w:rsidRPr="00D80F7A" w:rsidTr="004B415C">
        <w:trPr>
          <w:trHeight w:val="327"/>
        </w:trPr>
        <w:tc>
          <w:tcPr>
            <w:tcW w:w="17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sz w:val="20"/>
                <w:szCs w:val="20"/>
              </w:rPr>
            </w:pPr>
            <w:r w:rsidRPr="00D80F7A">
              <w:rPr>
                <w:rFonts w:ascii="Arial" w:hAnsi="Arial" w:cs="Arial"/>
                <w:b/>
                <w:sz w:val="20"/>
                <w:szCs w:val="20"/>
              </w:rPr>
              <w:t>počet žiakov</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sz w:val="20"/>
                <w:szCs w:val="20"/>
              </w:rPr>
            </w:pPr>
            <w:r>
              <w:rPr>
                <w:rFonts w:ascii="Arial" w:hAnsi="Arial" w:cs="Arial"/>
                <w:sz w:val="20"/>
                <w:szCs w:val="20"/>
              </w:rPr>
              <w:t>2-úmrtie</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Pr>
                <w:rFonts w:ascii="Arial" w:hAnsi="Arial" w:cs="Arial"/>
                <w:b/>
                <w:sz w:val="20"/>
                <w:szCs w:val="20"/>
              </w:rPr>
              <w:t>12</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rPr>
                <w:rFonts w:ascii="Arial" w:hAnsi="Arial" w:cs="Arial"/>
                <w:b/>
                <w:sz w:val="20"/>
                <w:szCs w:val="20"/>
              </w:rPr>
            </w:pPr>
            <w:r>
              <w:rPr>
                <w:rFonts w:ascii="Arial" w:hAnsi="Arial" w:cs="Arial"/>
                <w:b/>
                <w:sz w:val="20"/>
                <w:szCs w:val="20"/>
              </w:rPr>
              <w:t>22</w:t>
            </w:r>
          </w:p>
        </w:tc>
        <w:tc>
          <w:tcPr>
            <w:tcW w:w="1101"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5</w:t>
            </w:r>
            <w:r>
              <w:rPr>
                <w:rFonts w:ascii="Arial" w:hAnsi="Arial" w:cs="Arial"/>
                <w:b/>
                <w:sz w:val="20"/>
                <w:szCs w:val="20"/>
              </w:rPr>
              <w:t>4</w:t>
            </w:r>
          </w:p>
        </w:tc>
        <w:tc>
          <w:tcPr>
            <w:tcW w:w="1252"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4B415C">
            <w:pPr>
              <w:jc w:val="center"/>
              <w:rPr>
                <w:rFonts w:ascii="Arial" w:hAnsi="Arial" w:cs="Arial"/>
                <w:b/>
                <w:sz w:val="20"/>
                <w:szCs w:val="20"/>
              </w:rPr>
            </w:pPr>
            <w:r>
              <w:rPr>
                <w:rFonts w:ascii="Arial" w:hAnsi="Arial" w:cs="Arial"/>
                <w:b/>
                <w:sz w:val="20"/>
                <w:szCs w:val="20"/>
              </w:rPr>
              <w:t>90</w:t>
            </w:r>
          </w:p>
        </w:tc>
      </w:tr>
    </w:tbl>
    <w:p w:rsidR="004B415C" w:rsidRPr="008C4DA9" w:rsidRDefault="004B415C" w:rsidP="004B415C">
      <w:pPr>
        <w:pStyle w:val="Zarkazkladnhotextu"/>
        <w:rPr>
          <w:rFonts w:ascii="Arial" w:hAnsi="Arial" w:cs="Arial"/>
        </w:rPr>
      </w:pPr>
    </w:p>
    <w:p w:rsidR="004B415C" w:rsidRPr="00D80F7A" w:rsidRDefault="004B415C" w:rsidP="004B415C">
      <w:pPr>
        <w:ind w:right="-288"/>
        <w:rPr>
          <w:rFonts w:ascii="Arial" w:hAnsi="Arial" w:cs="Arial"/>
          <w:b/>
        </w:rPr>
      </w:pPr>
      <w:r w:rsidRPr="00D80F7A">
        <w:rPr>
          <w:rFonts w:ascii="Arial" w:hAnsi="Arial" w:cs="Arial"/>
          <w:b/>
        </w:rPr>
        <w:t>Prehľad o žiakoch odchádzajúcich na G:</w:t>
      </w:r>
    </w:p>
    <w:tbl>
      <w:tblPr>
        <w:tblW w:w="9511" w:type="dxa"/>
        <w:tblInd w:w="-15" w:type="dxa"/>
        <w:tblCellMar>
          <w:left w:w="0" w:type="dxa"/>
          <w:right w:w="0" w:type="dxa"/>
        </w:tblCellMar>
        <w:tblLook w:val="04A0" w:firstRow="1" w:lastRow="0" w:firstColumn="1" w:lastColumn="0" w:noHBand="0" w:noVBand="1"/>
      </w:tblPr>
      <w:tblGrid>
        <w:gridCol w:w="1661"/>
        <w:gridCol w:w="1719"/>
        <w:gridCol w:w="2018"/>
        <w:gridCol w:w="1738"/>
        <w:gridCol w:w="2451"/>
      </w:tblGrid>
      <w:tr w:rsidR="004B415C" w:rsidRPr="00D80F7A" w:rsidTr="004B415C">
        <w:trPr>
          <w:trHeight w:val="778"/>
        </w:trPr>
        <w:tc>
          <w:tcPr>
            <w:tcW w:w="1661"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bCs/>
                <w:sz w:val="20"/>
                <w:szCs w:val="20"/>
              </w:rPr>
            </w:pPr>
            <w:r w:rsidRPr="00D80F7A">
              <w:rPr>
                <w:rFonts w:ascii="Arial" w:hAnsi="Arial" w:cs="Arial"/>
                <w:b/>
                <w:bCs/>
                <w:sz w:val="20"/>
                <w:szCs w:val="20"/>
              </w:rPr>
              <w:t>šk. rok</w:t>
            </w:r>
          </w:p>
        </w:tc>
        <w:tc>
          <w:tcPr>
            <w:tcW w:w="1643"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bCs/>
                <w:sz w:val="20"/>
                <w:szCs w:val="20"/>
              </w:rPr>
            </w:pPr>
            <w:r w:rsidRPr="00D80F7A">
              <w:rPr>
                <w:rFonts w:ascii="Arial" w:hAnsi="Arial" w:cs="Arial"/>
                <w:b/>
                <w:bCs/>
                <w:sz w:val="20"/>
                <w:szCs w:val="20"/>
              </w:rPr>
              <w:t>počet všetkých  žiakov 5. roč.</w:t>
            </w:r>
          </w:p>
        </w:tc>
        <w:tc>
          <w:tcPr>
            <w:tcW w:w="2018"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bCs/>
                <w:sz w:val="20"/>
                <w:szCs w:val="20"/>
              </w:rPr>
            </w:pPr>
            <w:r w:rsidRPr="00D80F7A">
              <w:rPr>
                <w:rFonts w:ascii="Arial" w:hAnsi="Arial" w:cs="Arial"/>
                <w:b/>
                <w:bCs/>
                <w:sz w:val="20"/>
                <w:szCs w:val="20"/>
              </w:rPr>
              <w:t>počet žiakov 5. roč., ktorí odišli na 8 ročné G</w:t>
            </w:r>
          </w:p>
        </w:tc>
        <w:tc>
          <w:tcPr>
            <w:tcW w:w="1738"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bCs/>
                <w:sz w:val="20"/>
                <w:szCs w:val="20"/>
              </w:rPr>
            </w:pPr>
            <w:r w:rsidRPr="00D80F7A">
              <w:rPr>
                <w:rFonts w:ascii="Arial" w:hAnsi="Arial" w:cs="Arial"/>
                <w:b/>
                <w:bCs/>
                <w:sz w:val="20"/>
                <w:szCs w:val="20"/>
              </w:rPr>
              <w:t>počet všetkých  žiakov 8. roč.</w:t>
            </w:r>
          </w:p>
        </w:tc>
        <w:tc>
          <w:tcPr>
            <w:tcW w:w="2451" w:type="dxa"/>
            <w:tcBorders>
              <w:top w:val="single" w:sz="8" w:space="0" w:color="auto"/>
              <w:left w:val="nil"/>
              <w:bottom w:val="single" w:sz="8" w:space="0" w:color="auto"/>
              <w:right w:val="single" w:sz="8" w:space="0" w:color="auto"/>
            </w:tcBorders>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bCs/>
                <w:sz w:val="20"/>
                <w:szCs w:val="20"/>
              </w:rPr>
            </w:pPr>
            <w:r w:rsidRPr="00D80F7A">
              <w:rPr>
                <w:rFonts w:ascii="Arial" w:hAnsi="Arial" w:cs="Arial"/>
                <w:b/>
                <w:bCs/>
                <w:sz w:val="20"/>
                <w:szCs w:val="20"/>
              </w:rPr>
              <w:t>počet žiakov 8. roč., ktorí odišli na bilingv. gym.</w:t>
            </w:r>
          </w:p>
        </w:tc>
      </w:tr>
      <w:tr w:rsidR="004B415C" w:rsidRPr="00D80F7A" w:rsidTr="004B415C">
        <w:trPr>
          <w:trHeight w:val="363"/>
        </w:trPr>
        <w:tc>
          <w:tcPr>
            <w:tcW w:w="16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sz w:val="20"/>
                <w:szCs w:val="20"/>
              </w:rPr>
            </w:pPr>
            <w:r>
              <w:rPr>
                <w:rFonts w:ascii="Arial" w:hAnsi="Arial" w:cs="Arial"/>
                <w:b/>
                <w:sz w:val="20"/>
                <w:szCs w:val="20"/>
              </w:rPr>
              <w:t>2016</w:t>
            </w:r>
            <w:r w:rsidRPr="00D80F7A">
              <w:rPr>
                <w:rFonts w:ascii="Arial" w:hAnsi="Arial" w:cs="Arial"/>
                <w:b/>
                <w:sz w:val="20"/>
                <w:szCs w:val="20"/>
              </w:rPr>
              <w:t>/1</w:t>
            </w:r>
            <w:r>
              <w:rPr>
                <w:rFonts w:ascii="Arial" w:hAnsi="Arial" w:cs="Arial"/>
                <w:b/>
                <w:sz w:val="20"/>
                <w:szCs w:val="20"/>
              </w:rPr>
              <w:t>7</w:t>
            </w:r>
          </w:p>
        </w:tc>
        <w:tc>
          <w:tcPr>
            <w:tcW w:w="1643"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sz w:val="20"/>
                <w:szCs w:val="20"/>
              </w:rPr>
            </w:pPr>
            <w:r>
              <w:rPr>
                <w:rFonts w:ascii="Arial" w:hAnsi="Arial" w:cs="Arial"/>
                <w:b/>
                <w:sz w:val="20"/>
                <w:szCs w:val="20"/>
              </w:rPr>
              <w:t>87</w:t>
            </w:r>
          </w:p>
        </w:tc>
        <w:tc>
          <w:tcPr>
            <w:tcW w:w="2018"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rPr>
                <w:rFonts w:ascii="Arial" w:hAnsi="Arial" w:cs="Arial"/>
                <w:b/>
                <w:sz w:val="20"/>
                <w:szCs w:val="20"/>
              </w:rPr>
            </w:pPr>
            <w:r>
              <w:rPr>
                <w:rFonts w:ascii="Arial" w:hAnsi="Arial" w:cs="Arial"/>
                <w:b/>
                <w:sz w:val="20"/>
                <w:szCs w:val="20"/>
              </w:rPr>
              <w:t>12</w:t>
            </w:r>
          </w:p>
        </w:tc>
        <w:tc>
          <w:tcPr>
            <w:tcW w:w="1738"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sz w:val="20"/>
                <w:szCs w:val="20"/>
              </w:rPr>
            </w:pPr>
            <w:r>
              <w:rPr>
                <w:rFonts w:ascii="Arial" w:hAnsi="Arial" w:cs="Arial"/>
                <w:b/>
                <w:sz w:val="20"/>
                <w:szCs w:val="20"/>
              </w:rPr>
              <w:t>70</w:t>
            </w:r>
          </w:p>
        </w:tc>
        <w:tc>
          <w:tcPr>
            <w:tcW w:w="2451"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4B415C" w:rsidRPr="00D80F7A" w:rsidRDefault="004B415C" w:rsidP="004B415C">
            <w:pPr>
              <w:spacing w:before="100" w:beforeAutospacing="1" w:after="100" w:afterAutospacing="1"/>
              <w:jc w:val="center"/>
              <w:rPr>
                <w:rFonts w:ascii="Arial" w:hAnsi="Arial" w:cs="Arial"/>
                <w:b/>
                <w:sz w:val="20"/>
                <w:szCs w:val="20"/>
              </w:rPr>
            </w:pPr>
            <w:r>
              <w:rPr>
                <w:rFonts w:ascii="Arial" w:hAnsi="Arial" w:cs="Arial"/>
                <w:b/>
                <w:sz w:val="20"/>
                <w:szCs w:val="20"/>
              </w:rPr>
              <w:t>22</w:t>
            </w:r>
          </w:p>
        </w:tc>
      </w:tr>
    </w:tbl>
    <w:p w:rsidR="004B415C" w:rsidRPr="00D80F7A" w:rsidRDefault="004B415C" w:rsidP="004B415C">
      <w:pPr>
        <w:rPr>
          <w:rFonts w:ascii="Arial" w:hAnsi="Arial" w:cs="Arial"/>
          <w:b/>
          <w:sz w:val="20"/>
          <w:szCs w:val="20"/>
        </w:rPr>
      </w:pPr>
    </w:p>
    <w:p w:rsidR="004B415C" w:rsidRPr="00D80F7A" w:rsidRDefault="004B415C" w:rsidP="004B415C">
      <w:pPr>
        <w:rPr>
          <w:rFonts w:ascii="Arial" w:hAnsi="Arial" w:cs="Arial"/>
          <w:b/>
        </w:rPr>
      </w:pPr>
      <w:r w:rsidRPr="00D80F7A">
        <w:rPr>
          <w:rFonts w:ascii="Arial" w:hAnsi="Arial" w:cs="Arial"/>
          <w:b/>
        </w:rPr>
        <w:t>Počet začlenených (integrovaných) žiakov k 30.6.201</w:t>
      </w:r>
      <w:r>
        <w:rPr>
          <w:rFonts w:ascii="Arial" w:hAnsi="Arial" w:cs="Arial"/>
          <w:b/>
        </w:rPr>
        <w:t>7</w:t>
      </w:r>
      <w:r w:rsidRPr="00D80F7A">
        <w:rPr>
          <w:rFonts w:ascii="Arial" w:hAnsi="Arial" w:cs="Arial"/>
          <w:b/>
        </w:rPr>
        <w:t xml:space="preserve"> v bežných triedach:</w:t>
      </w:r>
    </w:p>
    <w:tbl>
      <w:tblPr>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757"/>
        <w:gridCol w:w="757"/>
        <w:gridCol w:w="757"/>
        <w:gridCol w:w="757"/>
        <w:gridCol w:w="757"/>
        <w:gridCol w:w="757"/>
        <w:gridCol w:w="757"/>
        <w:gridCol w:w="757"/>
        <w:gridCol w:w="757"/>
        <w:gridCol w:w="757"/>
        <w:gridCol w:w="716"/>
      </w:tblGrid>
      <w:tr w:rsidR="004B415C" w:rsidRPr="00D80F7A" w:rsidTr="004B415C">
        <w:trPr>
          <w:trHeight w:val="504"/>
        </w:trPr>
        <w:tc>
          <w:tcPr>
            <w:tcW w:w="1284" w:type="dxa"/>
          </w:tcPr>
          <w:p w:rsidR="004B415C" w:rsidRPr="00D80F7A" w:rsidRDefault="004B415C" w:rsidP="004B415C">
            <w:pPr>
              <w:rPr>
                <w:rFonts w:ascii="Arial" w:hAnsi="Arial" w:cs="Arial"/>
              </w:rPr>
            </w:pP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0.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1.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2.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3.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4.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5.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6.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7.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8. ročník</w:t>
            </w:r>
          </w:p>
        </w:tc>
        <w:tc>
          <w:tcPr>
            <w:tcW w:w="755"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9. ročník</w:t>
            </w:r>
          </w:p>
        </w:tc>
        <w:tc>
          <w:tcPr>
            <w:tcW w:w="714"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Spolu</w:t>
            </w:r>
          </w:p>
        </w:tc>
      </w:tr>
      <w:tr w:rsidR="004B415C" w:rsidRPr="00D80F7A" w:rsidTr="004B415C">
        <w:trPr>
          <w:trHeight w:val="625"/>
        </w:trPr>
        <w:tc>
          <w:tcPr>
            <w:tcW w:w="1284" w:type="dxa"/>
          </w:tcPr>
          <w:p w:rsidR="004B415C" w:rsidRPr="00D80F7A" w:rsidRDefault="004B415C" w:rsidP="004B415C">
            <w:pPr>
              <w:rPr>
                <w:rFonts w:ascii="Arial" w:hAnsi="Arial" w:cs="Arial"/>
                <w:b/>
                <w:sz w:val="18"/>
                <w:szCs w:val="18"/>
              </w:rPr>
            </w:pPr>
            <w:r w:rsidRPr="00D80F7A">
              <w:rPr>
                <w:rFonts w:ascii="Arial" w:hAnsi="Arial" w:cs="Arial"/>
                <w:b/>
                <w:sz w:val="18"/>
                <w:szCs w:val="18"/>
              </w:rPr>
              <w:t>počet začlenených</w:t>
            </w:r>
          </w:p>
          <w:p w:rsidR="004B415C" w:rsidRPr="00D80F7A" w:rsidRDefault="004B415C" w:rsidP="004B415C">
            <w:pPr>
              <w:rPr>
                <w:rFonts w:ascii="Arial" w:hAnsi="Arial" w:cs="Arial"/>
                <w:b/>
                <w:sz w:val="18"/>
                <w:szCs w:val="18"/>
              </w:rPr>
            </w:pPr>
            <w:r w:rsidRPr="00D80F7A">
              <w:rPr>
                <w:rFonts w:ascii="Arial" w:hAnsi="Arial" w:cs="Arial"/>
                <w:b/>
                <w:sz w:val="18"/>
                <w:szCs w:val="18"/>
              </w:rPr>
              <w:t>žiakov</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w:t>
            </w:r>
          </w:p>
        </w:tc>
        <w:tc>
          <w:tcPr>
            <w:tcW w:w="755" w:type="dxa"/>
            <w:vAlign w:val="center"/>
          </w:tcPr>
          <w:p w:rsidR="004B415C" w:rsidRPr="00D80F7A" w:rsidRDefault="004B415C" w:rsidP="004B415C">
            <w:pPr>
              <w:jc w:val="center"/>
              <w:rPr>
                <w:rFonts w:ascii="Arial" w:hAnsi="Arial" w:cs="Arial"/>
              </w:rPr>
            </w:pPr>
            <w:r>
              <w:rPr>
                <w:rFonts w:ascii="Arial" w:hAnsi="Arial" w:cs="Arial"/>
              </w:rPr>
              <w:t>2</w:t>
            </w:r>
          </w:p>
        </w:tc>
        <w:tc>
          <w:tcPr>
            <w:tcW w:w="755" w:type="dxa"/>
            <w:vAlign w:val="center"/>
          </w:tcPr>
          <w:p w:rsidR="004B415C" w:rsidRPr="00D80F7A" w:rsidRDefault="004B415C" w:rsidP="004B415C">
            <w:pPr>
              <w:jc w:val="center"/>
              <w:rPr>
                <w:rFonts w:ascii="Arial" w:hAnsi="Arial" w:cs="Arial"/>
              </w:rPr>
            </w:pPr>
            <w:r>
              <w:rPr>
                <w:rFonts w:ascii="Arial" w:hAnsi="Arial" w:cs="Arial"/>
              </w:rPr>
              <w:t>1</w:t>
            </w:r>
          </w:p>
        </w:tc>
        <w:tc>
          <w:tcPr>
            <w:tcW w:w="755" w:type="dxa"/>
            <w:vAlign w:val="center"/>
          </w:tcPr>
          <w:p w:rsidR="004B415C" w:rsidRPr="00D80F7A" w:rsidRDefault="004B415C" w:rsidP="004B415C">
            <w:pPr>
              <w:jc w:val="center"/>
              <w:rPr>
                <w:rFonts w:ascii="Arial" w:hAnsi="Arial" w:cs="Arial"/>
              </w:rPr>
            </w:pPr>
            <w:r>
              <w:rPr>
                <w:rFonts w:ascii="Arial" w:hAnsi="Arial" w:cs="Arial"/>
              </w:rPr>
              <w:t>1</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3</w:t>
            </w:r>
          </w:p>
        </w:tc>
        <w:tc>
          <w:tcPr>
            <w:tcW w:w="755" w:type="dxa"/>
            <w:vAlign w:val="center"/>
          </w:tcPr>
          <w:p w:rsidR="004B415C" w:rsidRPr="00D80F7A" w:rsidRDefault="004B415C" w:rsidP="004B415C">
            <w:pPr>
              <w:jc w:val="center"/>
              <w:rPr>
                <w:rFonts w:ascii="Arial" w:hAnsi="Arial" w:cs="Arial"/>
              </w:rPr>
            </w:pPr>
            <w:r>
              <w:rPr>
                <w:rFonts w:ascii="Arial" w:hAnsi="Arial" w:cs="Arial"/>
              </w:rPr>
              <w:t>4</w:t>
            </w:r>
          </w:p>
        </w:tc>
        <w:tc>
          <w:tcPr>
            <w:tcW w:w="755" w:type="dxa"/>
            <w:vAlign w:val="center"/>
          </w:tcPr>
          <w:p w:rsidR="004B415C" w:rsidRPr="00D80F7A" w:rsidRDefault="004B415C" w:rsidP="004B415C">
            <w:pPr>
              <w:jc w:val="center"/>
              <w:rPr>
                <w:rFonts w:ascii="Arial" w:hAnsi="Arial" w:cs="Arial"/>
              </w:rPr>
            </w:pPr>
            <w:r>
              <w:rPr>
                <w:rFonts w:ascii="Arial" w:hAnsi="Arial" w:cs="Arial"/>
              </w:rPr>
              <w:t>3</w:t>
            </w:r>
          </w:p>
        </w:tc>
        <w:tc>
          <w:tcPr>
            <w:tcW w:w="755" w:type="dxa"/>
            <w:vAlign w:val="center"/>
          </w:tcPr>
          <w:p w:rsidR="004B415C" w:rsidRPr="00D80F7A" w:rsidRDefault="004B415C" w:rsidP="004B415C">
            <w:pPr>
              <w:jc w:val="center"/>
              <w:rPr>
                <w:rFonts w:ascii="Arial" w:hAnsi="Arial" w:cs="Arial"/>
              </w:rPr>
            </w:pPr>
            <w:r>
              <w:rPr>
                <w:rFonts w:ascii="Arial" w:hAnsi="Arial" w:cs="Arial"/>
              </w:rPr>
              <w:t>5</w:t>
            </w:r>
          </w:p>
        </w:tc>
        <w:tc>
          <w:tcPr>
            <w:tcW w:w="755" w:type="dxa"/>
            <w:vAlign w:val="center"/>
          </w:tcPr>
          <w:p w:rsidR="004B415C" w:rsidRPr="00D80F7A" w:rsidRDefault="004B415C" w:rsidP="004B415C">
            <w:pPr>
              <w:jc w:val="center"/>
              <w:rPr>
                <w:rFonts w:ascii="Arial" w:hAnsi="Arial" w:cs="Arial"/>
              </w:rPr>
            </w:pPr>
            <w:r>
              <w:rPr>
                <w:rFonts w:ascii="Arial" w:hAnsi="Arial" w:cs="Arial"/>
              </w:rPr>
              <w:t>1</w:t>
            </w:r>
          </w:p>
        </w:tc>
        <w:tc>
          <w:tcPr>
            <w:tcW w:w="755" w:type="dxa"/>
            <w:vAlign w:val="center"/>
          </w:tcPr>
          <w:p w:rsidR="004B415C" w:rsidRPr="00D80F7A" w:rsidRDefault="004B415C" w:rsidP="004B415C">
            <w:pPr>
              <w:jc w:val="center"/>
              <w:rPr>
                <w:rFonts w:ascii="Arial" w:hAnsi="Arial" w:cs="Arial"/>
              </w:rPr>
            </w:pPr>
            <w:r>
              <w:rPr>
                <w:rFonts w:ascii="Arial" w:hAnsi="Arial" w:cs="Arial"/>
              </w:rPr>
              <w:t>2</w:t>
            </w:r>
          </w:p>
        </w:tc>
        <w:tc>
          <w:tcPr>
            <w:tcW w:w="714" w:type="dxa"/>
            <w:vAlign w:val="center"/>
          </w:tcPr>
          <w:p w:rsidR="004B415C" w:rsidRPr="00D80F7A" w:rsidRDefault="004B415C" w:rsidP="004B415C">
            <w:pPr>
              <w:jc w:val="center"/>
              <w:rPr>
                <w:rFonts w:ascii="Arial" w:hAnsi="Arial" w:cs="Arial"/>
              </w:rPr>
            </w:pPr>
            <w:r>
              <w:rPr>
                <w:rFonts w:ascii="Arial" w:hAnsi="Arial" w:cs="Arial"/>
              </w:rPr>
              <w:t>22</w:t>
            </w:r>
          </w:p>
        </w:tc>
      </w:tr>
      <w:tr w:rsidR="004B415C" w:rsidRPr="00D80F7A" w:rsidTr="004B415C">
        <w:trPr>
          <w:trHeight w:val="427"/>
        </w:trPr>
        <w:tc>
          <w:tcPr>
            <w:tcW w:w="1284" w:type="dxa"/>
          </w:tcPr>
          <w:p w:rsidR="004B415C" w:rsidRPr="00D80F7A" w:rsidRDefault="004B415C" w:rsidP="004B415C">
            <w:pPr>
              <w:rPr>
                <w:rFonts w:ascii="Arial" w:hAnsi="Arial" w:cs="Arial"/>
                <w:b/>
                <w:sz w:val="18"/>
                <w:szCs w:val="18"/>
              </w:rPr>
            </w:pPr>
            <w:r w:rsidRPr="00D80F7A">
              <w:rPr>
                <w:rFonts w:ascii="Arial" w:hAnsi="Arial" w:cs="Arial"/>
                <w:b/>
                <w:sz w:val="18"/>
                <w:szCs w:val="18"/>
              </w:rPr>
              <w:t>% zo všetkých žiakov školy</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w:t>
            </w:r>
          </w:p>
        </w:tc>
        <w:tc>
          <w:tcPr>
            <w:tcW w:w="755" w:type="dxa"/>
            <w:vAlign w:val="center"/>
          </w:tcPr>
          <w:p w:rsidR="004B415C" w:rsidRPr="00D80F7A" w:rsidRDefault="004B415C" w:rsidP="004B415C">
            <w:pPr>
              <w:jc w:val="center"/>
              <w:rPr>
                <w:rFonts w:ascii="Arial" w:hAnsi="Arial" w:cs="Arial"/>
              </w:rPr>
            </w:pPr>
            <w:r>
              <w:rPr>
                <w:rFonts w:ascii="Arial" w:hAnsi="Arial" w:cs="Arial"/>
              </w:rPr>
              <w:t>0,26</w:t>
            </w:r>
          </w:p>
        </w:tc>
        <w:tc>
          <w:tcPr>
            <w:tcW w:w="755" w:type="dxa"/>
            <w:vAlign w:val="center"/>
          </w:tcPr>
          <w:p w:rsidR="004B415C" w:rsidRPr="00D80F7A" w:rsidRDefault="004B415C" w:rsidP="004B415C">
            <w:pPr>
              <w:jc w:val="center"/>
              <w:rPr>
                <w:rFonts w:ascii="Arial" w:hAnsi="Arial" w:cs="Arial"/>
              </w:rPr>
            </w:pPr>
            <w:r>
              <w:rPr>
                <w:rFonts w:ascii="Arial" w:hAnsi="Arial" w:cs="Arial"/>
              </w:rPr>
              <w:t>0,31</w:t>
            </w:r>
          </w:p>
        </w:tc>
        <w:tc>
          <w:tcPr>
            <w:tcW w:w="755" w:type="dxa"/>
            <w:vAlign w:val="center"/>
          </w:tcPr>
          <w:p w:rsidR="004B415C" w:rsidRPr="00D80F7A" w:rsidRDefault="004B415C" w:rsidP="004B415C">
            <w:pPr>
              <w:rPr>
                <w:rFonts w:ascii="Arial" w:hAnsi="Arial" w:cs="Arial"/>
              </w:rPr>
            </w:pPr>
            <w:r>
              <w:rPr>
                <w:rFonts w:ascii="Arial" w:hAnsi="Arial" w:cs="Arial"/>
              </w:rPr>
              <w:t>0,31</w:t>
            </w:r>
          </w:p>
        </w:tc>
        <w:tc>
          <w:tcPr>
            <w:tcW w:w="755" w:type="dxa"/>
            <w:vAlign w:val="center"/>
          </w:tcPr>
          <w:p w:rsidR="004B415C" w:rsidRPr="00D80F7A" w:rsidRDefault="004B415C" w:rsidP="004B415C">
            <w:pPr>
              <w:rPr>
                <w:rFonts w:ascii="Arial" w:hAnsi="Arial" w:cs="Arial"/>
              </w:rPr>
            </w:pPr>
            <w:r>
              <w:rPr>
                <w:rFonts w:ascii="Arial" w:hAnsi="Arial" w:cs="Arial"/>
              </w:rPr>
              <w:t>0,39</w:t>
            </w:r>
          </w:p>
        </w:tc>
        <w:tc>
          <w:tcPr>
            <w:tcW w:w="755" w:type="dxa"/>
            <w:vAlign w:val="center"/>
          </w:tcPr>
          <w:p w:rsidR="004B415C" w:rsidRPr="00D80F7A" w:rsidRDefault="004B415C" w:rsidP="004B415C">
            <w:pPr>
              <w:rPr>
                <w:rFonts w:ascii="Arial" w:hAnsi="Arial" w:cs="Arial"/>
              </w:rPr>
            </w:pPr>
            <w:r>
              <w:rPr>
                <w:rFonts w:ascii="Arial" w:hAnsi="Arial" w:cs="Arial"/>
              </w:rPr>
              <w:t>0,53</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0,</w:t>
            </w:r>
            <w:r>
              <w:rPr>
                <w:rFonts w:ascii="Arial" w:hAnsi="Arial" w:cs="Arial"/>
              </w:rPr>
              <w:t>39</w:t>
            </w:r>
          </w:p>
        </w:tc>
        <w:tc>
          <w:tcPr>
            <w:tcW w:w="755" w:type="dxa"/>
            <w:vAlign w:val="center"/>
          </w:tcPr>
          <w:p w:rsidR="004B415C" w:rsidRPr="00D80F7A" w:rsidRDefault="004B415C" w:rsidP="004B415C">
            <w:pPr>
              <w:jc w:val="center"/>
              <w:rPr>
                <w:rFonts w:ascii="Arial" w:hAnsi="Arial" w:cs="Arial"/>
              </w:rPr>
            </w:pPr>
            <w:r>
              <w:rPr>
                <w:rFonts w:ascii="Arial" w:hAnsi="Arial" w:cs="Arial"/>
              </w:rPr>
              <w:t>0,66</w:t>
            </w:r>
          </w:p>
        </w:tc>
        <w:tc>
          <w:tcPr>
            <w:tcW w:w="755" w:type="dxa"/>
            <w:vAlign w:val="center"/>
          </w:tcPr>
          <w:p w:rsidR="004B415C" w:rsidRPr="00D80F7A" w:rsidRDefault="004B415C" w:rsidP="004B415C">
            <w:pPr>
              <w:jc w:val="center"/>
              <w:rPr>
                <w:rFonts w:ascii="Arial" w:hAnsi="Arial" w:cs="Arial"/>
              </w:rPr>
            </w:pPr>
            <w:r>
              <w:rPr>
                <w:rFonts w:ascii="Arial" w:hAnsi="Arial" w:cs="Arial"/>
              </w:rPr>
              <w:t>0,31</w:t>
            </w:r>
          </w:p>
        </w:tc>
        <w:tc>
          <w:tcPr>
            <w:tcW w:w="755" w:type="dxa"/>
            <w:vAlign w:val="center"/>
          </w:tcPr>
          <w:p w:rsidR="004B415C" w:rsidRPr="00D80F7A" w:rsidRDefault="004B415C" w:rsidP="004B415C">
            <w:pPr>
              <w:jc w:val="center"/>
              <w:rPr>
                <w:rFonts w:ascii="Arial" w:hAnsi="Arial" w:cs="Arial"/>
              </w:rPr>
            </w:pPr>
            <w:r w:rsidRPr="00D80F7A">
              <w:rPr>
                <w:rFonts w:ascii="Arial" w:hAnsi="Arial" w:cs="Arial"/>
              </w:rPr>
              <w:t>0</w:t>
            </w:r>
            <w:r>
              <w:rPr>
                <w:rFonts w:ascii="Arial" w:hAnsi="Arial" w:cs="Arial"/>
              </w:rPr>
              <w:t>,26</w:t>
            </w:r>
          </w:p>
        </w:tc>
        <w:tc>
          <w:tcPr>
            <w:tcW w:w="714" w:type="dxa"/>
            <w:vAlign w:val="center"/>
          </w:tcPr>
          <w:p w:rsidR="004B415C" w:rsidRPr="00D80F7A" w:rsidRDefault="004B415C" w:rsidP="004B415C">
            <w:pPr>
              <w:jc w:val="center"/>
              <w:rPr>
                <w:rFonts w:ascii="Arial" w:hAnsi="Arial" w:cs="Arial"/>
              </w:rPr>
            </w:pPr>
            <w:r>
              <w:rPr>
                <w:rFonts w:ascii="Arial" w:hAnsi="Arial" w:cs="Arial"/>
              </w:rPr>
              <w:t>2,89</w:t>
            </w:r>
          </w:p>
        </w:tc>
      </w:tr>
    </w:tbl>
    <w:p w:rsidR="004B415C" w:rsidRPr="00D80F7A" w:rsidRDefault="004B415C" w:rsidP="004B415C">
      <w:pPr>
        <w:rPr>
          <w:rFonts w:ascii="Arial" w:hAnsi="Arial" w:cs="Arial"/>
          <w:b/>
          <w:sz w:val="20"/>
          <w:szCs w:val="20"/>
        </w:rPr>
      </w:pPr>
    </w:p>
    <w:p w:rsidR="004B415C" w:rsidRPr="00D80F7A" w:rsidRDefault="004B415C" w:rsidP="004B415C">
      <w:pPr>
        <w:rPr>
          <w:rFonts w:ascii="Arial" w:hAnsi="Arial" w:cs="Arial"/>
          <w:b/>
        </w:rPr>
      </w:pPr>
      <w:r w:rsidRPr="00D80F7A">
        <w:rPr>
          <w:rFonts w:ascii="Arial" w:hAnsi="Arial" w:cs="Arial"/>
          <w:b/>
        </w:rPr>
        <w:t>Počet začlenených - integrovaných žiakov k 30.</w:t>
      </w:r>
      <w:r>
        <w:rPr>
          <w:rFonts w:ascii="Arial" w:hAnsi="Arial" w:cs="Arial"/>
          <w:b/>
        </w:rPr>
        <w:t>6.2017</w:t>
      </w:r>
      <w:r w:rsidRPr="00D80F7A">
        <w:rPr>
          <w:rFonts w:ascii="Arial" w:hAnsi="Arial" w:cs="Arial"/>
          <w:b/>
        </w:rPr>
        <w:t xml:space="preserve"> v špeciálnych triedach: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765"/>
        <w:gridCol w:w="764"/>
        <w:gridCol w:w="764"/>
        <w:gridCol w:w="764"/>
        <w:gridCol w:w="764"/>
        <w:gridCol w:w="764"/>
        <w:gridCol w:w="764"/>
        <w:gridCol w:w="764"/>
        <w:gridCol w:w="764"/>
        <w:gridCol w:w="764"/>
        <w:gridCol w:w="781"/>
      </w:tblGrid>
      <w:tr w:rsidR="004B415C" w:rsidRPr="00D80F7A" w:rsidTr="004B415C">
        <w:trPr>
          <w:trHeight w:val="560"/>
        </w:trPr>
        <w:tc>
          <w:tcPr>
            <w:tcW w:w="1475" w:type="dxa"/>
          </w:tcPr>
          <w:p w:rsidR="004B415C" w:rsidRPr="00D80F7A" w:rsidRDefault="004B415C" w:rsidP="004B415C">
            <w:pPr>
              <w:rPr>
                <w:rFonts w:ascii="Arial" w:hAnsi="Arial" w:cs="Arial"/>
              </w:rPr>
            </w:pP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0.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1.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2.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3.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4.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5.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6.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7.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8. ročník</w:t>
            </w:r>
          </w:p>
        </w:tc>
        <w:tc>
          <w:tcPr>
            <w:tcW w:w="786" w:type="dxa"/>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9. ročník</w:t>
            </w:r>
          </w:p>
        </w:tc>
        <w:tc>
          <w:tcPr>
            <w:tcW w:w="979" w:type="dxa"/>
            <w:shd w:val="clear" w:color="auto" w:fill="CCCCCC"/>
            <w:vAlign w:val="center"/>
          </w:tcPr>
          <w:p w:rsidR="004B415C" w:rsidRPr="00D80F7A" w:rsidRDefault="004B415C" w:rsidP="004B415C">
            <w:pPr>
              <w:jc w:val="center"/>
              <w:rPr>
                <w:rFonts w:ascii="Arial" w:hAnsi="Arial" w:cs="Arial"/>
                <w:b/>
                <w:sz w:val="18"/>
                <w:szCs w:val="18"/>
              </w:rPr>
            </w:pPr>
            <w:r w:rsidRPr="00D80F7A">
              <w:rPr>
                <w:rFonts w:ascii="Arial" w:hAnsi="Arial" w:cs="Arial"/>
                <w:b/>
                <w:sz w:val="18"/>
                <w:szCs w:val="18"/>
              </w:rPr>
              <w:t>Spolu</w:t>
            </w:r>
          </w:p>
        </w:tc>
      </w:tr>
      <w:tr w:rsidR="004B415C" w:rsidRPr="00D80F7A" w:rsidTr="004B415C">
        <w:trPr>
          <w:trHeight w:val="1451"/>
        </w:trPr>
        <w:tc>
          <w:tcPr>
            <w:tcW w:w="1475" w:type="dxa"/>
          </w:tcPr>
          <w:p w:rsidR="004B415C" w:rsidRPr="00D80F7A" w:rsidRDefault="004B415C" w:rsidP="004B415C">
            <w:pPr>
              <w:rPr>
                <w:rFonts w:ascii="Arial" w:hAnsi="Arial" w:cs="Arial"/>
                <w:b/>
                <w:sz w:val="18"/>
                <w:szCs w:val="18"/>
              </w:rPr>
            </w:pPr>
            <w:r w:rsidRPr="00D80F7A">
              <w:rPr>
                <w:rFonts w:ascii="Arial" w:hAnsi="Arial" w:cs="Arial"/>
                <w:b/>
                <w:sz w:val="18"/>
                <w:szCs w:val="18"/>
              </w:rPr>
              <w:t>počet špeciálnych tried / počet žiakov v nich</w:t>
            </w:r>
          </w:p>
          <w:p w:rsidR="004B415C" w:rsidRPr="00D80F7A" w:rsidRDefault="004B415C" w:rsidP="004B415C">
            <w:pPr>
              <w:rPr>
                <w:rFonts w:ascii="Arial" w:hAnsi="Arial" w:cs="Arial"/>
                <w:b/>
                <w:sz w:val="18"/>
                <w:szCs w:val="18"/>
              </w:rPr>
            </w:pPr>
            <w:r w:rsidRPr="00D80F7A">
              <w:rPr>
                <w:rFonts w:ascii="Arial" w:hAnsi="Arial" w:cs="Arial"/>
                <w:b/>
                <w:sz w:val="18"/>
                <w:szCs w:val="18"/>
              </w:rPr>
              <w:t>*</w:t>
            </w:r>
            <w:r w:rsidRPr="00D80F7A">
              <w:rPr>
                <w:rFonts w:ascii="Arial" w:hAnsi="Arial" w:cs="Arial"/>
                <w:b/>
                <w:sz w:val="16"/>
                <w:szCs w:val="16"/>
              </w:rPr>
              <w:t>rátame ako skupinovú integráciu</w:t>
            </w:r>
          </w:p>
        </w:tc>
        <w:tc>
          <w:tcPr>
            <w:tcW w:w="786" w:type="dxa"/>
            <w:vAlign w:val="center"/>
          </w:tcPr>
          <w:p w:rsidR="004B415C" w:rsidRPr="00D80F7A" w:rsidRDefault="004B415C" w:rsidP="004B415C">
            <w:pPr>
              <w:jc w:val="center"/>
              <w:rPr>
                <w:rFonts w:ascii="Arial" w:hAnsi="Arial" w:cs="Arial"/>
              </w:rPr>
            </w:pP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979" w:type="dxa"/>
            <w:shd w:val="clear" w:color="auto" w:fill="CCCCCC"/>
            <w:vAlign w:val="center"/>
          </w:tcPr>
          <w:p w:rsidR="004B415C" w:rsidRPr="00D80F7A" w:rsidRDefault="004B415C" w:rsidP="004B415C">
            <w:pPr>
              <w:jc w:val="center"/>
              <w:rPr>
                <w:rFonts w:ascii="Arial" w:hAnsi="Arial" w:cs="Arial"/>
              </w:rPr>
            </w:pPr>
            <w:r w:rsidRPr="00D80F7A">
              <w:rPr>
                <w:rFonts w:ascii="Arial" w:hAnsi="Arial" w:cs="Arial"/>
              </w:rPr>
              <w:t>0</w:t>
            </w:r>
          </w:p>
        </w:tc>
      </w:tr>
      <w:tr w:rsidR="004B415C" w:rsidRPr="00D80F7A" w:rsidTr="004B415C">
        <w:trPr>
          <w:trHeight w:val="421"/>
        </w:trPr>
        <w:tc>
          <w:tcPr>
            <w:tcW w:w="1475" w:type="dxa"/>
          </w:tcPr>
          <w:p w:rsidR="004B415C" w:rsidRPr="00D80F7A" w:rsidRDefault="004B415C" w:rsidP="004B415C">
            <w:pPr>
              <w:rPr>
                <w:rFonts w:ascii="Arial" w:hAnsi="Arial" w:cs="Arial"/>
                <w:b/>
                <w:sz w:val="18"/>
                <w:szCs w:val="18"/>
              </w:rPr>
            </w:pPr>
            <w:r w:rsidRPr="00D80F7A">
              <w:rPr>
                <w:rFonts w:ascii="Arial" w:hAnsi="Arial" w:cs="Arial"/>
                <w:b/>
                <w:sz w:val="18"/>
                <w:szCs w:val="18"/>
              </w:rPr>
              <w:t>Z toho</w:t>
            </w:r>
          </w:p>
          <w:p w:rsidR="004B415C" w:rsidRPr="00D80F7A" w:rsidRDefault="004B415C" w:rsidP="004B415C">
            <w:pPr>
              <w:rPr>
                <w:rFonts w:ascii="Arial" w:hAnsi="Arial" w:cs="Arial"/>
                <w:b/>
                <w:sz w:val="18"/>
                <w:szCs w:val="18"/>
              </w:rPr>
            </w:pPr>
            <w:r w:rsidRPr="00D80F7A">
              <w:rPr>
                <w:rFonts w:ascii="Arial" w:hAnsi="Arial" w:cs="Arial"/>
                <w:b/>
                <w:sz w:val="18"/>
                <w:szCs w:val="18"/>
              </w:rPr>
              <w:t>Individuálna integrácia</w:t>
            </w:r>
          </w:p>
        </w:tc>
        <w:tc>
          <w:tcPr>
            <w:tcW w:w="786" w:type="dxa"/>
            <w:vAlign w:val="center"/>
          </w:tcPr>
          <w:p w:rsidR="004B415C" w:rsidRPr="00D80F7A" w:rsidRDefault="004B415C" w:rsidP="004B415C">
            <w:pPr>
              <w:jc w:val="center"/>
              <w:rPr>
                <w:rFonts w:ascii="Arial" w:hAnsi="Arial" w:cs="Arial"/>
              </w:rPr>
            </w:pP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786"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979" w:type="dxa"/>
            <w:vAlign w:val="center"/>
          </w:tcPr>
          <w:p w:rsidR="004B415C" w:rsidRPr="00D80F7A" w:rsidRDefault="004B415C" w:rsidP="004B415C">
            <w:pPr>
              <w:jc w:val="center"/>
              <w:rPr>
                <w:rFonts w:ascii="Arial" w:hAnsi="Arial" w:cs="Arial"/>
              </w:rPr>
            </w:pPr>
            <w:r w:rsidRPr="00D80F7A">
              <w:rPr>
                <w:rFonts w:ascii="Arial" w:hAnsi="Arial" w:cs="Arial"/>
              </w:rPr>
              <w:t>0</w:t>
            </w:r>
          </w:p>
        </w:tc>
      </w:tr>
    </w:tbl>
    <w:p w:rsidR="004B415C" w:rsidRPr="00D80F7A" w:rsidRDefault="004B415C" w:rsidP="004B415C">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135"/>
        <w:gridCol w:w="1107"/>
        <w:gridCol w:w="1142"/>
        <w:gridCol w:w="1102"/>
        <w:gridCol w:w="1134"/>
        <w:gridCol w:w="967"/>
        <w:gridCol w:w="1269"/>
      </w:tblGrid>
      <w:tr w:rsidR="004B415C" w:rsidRPr="00D80F7A" w:rsidTr="004B415C">
        <w:trPr>
          <w:trHeight w:val="979"/>
        </w:trPr>
        <w:tc>
          <w:tcPr>
            <w:tcW w:w="1984" w:type="dxa"/>
            <w:vAlign w:val="center"/>
          </w:tcPr>
          <w:p w:rsidR="004B415C" w:rsidRPr="00D80F7A" w:rsidRDefault="004B415C" w:rsidP="004B415C">
            <w:pPr>
              <w:ind w:right="-108"/>
              <w:jc w:val="center"/>
              <w:rPr>
                <w:rFonts w:ascii="Arial" w:hAnsi="Arial" w:cs="Arial"/>
                <w:b/>
                <w:sz w:val="20"/>
                <w:szCs w:val="20"/>
              </w:rPr>
            </w:pPr>
            <w:r w:rsidRPr="00D80F7A">
              <w:rPr>
                <w:rFonts w:ascii="Arial" w:hAnsi="Arial" w:cs="Arial"/>
                <w:b/>
                <w:sz w:val="20"/>
                <w:szCs w:val="20"/>
              </w:rPr>
              <w:t>druh postihu začlenených  žiakov  v ŠT</w:t>
            </w:r>
          </w:p>
        </w:tc>
        <w:tc>
          <w:tcPr>
            <w:tcW w:w="1178"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Sluchový postih-</w:t>
            </w:r>
          </w:p>
          <w:p w:rsidR="004B415C" w:rsidRPr="00D80F7A" w:rsidRDefault="004B415C" w:rsidP="004B415C">
            <w:pPr>
              <w:jc w:val="center"/>
              <w:rPr>
                <w:rFonts w:ascii="Arial" w:hAnsi="Arial" w:cs="Arial"/>
                <w:b/>
                <w:sz w:val="16"/>
                <w:szCs w:val="16"/>
              </w:rPr>
            </w:pPr>
            <w:r w:rsidRPr="00D80F7A">
              <w:rPr>
                <w:rFonts w:ascii="Arial" w:hAnsi="Arial" w:cs="Arial"/>
                <w:b/>
                <w:sz w:val="16"/>
                <w:szCs w:val="16"/>
              </w:rPr>
              <w:t>522</w:t>
            </w:r>
          </w:p>
        </w:tc>
        <w:tc>
          <w:tcPr>
            <w:tcW w:w="1164"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Zrakový postih  - 523</w:t>
            </w:r>
          </w:p>
        </w:tc>
        <w:tc>
          <w:tcPr>
            <w:tcW w:w="1182"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Narušená komin.-</w:t>
            </w:r>
          </w:p>
          <w:p w:rsidR="004B415C" w:rsidRPr="00D80F7A" w:rsidRDefault="004B415C" w:rsidP="004B415C">
            <w:pPr>
              <w:jc w:val="center"/>
              <w:rPr>
                <w:rFonts w:ascii="Arial" w:hAnsi="Arial" w:cs="Arial"/>
                <w:b/>
                <w:sz w:val="16"/>
                <w:szCs w:val="16"/>
              </w:rPr>
            </w:pPr>
            <w:r w:rsidRPr="00D80F7A">
              <w:rPr>
                <w:rFonts w:ascii="Arial" w:hAnsi="Arial" w:cs="Arial"/>
                <w:b/>
                <w:sz w:val="16"/>
                <w:szCs w:val="16"/>
              </w:rPr>
              <w:t>524</w:t>
            </w:r>
          </w:p>
        </w:tc>
        <w:tc>
          <w:tcPr>
            <w:tcW w:w="1161"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Telesný postih – 525</w:t>
            </w:r>
          </w:p>
          <w:p w:rsidR="004B415C" w:rsidRPr="00D80F7A" w:rsidRDefault="004B415C" w:rsidP="004B415C">
            <w:pPr>
              <w:jc w:val="center"/>
              <w:rPr>
                <w:rFonts w:ascii="Arial" w:hAnsi="Arial" w:cs="Arial"/>
                <w:b/>
                <w:sz w:val="16"/>
                <w:szCs w:val="16"/>
              </w:rPr>
            </w:pPr>
          </w:p>
        </w:tc>
        <w:tc>
          <w:tcPr>
            <w:tcW w:w="1178" w:type="dxa"/>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Vývinové poruchy učenia - 529</w:t>
            </w:r>
          </w:p>
        </w:tc>
        <w:tc>
          <w:tcPr>
            <w:tcW w:w="1073" w:type="dxa"/>
            <w:shd w:val="clear" w:color="auto" w:fill="FFFFFF"/>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Iné</w:t>
            </w:r>
          </w:p>
        </w:tc>
        <w:tc>
          <w:tcPr>
            <w:tcW w:w="1394" w:type="dxa"/>
            <w:shd w:val="clear" w:color="auto" w:fill="CCCCCC"/>
            <w:vAlign w:val="center"/>
          </w:tcPr>
          <w:p w:rsidR="004B415C" w:rsidRPr="00D80F7A" w:rsidRDefault="004B415C" w:rsidP="004B415C">
            <w:pPr>
              <w:jc w:val="center"/>
              <w:rPr>
                <w:rFonts w:ascii="Arial" w:hAnsi="Arial" w:cs="Arial"/>
                <w:b/>
                <w:sz w:val="16"/>
                <w:szCs w:val="16"/>
              </w:rPr>
            </w:pPr>
            <w:r w:rsidRPr="00D80F7A">
              <w:rPr>
                <w:rFonts w:ascii="Arial" w:hAnsi="Arial" w:cs="Arial"/>
                <w:b/>
                <w:sz w:val="16"/>
                <w:szCs w:val="16"/>
              </w:rPr>
              <w:t>Spolu</w:t>
            </w:r>
          </w:p>
        </w:tc>
      </w:tr>
      <w:tr w:rsidR="004B415C" w:rsidRPr="00D80F7A" w:rsidTr="004B415C">
        <w:trPr>
          <w:trHeight w:val="487"/>
        </w:trPr>
        <w:tc>
          <w:tcPr>
            <w:tcW w:w="1984"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počet žiakov</w:t>
            </w:r>
          </w:p>
        </w:tc>
        <w:tc>
          <w:tcPr>
            <w:tcW w:w="1178" w:type="dxa"/>
            <w:vAlign w:val="center"/>
          </w:tcPr>
          <w:p w:rsidR="004B415C" w:rsidRPr="00D80F7A" w:rsidRDefault="004B415C" w:rsidP="004B415C">
            <w:pPr>
              <w:jc w:val="center"/>
              <w:rPr>
                <w:rFonts w:ascii="Arial" w:hAnsi="Arial" w:cs="Arial"/>
              </w:rPr>
            </w:pPr>
            <w:r w:rsidRPr="00D80F7A">
              <w:rPr>
                <w:rFonts w:ascii="Arial" w:hAnsi="Arial" w:cs="Arial"/>
              </w:rPr>
              <w:t>0</w:t>
            </w:r>
          </w:p>
        </w:tc>
        <w:tc>
          <w:tcPr>
            <w:tcW w:w="1164" w:type="dxa"/>
            <w:vAlign w:val="center"/>
          </w:tcPr>
          <w:p w:rsidR="004B415C" w:rsidRPr="00D80F7A" w:rsidRDefault="004B415C" w:rsidP="004B415C">
            <w:pPr>
              <w:jc w:val="center"/>
              <w:rPr>
                <w:rFonts w:ascii="Arial" w:hAnsi="Arial" w:cs="Arial"/>
              </w:rPr>
            </w:pPr>
            <w:r>
              <w:rPr>
                <w:rFonts w:ascii="Arial" w:hAnsi="Arial" w:cs="Arial"/>
              </w:rPr>
              <w:t>1</w:t>
            </w:r>
          </w:p>
        </w:tc>
        <w:tc>
          <w:tcPr>
            <w:tcW w:w="1182" w:type="dxa"/>
            <w:vAlign w:val="center"/>
          </w:tcPr>
          <w:p w:rsidR="004B415C" w:rsidRPr="00D80F7A" w:rsidRDefault="004B415C" w:rsidP="004B415C">
            <w:pPr>
              <w:jc w:val="center"/>
              <w:rPr>
                <w:rFonts w:ascii="Arial" w:hAnsi="Arial" w:cs="Arial"/>
              </w:rPr>
            </w:pPr>
            <w:r>
              <w:rPr>
                <w:rFonts w:ascii="Arial" w:hAnsi="Arial" w:cs="Arial"/>
              </w:rPr>
              <w:t>2</w:t>
            </w:r>
          </w:p>
        </w:tc>
        <w:tc>
          <w:tcPr>
            <w:tcW w:w="1161" w:type="dxa"/>
            <w:vAlign w:val="center"/>
          </w:tcPr>
          <w:p w:rsidR="004B415C" w:rsidRPr="00D80F7A" w:rsidRDefault="004B415C" w:rsidP="004B415C">
            <w:pPr>
              <w:jc w:val="center"/>
              <w:rPr>
                <w:rFonts w:ascii="Arial" w:hAnsi="Arial" w:cs="Arial"/>
              </w:rPr>
            </w:pPr>
            <w:r>
              <w:rPr>
                <w:rFonts w:ascii="Arial" w:hAnsi="Arial" w:cs="Arial"/>
              </w:rPr>
              <w:t>1</w:t>
            </w:r>
          </w:p>
        </w:tc>
        <w:tc>
          <w:tcPr>
            <w:tcW w:w="1178" w:type="dxa"/>
            <w:vAlign w:val="center"/>
          </w:tcPr>
          <w:p w:rsidR="004B415C" w:rsidRPr="00D80F7A" w:rsidRDefault="004B415C" w:rsidP="004B415C">
            <w:pPr>
              <w:jc w:val="center"/>
              <w:rPr>
                <w:rFonts w:ascii="Arial" w:hAnsi="Arial" w:cs="Arial"/>
              </w:rPr>
            </w:pPr>
            <w:r w:rsidRPr="00D80F7A">
              <w:rPr>
                <w:rFonts w:ascii="Arial" w:hAnsi="Arial" w:cs="Arial"/>
              </w:rPr>
              <w:t>18</w:t>
            </w:r>
          </w:p>
        </w:tc>
        <w:tc>
          <w:tcPr>
            <w:tcW w:w="1073" w:type="dxa"/>
            <w:shd w:val="clear" w:color="auto" w:fill="FFFFFF"/>
            <w:vAlign w:val="center"/>
          </w:tcPr>
          <w:p w:rsidR="004B415C" w:rsidRPr="00D80F7A" w:rsidRDefault="004B415C" w:rsidP="004B415C">
            <w:pPr>
              <w:jc w:val="center"/>
              <w:rPr>
                <w:rFonts w:ascii="Arial" w:hAnsi="Arial" w:cs="Arial"/>
              </w:rPr>
            </w:pPr>
            <w:r w:rsidRPr="00D80F7A">
              <w:rPr>
                <w:rFonts w:ascii="Arial" w:hAnsi="Arial" w:cs="Arial"/>
              </w:rPr>
              <w:t>0</w:t>
            </w:r>
          </w:p>
        </w:tc>
        <w:tc>
          <w:tcPr>
            <w:tcW w:w="1394" w:type="dxa"/>
            <w:shd w:val="clear" w:color="auto" w:fill="CCCCCC"/>
            <w:vAlign w:val="center"/>
          </w:tcPr>
          <w:p w:rsidR="004B415C" w:rsidRPr="00D80F7A" w:rsidRDefault="004B415C" w:rsidP="004B415C">
            <w:pPr>
              <w:jc w:val="center"/>
              <w:rPr>
                <w:rFonts w:ascii="Arial" w:hAnsi="Arial" w:cs="Arial"/>
                <w:b/>
              </w:rPr>
            </w:pPr>
            <w:r>
              <w:rPr>
                <w:rFonts w:ascii="Arial" w:hAnsi="Arial" w:cs="Arial"/>
                <w:b/>
              </w:rPr>
              <w:t>22</w:t>
            </w:r>
          </w:p>
        </w:tc>
      </w:tr>
    </w:tbl>
    <w:p w:rsidR="004B415C" w:rsidRPr="00D80F7A" w:rsidRDefault="004B415C" w:rsidP="004B415C">
      <w:pPr>
        <w:rPr>
          <w:rFonts w:ascii="Arial" w:hAnsi="Arial" w:cs="Arial"/>
          <w:b/>
          <w:sz w:val="20"/>
          <w:szCs w:val="20"/>
        </w:rPr>
      </w:pPr>
    </w:p>
    <w:p w:rsidR="004B415C" w:rsidRDefault="004B415C" w:rsidP="004B415C">
      <w:pPr>
        <w:rPr>
          <w:rFonts w:ascii="Arial" w:hAnsi="Arial" w:cs="Arial"/>
          <w:b/>
          <w:color w:val="0000FF"/>
        </w:rPr>
      </w:pPr>
    </w:p>
    <w:p w:rsidR="004B415C" w:rsidRPr="00D80F7A" w:rsidRDefault="004B415C" w:rsidP="004B415C">
      <w:pPr>
        <w:rPr>
          <w:rFonts w:ascii="Arial" w:hAnsi="Arial" w:cs="Arial"/>
          <w:b/>
          <w:color w:val="0000FF"/>
        </w:rPr>
      </w:pPr>
      <w:r w:rsidRPr="00D80F7A">
        <w:rPr>
          <w:rFonts w:ascii="Arial" w:hAnsi="Arial" w:cs="Arial"/>
          <w:b/>
          <w:color w:val="0000FF"/>
        </w:rPr>
        <w:lastRenderedPageBreak/>
        <w:t xml:space="preserve">Školský klub detí a krúžky pri ŠKD: </w:t>
      </w:r>
      <w:r w:rsidRPr="00D80F7A">
        <w:rPr>
          <w:rFonts w:ascii="Arial" w:hAnsi="Arial" w:cs="Arial"/>
          <w:b/>
          <w:color w:val="0000FF"/>
        </w:rPr>
        <w:tab/>
      </w:r>
      <w:r w:rsidRPr="00D80F7A">
        <w:rPr>
          <w:rFonts w:ascii="Arial" w:hAnsi="Arial" w:cs="Arial"/>
          <w:b/>
          <w:color w:val="0000FF"/>
        </w:rPr>
        <w:tab/>
      </w:r>
      <w:r w:rsidRPr="00D80F7A">
        <w:rPr>
          <w:rFonts w:ascii="Arial" w:hAnsi="Arial" w:cs="Arial"/>
          <w:b/>
          <w:color w:val="0000FF"/>
        </w:rPr>
        <w:tab/>
      </w:r>
      <w:r w:rsidRPr="00D80F7A">
        <w:rPr>
          <w:rFonts w:ascii="Arial" w:hAnsi="Arial" w:cs="Arial"/>
          <w:b/>
          <w:color w:val="0000FF"/>
        </w:rPr>
        <w:tab/>
      </w:r>
    </w:p>
    <w:tbl>
      <w:tblPr>
        <w:tblpPr w:leftFromText="180" w:rightFromText="180" w:vertAnchor="text" w:horzAnchor="margin" w:tblpY="8"/>
        <w:tblW w:w="9521" w:type="dxa"/>
        <w:tblCellMar>
          <w:left w:w="70" w:type="dxa"/>
          <w:right w:w="70" w:type="dxa"/>
        </w:tblCellMar>
        <w:tblLook w:val="0000" w:firstRow="0" w:lastRow="0" w:firstColumn="0" w:lastColumn="0" w:noHBand="0" w:noVBand="0"/>
      </w:tblPr>
      <w:tblGrid>
        <w:gridCol w:w="1841"/>
        <w:gridCol w:w="952"/>
        <w:gridCol w:w="1079"/>
        <w:gridCol w:w="810"/>
        <w:gridCol w:w="857"/>
        <w:gridCol w:w="1143"/>
        <w:gridCol w:w="857"/>
        <w:gridCol w:w="1063"/>
        <w:gridCol w:w="919"/>
      </w:tblGrid>
      <w:tr w:rsidR="004B415C" w:rsidRPr="00D80F7A" w:rsidTr="004B415C">
        <w:trPr>
          <w:trHeight w:val="1943"/>
        </w:trPr>
        <w:tc>
          <w:tcPr>
            <w:tcW w:w="184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školský rok:</w:t>
            </w:r>
          </w:p>
        </w:tc>
        <w:tc>
          <w:tcPr>
            <w:tcW w:w="952" w:type="dxa"/>
            <w:tcBorders>
              <w:top w:val="single" w:sz="4" w:space="0" w:color="auto"/>
              <w:left w:val="nil"/>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žiakov</w:t>
            </w:r>
          </w:p>
        </w:tc>
        <w:tc>
          <w:tcPr>
            <w:tcW w:w="1079" w:type="dxa"/>
            <w:tcBorders>
              <w:top w:val="single" w:sz="4" w:space="0" w:color="auto"/>
              <w:left w:val="nil"/>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oddelení</w:t>
            </w:r>
          </w:p>
        </w:tc>
        <w:tc>
          <w:tcPr>
            <w:tcW w:w="810" w:type="dxa"/>
            <w:tcBorders>
              <w:top w:val="single" w:sz="4" w:space="0" w:color="auto"/>
              <w:left w:val="nil"/>
              <w:bottom w:val="single" w:sz="4" w:space="0" w:color="auto"/>
              <w:right w:val="nil"/>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priemer</w:t>
            </w:r>
          </w:p>
        </w:tc>
        <w:tc>
          <w:tcPr>
            <w:tcW w:w="857" w:type="dxa"/>
            <w:tcBorders>
              <w:top w:val="single" w:sz="4" w:space="0" w:color="auto"/>
              <w:left w:val="single" w:sz="4" w:space="0" w:color="auto"/>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krúžkov ŠKD</w:t>
            </w:r>
          </w:p>
        </w:tc>
        <w:tc>
          <w:tcPr>
            <w:tcW w:w="1143" w:type="dxa"/>
            <w:tcBorders>
              <w:top w:val="single" w:sz="4" w:space="0" w:color="auto"/>
              <w:left w:val="nil"/>
              <w:bottom w:val="single" w:sz="4" w:space="0" w:color="auto"/>
              <w:right w:val="single" w:sz="4" w:space="0" w:color="auto"/>
            </w:tcBorders>
            <w:shd w:val="clear" w:color="auto" w:fill="D9D9D9"/>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počet žiakov ŠKD </w:t>
            </w:r>
          </w:p>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 v krúžkoch</w:t>
            </w:r>
          </w:p>
        </w:tc>
        <w:tc>
          <w:tcPr>
            <w:tcW w:w="857" w:type="dxa"/>
            <w:tcBorders>
              <w:top w:val="single" w:sz="4" w:space="0" w:color="auto"/>
              <w:left w:val="nil"/>
              <w:bottom w:val="single" w:sz="4" w:space="0" w:color="auto"/>
              <w:right w:val="single" w:sz="4" w:space="0" w:color="auto"/>
            </w:tcBorders>
            <w:shd w:val="clear" w:color="auto" w:fill="D9D9D9"/>
            <w:noWrap/>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zapojenia</w:t>
            </w:r>
          </w:p>
        </w:tc>
        <w:tc>
          <w:tcPr>
            <w:tcW w:w="1063" w:type="dxa"/>
            <w:tcBorders>
              <w:top w:val="single" w:sz="4" w:space="0" w:color="auto"/>
              <w:left w:val="nil"/>
              <w:bottom w:val="single" w:sz="4" w:space="0" w:color="auto"/>
              <w:right w:val="single" w:sz="4" w:space="0" w:color="auto"/>
            </w:tcBorders>
            <w:shd w:val="clear" w:color="auto" w:fill="D9D9D9"/>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zamestnancov prepočítaný stav</w:t>
            </w:r>
          </w:p>
        </w:tc>
        <w:tc>
          <w:tcPr>
            <w:tcW w:w="919" w:type="dxa"/>
            <w:tcBorders>
              <w:top w:val="single" w:sz="4" w:space="0" w:color="auto"/>
              <w:left w:val="nil"/>
              <w:bottom w:val="single" w:sz="4" w:space="0" w:color="auto"/>
              <w:right w:val="single" w:sz="4" w:space="0" w:color="auto"/>
            </w:tcBorders>
            <w:shd w:val="clear" w:color="auto" w:fill="D9D9D9"/>
            <w:textDirection w:val="btLr"/>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počet zamestnancov fyzický stav</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2012/13</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327</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14</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23,35</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11,985</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14</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2013/14</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324</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24,92</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10,958</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2014/15</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335</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25,77</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10,985</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2015/16</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334</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25,7</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10,40</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13</w:t>
            </w:r>
          </w:p>
        </w:tc>
      </w:tr>
      <w:tr w:rsidR="004B415C" w:rsidRPr="00D80F7A" w:rsidTr="004B415C">
        <w:trPr>
          <w:trHeight w:val="289"/>
        </w:trPr>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2016/2017</w:t>
            </w:r>
          </w:p>
        </w:tc>
        <w:tc>
          <w:tcPr>
            <w:tcW w:w="952"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367</w:t>
            </w:r>
          </w:p>
        </w:tc>
        <w:tc>
          <w:tcPr>
            <w:tcW w:w="107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14</w:t>
            </w:r>
          </w:p>
        </w:tc>
        <w:tc>
          <w:tcPr>
            <w:tcW w:w="810" w:type="dxa"/>
            <w:tcBorders>
              <w:top w:val="single" w:sz="4" w:space="0" w:color="auto"/>
              <w:left w:val="nil"/>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26,2</w:t>
            </w:r>
          </w:p>
        </w:tc>
        <w:tc>
          <w:tcPr>
            <w:tcW w:w="857" w:type="dxa"/>
            <w:tcBorders>
              <w:top w:val="single" w:sz="4" w:space="0" w:color="auto"/>
              <w:left w:val="single" w:sz="4" w:space="0" w:color="auto"/>
              <w:bottom w:val="single" w:sz="4" w:space="0" w:color="auto"/>
              <w:right w:val="nil"/>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0</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0</w:t>
            </w:r>
          </w:p>
        </w:tc>
        <w:tc>
          <w:tcPr>
            <w:tcW w:w="857"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0</w:t>
            </w:r>
          </w:p>
        </w:tc>
        <w:tc>
          <w:tcPr>
            <w:tcW w:w="1063"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11</w:t>
            </w:r>
          </w:p>
        </w:tc>
        <w:tc>
          <w:tcPr>
            <w:tcW w:w="919"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jc w:val="center"/>
              <w:rPr>
                <w:rFonts w:ascii="Arial" w:hAnsi="Arial" w:cs="Arial"/>
                <w:b/>
                <w:sz w:val="20"/>
                <w:szCs w:val="20"/>
              </w:rPr>
            </w:pPr>
            <w:r>
              <w:rPr>
                <w:rFonts w:ascii="Arial" w:hAnsi="Arial" w:cs="Arial"/>
                <w:b/>
                <w:sz w:val="20"/>
                <w:szCs w:val="20"/>
              </w:rPr>
              <w:t>14</w:t>
            </w:r>
          </w:p>
        </w:tc>
      </w:tr>
    </w:tbl>
    <w:p w:rsidR="004B415C" w:rsidRDefault="004B415C" w:rsidP="004B415C">
      <w:pPr>
        <w:rPr>
          <w:rFonts w:ascii="Arial" w:hAnsi="Arial" w:cs="Arial"/>
        </w:rPr>
      </w:pPr>
      <w:r w:rsidRPr="00D80F7A">
        <w:rPr>
          <w:rFonts w:ascii="Arial" w:hAnsi="Arial" w:cs="Arial"/>
        </w:rPr>
        <w:t>Počet krúžkov v škole (okrem ŠKD):</w:t>
      </w:r>
      <w:r>
        <w:rPr>
          <w:rFonts w:ascii="Arial" w:hAnsi="Arial" w:cs="Arial"/>
        </w:rPr>
        <w:t xml:space="preserve">     7</w:t>
      </w:r>
    </w:p>
    <w:tbl>
      <w:tblPr>
        <w:tblpPr w:leftFromText="141" w:rightFromText="141" w:vertAnchor="text" w:horzAnchor="margin" w:tblpY="207"/>
        <w:tblW w:w="9588" w:type="dxa"/>
        <w:tblCellMar>
          <w:left w:w="70" w:type="dxa"/>
          <w:right w:w="70" w:type="dxa"/>
        </w:tblCellMar>
        <w:tblLook w:val="0000" w:firstRow="0" w:lastRow="0" w:firstColumn="0" w:lastColumn="0" w:noHBand="0" w:noVBand="0"/>
      </w:tblPr>
      <w:tblGrid>
        <w:gridCol w:w="3222"/>
        <w:gridCol w:w="1308"/>
        <w:gridCol w:w="1744"/>
        <w:gridCol w:w="3314"/>
      </w:tblGrid>
      <w:tr w:rsidR="004B415C" w:rsidRPr="00D80F7A" w:rsidTr="004B415C">
        <w:trPr>
          <w:trHeight w:val="1178"/>
        </w:trPr>
        <w:tc>
          <w:tcPr>
            <w:tcW w:w="3222" w:type="dxa"/>
            <w:tcBorders>
              <w:top w:val="single" w:sz="4" w:space="0" w:color="auto"/>
              <w:left w:val="single" w:sz="4" w:space="0" w:color="auto"/>
              <w:right w:val="single" w:sz="4" w:space="0" w:color="auto"/>
            </w:tcBorders>
            <w:shd w:val="clear" w:color="auto" w:fill="E6E6E6"/>
            <w:noWrap/>
            <w:vAlign w:val="center"/>
          </w:tcPr>
          <w:p w:rsidR="004B415C" w:rsidRPr="00D80F7A" w:rsidRDefault="004B415C" w:rsidP="004B415C">
            <w:pPr>
              <w:rPr>
                <w:rFonts w:ascii="Arial" w:hAnsi="Arial" w:cs="Arial"/>
              </w:rPr>
            </w:pPr>
          </w:p>
          <w:p w:rsidR="004B415C" w:rsidRPr="00D80F7A" w:rsidRDefault="004B415C" w:rsidP="004B415C">
            <w:pPr>
              <w:rPr>
                <w:rFonts w:ascii="Arial" w:hAnsi="Arial" w:cs="Arial"/>
              </w:rPr>
            </w:pPr>
          </w:p>
        </w:tc>
        <w:tc>
          <w:tcPr>
            <w:tcW w:w="1308"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4B415C" w:rsidRPr="00D80F7A" w:rsidRDefault="004B415C" w:rsidP="004B415C">
            <w:pPr>
              <w:rPr>
                <w:rFonts w:ascii="Arial" w:hAnsi="Arial" w:cs="Arial"/>
              </w:rPr>
            </w:pPr>
            <w:r w:rsidRPr="00D80F7A">
              <w:rPr>
                <w:rFonts w:ascii="Arial" w:hAnsi="Arial" w:cs="Arial"/>
              </w:rPr>
              <w:t>počet krúžkov</w:t>
            </w:r>
          </w:p>
        </w:tc>
        <w:tc>
          <w:tcPr>
            <w:tcW w:w="1744" w:type="dxa"/>
            <w:tcBorders>
              <w:top w:val="single" w:sz="4" w:space="0" w:color="auto"/>
              <w:left w:val="single" w:sz="4" w:space="0" w:color="auto"/>
              <w:bottom w:val="single" w:sz="4" w:space="0" w:color="auto"/>
              <w:right w:val="single" w:sz="4" w:space="0" w:color="auto"/>
            </w:tcBorders>
            <w:shd w:val="clear" w:color="auto" w:fill="E6E6E6"/>
            <w:vAlign w:val="center"/>
          </w:tcPr>
          <w:p w:rsidR="004B415C" w:rsidRPr="00D80F7A" w:rsidRDefault="004B415C" w:rsidP="004B415C">
            <w:pPr>
              <w:rPr>
                <w:rFonts w:ascii="Arial" w:hAnsi="Arial" w:cs="Arial"/>
              </w:rPr>
            </w:pPr>
            <w:r w:rsidRPr="00D80F7A">
              <w:rPr>
                <w:rFonts w:ascii="Arial" w:hAnsi="Arial" w:cs="Arial"/>
              </w:rPr>
              <w:t>počet žiakov navštevujúcich krúžok</w:t>
            </w:r>
          </w:p>
        </w:tc>
        <w:tc>
          <w:tcPr>
            <w:tcW w:w="3314" w:type="dxa"/>
            <w:tcBorders>
              <w:top w:val="single" w:sz="4" w:space="0" w:color="auto"/>
              <w:left w:val="single" w:sz="4" w:space="0" w:color="auto"/>
              <w:bottom w:val="single" w:sz="4" w:space="0" w:color="auto"/>
              <w:right w:val="single" w:sz="4" w:space="0" w:color="auto"/>
            </w:tcBorders>
            <w:shd w:val="clear" w:color="auto" w:fill="E6E6E6"/>
            <w:vAlign w:val="center"/>
          </w:tcPr>
          <w:p w:rsidR="004B415C" w:rsidRPr="00D80F7A" w:rsidRDefault="004B415C" w:rsidP="004B415C">
            <w:pPr>
              <w:rPr>
                <w:rFonts w:ascii="Arial" w:hAnsi="Arial" w:cs="Arial"/>
              </w:rPr>
            </w:pPr>
            <w:r w:rsidRPr="00D80F7A">
              <w:rPr>
                <w:rFonts w:ascii="Arial" w:hAnsi="Arial" w:cs="Arial"/>
              </w:rPr>
              <w:t>% zapojenia žiakov</w:t>
            </w:r>
          </w:p>
        </w:tc>
      </w:tr>
      <w:tr w:rsidR="004B415C" w:rsidRPr="00D80F7A" w:rsidTr="004B415C">
        <w:trPr>
          <w:trHeight w:val="317"/>
        </w:trPr>
        <w:tc>
          <w:tcPr>
            <w:tcW w:w="3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sidRPr="00D80F7A">
              <w:rPr>
                <w:rFonts w:ascii="Arial" w:hAnsi="Arial" w:cs="Arial"/>
              </w:rPr>
              <w:t>1.-4. ročník</w:t>
            </w:r>
          </w:p>
        </w:tc>
        <w:tc>
          <w:tcPr>
            <w:tcW w:w="1308"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3</w:t>
            </w:r>
          </w:p>
        </w:tc>
        <w:tc>
          <w:tcPr>
            <w:tcW w:w="174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36</w:t>
            </w:r>
          </w:p>
        </w:tc>
        <w:tc>
          <w:tcPr>
            <w:tcW w:w="331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8,8</w:t>
            </w:r>
            <w:r w:rsidRPr="00D80F7A">
              <w:rPr>
                <w:rFonts w:ascii="Arial" w:hAnsi="Arial" w:cs="Arial"/>
              </w:rPr>
              <w:t xml:space="preserve"> %</w:t>
            </w:r>
          </w:p>
        </w:tc>
      </w:tr>
      <w:tr w:rsidR="004B415C" w:rsidRPr="00D80F7A" w:rsidTr="004B415C">
        <w:trPr>
          <w:trHeight w:val="317"/>
        </w:trPr>
        <w:tc>
          <w:tcPr>
            <w:tcW w:w="3222" w:type="dxa"/>
            <w:tcBorders>
              <w:top w:val="nil"/>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sidRPr="00D80F7A">
              <w:rPr>
                <w:rFonts w:ascii="Arial" w:hAnsi="Arial" w:cs="Arial"/>
              </w:rPr>
              <w:t>5.-9. ročník</w:t>
            </w:r>
          </w:p>
        </w:tc>
        <w:tc>
          <w:tcPr>
            <w:tcW w:w="1308"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4</w:t>
            </w:r>
          </w:p>
        </w:tc>
        <w:tc>
          <w:tcPr>
            <w:tcW w:w="174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66</w:t>
            </w:r>
          </w:p>
        </w:tc>
        <w:tc>
          <w:tcPr>
            <w:tcW w:w="3314" w:type="dxa"/>
            <w:tcBorders>
              <w:top w:val="nil"/>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18,7</w:t>
            </w:r>
            <w:r w:rsidRPr="00D80F7A">
              <w:rPr>
                <w:rFonts w:ascii="Arial" w:hAnsi="Arial" w:cs="Arial"/>
              </w:rPr>
              <w:t xml:space="preserve"> %</w:t>
            </w:r>
          </w:p>
        </w:tc>
      </w:tr>
      <w:tr w:rsidR="004B415C" w:rsidRPr="00D80F7A" w:rsidTr="004B415C">
        <w:trPr>
          <w:trHeight w:val="317"/>
        </w:trPr>
        <w:tc>
          <w:tcPr>
            <w:tcW w:w="3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sidRPr="00D80F7A">
              <w:rPr>
                <w:rFonts w:ascii="Arial" w:hAnsi="Arial" w:cs="Arial"/>
              </w:rPr>
              <w:t>Spolu</w:t>
            </w:r>
          </w:p>
        </w:tc>
        <w:tc>
          <w:tcPr>
            <w:tcW w:w="1308"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7</w:t>
            </w:r>
          </w:p>
        </w:tc>
        <w:tc>
          <w:tcPr>
            <w:tcW w:w="1744"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102</w:t>
            </w:r>
          </w:p>
        </w:tc>
        <w:tc>
          <w:tcPr>
            <w:tcW w:w="3314" w:type="dxa"/>
            <w:tcBorders>
              <w:top w:val="single" w:sz="4" w:space="0" w:color="auto"/>
              <w:left w:val="nil"/>
              <w:bottom w:val="single" w:sz="4" w:space="0" w:color="auto"/>
              <w:right w:val="single" w:sz="4" w:space="0" w:color="auto"/>
            </w:tcBorders>
            <w:shd w:val="clear" w:color="auto" w:fill="auto"/>
            <w:noWrap/>
            <w:vAlign w:val="center"/>
          </w:tcPr>
          <w:p w:rsidR="004B415C" w:rsidRPr="00D80F7A" w:rsidRDefault="004B415C" w:rsidP="004B415C">
            <w:pPr>
              <w:rPr>
                <w:rFonts w:ascii="Arial" w:hAnsi="Arial" w:cs="Arial"/>
              </w:rPr>
            </w:pPr>
            <w:r>
              <w:rPr>
                <w:rFonts w:ascii="Arial" w:hAnsi="Arial" w:cs="Arial"/>
              </w:rPr>
              <w:t>13,7</w:t>
            </w:r>
            <w:r w:rsidRPr="00D80F7A">
              <w:rPr>
                <w:rFonts w:ascii="Arial" w:hAnsi="Arial" w:cs="Arial"/>
              </w:rPr>
              <w:t xml:space="preserve"> %</w:t>
            </w:r>
          </w:p>
        </w:tc>
      </w:tr>
    </w:tbl>
    <w:p w:rsidR="004B415C" w:rsidRDefault="004B415C" w:rsidP="004B415C">
      <w:pPr>
        <w:rPr>
          <w:rFonts w:ascii="Arial" w:hAnsi="Arial" w:cs="Arial"/>
        </w:rPr>
      </w:pPr>
    </w:p>
    <w:p w:rsidR="004B415C" w:rsidRDefault="004B415C" w:rsidP="004B415C">
      <w:pPr>
        <w:rPr>
          <w:rFonts w:ascii="Arial" w:hAnsi="Arial" w:cs="Arial"/>
          <w:b/>
        </w:rPr>
      </w:pPr>
    </w:p>
    <w:p w:rsidR="004B415C" w:rsidRPr="00D80F7A" w:rsidRDefault="004B415C" w:rsidP="004B415C">
      <w:pPr>
        <w:rPr>
          <w:rFonts w:ascii="Arial" w:hAnsi="Arial" w:cs="Arial"/>
        </w:rPr>
      </w:pPr>
      <w:r w:rsidRPr="00D80F7A">
        <w:rPr>
          <w:rFonts w:ascii="Arial" w:hAnsi="Arial" w:cs="Arial"/>
          <w:b/>
        </w:rPr>
        <w:t xml:space="preserve">CVČ </w:t>
      </w:r>
    </w:p>
    <w:p w:rsidR="004B415C" w:rsidRPr="00D80F7A" w:rsidRDefault="004B415C" w:rsidP="00871546">
      <w:pPr>
        <w:numPr>
          <w:ilvl w:val="0"/>
          <w:numId w:val="193"/>
        </w:numPr>
        <w:spacing w:after="0" w:line="360" w:lineRule="auto"/>
        <w:ind w:left="714" w:hanging="357"/>
        <w:rPr>
          <w:rFonts w:ascii="Arial" w:hAnsi="Arial" w:cs="Arial"/>
        </w:rPr>
      </w:pPr>
      <w:r w:rsidRPr="00D80F7A">
        <w:rPr>
          <w:rFonts w:ascii="Arial" w:hAnsi="Arial" w:cs="Arial"/>
        </w:rPr>
        <w:t>Dátum vzniku ( na základe zriaďovacej</w:t>
      </w:r>
      <w:r>
        <w:rPr>
          <w:rFonts w:ascii="Arial" w:hAnsi="Arial" w:cs="Arial"/>
        </w:rPr>
        <w:t xml:space="preserve"> listiny) : 1. 9</w:t>
      </w:r>
      <w:r w:rsidRPr="00D80F7A">
        <w:rPr>
          <w:rFonts w:ascii="Arial" w:hAnsi="Arial" w:cs="Arial"/>
        </w:rPr>
        <w:t>. 20</w:t>
      </w:r>
      <w:r>
        <w:rPr>
          <w:rFonts w:ascii="Arial" w:hAnsi="Arial" w:cs="Arial"/>
        </w:rPr>
        <w:t>17</w:t>
      </w:r>
      <w:r w:rsidRPr="00D80F7A">
        <w:rPr>
          <w:rFonts w:ascii="Arial" w:hAnsi="Arial" w:cs="Arial"/>
        </w:rPr>
        <w:t xml:space="preserve">      </w:t>
      </w:r>
    </w:p>
    <w:p w:rsidR="004B415C" w:rsidRPr="00D80F7A" w:rsidRDefault="004B415C" w:rsidP="00871546">
      <w:pPr>
        <w:numPr>
          <w:ilvl w:val="0"/>
          <w:numId w:val="193"/>
        </w:numPr>
        <w:spacing w:after="0" w:line="360" w:lineRule="auto"/>
        <w:ind w:left="714" w:hanging="357"/>
        <w:rPr>
          <w:rFonts w:ascii="Arial" w:hAnsi="Arial" w:cs="Arial"/>
        </w:rPr>
      </w:pPr>
      <w:r w:rsidRPr="00D80F7A">
        <w:rPr>
          <w:rFonts w:ascii="Arial" w:hAnsi="Arial" w:cs="Arial"/>
        </w:rPr>
        <w:t xml:space="preserve">Počet krúžkov:     </w:t>
      </w:r>
      <w:r w:rsidRPr="00D80F7A">
        <w:rPr>
          <w:rFonts w:ascii="Arial" w:hAnsi="Arial" w:cs="Arial"/>
        </w:rPr>
        <w:tab/>
      </w:r>
      <w:r w:rsidRPr="00D80F7A">
        <w:rPr>
          <w:rFonts w:ascii="Arial" w:hAnsi="Arial" w:cs="Arial"/>
        </w:rPr>
        <w:tab/>
      </w:r>
      <w:r w:rsidRPr="00D80F7A">
        <w:rPr>
          <w:rFonts w:ascii="Arial" w:hAnsi="Arial" w:cs="Arial"/>
        </w:rPr>
        <w:tab/>
      </w:r>
      <w:r w:rsidRPr="00D80F7A">
        <w:rPr>
          <w:rFonts w:ascii="Arial" w:hAnsi="Arial" w:cs="Arial"/>
        </w:rPr>
        <w:tab/>
      </w:r>
      <w:r w:rsidRPr="00D80F7A">
        <w:rPr>
          <w:rFonts w:ascii="Arial" w:hAnsi="Arial" w:cs="Arial"/>
        </w:rPr>
        <w:tab/>
      </w:r>
      <w:r>
        <w:rPr>
          <w:rFonts w:ascii="Arial" w:hAnsi="Arial" w:cs="Arial"/>
        </w:rPr>
        <w:t>7</w:t>
      </w:r>
    </w:p>
    <w:p w:rsidR="004B415C" w:rsidRPr="00D80F7A" w:rsidRDefault="004B415C" w:rsidP="00871546">
      <w:pPr>
        <w:numPr>
          <w:ilvl w:val="0"/>
          <w:numId w:val="193"/>
        </w:numPr>
        <w:spacing w:after="0" w:line="360" w:lineRule="auto"/>
        <w:ind w:left="714" w:hanging="357"/>
        <w:rPr>
          <w:rFonts w:ascii="Arial" w:hAnsi="Arial" w:cs="Arial"/>
        </w:rPr>
      </w:pPr>
      <w:r w:rsidRPr="00D80F7A">
        <w:rPr>
          <w:rFonts w:ascii="Arial" w:hAnsi="Arial" w:cs="Arial"/>
        </w:rPr>
        <w:t>Počet žiakov v krúžkoch:</w:t>
      </w:r>
      <w:r w:rsidRPr="00D80F7A">
        <w:rPr>
          <w:rFonts w:ascii="Arial" w:hAnsi="Arial" w:cs="Arial"/>
        </w:rPr>
        <w:tab/>
      </w:r>
      <w:r w:rsidRPr="00D80F7A">
        <w:rPr>
          <w:rFonts w:ascii="Arial" w:hAnsi="Arial" w:cs="Arial"/>
        </w:rPr>
        <w:tab/>
      </w:r>
      <w:r w:rsidRPr="00D80F7A">
        <w:rPr>
          <w:rFonts w:ascii="Arial" w:hAnsi="Arial" w:cs="Arial"/>
        </w:rPr>
        <w:tab/>
      </w:r>
      <w:r w:rsidRPr="00D80F7A">
        <w:rPr>
          <w:rFonts w:ascii="Arial" w:hAnsi="Arial" w:cs="Arial"/>
        </w:rPr>
        <w:tab/>
      </w:r>
      <w:r>
        <w:rPr>
          <w:rFonts w:ascii="Arial" w:hAnsi="Arial" w:cs="Arial"/>
        </w:rPr>
        <w:t>102</w:t>
      </w:r>
    </w:p>
    <w:p w:rsidR="004B415C" w:rsidRPr="00E920AB" w:rsidRDefault="004B415C" w:rsidP="00871546">
      <w:pPr>
        <w:numPr>
          <w:ilvl w:val="0"/>
          <w:numId w:val="193"/>
        </w:numPr>
        <w:spacing w:after="0" w:line="360" w:lineRule="auto"/>
        <w:ind w:left="714" w:hanging="357"/>
        <w:rPr>
          <w:rFonts w:ascii="Arial" w:hAnsi="Arial" w:cs="Arial"/>
          <w:b/>
          <w:color w:val="0000FF"/>
        </w:rPr>
      </w:pPr>
      <w:r w:rsidRPr="00E920AB">
        <w:rPr>
          <w:rFonts w:ascii="Arial" w:hAnsi="Arial" w:cs="Arial"/>
        </w:rPr>
        <w:t xml:space="preserve">Príp. dátum vyradenia  zo siete:   </w:t>
      </w:r>
      <w:r w:rsidRPr="00E920AB">
        <w:rPr>
          <w:rFonts w:ascii="Arial" w:hAnsi="Arial" w:cs="Arial"/>
        </w:rPr>
        <w:tab/>
      </w:r>
      <w:r w:rsidRPr="00E920AB">
        <w:rPr>
          <w:rFonts w:ascii="Arial" w:hAnsi="Arial" w:cs="Arial"/>
        </w:rPr>
        <w:tab/>
      </w:r>
    </w:p>
    <w:p w:rsidR="004B415C" w:rsidRPr="00D80F7A" w:rsidRDefault="004B415C" w:rsidP="004B415C">
      <w:pPr>
        <w:rPr>
          <w:rFonts w:ascii="Arial" w:hAnsi="Arial" w:cs="Arial"/>
          <w:b/>
          <w:color w:val="0000FF"/>
        </w:rPr>
      </w:pPr>
    </w:p>
    <w:p w:rsidR="004B415C" w:rsidRPr="00D80F7A" w:rsidRDefault="004B415C" w:rsidP="004B415C">
      <w:pPr>
        <w:rPr>
          <w:rFonts w:ascii="Arial" w:hAnsi="Arial" w:cs="Arial"/>
          <w:b/>
          <w:color w:val="0000FF"/>
        </w:rPr>
      </w:pPr>
      <w:r w:rsidRPr="00D80F7A">
        <w:rPr>
          <w:rFonts w:ascii="Arial" w:hAnsi="Arial" w:cs="Arial"/>
          <w:b/>
          <w:color w:val="0000FF"/>
        </w:rPr>
        <w:t>Údaje o jazykovej škole</w:t>
      </w:r>
    </w:p>
    <w:p w:rsidR="004B415C" w:rsidRPr="00D80F7A" w:rsidRDefault="004B415C" w:rsidP="004B415C">
      <w:pPr>
        <w:rPr>
          <w:rFonts w:ascii="Arial" w:hAnsi="Arial" w:cs="Arial"/>
          <w:b/>
          <w:color w:val="0000FF"/>
        </w:rPr>
      </w:pPr>
    </w:p>
    <w:p w:rsidR="004B415C" w:rsidRPr="00D80F7A" w:rsidRDefault="004B415C" w:rsidP="004B415C">
      <w:pPr>
        <w:rPr>
          <w:rFonts w:ascii="Arial" w:hAnsi="Arial" w:cs="Arial"/>
        </w:rPr>
      </w:pPr>
      <w:r>
        <w:rPr>
          <w:rFonts w:ascii="Arial" w:hAnsi="Arial" w:cs="Arial"/>
        </w:rPr>
        <w:t>Počet poslucháčov :  206</w:t>
      </w:r>
    </w:p>
    <w:p w:rsidR="004B415C" w:rsidRPr="00D80F7A" w:rsidRDefault="004B415C" w:rsidP="004B415C">
      <w:pPr>
        <w:rPr>
          <w:rFonts w:ascii="Arial" w:hAnsi="Arial" w:cs="Arial"/>
        </w:rPr>
      </w:pPr>
      <w:r w:rsidRPr="00D80F7A">
        <w:rPr>
          <w:rFonts w:ascii="Arial" w:hAnsi="Arial" w:cs="Arial"/>
        </w:rPr>
        <w:t>Počet lektorov :</w:t>
      </w:r>
      <w:r>
        <w:rPr>
          <w:rFonts w:ascii="Arial" w:hAnsi="Arial" w:cs="Arial"/>
        </w:rPr>
        <w:t>8</w:t>
      </w:r>
    </w:p>
    <w:p w:rsidR="004B415C" w:rsidRPr="00D80F7A" w:rsidRDefault="004B415C" w:rsidP="004B415C">
      <w:pPr>
        <w:rPr>
          <w:rFonts w:ascii="Arial" w:hAnsi="Arial" w:cs="Arial"/>
        </w:rPr>
      </w:pPr>
      <w:r w:rsidRPr="00D80F7A">
        <w:rPr>
          <w:rFonts w:ascii="Arial" w:hAnsi="Arial" w:cs="Arial"/>
        </w:rPr>
        <w:t>Počet ku</w:t>
      </w:r>
      <w:r>
        <w:rPr>
          <w:rFonts w:ascii="Arial" w:hAnsi="Arial" w:cs="Arial"/>
        </w:rPr>
        <w:t>rzov : 14</w:t>
      </w:r>
    </w:p>
    <w:p w:rsidR="004B415C" w:rsidRPr="00D80F7A" w:rsidRDefault="004B415C" w:rsidP="004B415C">
      <w:pPr>
        <w:rPr>
          <w:rFonts w:ascii="Arial" w:hAnsi="Arial" w:cs="Arial"/>
        </w:rPr>
      </w:pPr>
      <w:r w:rsidRPr="00D80F7A">
        <w:rPr>
          <w:rFonts w:ascii="Arial" w:hAnsi="Arial" w:cs="Arial"/>
        </w:rPr>
        <w:t>Úroveň kurzov : A1-B1</w:t>
      </w:r>
    </w:p>
    <w:p w:rsidR="004B415C" w:rsidRDefault="004B415C" w:rsidP="004B415C">
      <w:pPr>
        <w:rPr>
          <w:rFonts w:ascii="Arial" w:hAnsi="Arial" w:cs="Arial"/>
          <w:sz w:val="20"/>
          <w:szCs w:val="20"/>
        </w:rPr>
      </w:pPr>
    </w:p>
    <w:p w:rsidR="004B415C" w:rsidRDefault="004B415C" w:rsidP="004B415C">
      <w:pPr>
        <w:rPr>
          <w:rFonts w:ascii="Arial" w:hAnsi="Arial" w:cs="Arial"/>
          <w:sz w:val="20"/>
          <w:szCs w:val="20"/>
        </w:rPr>
      </w:pPr>
    </w:p>
    <w:p w:rsidR="004B415C" w:rsidRPr="00D80F7A" w:rsidRDefault="004B415C" w:rsidP="004B415C">
      <w:pPr>
        <w:spacing w:line="240" w:lineRule="auto"/>
        <w:rPr>
          <w:rFonts w:ascii="Arial" w:hAnsi="Arial" w:cs="Arial"/>
          <w:b/>
          <w:color w:val="0000FF"/>
        </w:rPr>
      </w:pPr>
      <w:r w:rsidRPr="00D80F7A">
        <w:rPr>
          <w:rFonts w:ascii="Arial" w:hAnsi="Arial" w:cs="Arial"/>
          <w:b/>
          <w:color w:val="0000FF"/>
        </w:rPr>
        <w:lastRenderedPageBreak/>
        <w:t>Údaje o </w:t>
      </w:r>
      <w:r w:rsidRPr="00D80F7A">
        <w:rPr>
          <w:rFonts w:ascii="Arial" w:hAnsi="Arial" w:cs="Arial"/>
          <w:b/>
          <w:color w:val="0000FF"/>
          <w:u w:val="single"/>
        </w:rPr>
        <w:t>pedagogickýc</w:t>
      </w:r>
      <w:r>
        <w:rPr>
          <w:rFonts w:ascii="Arial" w:hAnsi="Arial" w:cs="Arial"/>
          <w:b/>
          <w:color w:val="0000FF"/>
          <w:u w:val="single"/>
        </w:rPr>
        <w:t>h</w:t>
      </w:r>
      <w:r w:rsidRPr="00D80F7A">
        <w:rPr>
          <w:rFonts w:ascii="Arial" w:hAnsi="Arial" w:cs="Arial"/>
          <w:b/>
          <w:color w:val="0000FF"/>
        </w:rPr>
        <w:t xml:space="preserve"> zamestnancoch školy</w:t>
      </w:r>
    </w:p>
    <w:p w:rsidR="004B415C" w:rsidRPr="00D80F7A" w:rsidRDefault="004B415C" w:rsidP="004B415C">
      <w:pPr>
        <w:spacing w:line="240" w:lineRule="auto"/>
        <w:jc w:val="both"/>
        <w:rPr>
          <w:rFonts w:ascii="Arial" w:hAnsi="Arial" w:cs="Arial"/>
          <w:b/>
        </w:rPr>
      </w:pPr>
      <w:r w:rsidRPr="00D80F7A">
        <w:rPr>
          <w:rFonts w:ascii="Arial" w:hAnsi="Arial" w:cs="Arial"/>
          <w:b/>
        </w:rPr>
        <w:t>Počet pedag. zamestnancov- fyzický stav:</w:t>
      </w:r>
      <w:r>
        <w:rPr>
          <w:rFonts w:ascii="Arial" w:hAnsi="Arial" w:cs="Arial"/>
          <w:b/>
        </w:rPr>
        <w:t xml:space="preserve"> </w:t>
      </w:r>
      <w:r>
        <w:rPr>
          <w:rFonts w:ascii="Arial" w:hAnsi="Arial" w:cs="Arial"/>
          <w:b/>
        </w:rPr>
        <w:tab/>
        <w:t>65</w:t>
      </w:r>
    </w:p>
    <w:p w:rsidR="004B415C" w:rsidRPr="00D80F7A" w:rsidRDefault="004B415C" w:rsidP="004B415C">
      <w:pPr>
        <w:spacing w:line="240" w:lineRule="auto"/>
        <w:jc w:val="both"/>
        <w:rPr>
          <w:rFonts w:ascii="Arial" w:hAnsi="Arial" w:cs="Arial"/>
          <w:b/>
        </w:rPr>
      </w:pPr>
      <w:r w:rsidRPr="00D80F7A">
        <w:rPr>
          <w:rFonts w:ascii="Arial" w:hAnsi="Arial" w:cs="Arial"/>
          <w:b/>
        </w:rPr>
        <w:t>Rozdelenie podľa kariérových stupňov:</w:t>
      </w:r>
    </w:p>
    <w:p w:rsidR="004B415C" w:rsidRPr="00D80F7A" w:rsidRDefault="004B415C" w:rsidP="004B415C">
      <w:pPr>
        <w:spacing w:line="240" w:lineRule="auto"/>
        <w:jc w:val="both"/>
        <w:rPr>
          <w:rFonts w:ascii="Arial" w:hAnsi="Arial" w:cs="Arial"/>
          <w:b/>
        </w:rPr>
      </w:pPr>
      <w:r w:rsidRPr="00D80F7A">
        <w:rPr>
          <w:rFonts w:ascii="Arial" w:hAnsi="Arial" w:cs="Arial"/>
          <w:b/>
        </w:rPr>
        <w:t>Počet:</w:t>
      </w:r>
    </w:p>
    <w:p w:rsidR="004B415C" w:rsidRPr="00D80F7A" w:rsidRDefault="004B415C" w:rsidP="004B415C">
      <w:pPr>
        <w:numPr>
          <w:ilvl w:val="0"/>
          <w:numId w:val="1"/>
        </w:numPr>
        <w:spacing w:after="0" w:line="240" w:lineRule="auto"/>
        <w:jc w:val="both"/>
        <w:rPr>
          <w:rFonts w:ascii="Arial" w:hAnsi="Arial" w:cs="Arial"/>
          <w:b/>
        </w:rPr>
      </w:pPr>
      <w:r w:rsidRPr="00D80F7A">
        <w:rPr>
          <w:rFonts w:ascii="Arial" w:hAnsi="Arial" w:cs="Arial"/>
        </w:rPr>
        <w:t>začínajúci pedag. Zamestnanec</w:t>
      </w:r>
      <w:r>
        <w:rPr>
          <w:rFonts w:ascii="Arial" w:hAnsi="Arial" w:cs="Arial"/>
        </w:rPr>
        <w:t xml:space="preserve"> </w:t>
      </w:r>
      <w:r>
        <w:rPr>
          <w:rFonts w:ascii="Arial" w:hAnsi="Arial" w:cs="Arial"/>
          <w:b/>
        </w:rPr>
        <w:t xml:space="preserve">:         </w:t>
      </w:r>
      <w:r>
        <w:rPr>
          <w:rFonts w:ascii="Arial" w:hAnsi="Arial" w:cs="Arial"/>
          <w:b/>
        </w:rPr>
        <w:tab/>
        <w:t>6</w:t>
      </w:r>
    </w:p>
    <w:p w:rsidR="004B415C" w:rsidRPr="00D80F7A" w:rsidRDefault="004B415C" w:rsidP="004B415C">
      <w:pPr>
        <w:numPr>
          <w:ilvl w:val="0"/>
          <w:numId w:val="1"/>
        </w:numPr>
        <w:spacing w:after="0" w:line="240" w:lineRule="auto"/>
        <w:jc w:val="both"/>
        <w:rPr>
          <w:rFonts w:ascii="Arial" w:hAnsi="Arial" w:cs="Arial"/>
          <w:b/>
        </w:rPr>
      </w:pPr>
      <w:r w:rsidRPr="00D80F7A">
        <w:rPr>
          <w:rFonts w:ascii="Arial" w:hAnsi="Arial" w:cs="Arial"/>
        </w:rPr>
        <w:t xml:space="preserve">samostatný pedag. zamestnanec </w:t>
      </w:r>
      <w:r>
        <w:rPr>
          <w:rFonts w:ascii="Arial" w:hAnsi="Arial" w:cs="Arial"/>
          <w:b/>
        </w:rPr>
        <w:t xml:space="preserve">:       </w:t>
      </w:r>
      <w:r>
        <w:rPr>
          <w:rFonts w:ascii="Arial" w:hAnsi="Arial" w:cs="Arial"/>
          <w:b/>
        </w:rPr>
        <w:tab/>
        <w:t>32</w:t>
      </w:r>
    </w:p>
    <w:p w:rsidR="004B415C" w:rsidRPr="00D80F7A" w:rsidRDefault="004B415C" w:rsidP="004B415C">
      <w:pPr>
        <w:numPr>
          <w:ilvl w:val="0"/>
          <w:numId w:val="1"/>
        </w:numPr>
        <w:spacing w:after="0" w:line="240" w:lineRule="auto"/>
        <w:jc w:val="both"/>
        <w:rPr>
          <w:rFonts w:ascii="Arial" w:hAnsi="Arial" w:cs="Arial"/>
        </w:rPr>
      </w:pPr>
      <w:r w:rsidRPr="00D80F7A">
        <w:rPr>
          <w:rFonts w:ascii="Arial" w:hAnsi="Arial" w:cs="Arial"/>
        </w:rPr>
        <w:t xml:space="preserve">pedag. zamestnanec s 1. atestáciou </w:t>
      </w:r>
      <w:r w:rsidRPr="00B6731C">
        <w:rPr>
          <w:rFonts w:ascii="Arial" w:hAnsi="Arial" w:cs="Arial"/>
          <w:b/>
        </w:rPr>
        <w:t>:</w:t>
      </w:r>
      <w:r>
        <w:rPr>
          <w:rFonts w:ascii="Arial" w:hAnsi="Arial" w:cs="Arial"/>
        </w:rPr>
        <w:t xml:space="preserve">  </w:t>
      </w:r>
      <w:r>
        <w:rPr>
          <w:rFonts w:ascii="Arial" w:hAnsi="Arial" w:cs="Arial"/>
        </w:rPr>
        <w:tab/>
      </w:r>
      <w:r w:rsidRPr="00D80F7A">
        <w:rPr>
          <w:rFonts w:ascii="Arial" w:hAnsi="Arial" w:cs="Arial"/>
          <w:b/>
        </w:rPr>
        <w:t>1</w:t>
      </w:r>
      <w:r>
        <w:rPr>
          <w:rFonts w:ascii="Arial" w:hAnsi="Arial" w:cs="Arial"/>
          <w:b/>
        </w:rPr>
        <w:t>8</w:t>
      </w:r>
    </w:p>
    <w:p w:rsidR="004B415C" w:rsidRPr="00D80F7A" w:rsidRDefault="004B415C" w:rsidP="004B415C">
      <w:pPr>
        <w:numPr>
          <w:ilvl w:val="0"/>
          <w:numId w:val="1"/>
        </w:numPr>
        <w:spacing w:after="0" w:line="240" w:lineRule="auto"/>
        <w:jc w:val="both"/>
        <w:rPr>
          <w:rFonts w:ascii="Arial" w:hAnsi="Arial" w:cs="Arial"/>
          <w:b/>
        </w:rPr>
      </w:pPr>
      <w:r w:rsidRPr="00D80F7A">
        <w:rPr>
          <w:rFonts w:ascii="Arial" w:hAnsi="Arial" w:cs="Arial"/>
        </w:rPr>
        <w:t xml:space="preserve">pedag. zamestnanec s 2. atestáciou </w:t>
      </w:r>
      <w:r>
        <w:rPr>
          <w:rFonts w:ascii="Arial" w:hAnsi="Arial" w:cs="Arial"/>
          <w:b/>
        </w:rPr>
        <w:t xml:space="preserve">: </w:t>
      </w:r>
      <w:r>
        <w:rPr>
          <w:rFonts w:ascii="Arial" w:hAnsi="Arial" w:cs="Arial"/>
          <w:b/>
        </w:rPr>
        <w:tab/>
        <w:t>9</w:t>
      </w:r>
    </w:p>
    <w:p w:rsidR="004B415C" w:rsidRPr="00D80F7A" w:rsidRDefault="004B415C" w:rsidP="004B415C">
      <w:pPr>
        <w:spacing w:line="240" w:lineRule="auto"/>
        <w:jc w:val="both"/>
        <w:rPr>
          <w:rFonts w:ascii="Arial" w:hAnsi="Arial" w:cs="Arial"/>
          <w:b/>
        </w:rPr>
      </w:pPr>
    </w:p>
    <w:p w:rsidR="004B415C" w:rsidRPr="00D80F7A" w:rsidRDefault="004B415C" w:rsidP="004B415C">
      <w:pPr>
        <w:spacing w:line="240" w:lineRule="auto"/>
        <w:jc w:val="both"/>
        <w:rPr>
          <w:rFonts w:ascii="Arial" w:hAnsi="Arial" w:cs="Arial"/>
          <w:b/>
        </w:rPr>
      </w:pPr>
      <w:r w:rsidRPr="00D80F7A">
        <w:rPr>
          <w:rFonts w:ascii="Arial" w:hAnsi="Arial" w:cs="Arial"/>
          <w:b/>
        </w:rPr>
        <w:t xml:space="preserve">Pracovný pomer </w:t>
      </w:r>
    </w:p>
    <w:p w:rsidR="004B415C" w:rsidRPr="00D80F7A" w:rsidRDefault="004B415C" w:rsidP="00871546">
      <w:pPr>
        <w:numPr>
          <w:ilvl w:val="0"/>
          <w:numId w:val="192"/>
        </w:numPr>
        <w:spacing w:after="0" w:line="240" w:lineRule="auto"/>
        <w:jc w:val="both"/>
        <w:rPr>
          <w:rFonts w:ascii="Arial" w:hAnsi="Arial" w:cs="Arial"/>
        </w:rPr>
      </w:pPr>
      <w:r w:rsidRPr="00D80F7A">
        <w:rPr>
          <w:rFonts w:ascii="Arial" w:hAnsi="Arial" w:cs="Arial"/>
        </w:rPr>
        <w:t xml:space="preserve">Ku koncu školského roka ukončí pracovný pomer  :   </w:t>
      </w:r>
      <w:r>
        <w:rPr>
          <w:rFonts w:ascii="Arial" w:hAnsi="Arial" w:cs="Arial"/>
        </w:rPr>
        <w:t xml:space="preserve"> </w:t>
      </w:r>
      <w:r>
        <w:rPr>
          <w:rFonts w:ascii="Arial" w:hAnsi="Arial" w:cs="Arial"/>
          <w:b/>
        </w:rPr>
        <w:t>2</w:t>
      </w:r>
      <w:r w:rsidRPr="00D80F7A">
        <w:rPr>
          <w:rFonts w:ascii="Arial" w:hAnsi="Arial" w:cs="Arial"/>
        </w:rPr>
        <w:t xml:space="preserve"> pedagogickí zamestnanci</w:t>
      </w:r>
    </w:p>
    <w:p w:rsidR="004B415C" w:rsidRPr="00D80F7A" w:rsidRDefault="004B415C" w:rsidP="004B415C">
      <w:pPr>
        <w:spacing w:line="240" w:lineRule="auto"/>
        <w:jc w:val="both"/>
        <w:rPr>
          <w:rFonts w:ascii="Arial" w:hAnsi="Arial" w:cs="Arial"/>
        </w:rPr>
      </w:pPr>
      <w:r w:rsidRPr="00D80F7A">
        <w:rPr>
          <w:rFonts w:ascii="Arial" w:hAnsi="Arial" w:cs="Arial"/>
        </w:rPr>
        <w:t xml:space="preserve">                                                                                           </w:t>
      </w:r>
      <w:r w:rsidRPr="00D80F7A">
        <w:rPr>
          <w:rFonts w:ascii="Arial" w:hAnsi="Arial" w:cs="Arial"/>
          <w:b/>
        </w:rPr>
        <w:t xml:space="preserve">2 </w:t>
      </w:r>
      <w:r w:rsidRPr="00D80F7A">
        <w:rPr>
          <w:rFonts w:ascii="Arial" w:hAnsi="Arial" w:cs="Arial"/>
        </w:rPr>
        <w:t>nepedagogickí  zamestnanci</w:t>
      </w:r>
    </w:p>
    <w:p w:rsidR="004B415C" w:rsidRPr="00D80F7A" w:rsidRDefault="004B415C" w:rsidP="004B415C">
      <w:pPr>
        <w:spacing w:line="240" w:lineRule="auto"/>
        <w:jc w:val="both"/>
        <w:rPr>
          <w:rFonts w:ascii="Arial" w:hAnsi="Arial" w:cs="Arial"/>
          <w:b/>
        </w:rPr>
      </w:pPr>
    </w:p>
    <w:p w:rsidR="004B415C" w:rsidRPr="00D80F7A" w:rsidRDefault="004B415C" w:rsidP="004B415C">
      <w:pPr>
        <w:spacing w:line="240" w:lineRule="auto"/>
        <w:jc w:val="both"/>
        <w:rPr>
          <w:rFonts w:ascii="Arial" w:hAnsi="Arial" w:cs="Arial"/>
        </w:rPr>
      </w:pPr>
      <w:r w:rsidRPr="00D80F7A">
        <w:rPr>
          <w:rFonts w:ascii="Arial" w:hAnsi="Arial" w:cs="Arial"/>
          <w:b/>
        </w:rPr>
        <w:t xml:space="preserve">Kontinuálne vzdelávanie:  </w:t>
      </w:r>
      <w:r w:rsidRPr="00D80F7A">
        <w:rPr>
          <w:rFonts w:ascii="Arial" w:hAnsi="Arial" w:cs="Arial"/>
        </w:rPr>
        <w:t>uvádzajte iba počet zamestnancov, ktorí ukončili vzde</w:t>
      </w:r>
      <w:r>
        <w:rPr>
          <w:rFonts w:ascii="Arial" w:hAnsi="Arial" w:cs="Arial"/>
        </w:rPr>
        <w:t>lávanie  v školskom roku 2016</w:t>
      </w:r>
      <w:r w:rsidRPr="00D80F7A">
        <w:rPr>
          <w:rFonts w:ascii="Arial" w:hAnsi="Arial" w:cs="Arial"/>
        </w:rPr>
        <w:t>/1</w:t>
      </w:r>
      <w:r>
        <w:rPr>
          <w:rFonts w:ascii="Arial" w:hAnsi="Arial" w:cs="Arial"/>
        </w:rPr>
        <w:t>7</w:t>
      </w:r>
    </w:p>
    <w:p w:rsidR="004B415C" w:rsidRPr="00195947" w:rsidRDefault="004B415C" w:rsidP="004B415C">
      <w:pPr>
        <w:numPr>
          <w:ilvl w:val="0"/>
          <w:numId w:val="1"/>
        </w:numPr>
        <w:spacing w:after="0" w:line="240" w:lineRule="auto"/>
        <w:jc w:val="both"/>
        <w:rPr>
          <w:rFonts w:ascii="Arial" w:hAnsi="Arial" w:cs="Arial"/>
          <w:b/>
        </w:rPr>
      </w:pPr>
      <w:r w:rsidRPr="00D80F7A">
        <w:rPr>
          <w:rFonts w:ascii="Arial" w:hAnsi="Arial" w:cs="Arial"/>
        </w:rPr>
        <w:t>Adaptačné</w:t>
      </w:r>
      <w:r w:rsidRPr="00D80F7A">
        <w:rPr>
          <w:rFonts w:ascii="Arial" w:hAnsi="Arial" w:cs="Arial"/>
        </w:rPr>
        <w:tab/>
      </w:r>
      <w:r w:rsidRPr="00D80F7A">
        <w:rPr>
          <w:rFonts w:ascii="Arial" w:hAnsi="Arial" w:cs="Arial"/>
        </w:rPr>
        <w:tab/>
      </w:r>
      <w:r>
        <w:rPr>
          <w:rFonts w:ascii="Arial" w:hAnsi="Arial" w:cs="Arial"/>
          <w:b/>
        </w:rPr>
        <w:t>5</w:t>
      </w:r>
      <w:r>
        <w:rPr>
          <w:rFonts w:ascii="Arial" w:hAnsi="Arial" w:cs="Arial"/>
          <w:b/>
        </w:rPr>
        <w:tab/>
      </w:r>
      <w:r w:rsidRPr="00D80F7A">
        <w:rPr>
          <w:rFonts w:ascii="Arial" w:hAnsi="Arial" w:cs="Arial"/>
        </w:rPr>
        <w:t>Špecializačné</w:t>
      </w:r>
      <w:r w:rsidRPr="00D80F7A">
        <w:rPr>
          <w:rFonts w:ascii="Arial" w:hAnsi="Arial" w:cs="Arial"/>
        </w:rPr>
        <w:tab/>
      </w:r>
      <w:r w:rsidRPr="00D80F7A">
        <w:rPr>
          <w:rFonts w:ascii="Arial" w:hAnsi="Arial" w:cs="Arial"/>
          <w:b/>
          <w:bCs/>
        </w:rPr>
        <w:t>0</w:t>
      </w:r>
    </w:p>
    <w:p w:rsidR="004B415C" w:rsidRDefault="004B415C" w:rsidP="004B415C">
      <w:pPr>
        <w:numPr>
          <w:ilvl w:val="0"/>
          <w:numId w:val="1"/>
        </w:numPr>
        <w:spacing w:after="0" w:line="240" w:lineRule="auto"/>
        <w:jc w:val="both"/>
        <w:rPr>
          <w:rFonts w:ascii="Arial" w:hAnsi="Arial" w:cs="Arial"/>
          <w:b/>
        </w:rPr>
      </w:pPr>
      <w:r w:rsidRPr="00195947">
        <w:rPr>
          <w:rFonts w:ascii="Arial" w:hAnsi="Arial" w:cs="Arial"/>
        </w:rPr>
        <w:t>Aktualizačné</w:t>
      </w:r>
      <w:r w:rsidRPr="00195947">
        <w:rPr>
          <w:rFonts w:ascii="Arial" w:hAnsi="Arial" w:cs="Arial"/>
        </w:rPr>
        <w:tab/>
      </w:r>
      <w:r w:rsidRPr="00195947">
        <w:rPr>
          <w:rFonts w:ascii="Arial" w:hAnsi="Arial" w:cs="Arial"/>
        </w:rPr>
        <w:tab/>
      </w:r>
      <w:r w:rsidRPr="00195947">
        <w:rPr>
          <w:rFonts w:ascii="Arial" w:hAnsi="Arial" w:cs="Arial"/>
          <w:b/>
        </w:rPr>
        <w:t>3</w:t>
      </w:r>
      <w:r w:rsidRPr="00195947">
        <w:rPr>
          <w:rFonts w:ascii="Arial" w:hAnsi="Arial" w:cs="Arial"/>
          <w:b/>
        </w:rPr>
        <w:tab/>
      </w:r>
      <w:r w:rsidRPr="00195947">
        <w:rPr>
          <w:rFonts w:ascii="Arial" w:hAnsi="Arial" w:cs="Arial"/>
        </w:rPr>
        <w:t>Funkčné</w:t>
      </w:r>
      <w:r w:rsidRPr="00195947">
        <w:rPr>
          <w:rFonts w:ascii="Arial" w:hAnsi="Arial" w:cs="Arial"/>
        </w:rPr>
        <w:tab/>
      </w:r>
      <w:r w:rsidRPr="00195947">
        <w:rPr>
          <w:rFonts w:ascii="Arial" w:hAnsi="Arial" w:cs="Arial"/>
        </w:rPr>
        <w:tab/>
      </w:r>
      <w:r w:rsidRPr="00195947">
        <w:rPr>
          <w:rFonts w:ascii="Arial" w:hAnsi="Arial" w:cs="Arial"/>
          <w:b/>
        </w:rPr>
        <w:t>0</w:t>
      </w:r>
    </w:p>
    <w:p w:rsidR="004B415C" w:rsidRPr="004B415C" w:rsidRDefault="004B415C" w:rsidP="004B415C">
      <w:pPr>
        <w:numPr>
          <w:ilvl w:val="0"/>
          <w:numId w:val="1"/>
        </w:numPr>
        <w:spacing w:after="0" w:line="240" w:lineRule="auto"/>
        <w:jc w:val="both"/>
        <w:rPr>
          <w:rFonts w:ascii="Arial" w:hAnsi="Arial" w:cs="Arial"/>
          <w:b/>
          <w:sz w:val="20"/>
          <w:szCs w:val="20"/>
        </w:rPr>
      </w:pPr>
      <w:r w:rsidRPr="004B415C">
        <w:rPr>
          <w:rFonts w:ascii="Arial" w:hAnsi="Arial" w:cs="Arial"/>
        </w:rPr>
        <w:t>Inovačné</w:t>
      </w:r>
      <w:r w:rsidRPr="004B415C">
        <w:rPr>
          <w:rFonts w:ascii="Arial" w:hAnsi="Arial" w:cs="Arial"/>
        </w:rPr>
        <w:tab/>
      </w:r>
      <w:r w:rsidRPr="004B415C">
        <w:rPr>
          <w:rFonts w:ascii="Arial" w:hAnsi="Arial" w:cs="Arial"/>
        </w:rPr>
        <w:tab/>
      </w:r>
      <w:r w:rsidRPr="004B415C">
        <w:rPr>
          <w:rFonts w:ascii="Arial" w:hAnsi="Arial" w:cs="Arial"/>
          <w:b/>
        </w:rPr>
        <w:t>3</w:t>
      </w:r>
      <w:r w:rsidRPr="004B415C">
        <w:rPr>
          <w:rFonts w:ascii="Arial" w:hAnsi="Arial" w:cs="Arial"/>
          <w:b/>
        </w:rPr>
        <w:tab/>
      </w:r>
      <w:r w:rsidRPr="004B415C">
        <w:rPr>
          <w:rFonts w:ascii="Arial" w:hAnsi="Arial" w:cs="Arial"/>
        </w:rPr>
        <w:t xml:space="preserve">Kvalifikačné </w:t>
      </w:r>
      <w:r w:rsidRPr="004B415C">
        <w:rPr>
          <w:rFonts w:ascii="Arial" w:hAnsi="Arial" w:cs="Arial"/>
        </w:rPr>
        <w:tab/>
      </w:r>
      <w:r w:rsidRPr="004B415C">
        <w:rPr>
          <w:rFonts w:ascii="Arial" w:hAnsi="Arial" w:cs="Arial"/>
        </w:rPr>
        <w:tab/>
      </w:r>
      <w:r w:rsidRPr="004B415C">
        <w:rPr>
          <w:rFonts w:ascii="Arial" w:hAnsi="Arial" w:cs="Arial"/>
          <w:b/>
        </w:rPr>
        <w:t>0</w:t>
      </w:r>
    </w:p>
    <w:p w:rsidR="004B415C" w:rsidRPr="004B415C" w:rsidRDefault="004B415C" w:rsidP="004B415C">
      <w:pPr>
        <w:spacing w:after="0" w:line="360" w:lineRule="auto"/>
        <w:ind w:left="360"/>
        <w:jc w:val="both"/>
        <w:rPr>
          <w:rFonts w:ascii="Arial" w:hAnsi="Arial" w:cs="Arial"/>
          <w:b/>
          <w:sz w:val="20"/>
          <w:szCs w:val="20"/>
        </w:rPr>
      </w:pPr>
    </w:p>
    <w:p w:rsidR="004B415C" w:rsidRPr="00D80F7A" w:rsidRDefault="004B415C" w:rsidP="004B415C">
      <w:pPr>
        <w:jc w:val="both"/>
        <w:rPr>
          <w:rFonts w:ascii="Arial" w:hAnsi="Arial" w:cs="Arial"/>
          <w:b/>
        </w:rPr>
      </w:pPr>
      <w:r w:rsidRPr="00D80F7A">
        <w:rPr>
          <w:rFonts w:ascii="Arial" w:hAnsi="Arial" w:cs="Arial"/>
          <w:b/>
        </w:rPr>
        <w:t>Riadiaci zamestnanci :</w:t>
      </w:r>
    </w:p>
    <w:tbl>
      <w:tblPr>
        <w:tblW w:w="972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14"/>
        <w:gridCol w:w="1260"/>
        <w:gridCol w:w="1080"/>
        <w:gridCol w:w="1260"/>
        <w:gridCol w:w="1620"/>
        <w:gridCol w:w="1008"/>
        <w:gridCol w:w="1680"/>
      </w:tblGrid>
      <w:tr w:rsidR="004B415C" w:rsidRPr="00D80F7A" w:rsidTr="004B415C">
        <w:trPr>
          <w:trHeight w:val="689"/>
        </w:trPr>
        <w:tc>
          <w:tcPr>
            <w:tcW w:w="1814" w:type="dxa"/>
            <w:shd w:val="clear" w:color="auto" w:fill="E0E0E0"/>
            <w:noWrap/>
            <w:vAlign w:val="center"/>
          </w:tcPr>
          <w:p w:rsidR="004B415C" w:rsidRPr="00D80F7A" w:rsidRDefault="004B415C" w:rsidP="004B415C">
            <w:pPr>
              <w:rPr>
                <w:rFonts w:ascii="Arial" w:hAnsi="Arial" w:cs="Arial"/>
                <w:b/>
                <w:bCs/>
                <w:sz w:val="20"/>
                <w:szCs w:val="20"/>
              </w:rPr>
            </w:pPr>
            <w:r w:rsidRPr="00D80F7A">
              <w:rPr>
                <w:rFonts w:ascii="Arial" w:hAnsi="Arial" w:cs="Arial"/>
                <w:b/>
                <w:bCs/>
                <w:sz w:val="20"/>
                <w:szCs w:val="20"/>
              </w:rPr>
              <w:t>štúdium PVVPZ</w:t>
            </w:r>
          </w:p>
        </w:tc>
        <w:tc>
          <w:tcPr>
            <w:tcW w:w="126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ukončené </w:t>
            </w:r>
          </w:p>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v roku  </w:t>
            </w:r>
          </w:p>
        </w:tc>
        <w:tc>
          <w:tcPr>
            <w:tcW w:w="108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prebieha</w:t>
            </w:r>
          </w:p>
        </w:tc>
        <w:tc>
          <w:tcPr>
            <w:tcW w:w="126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začiatok</w:t>
            </w:r>
          </w:p>
        </w:tc>
        <w:tc>
          <w:tcPr>
            <w:tcW w:w="1620" w:type="dxa"/>
            <w:shd w:val="clear" w:color="auto" w:fill="E0E0E0"/>
            <w:noWrap/>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ukončenie</w:t>
            </w:r>
          </w:p>
        </w:tc>
        <w:tc>
          <w:tcPr>
            <w:tcW w:w="1008" w:type="dxa"/>
            <w:shd w:val="clear" w:color="auto" w:fill="E0E0E0"/>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Nezaradený</w:t>
            </w:r>
          </w:p>
        </w:tc>
        <w:tc>
          <w:tcPr>
            <w:tcW w:w="1680" w:type="dxa"/>
            <w:shd w:val="clear" w:color="auto" w:fill="E0E0E0"/>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 xml:space="preserve">má podanú prihlášku </w:t>
            </w:r>
          </w:p>
          <w:p w:rsidR="004B415C" w:rsidRPr="00D80F7A" w:rsidRDefault="004B415C" w:rsidP="004B415C">
            <w:pPr>
              <w:jc w:val="center"/>
              <w:rPr>
                <w:rFonts w:ascii="Arial" w:hAnsi="Arial" w:cs="Arial"/>
                <w:b/>
                <w:sz w:val="20"/>
                <w:szCs w:val="20"/>
              </w:rPr>
            </w:pPr>
            <w:r w:rsidRPr="00D80F7A">
              <w:rPr>
                <w:rFonts w:ascii="Arial" w:hAnsi="Arial" w:cs="Arial"/>
                <w:b/>
                <w:sz w:val="20"/>
                <w:szCs w:val="20"/>
              </w:rPr>
              <w:t>od roku</w:t>
            </w: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RŠ</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2015</w:t>
            </w:r>
          </w:p>
        </w:tc>
        <w:tc>
          <w:tcPr>
            <w:tcW w:w="1080" w:type="dxa"/>
            <w:shd w:val="clear" w:color="auto" w:fill="auto"/>
            <w:noWrap/>
            <w:vAlign w:val="center"/>
          </w:tcPr>
          <w:p w:rsidR="004B415C" w:rsidRPr="00D80F7A" w:rsidRDefault="004B415C" w:rsidP="004B415C">
            <w:pPr>
              <w:jc w:val="center"/>
              <w:rPr>
                <w:rFonts w:ascii="Arial" w:hAnsi="Arial" w:cs="Arial"/>
                <w:sz w:val="20"/>
                <w:szCs w:val="20"/>
              </w:rPr>
            </w:pP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p>
        </w:tc>
        <w:tc>
          <w:tcPr>
            <w:tcW w:w="1620" w:type="dxa"/>
            <w:shd w:val="clear" w:color="auto" w:fill="auto"/>
            <w:noWrap/>
            <w:vAlign w:val="center"/>
          </w:tcPr>
          <w:p w:rsidR="004B415C" w:rsidRPr="00D80F7A" w:rsidRDefault="004B415C" w:rsidP="004B415C">
            <w:pPr>
              <w:jc w:val="center"/>
              <w:rPr>
                <w:rFonts w:ascii="Arial" w:hAnsi="Arial" w:cs="Arial"/>
                <w:sz w:val="20"/>
                <w:szCs w:val="20"/>
              </w:rPr>
            </w:pPr>
          </w:p>
        </w:tc>
        <w:tc>
          <w:tcPr>
            <w:tcW w:w="1008" w:type="dxa"/>
            <w:vAlign w:val="center"/>
          </w:tcPr>
          <w:p w:rsidR="004B415C" w:rsidRPr="00D80F7A" w:rsidRDefault="004B415C" w:rsidP="004B415C">
            <w:pPr>
              <w:jc w:val="center"/>
              <w:rPr>
                <w:rFonts w:ascii="Arial" w:hAnsi="Arial" w:cs="Arial"/>
                <w:sz w:val="20"/>
                <w:szCs w:val="20"/>
              </w:rPr>
            </w:pPr>
          </w:p>
        </w:tc>
        <w:tc>
          <w:tcPr>
            <w:tcW w:w="1680" w:type="dxa"/>
            <w:shd w:val="clear" w:color="auto" w:fill="auto"/>
            <w:noWrap/>
            <w:vAlign w:val="center"/>
          </w:tcPr>
          <w:p w:rsidR="004B415C" w:rsidRPr="00D80F7A" w:rsidRDefault="004B415C" w:rsidP="004B415C">
            <w:pPr>
              <w:jc w:val="center"/>
              <w:rPr>
                <w:rFonts w:ascii="Arial" w:hAnsi="Arial" w:cs="Arial"/>
                <w:sz w:val="20"/>
                <w:szCs w:val="20"/>
              </w:rPr>
            </w:pP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ZRŠ</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2015</w:t>
            </w:r>
          </w:p>
        </w:tc>
        <w:tc>
          <w:tcPr>
            <w:tcW w:w="1080" w:type="dxa"/>
            <w:shd w:val="clear" w:color="auto" w:fill="auto"/>
            <w:noWrap/>
            <w:vAlign w:val="center"/>
          </w:tcPr>
          <w:p w:rsidR="004B415C" w:rsidRPr="00D80F7A" w:rsidRDefault="004B415C" w:rsidP="004B415C">
            <w:pPr>
              <w:jc w:val="center"/>
              <w:rPr>
                <w:rFonts w:ascii="Arial" w:hAnsi="Arial" w:cs="Arial"/>
                <w:sz w:val="20"/>
                <w:szCs w:val="20"/>
              </w:rPr>
            </w:pP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p>
        </w:tc>
        <w:tc>
          <w:tcPr>
            <w:tcW w:w="1620" w:type="dxa"/>
            <w:shd w:val="clear" w:color="auto" w:fill="auto"/>
            <w:noWrap/>
            <w:vAlign w:val="center"/>
          </w:tcPr>
          <w:p w:rsidR="004B415C" w:rsidRPr="00D80F7A" w:rsidRDefault="004B415C" w:rsidP="004B415C">
            <w:pPr>
              <w:jc w:val="center"/>
              <w:rPr>
                <w:rFonts w:ascii="Arial" w:hAnsi="Arial" w:cs="Arial"/>
                <w:sz w:val="20"/>
                <w:szCs w:val="20"/>
              </w:rPr>
            </w:pPr>
          </w:p>
        </w:tc>
        <w:tc>
          <w:tcPr>
            <w:tcW w:w="1008" w:type="dxa"/>
            <w:vAlign w:val="center"/>
          </w:tcPr>
          <w:p w:rsidR="004B415C" w:rsidRPr="00D80F7A" w:rsidRDefault="004B415C" w:rsidP="004B415C">
            <w:pPr>
              <w:jc w:val="center"/>
              <w:rPr>
                <w:rFonts w:ascii="Arial" w:hAnsi="Arial" w:cs="Arial"/>
                <w:sz w:val="20"/>
                <w:szCs w:val="20"/>
              </w:rPr>
            </w:pPr>
          </w:p>
        </w:tc>
        <w:tc>
          <w:tcPr>
            <w:tcW w:w="1680" w:type="dxa"/>
            <w:shd w:val="clear" w:color="auto" w:fill="auto"/>
            <w:noWrap/>
            <w:vAlign w:val="center"/>
          </w:tcPr>
          <w:p w:rsidR="004B415C" w:rsidRPr="00D80F7A" w:rsidRDefault="004B415C" w:rsidP="004B415C">
            <w:pPr>
              <w:jc w:val="center"/>
              <w:rPr>
                <w:rFonts w:ascii="Arial" w:hAnsi="Arial" w:cs="Arial"/>
                <w:sz w:val="20"/>
                <w:szCs w:val="20"/>
              </w:rPr>
            </w:pP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ZRŠ</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p>
        </w:tc>
        <w:tc>
          <w:tcPr>
            <w:tcW w:w="108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áno</w:t>
            </w:r>
          </w:p>
        </w:tc>
        <w:tc>
          <w:tcPr>
            <w:tcW w:w="126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máj 2016</w:t>
            </w:r>
          </w:p>
        </w:tc>
        <w:tc>
          <w:tcPr>
            <w:tcW w:w="1620" w:type="dxa"/>
            <w:shd w:val="clear" w:color="auto" w:fill="auto"/>
            <w:noWrap/>
            <w:vAlign w:val="center"/>
          </w:tcPr>
          <w:p w:rsidR="004B415C" w:rsidRPr="00D80F7A" w:rsidRDefault="004B415C" w:rsidP="004B415C">
            <w:pPr>
              <w:jc w:val="center"/>
              <w:rPr>
                <w:rFonts w:ascii="Arial" w:hAnsi="Arial" w:cs="Arial"/>
                <w:sz w:val="20"/>
                <w:szCs w:val="20"/>
              </w:rPr>
            </w:pPr>
            <w:r w:rsidRPr="00D80F7A">
              <w:rPr>
                <w:rFonts w:ascii="Arial" w:hAnsi="Arial" w:cs="Arial"/>
                <w:sz w:val="20"/>
                <w:szCs w:val="20"/>
              </w:rPr>
              <w:t>máj 2018</w:t>
            </w:r>
          </w:p>
        </w:tc>
        <w:tc>
          <w:tcPr>
            <w:tcW w:w="1008" w:type="dxa"/>
            <w:vAlign w:val="center"/>
          </w:tcPr>
          <w:p w:rsidR="004B415C" w:rsidRPr="00D80F7A" w:rsidRDefault="004B415C" w:rsidP="004B415C">
            <w:pPr>
              <w:jc w:val="center"/>
              <w:rPr>
                <w:rFonts w:ascii="Arial" w:hAnsi="Arial" w:cs="Arial"/>
                <w:sz w:val="20"/>
                <w:szCs w:val="20"/>
              </w:rPr>
            </w:pPr>
          </w:p>
        </w:tc>
        <w:tc>
          <w:tcPr>
            <w:tcW w:w="1680" w:type="dxa"/>
            <w:shd w:val="clear" w:color="auto" w:fill="auto"/>
            <w:noWrap/>
            <w:vAlign w:val="center"/>
          </w:tcPr>
          <w:p w:rsidR="004B415C" w:rsidRPr="00D80F7A" w:rsidRDefault="004B415C" w:rsidP="004B415C">
            <w:pPr>
              <w:jc w:val="center"/>
              <w:rPr>
                <w:rFonts w:ascii="Arial" w:hAnsi="Arial" w:cs="Arial"/>
                <w:sz w:val="20"/>
                <w:szCs w:val="20"/>
              </w:rPr>
            </w:pPr>
          </w:p>
        </w:tc>
      </w:tr>
      <w:tr w:rsidR="004B415C" w:rsidRPr="00D80F7A" w:rsidTr="004B415C">
        <w:trPr>
          <w:trHeight w:val="255"/>
        </w:trPr>
        <w:tc>
          <w:tcPr>
            <w:tcW w:w="1814" w:type="dxa"/>
            <w:shd w:val="clear" w:color="auto" w:fill="auto"/>
            <w:noWrap/>
            <w:vAlign w:val="center"/>
          </w:tcPr>
          <w:p w:rsidR="004B415C" w:rsidRPr="00D80F7A" w:rsidRDefault="004B415C" w:rsidP="004B415C">
            <w:pPr>
              <w:rPr>
                <w:rFonts w:ascii="Arial" w:hAnsi="Arial" w:cs="Arial"/>
                <w:sz w:val="18"/>
                <w:szCs w:val="18"/>
              </w:rPr>
            </w:pPr>
            <w:r w:rsidRPr="00D80F7A">
              <w:rPr>
                <w:rFonts w:ascii="Arial" w:hAnsi="Arial" w:cs="Arial"/>
                <w:sz w:val="18"/>
                <w:szCs w:val="18"/>
              </w:rPr>
              <w:t>Vedúca ŠKD</w:t>
            </w:r>
          </w:p>
        </w:tc>
        <w:tc>
          <w:tcPr>
            <w:tcW w:w="1260" w:type="dxa"/>
            <w:shd w:val="clear" w:color="auto" w:fill="auto"/>
            <w:noWrap/>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2014</w:t>
            </w:r>
          </w:p>
        </w:tc>
        <w:tc>
          <w:tcPr>
            <w:tcW w:w="1080" w:type="dxa"/>
            <w:shd w:val="clear" w:color="auto" w:fill="auto"/>
            <w:noWrap/>
            <w:vAlign w:val="center"/>
          </w:tcPr>
          <w:p w:rsidR="004B415C" w:rsidRPr="00D80F7A" w:rsidRDefault="004B415C" w:rsidP="004B415C">
            <w:pPr>
              <w:jc w:val="center"/>
              <w:rPr>
                <w:rFonts w:ascii="Arial" w:hAnsi="Arial" w:cs="Arial"/>
                <w:sz w:val="18"/>
                <w:szCs w:val="18"/>
              </w:rPr>
            </w:pPr>
          </w:p>
        </w:tc>
        <w:tc>
          <w:tcPr>
            <w:tcW w:w="1260" w:type="dxa"/>
            <w:shd w:val="clear" w:color="auto" w:fill="auto"/>
            <w:noWrap/>
            <w:vAlign w:val="center"/>
          </w:tcPr>
          <w:p w:rsidR="004B415C" w:rsidRPr="00D80F7A" w:rsidRDefault="004B415C" w:rsidP="004B415C">
            <w:pPr>
              <w:jc w:val="center"/>
              <w:rPr>
                <w:rFonts w:ascii="Arial" w:hAnsi="Arial" w:cs="Arial"/>
                <w:sz w:val="18"/>
                <w:szCs w:val="18"/>
              </w:rPr>
            </w:pPr>
          </w:p>
        </w:tc>
        <w:tc>
          <w:tcPr>
            <w:tcW w:w="1620" w:type="dxa"/>
            <w:shd w:val="clear" w:color="auto" w:fill="auto"/>
            <w:noWrap/>
            <w:vAlign w:val="center"/>
          </w:tcPr>
          <w:p w:rsidR="004B415C" w:rsidRPr="00D80F7A" w:rsidRDefault="004B415C" w:rsidP="004B415C">
            <w:pPr>
              <w:jc w:val="center"/>
              <w:rPr>
                <w:rFonts w:ascii="Arial" w:hAnsi="Arial" w:cs="Arial"/>
                <w:sz w:val="18"/>
                <w:szCs w:val="18"/>
              </w:rPr>
            </w:pPr>
          </w:p>
        </w:tc>
        <w:tc>
          <w:tcPr>
            <w:tcW w:w="1008" w:type="dxa"/>
            <w:vAlign w:val="center"/>
          </w:tcPr>
          <w:p w:rsidR="004B415C" w:rsidRPr="00D80F7A" w:rsidRDefault="004B415C" w:rsidP="004B415C">
            <w:pPr>
              <w:jc w:val="center"/>
              <w:rPr>
                <w:rFonts w:ascii="Arial" w:hAnsi="Arial" w:cs="Arial"/>
                <w:sz w:val="18"/>
                <w:szCs w:val="18"/>
              </w:rPr>
            </w:pPr>
          </w:p>
        </w:tc>
        <w:tc>
          <w:tcPr>
            <w:tcW w:w="1680" w:type="dxa"/>
            <w:shd w:val="clear" w:color="auto" w:fill="auto"/>
            <w:noWrap/>
            <w:vAlign w:val="center"/>
          </w:tcPr>
          <w:p w:rsidR="004B415C" w:rsidRPr="00D80F7A" w:rsidRDefault="004B415C" w:rsidP="004B415C">
            <w:pPr>
              <w:jc w:val="center"/>
              <w:rPr>
                <w:rFonts w:ascii="Arial" w:hAnsi="Arial" w:cs="Arial"/>
                <w:sz w:val="18"/>
                <w:szCs w:val="18"/>
              </w:rPr>
            </w:pPr>
          </w:p>
        </w:tc>
      </w:tr>
    </w:tbl>
    <w:p w:rsidR="004B415C" w:rsidRDefault="004B415C" w:rsidP="004B415C">
      <w:pPr>
        <w:rPr>
          <w:rFonts w:ascii="Arial" w:hAnsi="Arial" w:cs="Arial"/>
          <w:b/>
          <w:color w:val="0000FF"/>
        </w:rPr>
      </w:pPr>
    </w:p>
    <w:p w:rsidR="004B415C" w:rsidRPr="00D80F7A" w:rsidRDefault="004B415C" w:rsidP="004B415C">
      <w:pPr>
        <w:rPr>
          <w:rFonts w:ascii="Arial" w:hAnsi="Arial" w:cs="Arial"/>
          <w:b/>
          <w:color w:val="0000FF"/>
        </w:rPr>
      </w:pPr>
      <w:r w:rsidRPr="00D80F7A">
        <w:rPr>
          <w:rFonts w:ascii="Arial" w:hAnsi="Arial" w:cs="Arial"/>
          <w:b/>
          <w:color w:val="0000FF"/>
        </w:rPr>
        <w:t>Údaje o </w:t>
      </w:r>
      <w:r w:rsidRPr="00D80F7A">
        <w:rPr>
          <w:rFonts w:ascii="Arial" w:hAnsi="Arial" w:cs="Arial"/>
          <w:b/>
          <w:color w:val="0000FF"/>
          <w:u w:val="single"/>
        </w:rPr>
        <w:t>nepedagogických</w:t>
      </w:r>
      <w:r w:rsidRPr="00D80F7A">
        <w:rPr>
          <w:rFonts w:ascii="Arial" w:hAnsi="Arial" w:cs="Arial"/>
          <w:b/>
          <w:color w:val="0000FF"/>
        </w:rPr>
        <w:t xml:space="preserve"> zamestnancoch školy</w:t>
      </w:r>
    </w:p>
    <w:tbl>
      <w:tblPr>
        <w:tblW w:w="9465" w:type="dxa"/>
        <w:tblInd w:w="56" w:type="dxa"/>
        <w:tblCellMar>
          <w:left w:w="70" w:type="dxa"/>
          <w:right w:w="70" w:type="dxa"/>
        </w:tblCellMar>
        <w:tblLook w:val="0000" w:firstRow="0" w:lastRow="0" w:firstColumn="0" w:lastColumn="0" w:noHBand="0" w:noVBand="0"/>
      </w:tblPr>
      <w:tblGrid>
        <w:gridCol w:w="3205"/>
        <w:gridCol w:w="1303"/>
        <w:gridCol w:w="1359"/>
        <w:gridCol w:w="1799"/>
        <w:gridCol w:w="1799"/>
      </w:tblGrid>
      <w:tr w:rsidR="004B415C" w:rsidRPr="00D80F7A" w:rsidTr="00944CF6">
        <w:trPr>
          <w:trHeight w:val="229"/>
        </w:trPr>
        <w:tc>
          <w:tcPr>
            <w:tcW w:w="3205"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rPr>
                <w:rFonts w:ascii="Arial" w:hAnsi="Arial" w:cs="Arial"/>
                <w:b/>
                <w:sz w:val="20"/>
                <w:szCs w:val="20"/>
              </w:rPr>
            </w:pPr>
            <w:r w:rsidRPr="00D80F7A">
              <w:rPr>
                <w:rFonts w:ascii="Arial" w:hAnsi="Arial" w:cs="Arial"/>
                <w:b/>
                <w:sz w:val="20"/>
                <w:szCs w:val="20"/>
              </w:rPr>
              <w:t>a/  správni zamestnanci</w:t>
            </w:r>
          </w:p>
        </w:tc>
        <w:tc>
          <w:tcPr>
            <w:tcW w:w="1303"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rPr>
                <w:rFonts w:ascii="Arial" w:hAnsi="Arial" w:cs="Arial"/>
                <w:b/>
                <w:bCs/>
                <w:sz w:val="20"/>
                <w:szCs w:val="20"/>
              </w:rPr>
            </w:pP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rPr>
                <w:rFonts w:ascii="Arial" w:hAnsi="Arial" w:cs="Arial"/>
                <w:b/>
                <w:bCs/>
                <w:sz w:val="20"/>
                <w:szCs w:val="20"/>
              </w:rPr>
            </w:pPr>
          </w:p>
        </w:tc>
        <w:tc>
          <w:tcPr>
            <w:tcW w:w="1799"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prac. pomer TPP/DPP/dohoda</w:t>
            </w:r>
          </w:p>
        </w:tc>
        <w:tc>
          <w:tcPr>
            <w:tcW w:w="1799" w:type="dxa"/>
            <w:tcBorders>
              <w:top w:val="single" w:sz="4" w:space="0" w:color="auto"/>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ak DPP a dohoda</w:t>
            </w:r>
          </w:p>
        </w:tc>
      </w:tr>
      <w:tr w:rsidR="004B415C" w:rsidRPr="00D80F7A" w:rsidTr="00944CF6">
        <w:trPr>
          <w:trHeight w:val="229"/>
        </w:trPr>
        <w:tc>
          <w:tcPr>
            <w:tcW w:w="3205"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4B415C" w:rsidRPr="00D80F7A" w:rsidRDefault="004B415C" w:rsidP="00944CF6">
            <w:pPr>
              <w:spacing w:after="0"/>
              <w:rPr>
                <w:rFonts w:ascii="Arial" w:hAnsi="Arial" w:cs="Arial"/>
                <w:sz w:val="20"/>
                <w:szCs w:val="20"/>
              </w:rPr>
            </w:pPr>
            <w:r w:rsidRPr="00D80F7A">
              <w:rPr>
                <w:rFonts w:ascii="Arial" w:hAnsi="Arial" w:cs="Arial"/>
                <w:sz w:val="20"/>
                <w:szCs w:val="20"/>
              </w:rPr>
              <w:t> </w:t>
            </w:r>
          </w:p>
        </w:tc>
        <w:tc>
          <w:tcPr>
            <w:tcW w:w="1303" w:type="dxa"/>
            <w:tcBorders>
              <w:top w:val="single" w:sz="4" w:space="0" w:color="auto"/>
              <w:left w:val="nil"/>
              <w:bottom w:val="single" w:sz="4" w:space="0" w:color="auto"/>
              <w:right w:val="single" w:sz="4" w:space="0" w:color="auto"/>
            </w:tcBorders>
            <w:shd w:val="clear" w:color="auto" w:fill="E0E0E0"/>
            <w:noWrap/>
            <w:vAlign w:val="center"/>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počet fyzický</w:t>
            </w:r>
          </w:p>
        </w:tc>
        <w:tc>
          <w:tcPr>
            <w:tcW w:w="1359" w:type="dxa"/>
            <w:tcBorders>
              <w:top w:val="single" w:sz="4" w:space="0" w:color="auto"/>
              <w:left w:val="nil"/>
              <w:bottom w:val="single" w:sz="4" w:space="0" w:color="auto"/>
              <w:right w:val="nil"/>
            </w:tcBorders>
            <w:shd w:val="clear" w:color="auto" w:fill="E0E0E0"/>
            <w:noWrap/>
            <w:vAlign w:val="center"/>
          </w:tcPr>
          <w:p w:rsidR="004B415C" w:rsidRPr="00D80F7A" w:rsidRDefault="004B415C" w:rsidP="00944CF6">
            <w:pPr>
              <w:spacing w:after="0"/>
              <w:jc w:val="center"/>
              <w:rPr>
                <w:rFonts w:ascii="Arial" w:hAnsi="Arial" w:cs="Arial"/>
                <w:b/>
                <w:bCs/>
                <w:sz w:val="20"/>
                <w:szCs w:val="20"/>
              </w:rPr>
            </w:pPr>
            <w:r w:rsidRPr="00D80F7A">
              <w:rPr>
                <w:rFonts w:ascii="Arial" w:hAnsi="Arial" w:cs="Arial"/>
                <w:b/>
                <w:bCs/>
                <w:sz w:val="20"/>
                <w:szCs w:val="20"/>
              </w:rPr>
              <w:t>počet prepoč.</w:t>
            </w:r>
          </w:p>
        </w:tc>
        <w:tc>
          <w:tcPr>
            <w:tcW w:w="1799" w:type="dxa"/>
            <w:vMerge/>
            <w:tcBorders>
              <w:top w:val="single" w:sz="4" w:space="0" w:color="auto"/>
              <w:left w:val="single" w:sz="4" w:space="0" w:color="auto"/>
              <w:bottom w:val="single" w:sz="4" w:space="0" w:color="auto"/>
              <w:right w:val="single" w:sz="4" w:space="0" w:color="auto"/>
            </w:tcBorders>
            <w:shd w:val="clear" w:color="auto" w:fill="E0E0E0"/>
            <w:vAlign w:val="center"/>
          </w:tcPr>
          <w:p w:rsidR="004B415C" w:rsidRPr="00D80F7A" w:rsidRDefault="004B415C" w:rsidP="00944CF6">
            <w:pPr>
              <w:spacing w:after="0"/>
              <w:rPr>
                <w:rFonts w:ascii="Arial" w:hAnsi="Arial" w:cs="Arial"/>
                <w:b/>
                <w:bCs/>
                <w:sz w:val="20"/>
                <w:szCs w:val="20"/>
              </w:rPr>
            </w:pPr>
          </w:p>
        </w:tc>
        <w:tc>
          <w:tcPr>
            <w:tcW w:w="1799" w:type="dxa"/>
            <w:tcBorders>
              <w:top w:val="single" w:sz="4" w:space="0" w:color="auto"/>
              <w:left w:val="single" w:sz="4" w:space="0" w:color="auto"/>
              <w:bottom w:val="single" w:sz="4" w:space="0" w:color="auto"/>
              <w:right w:val="single" w:sz="4" w:space="0" w:color="auto"/>
            </w:tcBorders>
            <w:shd w:val="clear" w:color="auto" w:fill="E0E0E0"/>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pracovný pomer</w:t>
            </w:r>
          </w:p>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ukončený k.......</w:t>
            </w: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 xml:space="preserve">vedúca hospodárskeho úseku       </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administratívny zamestnanec</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Školník</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Strojník</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Upratovačky</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Pr>
                <w:rFonts w:ascii="Arial" w:hAnsi="Arial" w:cs="Arial"/>
                <w:sz w:val="20"/>
                <w:szCs w:val="20"/>
              </w:rPr>
              <w:t>7</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Pr>
                <w:rFonts w:ascii="Arial" w:hAnsi="Arial" w:cs="Arial"/>
                <w:sz w:val="20"/>
                <w:szCs w:val="20"/>
              </w:rPr>
              <w:t>6,5</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Kurič</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Technik</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špeciálny pedagóg</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správca siete, serveru,...</w:t>
            </w:r>
          </w:p>
        </w:tc>
        <w:tc>
          <w:tcPr>
            <w:tcW w:w="1303" w:type="dxa"/>
            <w:tcBorders>
              <w:top w:val="nil"/>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nil"/>
              <w:left w:val="nil"/>
              <w:bottom w:val="single" w:sz="4" w:space="0" w:color="auto"/>
              <w:right w:val="nil"/>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0,5</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nil"/>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Ekonómka</w:t>
            </w:r>
          </w:p>
        </w:tc>
        <w:tc>
          <w:tcPr>
            <w:tcW w:w="1303"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TPP</w:t>
            </w:r>
          </w:p>
        </w:tc>
        <w:tc>
          <w:tcPr>
            <w:tcW w:w="1799" w:type="dxa"/>
            <w:tcBorders>
              <w:top w:val="single" w:sz="4" w:space="0" w:color="auto"/>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r w:rsidR="004B415C" w:rsidRPr="00D80F7A" w:rsidTr="00944CF6">
        <w:trPr>
          <w:trHeight w:val="229"/>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rPr>
                <w:rFonts w:ascii="Arial" w:hAnsi="Arial" w:cs="Arial"/>
                <w:b/>
                <w:bCs/>
                <w:sz w:val="20"/>
                <w:szCs w:val="20"/>
              </w:rPr>
            </w:pPr>
            <w:r w:rsidRPr="00D80F7A">
              <w:rPr>
                <w:rFonts w:ascii="Arial" w:hAnsi="Arial" w:cs="Arial"/>
                <w:b/>
                <w:bCs/>
                <w:sz w:val="20"/>
                <w:szCs w:val="20"/>
              </w:rPr>
              <w:t>spolu:</w:t>
            </w:r>
          </w:p>
        </w:tc>
        <w:tc>
          <w:tcPr>
            <w:tcW w:w="1303" w:type="dxa"/>
            <w:tcBorders>
              <w:top w:val="single" w:sz="4" w:space="0" w:color="auto"/>
              <w:left w:val="nil"/>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r>
              <w:rPr>
                <w:rFonts w:ascii="Arial" w:hAnsi="Arial" w:cs="Arial"/>
                <w:sz w:val="20"/>
                <w:szCs w:val="20"/>
              </w:rPr>
              <w:t>2</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r w:rsidRPr="00D80F7A">
              <w:rPr>
                <w:rFonts w:ascii="Arial" w:hAnsi="Arial" w:cs="Arial"/>
                <w:sz w:val="20"/>
                <w:szCs w:val="20"/>
              </w:rPr>
              <w:t>1</w:t>
            </w:r>
            <w:r>
              <w:rPr>
                <w:rFonts w:ascii="Arial" w:hAnsi="Arial" w:cs="Arial"/>
                <w:sz w:val="20"/>
                <w:szCs w:val="20"/>
              </w:rPr>
              <w:t>0</w:t>
            </w:r>
            <w:r w:rsidRPr="00D80F7A">
              <w:rPr>
                <w:rFonts w:ascii="Arial" w:hAnsi="Arial" w:cs="Arial"/>
                <w:sz w:val="20"/>
                <w:szCs w:val="20"/>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D80F7A" w:rsidRDefault="004B415C" w:rsidP="00944CF6">
            <w:pPr>
              <w:spacing w:after="0"/>
              <w:jc w:val="center"/>
              <w:rPr>
                <w:rFonts w:ascii="Arial" w:hAnsi="Arial" w:cs="Arial"/>
                <w:sz w:val="20"/>
                <w:szCs w:val="20"/>
              </w:rPr>
            </w:pPr>
          </w:p>
        </w:tc>
        <w:tc>
          <w:tcPr>
            <w:tcW w:w="1799" w:type="dxa"/>
            <w:tcBorders>
              <w:top w:val="single" w:sz="4" w:space="0" w:color="auto"/>
              <w:left w:val="single" w:sz="4" w:space="0" w:color="auto"/>
              <w:bottom w:val="single" w:sz="4" w:space="0" w:color="auto"/>
              <w:right w:val="single" w:sz="4" w:space="0" w:color="auto"/>
            </w:tcBorders>
          </w:tcPr>
          <w:p w:rsidR="004B415C" w:rsidRPr="00D80F7A" w:rsidRDefault="004B415C" w:rsidP="00944CF6">
            <w:pPr>
              <w:spacing w:after="0"/>
              <w:jc w:val="center"/>
              <w:rPr>
                <w:rFonts w:ascii="Arial" w:hAnsi="Arial" w:cs="Arial"/>
                <w:sz w:val="20"/>
                <w:szCs w:val="20"/>
              </w:rPr>
            </w:pPr>
          </w:p>
        </w:tc>
      </w:tr>
    </w:tbl>
    <w:p w:rsidR="004B415C" w:rsidRPr="00D80F7A" w:rsidRDefault="004B415C" w:rsidP="004B415C">
      <w:pPr>
        <w:jc w:val="both"/>
        <w:rPr>
          <w:rFonts w:ascii="Arial" w:hAnsi="Arial" w:cs="Arial"/>
          <w:b/>
          <w:sz w:val="20"/>
          <w:szCs w:val="20"/>
        </w:rPr>
      </w:pPr>
    </w:p>
    <w:p w:rsidR="004B415C" w:rsidRPr="00D80F7A" w:rsidRDefault="004B415C" w:rsidP="004B415C">
      <w:pPr>
        <w:jc w:val="both"/>
        <w:rPr>
          <w:rFonts w:ascii="Arial" w:hAnsi="Arial" w:cs="Arial"/>
          <w:b/>
          <w:sz w:val="20"/>
          <w:szCs w:val="20"/>
        </w:rPr>
      </w:pPr>
      <w:r w:rsidRPr="00D80F7A">
        <w:rPr>
          <w:rFonts w:ascii="Arial" w:hAnsi="Arial" w:cs="Arial"/>
          <w:b/>
          <w:sz w:val="20"/>
          <w:szCs w:val="20"/>
        </w:rPr>
        <w:t>b) údaje o zamestnancoch školskej kuchyne a školskej jedálne</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3269"/>
        <w:gridCol w:w="3293"/>
      </w:tblGrid>
      <w:tr w:rsidR="004B415C" w:rsidRPr="00D80F7A" w:rsidTr="004B415C">
        <w:trPr>
          <w:trHeight w:val="233"/>
        </w:trPr>
        <w:tc>
          <w:tcPr>
            <w:tcW w:w="3302" w:type="dxa"/>
            <w:vAlign w:val="center"/>
          </w:tcPr>
          <w:p w:rsidR="004B415C" w:rsidRPr="00D80F7A" w:rsidRDefault="004B415C" w:rsidP="004B415C">
            <w:pPr>
              <w:rPr>
                <w:rFonts w:ascii="Arial" w:hAnsi="Arial" w:cs="Arial"/>
                <w:sz w:val="18"/>
                <w:szCs w:val="18"/>
              </w:rPr>
            </w:pPr>
          </w:p>
        </w:tc>
        <w:tc>
          <w:tcPr>
            <w:tcW w:w="3269"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fyzický počet</w:t>
            </w:r>
          </w:p>
        </w:tc>
        <w:tc>
          <w:tcPr>
            <w:tcW w:w="3293"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prepočítaný počet - úväzky</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vedúca ŠJ</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hlavná kuchárka</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Kuchárka</w:t>
            </w:r>
          </w:p>
        </w:tc>
        <w:tc>
          <w:tcPr>
            <w:tcW w:w="3269" w:type="dxa"/>
            <w:vAlign w:val="center"/>
          </w:tcPr>
          <w:p w:rsidR="004B415C" w:rsidRPr="00D80F7A" w:rsidRDefault="004B415C" w:rsidP="004B415C">
            <w:pPr>
              <w:jc w:val="center"/>
              <w:rPr>
                <w:rFonts w:ascii="Arial" w:hAnsi="Arial" w:cs="Arial"/>
                <w:sz w:val="18"/>
                <w:szCs w:val="18"/>
              </w:rPr>
            </w:pPr>
            <w:r>
              <w:rPr>
                <w:rFonts w:ascii="Arial" w:hAnsi="Arial" w:cs="Arial"/>
                <w:sz w:val="18"/>
                <w:szCs w:val="18"/>
              </w:rPr>
              <w:t>3</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2</w:t>
            </w:r>
            <w:r>
              <w:rPr>
                <w:rFonts w:ascii="Arial" w:hAnsi="Arial" w:cs="Arial"/>
                <w:sz w:val="18"/>
                <w:szCs w:val="18"/>
              </w:rPr>
              <w:t>,5</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prevádzkový zamestnanec</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4</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4</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administratívny zamestnanec</w:t>
            </w:r>
          </w:p>
        </w:tc>
        <w:tc>
          <w:tcPr>
            <w:tcW w:w="3269"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1</w:t>
            </w:r>
          </w:p>
        </w:tc>
        <w:tc>
          <w:tcPr>
            <w:tcW w:w="3293" w:type="dxa"/>
            <w:vAlign w:val="center"/>
          </w:tcPr>
          <w:p w:rsidR="004B415C" w:rsidRPr="00D80F7A" w:rsidRDefault="004B415C" w:rsidP="004B415C">
            <w:pPr>
              <w:jc w:val="center"/>
              <w:rPr>
                <w:rFonts w:ascii="Arial" w:hAnsi="Arial" w:cs="Arial"/>
                <w:sz w:val="18"/>
                <w:szCs w:val="18"/>
              </w:rPr>
            </w:pPr>
            <w:r w:rsidRPr="00D80F7A">
              <w:rPr>
                <w:rFonts w:ascii="Arial" w:hAnsi="Arial" w:cs="Arial"/>
                <w:sz w:val="18"/>
                <w:szCs w:val="18"/>
              </w:rPr>
              <w:t>0,5</w:t>
            </w:r>
          </w:p>
        </w:tc>
      </w:tr>
      <w:tr w:rsidR="004B415C" w:rsidRPr="00D80F7A" w:rsidTr="004B415C">
        <w:trPr>
          <w:trHeight w:val="294"/>
        </w:trPr>
        <w:tc>
          <w:tcPr>
            <w:tcW w:w="3302" w:type="dxa"/>
            <w:vAlign w:val="center"/>
          </w:tcPr>
          <w:p w:rsidR="004B415C" w:rsidRPr="00D80F7A" w:rsidRDefault="004B415C" w:rsidP="004B415C">
            <w:pPr>
              <w:rPr>
                <w:rFonts w:ascii="Arial" w:hAnsi="Arial" w:cs="Arial"/>
                <w:b/>
                <w:sz w:val="18"/>
                <w:szCs w:val="18"/>
              </w:rPr>
            </w:pPr>
            <w:r w:rsidRPr="00D80F7A">
              <w:rPr>
                <w:rFonts w:ascii="Arial" w:hAnsi="Arial" w:cs="Arial"/>
                <w:b/>
                <w:sz w:val="18"/>
                <w:szCs w:val="18"/>
              </w:rPr>
              <w:t>spolu:</w:t>
            </w:r>
          </w:p>
        </w:tc>
        <w:tc>
          <w:tcPr>
            <w:tcW w:w="3269" w:type="dxa"/>
            <w:vAlign w:val="center"/>
          </w:tcPr>
          <w:p w:rsidR="004B415C" w:rsidRPr="00D80F7A" w:rsidRDefault="004B415C" w:rsidP="004B415C">
            <w:pPr>
              <w:jc w:val="center"/>
              <w:rPr>
                <w:rFonts w:ascii="Arial" w:hAnsi="Arial" w:cs="Arial"/>
                <w:sz w:val="18"/>
                <w:szCs w:val="18"/>
              </w:rPr>
            </w:pPr>
            <w:r>
              <w:rPr>
                <w:rFonts w:ascii="Arial" w:hAnsi="Arial" w:cs="Arial"/>
                <w:sz w:val="18"/>
                <w:szCs w:val="18"/>
              </w:rPr>
              <w:t>10</w:t>
            </w:r>
          </w:p>
        </w:tc>
        <w:tc>
          <w:tcPr>
            <w:tcW w:w="3293" w:type="dxa"/>
            <w:vAlign w:val="center"/>
          </w:tcPr>
          <w:p w:rsidR="004B415C" w:rsidRPr="00D80F7A" w:rsidRDefault="004B415C" w:rsidP="004B415C">
            <w:pPr>
              <w:jc w:val="center"/>
              <w:rPr>
                <w:rFonts w:ascii="Arial" w:hAnsi="Arial" w:cs="Arial"/>
                <w:sz w:val="18"/>
                <w:szCs w:val="18"/>
              </w:rPr>
            </w:pPr>
            <w:r>
              <w:rPr>
                <w:rFonts w:ascii="Arial" w:hAnsi="Arial" w:cs="Arial"/>
                <w:sz w:val="18"/>
                <w:szCs w:val="18"/>
              </w:rPr>
              <w:t>9</w:t>
            </w:r>
          </w:p>
        </w:tc>
      </w:tr>
    </w:tbl>
    <w:p w:rsidR="004B415C" w:rsidRDefault="004B415C" w:rsidP="004B415C">
      <w:pPr>
        <w:pStyle w:val="Zarkazkladnhotextu"/>
        <w:rPr>
          <w:rFonts w:ascii="Arial" w:hAnsi="Arial" w:cs="Arial"/>
          <w:sz w:val="28"/>
          <w:szCs w:val="28"/>
        </w:rPr>
      </w:pPr>
    </w:p>
    <w:p w:rsidR="004B415C" w:rsidRPr="00D80F7A" w:rsidRDefault="004B415C" w:rsidP="004B415C">
      <w:pPr>
        <w:rPr>
          <w:rFonts w:ascii="Arial" w:hAnsi="Arial" w:cs="Arial"/>
          <w:b/>
          <w:color w:val="0000FF"/>
        </w:rPr>
      </w:pPr>
      <w:r w:rsidRPr="00D80F7A">
        <w:rPr>
          <w:rFonts w:ascii="Arial" w:hAnsi="Arial" w:cs="Arial"/>
          <w:b/>
          <w:color w:val="0000FF"/>
        </w:rPr>
        <w:t xml:space="preserve">Aktivity  a prezentácia školy na verejnosti </w:t>
      </w:r>
    </w:p>
    <w:p w:rsidR="004B415C" w:rsidRPr="00D80F7A" w:rsidRDefault="004B415C" w:rsidP="004B415C">
      <w:pPr>
        <w:rPr>
          <w:rFonts w:ascii="Arial" w:hAnsi="Arial" w:cs="Arial"/>
          <w:b/>
          <w:u w:val="single"/>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4"/>
        <w:gridCol w:w="4805"/>
      </w:tblGrid>
      <w:tr w:rsidR="004B415C" w:rsidRPr="00D80F7A" w:rsidTr="004B415C">
        <w:trPr>
          <w:trHeight w:val="226"/>
        </w:trPr>
        <w:tc>
          <w:tcPr>
            <w:tcW w:w="9879" w:type="dxa"/>
            <w:gridSpan w:val="2"/>
            <w:shd w:val="clear" w:color="auto" w:fill="CCFFCC"/>
          </w:tcPr>
          <w:p w:rsidR="004B415C" w:rsidRPr="00D80F7A" w:rsidRDefault="004B415C" w:rsidP="004B415C">
            <w:pPr>
              <w:jc w:val="center"/>
              <w:rPr>
                <w:rFonts w:ascii="Arial" w:hAnsi="Arial" w:cs="Arial"/>
                <w:b/>
              </w:rPr>
            </w:pPr>
            <w:r w:rsidRPr="00D80F7A">
              <w:rPr>
                <w:rFonts w:ascii="Arial" w:hAnsi="Arial" w:cs="Arial"/>
                <w:b/>
              </w:rPr>
              <w:t>Údaje o aktivitách organizovaných školou, prezentácia školy na verejnosti</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Aktualizácia propagačných panelov pre vybrané škôlky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modrého oblečenia</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Európsky deň jazykov</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Voda a jej podoby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Imatrikulácia prvákov</w:t>
            </w:r>
          </w:p>
        </w:tc>
        <w:tc>
          <w:tcPr>
            <w:tcW w:w="4804" w:type="dxa"/>
            <w:shd w:val="clear" w:color="auto" w:fill="auto"/>
          </w:tcPr>
          <w:p w:rsidR="004B415C" w:rsidRPr="00D80F7A" w:rsidRDefault="004B415C" w:rsidP="004B415C">
            <w:pPr>
              <w:keepLines/>
              <w:widowControl w:val="0"/>
              <w:rPr>
                <w:rFonts w:ascii="Arial" w:hAnsi="Arial" w:cs="Arial"/>
              </w:rPr>
            </w:pPr>
            <w:r>
              <w:rPr>
                <w:rFonts w:ascii="Arial" w:hAnsi="Arial" w:cs="Arial"/>
              </w:rPr>
              <w:t>Knižný kemp</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Účasť vedenia škoy na rodičovských združeniach vo vybraných MŠ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Celoročné edukačné aktivity v škoskej knižnici</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Svetový deň výživy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Preventívne programy s protidrogovou tématikou a tématikou šikanovania</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Tvorivé dielne – jeseň</w:t>
            </w:r>
            <w:r>
              <w:rPr>
                <w:rFonts w:ascii="Arial" w:hAnsi="Arial" w:cs="Arial"/>
              </w:rPr>
              <w:t>, zima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zápasu za ľudské práva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Noc duchov</w:t>
            </w:r>
          </w:p>
        </w:tc>
        <w:tc>
          <w:tcPr>
            <w:tcW w:w="4804" w:type="dxa"/>
            <w:shd w:val="clear" w:color="auto" w:fill="auto"/>
          </w:tcPr>
          <w:p w:rsidR="004B415C" w:rsidRPr="00D80F7A" w:rsidRDefault="004B415C" w:rsidP="004B415C">
            <w:pPr>
              <w:rPr>
                <w:rFonts w:ascii="Arial" w:hAnsi="Arial" w:cs="Arial"/>
              </w:rPr>
            </w:pPr>
            <w:r>
              <w:rPr>
                <w:rFonts w:ascii="Arial" w:hAnsi="Arial" w:cs="Arial"/>
              </w:rPr>
              <w:t>Motýlia záhrada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Beseda zdravé zúbky</w:t>
            </w:r>
          </w:p>
        </w:tc>
        <w:tc>
          <w:tcPr>
            <w:tcW w:w="4804" w:type="dxa"/>
            <w:shd w:val="clear" w:color="auto" w:fill="auto"/>
          </w:tcPr>
          <w:p w:rsidR="004B415C" w:rsidRPr="00D80F7A" w:rsidRDefault="004B415C" w:rsidP="004B415C">
            <w:pPr>
              <w:rPr>
                <w:rFonts w:ascii="Arial" w:hAnsi="Arial" w:cs="Arial"/>
              </w:rPr>
            </w:pPr>
            <w:r>
              <w:rPr>
                <w:rFonts w:ascii="Arial" w:hAnsi="Arial" w:cs="Arial"/>
              </w:rPr>
              <w:t>Školská vedecká konferencia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Školská olympiáda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Zápis do prvého ročníka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Celoročný zber papiera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Svetový deň zdravia</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Výstavka jesenných plodov pre žiakov MŠ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Zeme pre žiakov ZŠ</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Týždeň globálneho vzdelávania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Zeme pre predškolákov ybraných MŠ</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Čítanie predškolákom v školskej knižnici</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Farebný týždeň</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Mikúláš prišiel medzi nás</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Little Voice of Novo2</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Týždeň anglického jazyka</w:t>
            </w:r>
          </w:p>
        </w:tc>
        <w:tc>
          <w:tcPr>
            <w:tcW w:w="4804" w:type="dxa"/>
            <w:shd w:val="clear" w:color="auto" w:fill="auto"/>
          </w:tcPr>
          <w:p w:rsidR="004B415C" w:rsidRPr="00D80F7A" w:rsidRDefault="004B415C" w:rsidP="004B415C">
            <w:pPr>
              <w:rPr>
                <w:rFonts w:ascii="Arial" w:hAnsi="Arial" w:cs="Arial"/>
              </w:rPr>
            </w:pPr>
            <w:r>
              <w:rPr>
                <w:rFonts w:ascii="Arial" w:hAnsi="Arial" w:cs="Arial"/>
              </w:rPr>
              <w:t>Čitateľský maratón</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Vianočná akadémia pre žiakov ZŠ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Oslavy MDD</w:t>
            </w:r>
          </w:p>
        </w:tc>
      </w:tr>
      <w:tr w:rsidR="004B415C" w:rsidRPr="00D80F7A" w:rsidTr="004B415C">
        <w:trPr>
          <w:trHeight w:val="464"/>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Vianočná akadémia pre žiakov predškolákov z vybraných MŠ</w:t>
            </w:r>
          </w:p>
        </w:tc>
        <w:tc>
          <w:tcPr>
            <w:tcW w:w="4804" w:type="dxa"/>
            <w:shd w:val="clear" w:color="auto" w:fill="auto"/>
          </w:tcPr>
          <w:p w:rsidR="004B415C" w:rsidRPr="00D80F7A" w:rsidRDefault="004B415C" w:rsidP="004B415C">
            <w:pPr>
              <w:rPr>
                <w:rFonts w:ascii="Arial" w:hAnsi="Arial" w:cs="Arial"/>
              </w:rPr>
            </w:pPr>
            <w:r>
              <w:rPr>
                <w:rFonts w:ascii="Arial" w:hAnsi="Arial" w:cs="Arial"/>
              </w:rPr>
              <w:t xml:space="preserve">Rozlúčka s deviatakmi </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Vianočná burza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Týždeň cuzdojazyčných rozprávok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Vianočné besiedky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Akadémia - Deň matiek</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Lyžiarsky výcvik  s dennou dochádzkou – I.stupeň</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Kultúrne vystúpenie pre predšolákov</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Lyžiarsky výcvik – II.stupeň </w:t>
            </w:r>
          </w:p>
        </w:tc>
        <w:tc>
          <w:tcPr>
            <w:tcW w:w="4804" w:type="dxa"/>
            <w:shd w:val="clear" w:color="auto" w:fill="auto"/>
          </w:tcPr>
          <w:p w:rsidR="004B415C" w:rsidRPr="00D80F7A" w:rsidRDefault="004B415C" w:rsidP="004B415C">
            <w:pPr>
              <w:rPr>
                <w:rFonts w:ascii="Arial" w:hAnsi="Arial" w:cs="Arial"/>
              </w:rPr>
            </w:pPr>
            <w:r>
              <w:rPr>
                <w:rFonts w:ascii="Arial" w:hAnsi="Arial" w:cs="Arial"/>
              </w:rPr>
              <w:t>Dni energie</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Deň otvorených dverí – 2 krát</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Účelové cvičenie – 2 krát</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Valentínska pošta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Didaktické hry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Školský ples</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Zápis do jazykovej školy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Otvorené hodiny pre rodičov budúcich prvákov </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otvorených dverí v JŠ</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Školský karneval </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Otvorená hodina v JŠ</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Deň masiek</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Facebooková stránka JŠ, propagačný panel JŠ</w:t>
            </w:r>
          </w:p>
        </w:tc>
      </w:tr>
      <w:tr w:rsidR="004B415C" w:rsidRPr="00D80F7A" w:rsidTr="004B415C">
        <w:trPr>
          <w:trHeight w:val="464"/>
        </w:trPr>
        <w:tc>
          <w:tcPr>
            <w:tcW w:w="5074" w:type="dxa"/>
            <w:shd w:val="clear" w:color="auto" w:fill="auto"/>
          </w:tcPr>
          <w:p w:rsidR="004B415C" w:rsidRPr="00D80F7A" w:rsidRDefault="004B415C" w:rsidP="004B415C">
            <w:pPr>
              <w:rPr>
                <w:rFonts w:ascii="Arial" w:hAnsi="Arial" w:cs="Arial"/>
              </w:rPr>
            </w:pPr>
            <w:r>
              <w:rPr>
                <w:rFonts w:ascii="Arial" w:hAnsi="Arial" w:cs="Arial"/>
              </w:rPr>
              <w:t>Deň finančnej garmotnosti</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Účasť vedenia školy na zasadnutiach Rady rodičov</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English star</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Little Owl</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Pravda o drogách</w:t>
            </w:r>
          </w:p>
        </w:tc>
        <w:tc>
          <w:tcPr>
            <w:tcW w:w="4804" w:type="dxa"/>
            <w:shd w:val="clear" w:color="auto" w:fill="auto"/>
          </w:tcPr>
          <w:p w:rsidR="004B415C" w:rsidRPr="00D80F7A" w:rsidRDefault="004B415C" w:rsidP="004B415C">
            <w:pPr>
              <w:rPr>
                <w:rFonts w:ascii="Arial" w:hAnsi="Arial" w:cs="Arial"/>
              </w:rPr>
            </w:pPr>
            <w:r>
              <w:rPr>
                <w:rFonts w:ascii="Arial" w:hAnsi="Arial" w:cs="Arial"/>
              </w:rPr>
              <w:t>Celomestský metodický deň</w:t>
            </w: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Spolupráca s CPPPaP </w:t>
            </w:r>
          </w:p>
        </w:tc>
        <w:tc>
          <w:tcPr>
            <w:tcW w:w="4804" w:type="dxa"/>
            <w:shd w:val="clear" w:color="auto" w:fill="auto"/>
          </w:tcPr>
          <w:p w:rsidR="004B415C" w:rsidRPr="00D80F7A" w:rsidRDefault="004B415C" w:rsidP="004B415C">
            <w:pPr>
              <w:rPr>
                <w:rFonts w:ascii="Arial" w:hAnsi="Arial" w:cs="Arial"/>
              </w:rPr>
            </w:pPr>
            <w:r>
              <w:rPr>
                <w:rFonts w:ascii="Arial" w:hAnsi="Arial" w:cs="Arial"/>
              </w:rPr>
              <w:t>Rok čitateľskej gramotnosti – zážitkové čítanie – Tibor Hujdič</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Celoročná tvorba projektov v anglickom jazyku</w:t>
            </w:r>
          </w:p>
        </w:tc>
        <w:tc>
          <w:tcPr>
            <w:tcW w:w="4804" w:type="dxa"/>
            <w:shd w:val="clear" w:color="auto" w:fill="auto"/>
          </w:tcPr>
          <w:p w:rsidR="004B415C" w:rsidRPr="00D80F7A" w:rsidRDefault="004B415C" w:rsidP="004B415C">
            <w:pPr>
              <w:rPr>
                <w:rFonts w:ascii="Arial" w:hAnsi="Arial" w:cs="Arial"/>
              </w:rPr>
            </w:pPr>
            <w:r>
              <w:rPr>
                <w:rFonts w:ascii="Arial" w:hAnsi="Arial" w:cs="Arial"/>
              </w:rPr>
              <w:t>Týždeň vedy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Sociálne siete – beseda PZ SR</w:t>
            </w:r>
          </w:p>
        </w:tc>
        <w:tc>
          <w:tcPr>
            <w:tcW w:w="4804" w:type="dxa"/>
            <w:shd w:val="clear" w:color="auto" w:fill="auto"/>
          </w:tcPr>
          <w:p w:rsidR="004B415C" w:rsidRPr="00D80F7A" w:rsidRDefault="004B415C" w:rsidP="004B415C">
            <w:pPr>
              <w:rPr>
                <w:rFonts w:ascii="Arial" w:hAnsi="Arial" w:cs="Arial"/>
              </w:rPr>
            </w:pPr>
            <w:r>
              <w:rPr>
                <w:rFonts w:ascii="Arial" w:hAnsi="Arial" w:cs="Arial"/>
              </w:rPr>
              <w:t>Pečenie medovníkov</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Projekt Erasmus +K2, školenie</w:t>
            </w:r>
          </w:p>
        </w:tc>
        <w:tc>
          <w:tcPr>
            <w:tcW w:w="4804" w:type="dxa"/>
            <w:shd w:val="clear" w:color="auto" w:fill="auto"/>
          </w:tcPr>
          <w:p w:rsidR="004B415C" w:rsidRDefault="004B415C" w:rsidP="004B415C">
            <w:pPr>
              <w:rPr>
                <w:rFonts w:ascii="Arial" w:hAnsi="Arial" w:cs="Arial"/>
              </w:rPr>
            </w:pPr>
            <w:r>
              <w:rPr>
                <w:rFonts w:ascii="Arial" w:hAnsi="Arial" w:cs="Arial"/>
              </w:rPr>
              <w:t>Európsky týždeň športu</w:t>
            </w:r>
          </w:p>
        </w:tc>
      </w:tr>
      <w:tr w:rsidR="004B415C" w:rsidRPr="00D80F7A" w:rsidTr="004B415C">
        <w:trPr>
          <w:trHeight w:val="238"/>
        </w:trPr>
        <w:tc>
          <w:tcPr>
            <w:tcW w:w="9879" w:type="dxa"/>
            <w:gridSpan w:val="2"/>
            <w:shd w:val="clear" w:color="auto" w:fill="CCFFCC"/>
          </w:tcPr>
          <w:p w:rsidR="004B415C" w:rsidRPr="00D80F7A" w:rsidRDefault="004B415C" w:rsidP="004B415C">
            <w:pPr>
              <w:jc w:val="center"/>
              <w:rPr>
                <w:rFonts w:ascii="Arial" w:hAnsi="Arial" w:cs="Arial"/>
                <w:b/>
              </w:rPr>
            </w:pPr>
            <w:r w:rsidRPr="00D80F7A">
              <w:rPr>
                <w:rFonts w:ascii="Arial" w:hAnsi="Arial" w:cs="Arial"/>
                <w:b/>
              </w:rPr>
              <w:t>Aktivity a súťaže, do ktorých sa škola zapojila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Lit Park –beseda </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Ruské slovo</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Semináre Oxford</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Slávik Slovenska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Európa v škole</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Spev bez hraníc</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Stop drogám</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Beh maratónskych nádejí</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Hviezdoslavov Kubín</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Zlatá podkova, zlaté pero, zlatý vlas</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Energetika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Svetový deň jablka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Obvodové kolo v basketbale</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Dobšinského Košice</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Oliho príbeh – dopravná výchova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Atletika hrou</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Výtvarná súťaž 112</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Plavecké preteky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Fullova ruža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Cezpoľný beh</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Základný plavecký výcvik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Najkrajší sen</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Návšteva bábkového divadla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Košík plný jesene</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Hádzaná a vybíjaná </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Slovo bez hraníc</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Farbený chodník</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Maxík</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Memoriál Kopeckého</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Pr>
                <w:rFonts w:ascii="Arial" w:hAnsi="Arial" w:cs="Arial"/>
              </w:rPr>
              <w:t>Malý futbal ml.žiakov</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iBobor</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City Run</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Technická olympiáda</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Mladý zdravotník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Liga 4x4</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Príroda očami detí</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Komparo</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Atletika žiakov a žiačok</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Na bicykli bezpečne</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Literárne Košice</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Pro Educo and job</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Návšteva Kositu –podľa harmonogramu</w:t>
            </w:r>
          </w:p>
        </w:tc>
      </w:tr>
      <w:tr w:rsidR="004B415C" w:rsidRPr="00D80F7A" w:rsidTr="004B415C">
        <w:trPr>
          <w:trHeight w:val="71"/>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Eko top film 201</w:t>
            </w:r>
            <w:r>
              <w:rPr>
                <w:rFonts w:ascii="Arial" w:hAnsi="Arial" w:cs="Arial"/>
              </w:rPr>
              <w:t>6</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Spolupráce as nadáciou Jensen-Jensen</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OK v bedmintone</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Pes a dieťa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Testovanie žiakov T5 / T9</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Vedecká Road Show</w:t>
            </w:r>
          </w:p>
        </w:tc>
      </w:tr>
      <w:tr w:rsidR="004B415C" w:rsidRPr="00D80F7A" w:rsidTr="004B415C">
        <w:trPr>
          <w:trHeight w:val="226"/>
        </w:trPr>
        <w:tc>
          <w:tcPr>
            <w:tcW w:w="9879" w:type="dxa"/>
            <w:gridSpan w:val="2"/>
            <w:shd w:val="clear" w:color="auto" w:fill="CCFFCC"/>
          </w:tcPr>
          <w:p w:rsidR="004B415C" w:rsidRPr="00D80F7A" w:rsidRDefault="004B415C" w:rsidP="004B415C">
            <w:pPr>
              <w:jc w:val="center"/>
              <w:rPr>
                <w:rFonts w:ascii="Arial" w:hAnsi="Arial" w:cs="Arial"/>
              </w:rPr>
            </w:pPr>
            <w:r>
              <w:rPr>
                <w:rFonts w:ascii="Arial" w:hAnsi="Arial" w:cs="Arial"/>
                <w:b/>
              </w:rPr>
              <w:t>Iné aktivity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Deň záchrany života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Športom pre červené stužky</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Záložky spájajú školy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Kevedko</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Divadelné predstavenie v ANJ</w:t>
            </w: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Kampaň Červené stužky 2015</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Vianočný koncert v Dome umenia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Geniality show</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Šaliansky Maťko</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Všetkovedko</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Dopravná výchova – Póla radí deťom</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Pytagoriáda P3-P8</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Klokan</w:t>
            </w:r>
          </w:p>
        </w:tc>
      </w:tr>
      <w:tr w:rsidR="004B415C" w:rsidRPr="00D80F7A" w:rsidTr="004B415C">
        <w:trPr>
          <w:trHeight w:val="691"/>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Olympiáda v ANJ/NEJ/FRJ/DEJ/GEG/BIO/FYZ/CHE/TEH/MAT/SJL/NBV/RUJ</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Proforientácia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Beseda s učiteľlo stednej školy o prof. orientácií</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Maks</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Beseda s policajtom</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452"/>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Edukačný program finančnej gramotnosti - SLSP</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Týždeň boja proti stresu</w:t>
            </w:r>
          </w:p>
        </w:tc>
      </w:tr>
      <w:tr w:rsidR="004B415C" w:rsidRPr="00D80F7A" w:rsidTr="004B415C">
        <w:trPr>
          <w:trHeight w:val="226"/>
        </w:trPr>
        <w:tc>
          <w:tcPr>
            <w:tcW w:w="5074" w:type="dxa"/>
            <w:shd w:val="clear" w:color="auto" w:fill="CCFFCC"/>
          </w:tcPr>
          <w:p w:rsidR="004B415C" w:rsidRPr="00D80F7A" w:rsidRDefault="004B415C" w:rsidP="004B415C">
            <w:pPr>
              <w:jc w:val="center"/>
              <w:rPr>
                <w:rFonts w:ascii="Arial" w:hAnsi="Arial" w:cs="Arial"/>
                <w:b/>
              </w:rPr>
            </w:pPr>
            <w:r w:rsidRPr="00D80F7A">
              <w:rPr>
                <w:rFonts w:ascii="Arial" w:hAnsi="Arial" w:cs="Arial"/>
                <w:b/>
              </w:rPr>
              <w:t>Exkurzie</w:t>
            </w:r>
          </w:p>
        </w:tc>
        <w:tc>
          <w:tcPr>
            <w:tcW w:w="4804" w:type="dxa"/>
            <w:shd w:val="clear" w:color="auto" w:fill="CCFFCC"/>
          </w:tcPr>
          <w:p w:rsidR="004B415C" w:rsidRPr="00D80F7A" w:rsidRDefault="004B415C" w:rsidP="004B415C">
            <w:pPr>
              <w:jc w:val="center"/>
              <w:rPr>
                <w:rFonts w:ascii="Arial" w:hAnsi="Arial" w:cs="Arial"/>
                <w:b/>
              </w:rPr>
            </w:pPr>
            <w:r w:rsidRPr="00D80F7A">
              <w:rPr>
                <w:rFonts w:ascii="Arial" w:hAnsi="Arial" w:cs="Arial"/>
                <w:b/>
              </w:rPr>
              <w:t>Výlety</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 xml:space="preserve"> Planetárium</w:t>
            </w:r>
          </w:p>
        </w:tc>
        <w:tc>
          <w:tcPr>
            <w:tcW w:w="4804" w:type="dxa"/>
            <w:shd w:val="clear" w:color="auto" w:fill="auto"/>
          </w:tcPr>
          <w:p w:rsidR="004B415C" w:rsidRPr="00D80F7A" w:rsidRDefault="004B415C" w:rsidP="004B415C">
            <w:pPr>
              <w:rPr>
                <w:rFonts w:ascii="Arial" w:hAnsi="Arial" w:cs="Arial"/>
              </w:rPr>
            </w:pPr>
            <w:r>
              <w:rPr>
                <w:rFonts w:ascii="Arial" w:hAnsi="Arial" w:cs="Arial"/>
              </w:rPr>
              <w:t>Školské výlety -1. a 2.stupeň</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Východoslovenské múzeum</w:t>
            </w:r>
          </w:p>
        </w:tc>
        <w:tc>
          <w:tcPr>
            <w:tcW w:w="4804" w:type="dxa"/>
            <w:shd w:val="clear" w:color="auto" w:fill="auto"/>
          </w:tcPr>
          <w:p w:rsidR="004B415C" w:rsidRPr="00D80F7A" w:rsidRDefault="004B415C" w:rsidP="004B415C">
            <w:pPr>
              <w:rPr>
                <w:rFonts w:ascii="Arial" w:hAnsi="Arial" w:cs="Arial"/>
              </w:rPr>
            </w:pPr>
            <w:r>
              <w:rPr>
                <w:rFonts w:ascii="Arial" w:hAnsi="Arial" w:cs="Arial"/>
              </w:rPr>
              <w:t>ŠVP – 1.stupeň</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DOD Gymnázium Šrobárová</w:t>
            </w:r>
            <w:r>
              <w:rPr>
                <w:rFonts w:ascii="Arial" w:hAnsi="Arial" w:cs="Arial"/>
              </w:rPr>
              <w:t>, Poštová</w:t>
            </w:r>
          </w:p>
        </w:tc>
        <w:tc>
          <w:tcPr>
            <w:tcW w:w="4804" w:type="dxa"/>
            <w:shd w:val="clear" w:color="auto" w:fill="auto"/>
          </w:tcPr>
          <w:p w:rsidR="004B415C" w:rsidRPr="00D80F7A" w:rsidRDefault="004B415C" w:rsidP="004B415C">
            <w:pPr>
              <w:rPr>
                <w:rFonts w:ascii="Arial" w:hAnsi="Arial" w:cs="Arial"/>
              </w:rPr>
            </w:pPr>
            <w:r w:rsidRPr="00D80F7A">
              <w:rPr>
                <w:rFonts w:ascii="Arial" w:hAnsi="Arial" w:cs="Arial"/>
              </w:rPr>
              <w:t xml:space="preserve">Poznávací zájazd </w:t>
            </w:r>
            <w:r>
              <w:rPr>
                <w:rFonts w:ascii="Arial" w:hAnsi="Arial" w:cs="Arial"/>
              </w:rPr>
              <w:t>- Praha</w:t>
            </w: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Ikony</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38"/>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Kosit</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Dopravné ihrisko</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ZOO</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sidRPr="00D80F7A">
              <w:rPr>
                <w:rFonts w:ascii="Arial" w:hAnsi="Arial" w:cs="Arial"/>
              </w:rPr>
              <w:t>Solivar Prešov</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Finančná gramotnosť so SLSP</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Mochovce- Energoland</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Lesnícky deň</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Botanická záhrada</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Pr="00D80F7A" w:rsidRDefault="004B415C" w:rsidP="004B415C">
            <w:pPr>
              <w:rPr>
                <w:rFonts w:ascii="Arial" w:hAnsi="Arial" w:cs="Arial"/>
              </w:rPr>
            </w:pPr>
            <w:r>
              <w:rPr>
                <w:rFonts w:ascii="Arial" w:hAnsi="Arial" w:cs="Arial"/>
              </w:rPr>
              <w:t>Technické múzeum</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Default="004B415C" w:rsidP="004B415C">
            <w:pPr>
              <w:rPr>
                <w:rFonts w:ascii="Arial" w:hAnsi="Arial" w:cs="Arial"/>
              </w:rPr>
            </w:pPr>
            <w:r>
              <w:rPr>
                <w:rFonts w:ascii="Arial" w:hAnsi="Arial" w:cs="Arial"/>
              </w:rPr>
              <w:t>Archív mesta Košice</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Default="004B415C" w:rsidP="004B415C">
            <w:pPr>
              <w:rPr>
                <w:rFonts w:ascii="Arial" w:hAnsi="Arial" w:cs="Arial"/>
              </w:rPr>
            </w:pPr>
            <w:r>
              <w:rPr>
                <w:rFonts w:ascii="Arial" w:hAnsi="Arial" w:cs="Arial"/>
              </w:rPr>
              <w:t>Firma TRUMPF</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26"/>
        </w:trPr>
        <w:tc>
          <w:tcPr>
            <w:tcW w:w="5074" w:type="dxa"/>
            <w:shd w:val="clear" w:color="auto" w:fill="auto"/>
          </w:tcPr>
          <w:p w:rsidR="004B415C" w:rsidRDefault="004B415C" w:rsidP="004B415C">
            <w:pPr>
              <w:rPr>
                <w:rFonts w:ascii="Arial" w:hAnsi="Arial" w:cs="Arial"/>
              </w:rPr>
            </w:pPr>
            <w:r>
              <w:rPr>
                <w:rFonts w:ascii="Arial" w:hAnsi="Arial" w:cs="Arial"/>
              </w:rPr>
              <w:t>Steelpark</w:t>
            </w:r>
          </w:p>
        </w:tc>
        <w:tc>
          <w:tcPr>
            <w:tcW w:w="4804" w:type="dxa"/>
            <w:shd w:val="clear" w:color="auto" w:fill="auto"/>
          </w:tcPr>
          <w:p w:rsidR="004B415C" w:rsidRPr="00D80F7A" w:rsidRDefault="004B415C" w:rsidP="004B415C">
            <w:pPr>
              <w:rPr>
                <w:rFonts w:ascii="Arial" w:hAnsi="Arial" w:cs="Arial"/>
              </w:rPr>
            </w:pPr>
          </w:p>
        </w:tc>
      </w:tr>
      <w:tr w:rsidR="004B415C" w:rsidRPr="00D80F7A" w:rsidTr="004B415C">
        <w:trPr>
          <w:trHeight w:val="238"/>
        </w:trPr>
        <w:tc>
          <w:tcPr>
            <w:tcW w:w="5074" w:type="dxa"/>
            <w:shd w:val="clear" w:color="auto" w:fill="auto"/>
          </w:tcPr>
          <w:p w:rsidR="004B415C" w:rsidRDefault="004B415C" w:rsidP="004B415C">
            <w:pPr>
              <w:rPr>
                <w:rFonts w:ascii="Arial" w:hAnsi="Arial" w:cs="Arial"/>
              </w:rPr>
            </w:pPr>
            <w:r>
              <w:rPr>
                <w:rFonts w:ascii="Arial" w:hAnsi="Arial" w:cs="Arial"/>
              </w:rPr>
              <w:t>Kultúrpark</w:t>
            </w:r>
          </w:p>
        </w:tc>
        <w:tc>
          <w:tcPr>
            <w:tcW w:w="4804" w:type="dxa"/>
            <w:shd w:val="clear" w:color="auto" w:fill="auto"/>
          </w:tcPr>
          <w:p w:rsidR="004B415C" w:rsidRPr="00D80F7A" w:rsidRDefault="004B415C" w:rsidP="004B415C">
            <w:pPr>
              <w:rPr>
                <w:rFonts w:ascii="Arial" w:hAnsi="Arial" w:cs="Arial"/>
              </w:rPr>
            </w:pPr>
          </w:p>
        </w:tc>
      </w:tr>
    </w:tbl>
    <w:p w:rsidR="004B415C" w:rsidRPr="00D80F7A" w:rsidRDefault="004B415C" w:rsidP="004B415C">
      <w:pPr>
        <w:rPr>
          <w:rFonts w:ascii="Arial" w:hAnsi="Arial" w:cs="Arial"/>
        </w:rPr>
      </w:pPr>
    </w:p>
    <w:p w:rsidR="004B415C" w:rsidRPr="00C971F6" w:rsidRDefault="004B415C" w:rsidP="004B415C">
      <w:pPr>
        <w:rPr>
          <w:b/>
          <w:color w:val="0070C0"/>
          <w:sz w:val="28"/>
          <w:szCs w:val="28"/>
        </w:rPr>
      </w:pPr>
      <w:r w:rsidRPr="00C971F6">
        <w:rPr>
          <w:b/>
          <w:color w:val="0070C0"/>
          <w:sz w:val="28"/>
          <w:szCs w:val="28"/>
        </w:rPr>
        <w:t xml:space="preserve">SÚŤAŽE 2016/17                           1.stupeň                                            </w:t>
      </w:r>
    </w:p>
    <w:p w:rsidR="004B415C" w:rsidRPr="00CE7241" w:rsidRDefault="004B415C" w:rsidP="004B415C">
      <w:pPr>
        <w:rPr>
          <w:rFonts w:ascii="Arial" w:hAnsi="Arial" w:cs="Arial"/>
          <w:b/>
        </w:rPr>
      </w:pPr>
      <w:r w:rsidRPr="00CE7241">
        <w:rPr>
          <w:rFonts w:ascii="Arial" w:hAnsi="Arial" w:cs="Arial"/>
          <w:b/>
        </w:rPr>
        <w:t>1.polrok</w:t>
      </w:r>
    </w:p>
    <w:tbl>
      <w:tblPr>
        <w:tblW w:w="9511" w:type="dxa"/>
        <w:tblCellSpacing w:w="144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4047"/>
        <w:gridCol w:w="2276"/>
        <w:gridCol w:w="3188"/>
      </w:tblGrid>
      <w:tr w:rsidR="004B415C" w:rsidRPr="00CE7241" w:rsidTr="004B415C">
        <w:trPr>
          <w:trHeight w:val="529"/>
          <w:tblCellSpacing w:w="1440" w:type="nil"/>
        </w:trPr>
        <w:tc>
          <w:tcPr>
            <w:tcW w:w="4047" w:type="dxa"/>
          </w:tcPr>
          <w:p w:rsidR="004B415C" w:rsidRPr="00CE7241" w:rsidRDefault="004B415C" w:rsidP="00944CF6">
            <w:pPr>
              <w:spacing w:after="0"/>
              <w:rPr>
                <w:rFonts w:ascii="Arial" w:hAnsi="Arial" w:cs="Arial"/>
              </w:rPr>
            </w:pPr>
            <w:r w:rsidRPr="00CE7241">
              <w:rPr>
                <w:rFonts w:ascii="Arial" w:hAnsi="Arial" w:cs="Arial"/>
              </w:rPr>
              <w:t>Šaliansky Maťko  OK</w:t>
            </w:r>
          </w:p>
        </w:tc>
        <w:tc>
          <w:tcPr>
            <w:tcW w:w="2276" w:type="dxa"/>
          </w:tcPr>
          <w:p w:rsidR="004B415C" w:rsidRPr="00CE7241" w:rsidRDefault="004B415C" w:rsidP="00944CF6">
            <w:pPr>
              <w:spacing w:after="0"/>
              <w:rPr>
                <w:rFonts w:ascii="Arial" w:hAnsi="Arial" w:cs="Arial"/>
              </w:rPr>
            </w:pPr>
            <w:r w:rsidRPr="00CE7241">
              <w:rPr>
                <w:rFonts w:ascii="Arial" w:hAnsi="Arial" w:cs="Arial"/>
              </w:rPr>
              <w:t>Mgr.Gašparová</w:t>
            </w:r>
          </w:p>
          <w:p w:rsidR="004B415C" w:rsidRPr="00CE7241" w:rsidRDefault="004B415C" w:rsidP="00944CF6">
            <w:pPr>
              <w:spacing w:after="0"/>
              <w:rPr>
                <w:rFonts w:ascii="Arial" w:hAnsi="Arial" w:cs="Arial"/>
              </w:rPr>
            </w:pPr>
          </w:p>
        </w:tc>
        <w:tc>
          <w:tcPr>
            <w:tcW w:w="3188" w:type="dxa"/>
          </w:tcPr>
          <w:p w:rsidR="004B415C" w:rsidRPr="00CE7241" w:rsidRDefault="004B415C" w:rsidP="00944CF6">
            <w:pPr>
              <w:spacing w:after="0"/>
              <w:rPr>
                <w:rFonts w:ascii="Arial" w:hAnsi="Arial" w:cs="Arial"/>
              </w:rPr>
            </w:pPr>
            <w:r w:rsidRPr="00CE7241">
              <w:rPr>
                <w:rFonts w:ascii="Arial" w:hAnsi="Arial" w:cs="Arial"/>
              </w:rPr>
              <w:t>David Polan 4.B</w:t>
            </w:r>
          </w:p>
          <w:p w:rsidR="004B415C" w:rsidRPr="00CE7241" w:rsidRDefault="004B415C" w:rsidP="00944CF6">
            <w:pPr>
              <w:spacing w:after="0"/>
              <w:rPr>
                <w:rFonts w:ascii="Arial" w:hAnsi="Arial" w:cs="Arial"/>
                <w:b/>
              </w:rPr>
            </w:pPr>
            <w:r w:rsidRPr="00CE7241">
              <w:rPr>
                <w:rFonts w:ascii="Arial" w:hAnsi="Arial" w:cs="Arial"/>
                <w:b/>
              </w:rPr>
              <w:t>1.miesto</w:t>
            </w:r>
          </w:p>
        </w:tc>
      </w:tr>
      <w:tr w:rsidR="004B415C" w:rsidRPr="00CE7241" w:rsidTr="004B415C">
        <w:trPr>
          <w:trHeight w:val="514"/>
          <w:tblCellSpacing w:w="1440" w:type="nil"/>
        </w:trPr>
        <w:tc>
          <w:tcPr>
            <w:tcW w:w="4047" w:type="dxa"/>
          </w:tcPr>
          <w:p w:rsidR="004B415C" w:rsidRPr="00CE7241" w:rsidRDefault="004B415C" w:rsidP="00944CF6">
            <w:pPr>
              <w:spacing w:after="0"/>
              <w:rPr>
                <w:rFonts w:ascii="Arial" w:hAnsi="Arial" w:cs="Arial"/>
              </w:rPr>
            </w:pPr>
            <w:r w:rsidRPr="00CE7241">
              <w:rPr>
                <w:rFonts w:ascii="Arial" w:hAnsi="Arial" w:cs="Arial"/>
              </w:rPr>
              <w:t>Slovo bez hraníc</w:t>
            </w:r>
          </w:p>
        </w:tc>
        <w:tc>
          <w:tcPr>
            <w:tcW w:w="2276" w:type="dxa"/>
          </w:tcPr>
          <w:p w:rsidR="004B415C" w:rsidRPr="00CE7241" w:rsidRDefault="004B415C" w:rsidP="00944CF6">
            <w:pPr>
              <w:spacing w:after="0"/>
              <w:rPr>
                <w:rFonts w:ascii="Arial" w:hAnsi="Arial" w:cs="Arial"/>
              </w:rPr>
            </w:pPr>
            <w:r w:rsidRPr="00CE7241">
              <w:rPr>
                <w:rFonts w:ascii="Arial" w:hAnsi="Arial" w:cs="Arial"/>
              </w:rPr>
              <w:t>Mgr.Gašparová</w:t>
            </w:r>
          </w:p>
          <w:p w:rsidR="004B415C" w:rsidRPr="00CE7241" w:rsidRDefault="004B415C" w:rsidP="00944CF6">
            <w:pPr>
              <w:spacing w:after="0"/>
              <w:rPr>
                <w:rFonts w:ascii="Arial" w:hAnsi="Arial" w:cs="Arial"/>
              </w:rPr>
            </w:pPr>
            <w:r w:rsidRPr="00CE7241">
              <w:rPr>
                <w:rFonts w:ascii="Arial" w:hAnsi="Arial" w:cs="Arial"/>
              </w:rPr>
              <w:t>PaedDr.Hudáková</w:t>
            </w:r>
          </w:p>
        </w:tc>
        <w:tc>
          <w:tcPr>
            <w:tcW w:w="3188" w:type="dxa"/>
          </w:tcPr>
          <w:p w:rsidR="004B415C" w:rsidRPr="00CE7241" w:rsidRDefault="004B415C" w:rsidP="00944CF6">
            <w:pPr>
              <w:spacing w:after="0"/>
              <w:rPr>
                <w:rFonts w:ascii="Arial" w:hAnsi="Arial" w:cs="Arial"/>
              </w:rPr>
            </w:pPr>
            <w:r w:rsidRPr="00CE7241">
              <w:rPr>
                <w:rFonts w:ascii="Arial" w:hAnsi="Arial" w:cs="Arial"/>
              </w:rPr>
              <w:t>D.Polan, A.Kuchtová 4.B M.Hermélyová 3.D</w:t>
            </w:r>
          </w:p>
        </w:tc>
      </w:tr>
      <w:tr w:rsidR="004B415C" w:rsidRPr="00CE7241" w:rsidTr="004B415C">
        <w:trPr>
          <w:trHeight w:val="1058"/>
          <w:tblCellSpacing w:w="1440" w:type="nil"/>
        </w:trPr>
        <w:tc>
          <w:tcPr>
            <w:tcW w:w="4047" w:type="dxa"/>
          </w:tcPr>
          <w:p w:rsidR="004B415C" w:rsidRPr="00CE7241" w:rsidRDefault="004B415C" w:rsidP="00944CF6">
            <w:pPr>
              <w:spacing w:after="0"/>
              <w:rPr>
                <w:rFonts w:ascii="Arial" w:hAnsi="Arial" w:cs="Arial"/>
              </w:rPr>
            </w:pPr>
            <w:r w:rsidRPr="00CE7241">
              <w:rPr>
                <w:rFonts w:ascii="Arial" w:hAnsi="Arial" w:cs="Arial"/>
              </w:rPr>
              <w:t>Beh o pohár starostu</w:t>
            </w:r>
          </w:p>
        </w:tc>
        <w:tc>
          <w:tcPr>
            <w:tcW w:w="2276" w:type="dxa"/>
          </w:tcPr>
          <w:p w:rsidR="004B415C" w:rsidRPr="00CE7241" w:rsidRDefault="004B415C" w:rsidP="00944CF6">
            <w:pPr>
              <w:spacing w:after="0"/>
              <w:rPr>
                <w:rFonts w:ascii="Arial" w:hAnsi="Arial" w:cs="Arial"/>
              </w:rPr>
            </w:pPr>
            <w:r w:rsidRPr="00CE7241">
              <w:rPr>
                <w:rFonts w:ascii="Arial" w:hAnsi="Arial" w:cs="Arial"/>
              </w:rPr>
              <w:t>Mgr. Lábajová</w:t>
            </w:r>
          </w:p>
        </w:tc>
        <w:tc>
          <w:tcPr>
            <w:tcW w:w="3188" w:type="dxa"/>
          </w:tcPr>
          <w:p w:rsidR="004B415C" w:rsidRPr="00CE7241" w:rsidRDefault="004B415C" w:rsidP="00944CF6">
            <w:pPr>
              <w:spacing w:after="0"/>
              <w:rPr>
                <w:rFonts w:ascii="Arial" w:hAnsi="Arial" w:cs="Arial"/>
              </w:rPr>
            </w:pPr>
            <w:r w:rsidRPr="00CE7241">
              <w:rPr>
                <w:rFonts w:ascii="Arial" w:hAnsi="Arial" w:cs="Arial"/>
              </w:rPr>
              <w:t xml:space="preserve">Žiaci 4. roč. Dievčatá </w:t>
            </w:r>
            <w:r w:rsidRPr="00CE7241">
              <w:rPr>
                <w:rFonts w:ascii="Arial" w:hAnsi="Arial" w:cs="Arial"/>
                <w:b/>
              </w:rPr>
              <w:t>1.miesto</w:t>
            </w:r>
            <w:r w:rsidRPr="00CE7241">
              <w:rPr>
                <w:rFonts w:ascii="Arial" w:hAnsi="Arial" w:cs="Arial"/>
              </w:rPr>
              <w:t xml:space="preserve"> Katka Šedivá 4.A </w:t>
            </w:r>
            <w:r w:rsidRPr="00CE7241">
              <w:rPr>
                <w:rFonts w:ascii="Arial" w:hAnsi="Arial" w:cs="Arial"/>
                <w:b/>
              </w:rPr>
              <w:t>3.miesto</w:t>
            </w:r>
            <w:r w:rsidRPr="00CE7241">
              <w:rPr>
                <w:rFonts w:ascii="Arial" w:hAnsi="Arial" w:cs="Arial"/>
              </w:rPr>
              <w:t xml:space="preserve"> Katka Merjavá </w:t>
            </w:r>
            <w:smartTag w:uri="urn:schemas-microsoft-com:office:smarttags" w:element="metricconverter">
              <w:smartTagPr>
                <w:attr w:name="ProductID" w:val="4.C"/>
              </w:smartTagPr>
              <w:r w:rsidRPr="00CE7241">
                <w:rPr>
                  <w:rFonts w:ascii="Arial" w:hAnsi="Arial" w:cs="Arial"/>
                </w:rPr>
                <w:t>4.C</w:t>
              </w:r>
            </w:smartTag>
          </w:p>
          <w:p w:rsidR="004B415C" w:rsidRPr="00CE7241" w:rsidRDefault="004B415C" w:rsidP="00944CF6">
            <w:pPr>
              <w:spacing w:after="0"/>
              <w:rPr>
                <w:rFonts w:ascii="Arial" w:hAnsi="Arial" w:cs="Arial"/>
              </w:rPr>
            </w:pPr>
          </w:p>
        </w:tc>
      </w:tr>
    </w:tbl>
    <w:p w:rsidR="004B415C" w:rsidRPr="00CE7241" w:rsidRDefault="004B415C" w:rsidP="00944CF6">
      <w:pPr>
        <w:spacing w:after="0"/>
        <w:rPr>
          <w:rFonts w:ascii="Arial" w:hAnsi="Arial" w:cs="Arial"/>
          <w:b/>
        </w:rPr>
      </w:pPr>
    </w:p>
    <w:p w:rsidR="004B415C" w:rsidRPr="00CE7241" w:rsidRDefault="004B415C" w:rsidP="00944CF6">
      <w:pPr>
        <w:spacing w:after="0"/>
        <w:rPr>
          <w:rFonts w:ascii="Arial" w:hAnsi="Arial" w:cs="Arial"/>
          <w:b/>
        </w:rPr>
      </w:pPr>
      <w:r w:rsidRPr="00CE7241">
        <w:rPr>
          <w:rFonts w:ascii="Arial" w:hAnsi="Arial" w:cs="Arial"/>
          <w:b/>
        </w:rPr>
        <w:t>2.polrok</w:t>
      </w:r>
    </w:p>
    <w:tbl>
      <w:tblPr>
        <w:tblW w:w="964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4117"/>
        <w:gridCol w:w="2301"/>
        <w:gridCol w:w="3222"/>
      </w:tblGrid>
      <w:tr w:rsidR="004B415C" w:rsidRPr="00CE7241" w:rsidTr="004B415C">
        <w:trPr>
          <w:trHeight w:val="598"/>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Šaliansky Maťko  KK</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Mgr.Gašparová</w:t>
            </w:r>
          </w:p>
          <w:p w:rsidR="004B415C" w:rsidRPr="00CE7241" w:rsidRDefault="004B415C" w:rsidP="00944CF6">
            <w:pPr>
              <w:spacing w:after="0" w:line="256" w:lineRule="auto"/>
              <w:rPr>
                <w:rFonts w:ascii="Arial" w:hAnsi="Arial" w:cs="Arial"/>
              </w:rPr>
            </w:pP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David Polan</w:t>
            </w:r>
            <w:r w:rsidRPr="00CE7241">
              <w:rPr>
                <w:rFonts w:ascii="Arial" w:hAnsi="Arial" w:cs="Arial"/>
              </w:rPr>
              <w:t xml:space="preserve"> 4.B</w:t>
            </w:r>
          </w:p>
          <w:p w:rsidR="004B415C" w:rsidRPr="00CE7241" w:rsidRDefault="004B415C" w:rsidP="00944CF6">
            <w:pPr>
              <w:spacing w:after="0" w:line="256" w:lineRule="auto"/>
              <w:rPr>
                <w:rFonts w:ascii="Arial" w:hAnsi="Arial" w:cs="Arial"/>
              </w:rPr>
            </w:pPr>
            <w:r w:rsidRPr="00CE7241">
              <w:rPr>
                <w:rFonts w:ascii="Arial" w:hAnsi="Arial" w:cs="Arial"/>
              </w:rPr>
              <w:t>3.miesto</w:t>
            </w:r>
          </w:p>
        </w:tc>
      </w:tr>
      <w:tr w:rsidR="004B415C" w:rsidRPr="00CE7241" w:rsidTr="004B415C">
        <w:trPr>
          <w:trHeight w:val="1167"/>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Pytagoriáda OK</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Mgr. Šurányiová</w:t>
            </w:r>
          </w:p>
          <w:p w:rsidR="004B415C" w:rsidRPr="00CE7241" w:rsidRDefault="004B415C" w:rsidP="00944CF6">
            <w:pPr>
              <w:spacing w:after="0" w:line="256" w:lineRule="auto"/>
              <w:rPr>
                <w:rFonts w:ascii="Arial" w:hAnsi="Arial" w:cs="Arial"/>
              </w:rPr>
            </w:pPr>
          </w:p>
          <w:p w:rsidR="004B415C" w:rsidRPr="00CE7241" w:rsidRDefault="004B415C" w:rsidP="00944CF6">
            <w:pPr>
              <w:spacing w:after="0" w:line="256" w:lineRule="auto"/>
              <w:rPr>
                <w:rFonts w:ascii="Arial" w:hAnsi="Arial" w:cs="Arial"/>
              </w:rPr>
            </w:pPr>
            <w:r w:rsidRPr="00CE7241">
              <w:rPr>
                <w:rFonts w:ascii="Arial" w:hAnsi="Arial" w:cs="Arial"/>
              </w:rPr>
              <w:t>Mgr. Medvecová</w:t>
            </w: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Ján Magdo   </w:t>
            </w:r>
            <w:r w:rsidRPr="00CE7241">
              <w:rPr>
                <w:rFonts w:ascii="Arial" w:hAnsi="Arial" w:cs="Arial"/>
              </w:rPr>
              <w:t>3.A</w:t>
            </w:r>
          </w:p>
          <w:p w:rsidR="004B415C" w:rsidRPr="00CE7241" w:rsidRDefault="004B415C" w:rsidP="00944CF6">
            <w:pPr>
              <w:spacing w:after="0" w:line="256" w:lineRule="auto"/>
              <w:rPr>
                <w:rFonts w:ascii="Arial" w:hAnsi="Arial" w:cs="Arial"/>
              </w:rPr>
            </w:pPr>
            <w:r w:rsidRPr="00CE7241">
              <w:rPr>
                <w:rFonts w:ascii="Arial" w:hAnsi="Arial" w:cs="Arial"/>
              </w:rPr>
              <w:t>1.miesto  kat. P3</w:t>
            </w:r>
          </w:p>
          <w:p w:rsidR="004B415C" w:rsidRPr="00CE7241" w:rsidRDefault="004B415C" w:rsidP="00944CF6">
            <w:pPr>
              <w:spacing w:after="0" w:line="256" w:lineRule="auto"/>
              <w:rPr>
                <w:rFonts w:ascii="Arial" w:hAnsi="Arial" w:cs="Arial"/>
              </w:rPr>
            </w:pPr>
            <w:r w:rsidRPr="00CE7241">
              <w:rPr>
                <w:rFonts w:ascii="Arial" w:hAnsi="Arial" w:cs="Arial"/>
                <w:b/>
              </w:rPr>
              <w:t xml:space="preserve">Boris Weiszer </w:t>
            </w:r>
            <w:r w:rsidRPr="00CE7241">
              <w:rPr>
                <w:rFonts w:ascii="Arial" w:hAnsi="Arial" w:cs="Arial"/>
              </w:rPr>
              <w:t xml:space="preserve">    4.A</w:t>
            </w:r>
          </w:p>
          <w:p w:rsidR="004B415C" w:rsidRPr="00CE7241" w:rsidRDefault="004B415C" w:rsidP="00944CF6">
            <w:pPr>
              <w:spacing w:after="0" w:line="256" w:lineRule="auto"/>
              <w:rPr>
                <w:rFonts w:ascii="Arial" w:hAnsi="Arial" w:cs="Arial"/>
              </w:rPr>
            </w:pPr>
            <w:r w:rsidRPr="00CE7241">
              <w:rPr>
                <w:rFonts w:ascii="Arial" w:hAnsi="Arial" w:cs="Arial"/>
              </w:rPr>
              <w:t>2.miesto  kat. P4</w:t>
            </w:r>
          </w:p>
        </w:tc>
      </w:tr>
      <w:tr w:rsidR="004B415C" w:rsidRPr="00CE7241" w:rsidTr="004B415C">
        <w:trPr>
          <w:trHeight w:val="583"/>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Hviezdoslavov Kubín     OK</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Mgr. Gašparová</w:t>
            </w: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David Polan     </w:t>
            </w:r>
            <w:r w:rsidRPr="00CE7241">
              <w:rPr>
                <w:rFonts w:ascii="Arial" w:hAnsi="Arial" w:cs="Arial"/>
              </w:rPr>
              <w:t>4.B</w:t>
            </w:r>
          </w:p>
          <w:p w:rsidR="004B415C" w:rsidRPr="00CE7241" w:rsidRDefault="004B415C" w:rsidP="00944CF6">
            <w:pPr>
              <w:spacing w:after="0" w:line="256" w:lineRule="auto"/>
              <w:rPr>
                <w:rFonts w:ascii="Arial" w:hAnsi="Arial" w:cs="Arial"/>
              </w:rPr>
            </w:pPr>
            <w:r w:rsidRPr="00CE7241">
              <w:rPr>
                <w:rFonts w:ascii="Arial" w:hAnsi="Arial" w:cs="Arial"/>
              </w:rPr>
              <w:t>1.miesto  -  poézia</w:t>
            </w:r>
          </w:p>
        </w:tc>
      </w:tr>
      <w:tr w:rsidR="004B415C" w:rsidRPr="00CE7241" w:rsidTr="004B415C">
        <w:trPr>
          <w:trHeight w:val="598"/>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Jazykový kvet        KK</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Mgr Medvecová</w:t>
            </w: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Kamila Kmecová</w:t>
            </w:r>
            <w:r w:rsidRPr="00CE7241">
              <w:rPr>
                <w:rFonts w:ascii="Arial" w:hAnsi="Arial" w:cs="Arial"/>
              </w:rPr>
              <w:t xml:space="preserve">    4.A</w:t>
            </w:r>
          </w:p>
          <w:p w:rsidR="004B415C" w:rsidRPr="00CE7241" w:rsidRDefault="004B415C" w:rsidP="00944CF6">
            <w:pPr>
              <w:spacing w:after="0" w:line="256" w:lineRule="auto"/>
              <w:rPr>
                <w:rFonts w:ascii="Arial" w:hAnsi="Arial" w:cs="Arial"/>
              </w:rPr>
            </w:pPr>
            <w:r w:rsidRPr="00CE7241">
              <w:rPr>
                <w:rFonts w:ascii="Arial" w:hAnsi="Arial" w:cs="Arial"/>
              </w:rPr>
              <w:t xml:space="preserve">2. miesto  </w:t>
            </w:r>
          </w:p>
        </w:tc>
      </w:tr>
      <w:tr w:rsidR="004B415C" w:rsidRPr="00CE7241" w:rsidTr="004B415C">
        <w:trPr>
          <w:trHeight w:val="883"/>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Literárna súťaž „ŠUMENIE“</w:t>
            </w:r>
          </w:p>
          <w:p w:rsidR="004B415C" w:rsidRPr="00CE7241" w:rsidRDefault="004B415C" w:rsidP="00944CF6">
            <w:pPr>
              <w:spacing w:after="0" w:line="256" w:lineRule="auto"/>
              <w:rPr>
                <w:rFonts w:ascii="Arial" w:hAnsi="Arial" w:cs="Arial"/>
              </w:rPr>
            </w:pPr>
            <w:r w:rsidRPr="00CE7241">
              <w:rPr>
                <w:rFonts w:ascii="Arial" w:hAnsi="Arial" w:cs="Arial"/>
              </w:rPr>
              <w:t>KK</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Mgr Medvecová</w:t>
            </w: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rPr>
              <w:t>Čestné uznanie:</w:t>
            </w:r>
          </w:p>
          <w:p w:rsidR="004B415C" w:rsidRPr="00CE7241" w:rsidRDefault="004B415C" w:rsidP="00944CF6">
            <w:pPr>
              <w:spacing w:after="0" w:line="256" w:lineRule="auto"/>
              <w:rPr>
                <w:rFonts w:ascii="Arial" w:hAnsi="Arial" w:cs="Arial"/>
              </w:rPr>
            </w:pPr>
            <w:r w:rsidRPr="00CE7241">
              <w:rPr>
                <w:rFonts w:ascii="Arial" w:hAnsi="Arial" w:cs="Arial"/>
              </w:rPr>
              <w:t xml:space="preserve">  </w:t>
            </w:r>
            <w:r w:rsidRPr="00CE7241">
              <w:rPr>
                <w:rFonts w:ascii="Arial" w:hAnsi="Arial" w:cs="Arial"/>
                <w:b/>
              </w:rPr>
              <w:t>Kmecová</w:t>
            </w:r>
            <w:r w:rsidRPr="00CE7241">
              <w:rPr>
                <w:rFonts w:ascii="Arial" w:hAnsi="Arial" w:cs="Arial"/>
              </w:rPr>
              <w:t xml:space="preserve"> 4.A</w:t>
            </w:r>
          </w:p>
          <w:p w:rsidR="004B415C" w:rsidRPr="00CE7241" w:rsidRDefault="004B415C" w:rsidP="00944CF6">
            <w:pPr>
              <w:spacing w:after="0" w:line="256" w:lineRule="auto"/>
              <w:rPr>
                <w:rFonts w:ascii="Arial" w:hAnsi="Arial" w:cs="Arial"/>
              </w:rPr>
            </w:pPr>
            <w:r w:rsidRPr="00CE7241">
              <w:rPr>
                <w:rFonts w:ascii="Arial" w:hAnsi="Arial" w:cs="Arial"/>
              </w:rPr>
              <w:t xml:space="preserve">  </w:t>
            </w:r>
            <w:r w:rsidRPr="00CE7241">
              <w:rPr>
                <w:rFonts w:ascii="Arial" w:hAnsi="Arial" w:cs="Arial"/>
                <w:b/>
              </w:rPr>
              <w:t>Sasl</w:t>
            </w:r>
            <w:r w:rsidRPr="00CE7241">
              <w:rPr>
                <w:rFonts w:ascii="Arial" w:hAnsi="Arial" w:cs="Arial"/>
              </w:rPr>
              <w:t xml:space="preserve">  4.A</w:t>
            </w:r>
          </w:p>
        </w:tc>
      </w:tr>
      <w:tr w:rsidR="004B415C" w:rsidRPr="00CE7241" w:rsidTr="004B415C">
        <w:trPr>
          <w:trHeight w:val="1167"/>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Mestská vedecká konferencia</w:t>
            </w:r>
          </w:p>
        </w:tc>
        <w:tc>
          <w:tcPr>
            <w:tcW w:w="2301" w:type="dxa"/>
          </w:tcPr>
          <w:p w:rsidR="004B415C" w:rsidRPr="00CE7241" w:rsidRDefault="004B415C" w:rsidP="00944CF6">
            <w:pPr>
              <w:spacing w:after="0" w:line="256" w:lineRule="auto"/>
              <w:rPr>
                <w:rFonts w:ascii="Arial" w:hAnsi="Arial" w:cs="Arial"/>
              </w:rPr>
            </w:pPr>
            <w:r w:rsidRPr="00CE7241">
              <w:rPr>
                <w:rFonts w:ascii="Arial" w:hAnsi="Arial" w:cs="Arial"/>
              </w:rPr>
              <w:t>Mgr. Gašparová</w:t>
            </w:r>
          </w:p>
          <w:p w:rsidR="004B415C" w:rsidRPr="00CE7241" w:rsidRDefault="004B415C" w:rsidP="00944CF6">
            <w:pPr>
              <w:spacing w:after="0" w:line="256" w:lineRule="auto"/>
              <w:rPr>
                <w:rFonts w:ascii="Arial" w:hAnsi="Arial" w:cs="Arial"/>
              </w:rPr>
            </w:pPr>
            <w:r w:rsidRPr="00CE7241">
              <w:rPr>
                <w:rFonts w:ascii="Arial" w:hAnsi="Arial" w:cs="Arial"/>
              </w:rPr>
              <w:t>Mgr. Šurányiová</w:t>
            </w:r>
          </w:p>
          <w:p w:rsidR="004B415C" w:rsidRPr="00CE7241" w:rsidRDefault="004B415C" w:rsidP="00944CF6">
            <w:pPr>
              <w:spacing w:after="0" w:line="256" w:lineRule="auto"/>
              <w:rPr>
                <w:rFonts w:ascii="Arial" w:hAnsi="Arial" w:cs="Arial"/>
              </w:rPr>
            </w:pP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David Polan  </w:t>
            </w:r>
            <w:r w:rsidRPr="00CE7241">
              <w:rPr>
                <w:rFonts w:ascii="Arial" w:hAnsi="Arial" w:cs="Arial"/>
              </w:rPr>
              <w:t>4.B</w:t>
            </w:r>
          </w:p>
          <w:p w:rsidR="004B415C" w:rsidRPr="00CE7241" w:rsidRDefault="004B415C" w:rsidP="00944CF6">
            <w:pPr>
              <w:spacing w:after="0" w:line="256" w:lineRule="auto"/>
              <w:rPr>
                <w:rFonts w:ascii="Arial" w:hAnsi="Arial" w:cs="Arial"/>
              </w:rPr>
            </w:pPr>
            <w:r w:rsidRPr="00CE7241">
              <w:rPr>
                <w:rFonts w:ascii="Arial" w:hAnsi="Arial" w:cs="Arial"/>
                <w:b/>
              </w:rPr>
              <w:t>Emma Karolína Záhorská</w:t>
            </w:r>
            <w:r w:rsidRPr="00CE7241">
              <w:rPr>
                <w:rFonts w:ascii="Arial" w:hAnsi="Arial" w:cs="Arial"/>
              </w:rPr>
              <w:t xml:space="preserve">  3.A</w:t>
            </w:r>
          </w:p>
          <w:p w:rsidR="004B415C" w:rsidRPr="00CE7241" w:rsidRDefault="004B415C" w:rsidP="00944CF6">
            <w:pPr>
              <w:spacing w:after="0" w:line="256" w:lineRule="auto"/>
              <w:rPr>
                <w:rFonts w:ascii="Arial" w:hAnsi="Arial" w:cs="Arial"/>
                <w:b/>
              </w:rPr>
            </w:pPr>
            <w:r w:rsidRPr="00CE7241">
              <w:rPr>
                <w:rFonts w:ascii="Arial" w:hAnsi="Arial" w:cs="Arial"/>
              </w:rPr>
              <w:t>Neudelené umiestnenia</w:t>
            </w:r>
          </w:p>
        </w:tc>
      </w:tr>
      <w:tr w:rsidR="004B415C" w:rsidRPr="00CE7241" w:rsidTr="004B415C">
        <w:trPr>
          <w:trHeight w:val="2350"/>
        </w:trPr>
        <w:tc>
          <w:tcPr>
            <w:tcW w:w="4117" w:type="dxa"/>
          </w:tcPr>
          <w:p w:rsidR="004B415C" w:rsidRPr="00CE7241" w:rsidRDefault="004B415C" w:rsidP="00944CF6">
            <w:pPr>
              <w:spacing w:after="0" w:line="256" w:lineRule="auto"/>
              <w:rPr>
                <w:rFonts w:ascii="Arial" w:hAnsi="Arial" w:cs="Arial"/>
              </w:rPr>
            </w:pPr>
            <w:r w:rsidRPr="00CE7241">
              <w:rPr>
                <w:rFonts w:ascii="Arial" w:hAnsi="Arial" w:cs="Arial"/>
              </w:rPr>
              <w:t>Fullova ruža – celoslovenská súťaž</w:t>
            </w:r>
          </w:p>
        </w:tc>
        <w:tc>
          <w:tcPr>
            <w:tcW w:w="2301" w:type="dxa"/>
          </w:tcPr>
          <w:p w:rsidR="004B415C" w:rsidRPr="00CE7241" w:rsidRDefault="004B415C" w:rsidP="00944CF6">
            <w:pPr>
              <w:spacing w:after="0" w:line="256" w:lineRule="auto"/>
              <w:rPr>
                <w:rFonts w:ascii="Arial" w:hAnsi="Arial" w:cs="Arial"/>
              </w:rPr>
            </w:pPr>
          </w:p>
        </w:tc>
        <w:tc>
          <w:tcPr>
            <w:tcW w:w="3222" w:type="dxa"/>
          </w:tcPr>
          <w:p w:rsidR="004B415C" w:rsidRPr="00CE7241" w:rsidRDefault="004B415C" w:rsidP="00944CF6">
            <w:pPr>
              <w:spacing w:after="0" w:line="256" w:lineRule="auto"/>
              <w:rPr>
                <w:rFonts w:ascii="Arial" w:hAnsi="Arial" w:cs="Arial"/>
              </w:rPr>
            </w:pPr>
            <w:r w:rsidRPr="00CE7241">
              <w:rPr>
                <w:rFonts w:ascii="Arial" w:hAnsi="Arial" w:cs="Arial"/>
                <w:b/>
              </w:rPr>
              <w:t xml:space="preserve">Eliška Vilimová   </w:t>
            </w:r>
            <w:r w:rsidRPr="00CE7241">
              <w:rPr>
                <w:rFonts w:ascii="Arial" w:hAnsi="Arial" w:cs="Arial"/>
              </w:rPr>
              <w:t>3.A</w:t>
            </w:r>
          </w:p>
          <w:p w:rsidR="004B415C" w:rsidRPr="00CE7241" w:rsidRDefault="004B415C" w:rsidP="00944CF6">
            <w:pPr>
              <w:spacing w:after="0" w:line="256" w:lineRule="auto"/>
              <w:rPr>
                <w:rFonts w:ascii="Arial" w:hAnsi="Arial" w:cs="Arial"/>
              </w:rPr>
            </w:pPr>
            <w:r w:rsidRPr="00CE7241">
              <w:rPr>
                <w:rFonts w:ascii="Arial" w:hAnsi="Arial" w:cs="Arial"/>
                <w:b/>
              </w:rPr>
              <w:t>Daniela Hudecova</w:t>
            </w:r>
            <w:r w:rsidRPr="00CE7241">
              <w:rPr>
                <w:rFonts w:ascii="Arial" w:hAnsi="Arial" w:cs="Arial"/>
              </w:rPr>
              <w:t xml:space="preserve">  3.B</w:t>
            </w:r>
          </w:p>
          <w:p w:rsidR="004B415C" w:rsidRPr="00CE7241" w:rsidRDefault="004B415C" w:rsidP="00944CF6">
            <w:pPr>
              <w:spacing w:after="0" w:line="256" w:lineRule="auto"/>
              <w:rPr>
                <w:rFonts w:ascii="Arial" w:hAnsi="Arial" w:cs="Arial"/>
              </w:rPr>
            </w:pPr>
            <w:r w:rsidRPr="00CE7241">
              <w:rPr>
                <w:rFonts w:ascii="Arial" w:hAnsi="Arial" w:cs="Arial"/>
              </w:rPr>
              <w:t>Čestné uznanie</w:t>
            </w:r>
          </w:p>
          <w:p w:rsidR="004B415C" w:rsidRPr="00CE7241" w:rsidRDefault="004B415C" w:rsidP="00944CF6">
            <w:pPr>
              <w:spacing w:after="0" w:line="256" w:lineRule="auto"/>
              <w:rPr>
                <w:rFonts w:ascii="Arial" w:hAnsi="Arial" w:cs="Arial"/>
              </w:rPr>
            </w:pPr>
            <w:r w:rsidRPr="00CE7241">
              <w:rPr>
                <w:rFonts w:ascii="Arial" w:hAnsi="Arial" w:cs="Arial"/>
                <w:b/>
              </w:rPr>
              <w:t>Nikola Pankiv</w:t>
            </w:r>
            <w:r w:rsidRPr="00CE7241">
              <w:rPr>
                <w:rFonts w:ascii="Arial" w:hAnsi="Arial" w:cs="Arial"/>
              </w:rPr>
              <w:t xml:space="preserve">   </w:t>
            </w:r>
            <w:smartTag w:uri="urn:schemas-microsoft-com:office:smarttags" w:element="metricconverter">
              <w:smartTagPr>
                <w:attr w:name="ProductID" w:val="4.C"/>
              </w:smartTagPr>
              <w:r w:rsidRPr="00CE7241">
                <w:rPr>
                  <w:rFonts w:ascii="Arial" w:hAnsi="Arial" w:cs="Arial"/>
                </w:rPr>
                <w:t>4.C</w:t>
              </w:r>
            </w:smartTag>
          </w:p>
          <w:p w:rsidR="004B415C" w:rsidRPr="00CE7241" w:rsidRDefault="004B415C" w:rsidP="00944CF6">
            <w:pPr>
              <w:spacing w:after="0" w:line="256" w:lineRule="auto"/>
              <w:rPr>
                <w:rFonts w:ascii="Arial" w:hAnsi="Arial" w:cs="Arial"/>
              </w:rPr>
            </w:pPr>
            <w:r w:rsidRPr="00CE7241">
              <w:rPr>
                <w:rFonts w:ascii="Arial" w:hAnsi="Arial" w:cs="Arial"/>
              </w:rPr>
              <w:t>Fullova ruža detskej poroty</w:t>
            </w:r>
          </w:p>
          <w:p w:rsidR="004B415C" w:rsidRPr="00CE7241" w:rsidRDefault="004B415C" w:rsidP="00944CF6">
            <w:pPr>
              <w:spacing w:after="0" w:line="256" w:lineRule="auto"/>
              <w:rPr>
                <w:rFonts w:ascii="Arial" w:hAnsi="Arial" w:cs="Arial"/>
              </w:rPr>
            </w:pPr>
            <w:r w:rsidRPr="00CE7241">
              <w:rPr>
                <w:rFonts w:ascii="Arial" w:hAnsi="Arial" w:cs="Arial"/>
                <w:b/>
              </w:rPr>
              <w:t>Ella Vaľovská</w:t>
            </w:r>
            <w:r w:rsidRPr="00CE7241">
              <w:rPr>
                <w:rFonts w:ascii="Arial" w:hAnsi="Arial" w:cs="Arial"/>
              </w:rPr>
              <w:t xml:space="preserve">  3.B</w:t>
            </w:r>
          </w:p>
          <w:p w:rsidR="004B415C" w:rsidRPr="00CE7241" w:rsidRDefault="004B415C" w:rsidP="00944CF6">
            <w:pPr>
              <w:spacing w:after="0" w:line="256" w:lineRule="auto"/>
              <w:rPr>
                <w:rFonts w:ascii="Arial" w:hAnsi="Arial" w:cs="Arial"/>
              </w:rPr>
            </w:pPr>
            <w:r w:rsidRPr="00CE7241">
              <w:rPr>
                <w:rFonts w:ascii="Arial" w:hAnsi="Arial" w:cs="Arial"/>
              </w:rPr>
              <w:t>Čestné uznanie</w:t>
            </w:r>
          </w:p>
          <w:p w:rsidR="004B415C" w:rsidRPr="00CE7241" w:rsidRDefault="004B415C" w:rsidP="00944CF6">
            <w:pPr>
              <w:spacing w:after="0" w:line="256" w:lineRule="auto"/>
              <w:rPr>
                <w:rFonts w:ascii="Arial" w:hAnsi="Arial" w:cs="Arial"/>
                <w:b/>
              </w:rPr>
            </w:pPr>
          </w:p>
        </w:tc>
      </w:tr>
    </w:tbl>
    <w:p w:rsidR="004B415C" w:rsidRPr="00D80F7A" w:rsidRDefault="004B415C" w:rsidP="004B415C">
      <w:pPr>
        <w:rPr>
          <w:rFonts w:ascii="Arial" w:hAnsi="Arial" w:cs="Arial"/>
          <w:color w:val="0000FF"/>
        </w:rPr>
      </w:pPr>
    </w:p>
    <w:p w:rsidR="004B415C" w:rsidRDefault="004B415C" w:rsidP="004B415C"/>
    <w:p w:rsidR="004B415C" w:rsidRDefault="004B415C" w:rsidP="004B415C">
      <w:r w:rsidRPr="00C971F6">
        <w:rPr>
          <w:b/>
          <w:color w:val="0070C0"/>
          <w:sz w:val="28"/>
          <w:szCs w:val="28"/>
        </w:rPr>
        <w:t xml:space="preserve">SÚŤAŽE 2016/17                           </w:t>
      </w:r>
      <w:r>
        <w:rPr>
          <w:b/>
          <w:color w:val="0070C0"/>
          <w:sz w:val="28"/>
          <w:szCs w:val="28"/>
        </w:rPr>
        <w:t>2</w:t>
      </w:r>
      <w:r w:rsidRPr="00C971F6">
        <w:rPr>
          <w:b/>
          <w:color w:val="0070C0"/>
          <w:sz w:val="28"/>
          <w:szCs w:val="28"/>
        </w:rPr>
        <w:t>.stupeň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3235"/>
        <w:gridCol w:w="1868"/>
        <w:gridCol w:w="1525"/>
      </w:tblGrid>
      <w:tr w:rsidR="004B415C" w:rsidTr="004B415C">
        <w:tc>
          <w:tcPr>
            <w:tcW w:w="2660"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pPr>
              <w:rPr>
                <w:b/>
              </w:rPr>
            </w:pPr>
            <w:r>
              <w:rPr>
                <w:b/>
              </w:rPr>
              <w:t>Názov súťaže</w:t>
            </w:r>
          </w:p>
        </w:tc>
        <w:tc>
          <w:tcPr>
            <w:tcW w:w="3235"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pPr>
              <w:rPr>
                <w:b/>
              </w:rPr>
            </w:pPr>
            <w:r>
              <w:rPr>
                <w:b/>
              </w:rPr>
              <w:t>OK – umiestnenie</w:t>
            </w:r>
          </w:p>
          <w:p w:rsidR="004B415C" w:rsidRDefault="004B415C" w:rsidP="004B415C">
            <w:r>
              <w:t>Miesto - meno žiaka</w:t>
            </w:r>
          </w:p>
        </w:tc>
        <w:tc>
          <w:tcPr>
            <w:tcW w:w="1868"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r>
              <w:rPr>
                <w:b/>
              </w:rPr>
              <w:t>KK – umiestnenie</w:t>
            </w:r>
          </w:p>
        </w:tc>
        <w:tc>
          <w:tcPr>
            <w:tcW w:w="1525" w:type="dxa"/>
            <w:tcBorders>
              <w:top w:val="single" w:sz="4" w:space="0" w:color="auto"/>
              <w:left w:val="single" w:sz="4" w:space="0" w:color="auto"/>
              <w:bottom w:val="single" w:sz="4" w:space="0" w:color="auto"/>
              <w:right w:val="single" w:sz="4" w:space="0" w:color="auto"/>
            </w:tcBorders>
            <w:shd w:val="clear" w:color="auto" w:fill="CCFFCC"/>
          </w:tcPr>
          <w:p w:rsidR="004B415C" w:rsidRDefault="004B415C" w:rsidP="004B415C">
            <w:r>
              <w:rPr>
                <w:b/>
              </w:rPr>
              <w:t>Celosloven-ské kolo</w:t>
            </w:r>
          </w:p>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Olympiáda ANJ</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Nina Mikitová,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Olympiáda NEJ</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Tímea Kaliariková, VII.B- 1.m., Július Illés,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Olympiáda FRJ</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Ruské slovo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r>
              <w:t>Simona Tyčová, VII.A 2.m.</w:t>
            </w:r>
          </w:p>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MO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Martin Ropek,VIII.C 3.-8.m</w:t>
            </w:r>
          </w:p>
          <w:p w:rsidR="004B415C" w:rsidRDefault="004B415C" w:rsidP="004B415C">
            <w:r>
              <w:t>Petra Sakslová, VIII.A 3.m</w:t>
            </w:r>
          </w:p>
          <w:p w:rsidR="004B415C" w:rsidRDefault="004B415C" w:rsidP="004B415C">
            <w:r>
              <w:t>Alžbeta Klimentová, VI.A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Pytagoriáda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Alžbeta Klimentová, VI.A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DO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Tímea Kaliariková, VII.B, 1.m.</w:t>
            </w:r>
          </w:p>
          <w:p w:rsidR="004B415C" w:rsidRDefault="004B415C" w:rsidP="004B415C">
            <w:r>
              <w:t>Martin Ropek, VIII.C,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GEO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Maroš Mešter,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Celomestská dejepisná súťaž-Košice</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Cyntia Gyoryová, Natália Martonová, Simona Tyčová, VII.A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Technická olympiáda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Ivan Lukáč, VI. C 2.m.</w:t>
            </w:r>
          </w:p>
          <w:p w:rsidR="004B415C" w:rsidRDefault="004B415C" w:rsidP="004B415C">
            <w:r>
              <w:t>Cyntia Gyoryová, VII.A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Biologická olympiáda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Zuzana Tomášová, VIII.A, 2.m.</w:t>
            </w:r>
          </w:p>
          <w:p w:rsidR="004B415C" w:rsidRDefault="004B415C" w:rsidP="004B415C">
            <w:r>
              <w:t>Stanislava Švekušová, VI.B, 1.m</w:t>
            </w:r>
          </w:p>
          <w:p w:rsidR="004B415C" w:rsidRDefault="004B415C" w:rsidP="004B415C">
            <w:r>
              <w:t>Ján Lukáč, VI. A, 2.m.</w:t>
            </w:r>
          </w:p>
          <w:p w:rsidR="004B415C" w:rsidRDefault="004B415C" w:rsidP="004B415C">
            <w:r>
              <w:t>Adam Hodolič, VI.A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Fyzikálna olympiáda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Maroš Mešter, IX.B, 2.m</w:t>
            </w:r>
          </w:p>
          <w:p w:rsidR="004B415C" w:rsidRDefault="004B415C" w:rsidP="004B415C">
            <w:r>
              <w:t>Martin Ropek, VII.C ,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Maroš Mešter, IX.B, 3.m</w:t>
            </w:r>
          </w:p>
          <w:p w:rsidR="004B415C" w:rsidRDefault="004B415C" w:rsidP="004B415C">
            <w:r>
              <w:t xml:space="preserve">Martin Ropek, VIII.C 2.m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Hviezdoslavov Kubín</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Tímea Kaliariková, VII.B, 2.m</w:t>
            </w:r>
          </w:p>
          <w:p w:rsidR="004B415C" w:rsidRDefault="004B415C" w:rsidP="004B415C">
            <w:r>
              <w:t>Alžbeta Klimentová, VI.A, 3.m</w:t>
            </w:r>
          </w:p>
          <w:p w:rsidR="004B415C" w:rsidRDefault="004B415C" w:rsidP="004B415C">
            <w:r>
              <w:t>Matej Grofčík, VIII.A, čestné uznanie</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Šaliansky Maťko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Čestné uznanie- Alžbeta Klimentová, VI.A</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sidRPr="00B538D9">
              <w:rPr>
                <w:b/>
              </w:rPr>
              <w:t xml:space="preserve">Literárne Košice </w:t>
            </w:r>
          </w:p>
          <w:p w:rsidR="004B415C" w:rsidRPr="00B538D9" w:rsidRDefault="004B415C" w:rsidP="004B415C">
            <w:pPr>
              <w:rPr>
                <w:b/>
              </w:rPr>
            </w:pPr>
            <w:r>
              <w:rPr>
                <w:b/>
              </w:rPr>
              <w:t>Štúrov Zvolen</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Martin Ropek, VIII.C, 2.m.</w:t>
            </w:r>
          </w:p>
          <w:p w:rsidR="004B415C" w:rsidRDefault="004B415C" w:rsidP="004B415C">
            <w:r>
              <w:t>Alžbeta Klimentová, VI.A, 3. 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Slovenský jazyk - Európa v škole</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i-Bobor-informatická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Biblická olumpiáda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Martin Ropek, Juraj Sabo, Alexandra Vargová VIII.C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Príroda očami detí: Staráme sa o Zem</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Slávik Slovenska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Tamara Kriváková, VIII.B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RPr="00A13511" w:rsidTr="004B415C">
        <w:tc>
          <w:tcPr>
            <w:tcW w:w="2660"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r w:rsidRPr="00A13511">
              <w:rPr>
                <w:b/>
              </w:rPr>
              <w:t>Kolorit slov. ornamentu</w:t>
            </w:r>
          </w:p>
        </w:tc>
        <w:tc>
          <w:tcPr>
            <w:tcW w:w="3235"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p>
        </w:tc>
        <w:tc>
          <w:tcPr>
            <w:tcW w:w="1868"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p>
        </w:tc>
        <w:tc>
          <w:tcPr>
            <w:tcW w:w="1525" w:type="dxa"/>
            <w:tcBorders>
              <w:top w:val="single" w:sz="4" w:space="0" w:color="auto"/>
              <w:left w:val="single" w:sz="4" w:space="0" w:color="auto"/>
              <w:bottom w:val="single" w:sz="4" w:space="0" w:color="auto"/>
              <w:right w:val="single" w:sz="4" w:space="0" w:color="auto"/>
            </w:tcBorders>
          </w:tcPr>
          <w:p w:rsidR="004B415C" w:rsidRPr="00A13511" w:rsidRDefault="004B415C" w:rsidP="004B415C">
            <w:pPr>
              <w:rPr>
                <w:b/>
              </w:rPr>
            </w:pPr>
          </w:p>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r>
              <w:rPr>
                <w:b/>
                <w:bCs/>
              </w:rPr>
              <w:t>Beh o pohár starostu MČ KE- Staré mesto</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Matúš CHynoradský, IX.A 1.m</w:t>
            </w:r>
          </w:p>
          <w:p w:rsidR="004B415C" w:rsidRDefault="004B415C" w:rsidP="004B415C">
            <w:r>
              <w:t>Erika Komanová IX.B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sidRPr="00997F99">
              <w:rPr>
                <w:b/>
              </w:rPr>
              <w:t>Beh maratónskych nádejí</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sidRPr="00997F99">
              <w:rPr>
                <w:b/>
              </w:rPr>
              <w:t>Plavecké preteky</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Basketbal žiakov</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2.m- Adam Cihovič, IX.B, Lukáš Weisser, IX.B. Matúš Chynoradský, IX.A, Jakub Háber, VII.B, Oliver Halász, VII.B, Martin Šedivý, VII.B, Ján Lévai, VI.B</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Volejbal žiakov</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Volejbal žiačok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1.m- Lenka Garančovská, VIII.C, Gyoryová Cyntia, VII.A, Mochnacká Alžbeta, VI.B, Mudroňová Terézia, IX.B, Opremčáková Ella, IX.B, Polčová Viktória,VI.A, Sninská Diana, IX.B, Šedivá Hana,, IX. B, Djordjevič Tifany, IX.B, Rusznáková Daniela.VIII.C,  Šimková AnnaV.B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Dance City 2016</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sidRPr="00997F99">
              <w:rPr>
                <w:b/>
              </w:rPr>
              <w:t>Liga 4x4</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2.m. Samuel Beck,V.C</w:t>
            </w:r>
          </w:p>
          <w:p w:rsidR="004B415C" w:rsidRDefault="004B415C" w:rsidP="004B415C">
            <w:r>
              <w:t>Hugo Rusnák, V:C, Matúš Ručinský, V. A, Martina Walková, V.B</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Cezpoľný beh</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Malý futbal žiakov</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2.m.- Galovič, Šoltys, Krasniči, Švec, Hnidiak, Adamkovič, Murín, Varga- VIII.B, Grofčík</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Atletika-beh</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Matúš Chynoradský, IX.A 2.m</w:t>
            </w:r>
          </w:p>
          <w:p w:rsidR="004B415C" w:rsidRDefault="004B415C" w:rsidP="004B415C">
            <w:r>
              <w:t>Nina Mikitová, IX.B,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Atletika-výška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Marián Sedlák, IX.B, 1.m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997F99" w:rsidRDefault="004B415C" w:rsidP="004B415C">
            <w:pPr>
              <w:rPr>
                <w:b/>
              </w:rPr>
            </w:pPr>
            <w:r>
              <w:rPr>
                <w:b/>
              </w:rPr>
              <w:t>Atletika-vrh guľou, kriket</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Štefan Lýsik, VIII.C 2.m</w:t>
            </w:r>
          </w:p>
          <w:p w:rsidR="004B415C" w:rsidRDefault="004B415C" w:rsidP="004B415C">
            <w:r>
              <w:t>Štefan Lýsik, VIII.C, 1.m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Atletika-diaľka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Marián Sedlák, IX.B, 1.m</w:t>
            </w:r>
          </w:p>
          <w:p w:rsidR="004B415C" w:rsidRDefault="004B415C" w:rsidP="004B415C">
            <w:r>
              <w:t>Anna Šimková, VIII.C 3.m</w:t>
            </w:r>
          </w:p>
          <w:p w:rsidR="004B415C" w:rsidRDefault="004B415C" w:rsidP="004B415C">
            <w:r>
              <w:t>Andrea Macková, VIII.A, 3.m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Default="004B415C" w:rsidP="004B415C">
            <w:pPr>
              <w:rPr>
                <w:b/>
              </w:rPr>
            </w:pPr>
            <w:r>
              <w:rPr>
                <w:b/>
              </w:rPr>
              <w:t>Atletika-štafeta</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Sedlák, Chynoradský, Lýsik, Rybár, 1.m</w:t>
            </w:r>
          </w:p>
          <w:p w:rsidR="004B415C" w:rsidRDefault="004B415C" w:rsidP="004B415C">
            <w:r>
              <w:t>Šimková, Opremčáková, Gajdošová, Mikitová, 2.m</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Hádzaná žiačok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Vybíjaná žiačok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Tomášikova plutvička</w:t>
            </w:r>
          </w:p>
          <w:p w:rsidR="004B415C" w:rsidRPr="001E139E" w:rsidRDefault="004B415C" w:rsidP="004B415C">
            <w:pPr>
              <w:rPr>
                <w:b/>
              </w:rPr>
            </w:pPr>
            <w:r w:rsidRPr="00B538D9">
              <w:rPr>
                <w:b/>
              </w:rPr>
              <w:t>Mestská</w:t>
            </w:r>
            <w:r w:rsidRPr="001E139E">
              <w:rPr>
                <w:b/>
              </w:rPr>
              <w:t xml:space="preserve">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Tomášikova plutvička</w:t>
            </w:r>
          </w:p>
          <w:p w:rsidR="004B415C" w:rsidRDefault="004B415C" w:rsidP="004B415C">
            <w:r w:rsidRPr="001E139E">
              <w:rPr>
                <w:b/>
              </w:rPr>
              <w:t>Mestská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Strelecká liga-športová streľba zo vzduchovej pušky</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sidRPr="00B538D9">
              <w:rPr>
                <w:b/>
              </w:rPr>
              <w:t>Štafeta 4x2</w:t>
            </w:r>
          </w:p>
          <w:p w:rsidR="004B415C" w:rsidRPr="00B538D9" w:rsidRDefault="004B415C" w:rsidP="004B415C">
            <w:pPr>
              <w:rPr>
                <w:b/>
              </w:rPr>
            </w:pPr>
            <w:r w:rsidRPr="00B538D9">
              <w:rPr>
                <w:b/>
              </w:rPr>
              <w:t>Mestská súťaž</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Futsal cup</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3.m. Šoltys, Adamkovič, Krasniči, Hnidiak- VII.A, Galovič, VII.B, Murín, VIII.A,  Sedlák, Hajdu , Cihovič, IX.B</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Bedminton</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2.m. Lábaj, Hajdu, IX.B, Mikitová, IX.B, Gajdošová, VII.C</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r w:rsidR="004B415C" w:rsidTr="004B415C">
        <w:tc>
          <w:tcPr>
            <w:tcW w:w="2660" w:type="dxa"/>
            <w:tcBorders>
              <w:top w:val="single" w:sz="4" w:space="0" w:color="auto"/>
              <w:left w:val="single" w:sz="4" w:space="0" w:color="auto"/>
              <w:bottom w:val="single" w:sz="4" w:space="0" w:color="auto"/>
              <w:right w:val="single" w:sz="4" w:space="0" w:color="auto"/>
            </w:tcBorders>
          </w:tcPr>
          <w:p w:rsidR="004B415C" w:rsidRPr="00B538D9" w:rsidRDefault="004B415C" w:rsidP="004B415C">
            <w:pPr>
              <w:rPr>
                <w:b/>
              </w:rPr>
            </w:pPr>
            <w:r>
              <w:rPr>
                <w:b/>
              </w:rPr>
              <w:t>Mladý zdravotník</w:t>
            </w:r>
          </w:p>
        </w:tc>
        <w:tc>
          <w:tcPr>
            <w:tcW w:w="3235" w:type="dxa"/>
            <w:tcBorders>
              <w:top w:val="single" w:sz="4" w:space="0" w:color="auto"/>
              <w:left w:val="single" w:sz="4" w:space="0" w:color="auto"/>
              <w:bottom w:val="single" w:sz="4" w:space="0" w:color="auto"/>
              <w:right w:val="single" w:sz="4" w:space="0" w:color="auto"/>
            </w:tcBorders>
          </w:tcPr>
          <w:p w:rsidR="004B415C" w:rsidRDefault="004B415C" w:rsidP="004B415C">
            <w:r>
              <w:t xml:space="preserve">Zuzana Tomášová,VIII.A, Cyntia Gyoryová, VII.A, Júlia Marková VIII.A, Simona Kašová, VIII.A, Martin Ropek, VIII.C 2.m </w:t>
            </w:r>
          </w:p>
        </w:tc>
        <w:tc>
          <w:tcPr>
            <w:tcW w:w="1868" w:type="dxa"/>
            <w:tcBorders>
              <w:top w:val="single" w:sz="4" w:space="0" w:color="auto"/>
              <w:left w:val="single" w:sz="4" w:space="0" w:color="auto"/>
              <w:bottom w:val="single" w:sz="4" w:space="0" w:color="auto"/>
              <w:right w:val="single" w:sz="4" w:space="0" w:color="auto"/>
            </w:tcBorders>
          </w:tcPr>
          <w:p w:rsidR="004B415C" w:rsidRDefault="004B415C" w:rsidP="004B415C"/>
        </w:tc>
        <w:tc>
          <w:tcPr>
            <w:tcW w:w="1525" w:type="dxa"/>
            <w:tcBorders>
              <w:top w:val="single" w:sz="4" w:space="0" w:color="auto"/>
              <w:left w:val="single" w:sz="4" w:space="0" w:color="auto"/>
              <w:bottom w:val="single" w:sz="4" w:space="0" w:color="auto"/>
              <w:right w:val="single" w:sz="4" w:space="0" w:color="auto"/>
            </w:tcBorders>
          </w:tcPr>
          <w:p w:rsidR="004B415C" w:rsidRDefault="004B415C" w:rsidP="004B415C"/>
        </w:tc>
      </w:tr>
    </w:tbl>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Pr="00D80F7A" w:rsidRDefault="004B415C" w:rsidP="004B415C">
      <w:pPr>
        <w:rPr>
          <w:rFonts w:ascii="Arial" w:hAnsi="Arial" w:cs="Arial"/>
          <w:b/>
        </w:rPr>
      </w:pPr>
      <w:r>
        <w:rPr>
          <w:rFonts w:ascii="Arial" w:hAnsi="Arial" w:cs="Arial"/>
          <w:b/>
          <w:color w:val="0000FF"/>
        </w:rPr>
        <w:t xml:space="preserve">II. </w:t>
      </w:r>
      <w:r w:rsidRPr="00D80F7A">
        <w:rPr>
          <w:rFonts w:ascii="Arial" w:hAnsi="Arial" w:cs="Arial"/>
          <w:b/>
          <w:color w:val="0000FF"/>
        </w:rPr>
        <w:t>Projekty, do ktorých je škola zapojená, ich zameranie a stručná charakteristika</w:t>
      </w:r>
    </w:p>
    <w:p w:rsidR="004B415C" w:rsidRPr="00D80F7A" w:rsidRDefault="004B415C" w:rsidP="004B415C">
      <w:pPr>
        <w:rPr>
          <w:rFonts w:ascii="Arial" w:hAnsi="Arial" w:cs="Arial"/>
          <w:b/>
          <w:color w:val="0000FF"/>
        </w:rPr>
      </w:pPr>
      <w:r w:rsidRPr="00D80F7A">
        <w:rPr>
          <w:rFonts w:ascii="Arial" w:hAnsi="Arial" w:cs="Arial"/>
          <w:b/>
        </w:rPr>
        <w:t>Krátkodobé projekty</w:t>
      </w:r>
      <w:r w:rsidRPr="00D80F7A">
        <w:rPr>
          <w:rFonts w:ascii="Arial" w:hAnsi="Arial" w:cs="Arial"/>
          <w:sz w:val="20"/>
          <w:szCs w:val="20"/>
        </w:rPr>
        <w:t xml:space="preserve">  ( do 2 rokov)                                  </w:t>
      </w:r>
      <w:r w:rsidRPr="00D80F7A">
        <w:rPr>
          <w:rFonts w:ascii="Arial" w:hAnsi="Arial" w:cs="Arial"/>
          <w:b/>
        </w:rPr>
        <w:t>Dlhodobé projekty</w:t>
      </w:r>
      <w:r w:rsidRPr="00D80F7A">
        <w:rPr>
          <w:rFonts w:ascii="Arial" w:hAnsi="Arial" w:cs="Arial"/>
          <w:sz w:val="20"/>
          <w:szCs w:val="20"/>
        </w:rPr>
        <w:t xml:space="preserve">  ( nad 2 roky)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01"/>
        <w:gridCol w:w="1361"/>
        <w:gridCol w:w="1752"/>
        <w:gridCol w:w="1617"/>
        <w:gridCol w:w="1361"/>
      </w:tblGrid>
      <w:tr w:rsidR="004B415C" w:rsidRPr="00D80F7A" w:rsidTr="004B415C">
        <w:trPr>
          <w:trHeight w:val="384"/>
        </w:trPr>
        <w:tc>
          <w:tcPr>
            <w:tcW w:w="1743"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Názov projektu</w:t>
            </w:r>
          </w:p>
        </w:tc>
        <w:tc>
          <w:tcPr>
            <w:tcW w:w="1701"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Vyhlasovateľ</w:t>
            </w:r>
          </w:p>
        </w:tc>
        <w:tc>
          <w:tcPr>
            <w:tcW w:w="1361"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obdobie</w:t>
            </w:r>
          </w:p>
        </w:tc>
        <w:tc>
          <w:tcPr>
            <w:tcW w:w="1752"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Názov projektu</w:t>
            </w:r>
          </w:p>
        </w:tc>
        <w:tc>
          <w:tcPr>
            <w:tcW w:w="1617"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Vyhlasovateľ</w:t>
            </w:r>
          </w:p>
        </w:tc>
        <w:tc>
          <w:tcPr>
            <w:tcW w:w="1361" w:type="dxa"/>
            <w:shd w:val="clear" w:color="auto" w:fill="D9D9D9"/>
            <w:vAlign w:val="center"/>
          </w:tcPr>
          <w:p w:rsidR="004B415C" w:rsidRPr="00D80F7A" w:rsidRDefault="004B415C" w:rsidP="004B415C">
            <w:pPr>
              <w:jc w:val="center"/>
              <w:rPr>
                <w:rFonts w:ascii="Arial" w:hAnsi="Arial" w:cs="Arial"/>
                <w:b/>
                <w:sz w:val="20"/>
                <w:szCs w:val="20"/>
              </w:rPr>
            </w:pPr>
            <w:r w:rsidRPr="00D80F7A">
              <w:rPr>
                <w:rFonts w:ascii="Arial" w:hAnsi="Arial" w:cs="Arial"/>
                <w:b/>
                <w:sz w:val="20"/>
                <w:szCs w:val="20"/>
              </w:rPr>
              <w:t>obdobie</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Erasmus + </w:t>
            </w:r>
          </w:p>
          <w:p w:rsidR="004B415C" w:rsidRPr="00D80F7A" w:rsidRDefault="004B415C" w:rsidP="004B415C">
            <w:pPr>
              <w:rPr>
                <w:rFonts w:ascii="Arial" w:hAnsi="Arial" w:cs="Arial"/>
                <w:sz w:val="20"/>
                <w:szCs w:val="20"/>
              </w:rPr>
            </w:pPr>
            <w:r w:rsidRPr="00D80F7A">
              <w:rPr>
                <w:rFonts w:ascii="Arial" w:hAnsi="Arial" w:cs="Arial"/>
                <w:sz w:val="20"/>
                <w:szCs w:val="20"/>
              </w:rPr>
              <w:t xml:space="preserve">KA </w:t>
            </w:r>
          </w:p>
        </w:tc>
        <w:tc>
          <w:tcPr>
            <w:tcW w:w="170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SAAIC</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1.6.2016</w:t>
            </w:r>
          </w:p>
          <w:p w:rsidR="004B415C" w:rsidRPr="00D80F7A" w:rsidRDefault="004B415C" w:rsidP="004B415C">
            <w:pPr>
              <w:rPr>
                <w:rFonts w:ascii="Arial" w:hAnsi="Arial" w:cs="Arial"/>
                <w:sz w:val="20"/>
                <w:szCs w:val="20"/>
              </w:rPr>
            </w:pPr>
            <w:r w:rsidRPr="00D80F7A">
              <w:rPr>
                <w:rFonts w:ascii="Arial" w:hAnsi="Arial" w:cs="Arial"/>
                <w:sz w:val="20"/>
                <w:szCs w:val="20"/>
              </w:rPr>
              <w:t>31.5.2017</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Projekt </w:t>
            </w:r>
            <w:r w:rsidRPr="00D80F7A">
              <w:rPr>
                <w:rFonts w:ascii="Arial" w:hAnsi="Arial" w:cs="Arial"/>
                <w:bCs/>
                <w:sz w:val="20"/>
                <w:szCs w:val="20"/>
              </w:rPr>
              <w:t>„Zber druhotných surovín“</w:t>
            </w:r>
          </w:p>
        </w:tc>
        <w:tc>
          <w:tcPr>
            <w:tcW w:w="1617"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Kosit</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2003 -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Zdravotná gramotnosť</w:t>
            </w:r>
          </w:p>
        </w:tc>
        <w:tc>
          <w:tcPr>
            <w:tcW w:w="170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UPJŠ Košice</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2016</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Charitatívna činnosť</w:t>
            </w:r>
          </w:p>
        </w:tc>
        <w:tc>
          <w:tcPr>
            <w:tcW w:w="1617"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2003 -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Pr>
                <w:rFonts w:ascii="Arial" w:hAnsi="Arial" w:cs="Arial"/>
                <w:sz w:val="20"/>
                <w:szCs w:val="20"/>
              </w:rPr>
              <w:t>Erasmus + KA2</w:t>
            </w:r>
          </w:p>
        </w:tc>
        <w:tc>
          <w:tcPr>
            <w:tcW w:w="1701" w:type="dxa"/>
            <w:vAlign w:val="center"/>
          </w:tcPr>
          <w:p w:rsidR="004B415C" w:rsidRPr="00D80F7A" w:rsidRDefault="004B415C" w:rsidP="004B415C">
            <w:pPr>
              <w:rPr>
                <w:rFonts w:ascii="Arial" w:hAnsi="Arial" w:cs="Arial"/>
                <w:sz w:val="20"/>
                <w:szCs w:val="20"/>
              </w:rPr>
            </w:pPr>
            <w:r>
              <w:rPr>
                <w:rFonts w:ascii="Arial" w:hAnsi="Arial" w:cs="Arial"/>
                <w:sz w:val="20"/>
                <w:szCs w:val="20"/>
              </w:rPr>
              <w:t>SAAIC</w:t>
            </w:r>
          </w:p>
        </w:tc>
        <w:tc>
          <w:tcPr>
            <w:tcW w:w="1361" w:type="dxa"/>
            <w:vAlign w:val="center"/>
          </w:tcPr>
          <w:p w:rsidR="004B415C" w:rsidRPr="00D80F7A" w:rsidRDefault="004B415C" w:rsidP="004B415C">
            <w:pPr>
              <w:rPr>
                <w:rFonts w:ascii="Arial" w:hAnsi="Arial" w:cs="Arial"/>
                <w:sz w:val="20"/>
                <w:szCs w:val="20"/>
              </w:rPr>
            </w:pPr>
            <w:r>
              <w:rPr>
                <w:rFonts w:ascii="Arial" w:hAnsi="Arial" w:cs="Arial"/>
                <w:sz w:val="20"/>
                <w:szCs w:val="20"/>
              </w:rPr>
              <w:t>Do 31.8.2018</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Projekt </w:t>
            </w:r>
          </w:p>
          <w:p w:rsidR="004B415C" w:rsidRPr="00D80F7A" w:rsidRDefault="004B415C" w:rsidP="004B415C">
            <w:pPr>
              <w:rPr>
                <w:rFonts w:ascii="Arial" w:hAnsi="Arial" w:cs="Arial"/>
                <w:bCs/>
                <w:sz w:val="20"/>
                <w:szCs w:val="20"/>
              </w:rPr>
            </w:pPr>
            <w:r w:rsidRPr="00D80F7A">
              <w:rPr>
                <w:rFonts w:ascii="Arial" w:hAnsi="Arial" w:cs="Arial"/>
                <w:bCs/>
                <w:sz w:val="20"/>
                <w:szCs w:val="20"/>
              </w:rPr>
              <w:t>Planéta vedomostí</w:t>
            </w:r>
          </w:p>
        </w:tc>
        <w:tc>
          <w:tcPr>
            <w:tcW w:w="1617"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MŠVVaŠ SR</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roku 2011</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E- testvanie – II. stupeň</w:t>
            </w:r>
          </w:p>
        </w:tc>
        <w:tc>
          <w:tcPr>
            <w:tcW w:w="170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Núcem</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201</w:t>
            </w:r>
            <w:r>
              <w:rPr>
                <w:rFonts w:ascii="Arial" w:hAnsi="Arial" w:cs="Arial"/>
                <w:sz w:val="20"/>
                <w:szCs w:val="20"/>
              </w:rPr>
              <w:t>7</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Rovesnícke PEER skupiny</w:t>
            </w:r>
          </w:p>
        </w:tc>
        <w:tc>
          <w:tcPr>
            <w:tcW w:w="1617"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2000 -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E - testovanie – I. stupeň</w:t>
            </w:r>
          </w:p>
        </w:tc>
        <w:tc>
          <w:tcPr>
            <w:tcW w:w="170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Núcem</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201</w:t>
            </w:r>
            <w:r>
              <w:rPr>
                <w:rFonts w:ascii="Arial" w:hAnsi="Arial" w:cs="Arial"/>
                <w:sz w:val="20"/>
                <w:szCs w:val="20"/>
              </w:rPr>
              <w:t>6</w:t>
            </w: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Národná sieť škôl podporujúcich zdravie</w:t>
            </w:r>
          </w:p>
        </w:tc>
        <w:tc>
          <w:tcPr>
            <w:tcW w:w="1617"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1995 - trvá</w:t>
            </w:r>
          </w:p>
        </w:tc>
      </w:tr>
      <w:tr w:rsidR="004B415C" w:rsidRPr="00D80F7A" w:rsidTr="004B415C">
        <w:trPr>
          <w:trHeight w:val="384"/>
        </w:trPr>
        <w:tc>
          <w:tcPr>
            <w:tcW w:w="1743" w:type="dxa"/>
            <w:vAlign w:val="center"/>
          </w:tcPr>
          <w:p w:rsidR="004B415C" w:rsidRPr="00D80F7A" w:rsidRDefault="004B415C" w:rsidP="004B415C">
            <w:pPr>
              <w:rPr>
                <w:rFonts w:ascii="Arial" w:hAnsi="Arial" w:cs="Arial"/>
                <w:sz w:val="20"/>
                <w:szCs w:val="20"/>
              </w:rPr>
            </w:pPr>
          </w:p>
        </w:tc>
        <w:tc>
          <w:tcPr>
            <w:tcW w:w="1701" w:type="dxa"/>
            <w:vAlign w:val="center"/>
          </w:tcPr>
          <w:p w:rsidR="004B415C" w:rsidRPr="00D80F7A" w:rsidRDefault="004B415C" w:rsidP="004B415C">
            <w:pPr>
              <w:rPr>
                <w:rFonts w:ascii="Arial" w:hAnsi="Arial" w:cs="Arial"/>
                <w:sz w:val="20"/>
                <w:szCs w:val="20"/>
              </w:rPr>
            </w:pPr>
          </w:p>
        </w:tc>
        <w:tc>
          <w:tcPr>
            <w:tcW w:w="1361" w:type="dxa"/>
            <w:vAlign w:val="center"/>
          </w:tcPr>
          <w:p w:rsidR="004B415C" w:rsidRPr="00D80F7A" w:rsidRDefault="004B415C" w:rsidP="004B415C">
            <w:pPr>
              <w:rPr>
                <w:rFonts w:ascii="Arial" w:hAnsi="Arial" w:cs="Arial"/>
                <w:sz w:val="20"/>
                <w:szCs w:val="20"/>
              </w:rPr>
            </w:pPr>
          </w:p>
        </w:tc>
        <w:tc>
          <w:tcPr>
            <w:tcW w:w="1752"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 xml:space="preserve">Projekt </w:t>
            </w:r>
            <w:r w:rsidRPr="00D80F7A">
              <w:rPr>
                <w:rFonts w:ascii="Arial" w:hAnsi="Arial" w:cs="Arial"/>
                <w:bCs/>
                <w:sz w:val="20"/>
                <w:szCs w:val="20"/>
              </w:rPr>
              <w:t>„Cvičná škola“</w:t>
            </w:r>
            <w:r w:rsidRPr="00D80F7A">
              <w:rPr>
                <w:rFonts w:ascii="Arial" w:hAnsi="Arial" w:cs="Arial"/>
                <w:sz w:val="20"/>
                <w:szCs w:val="20"/>
              </w:rPr>
              <w:t xml:space="preserve"> – pre budúcich absolventov</w:t>
            </w:r>
          </w:p>
        </w:tc>
        <w:tc>
          <w:tcPr>
            <w:tcW w:w="1617"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Prírodovedecká a Filozofická fakulta UPJŠ Košice – učiteľské zameranie</w:t>
            </w:r>
          </w:p>
        </w:tc>
        <w:tc>
          <w:tcPr>
            <w:tcW w:w="1361" w:type="dxa"/>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roku 2011</w:t>
            </w:r>
          </w:p>
        </w:tc>
      </w:tr>
      <w:tr w:rsidR="004B415C" w:rsidRPr="00D80F7A" w:rsidTr="004B415C">
        <w:trPr>
          <w:trHeight w:val="384"/>
        </w:trPr>
        <w:tc>
          <w:tcPr>
            <w:tcW w:w="1743"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36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752"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Cs/>
                <w:sz w:val="20"/>
                <w:szCs w:val="20"/>
              </w:rPr>
            </w:pPr>
            <w:r w:rsidRPr="00D80F7A">
              <w:rPr>
                <w:rFonts w:ascii="Arial" w:hAnsi="Arial" w:cs="Arial"/>
                <w:sz w:val="20"/>
                <w:szCs w:val="20"/>
              </w:rPr>
              <w:t>Projekt:</w:t>
            </w:r>
            <w:r w:rsidRPr="00D80F7A">
              <w:rPr>
                <w:rFonts w:ascii="Arial" w:hAnsi="Arial" w:cs="Arial"/>
                <w:bCs/>
                <w:sz w:val="20"/>
                <w:szCs w:val="20"/>
              </w:rPr>
              <w:t xml:space="preserve"> „Školský mliečny program“</w:t>
            </w:r>
          </w:p>
        </w:tc>
        <w:tc>
          <w:tcPr>
            <w:tcW w:w="1617"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RAJO</w:t>
            </w:r>
          </w:p>
        </w:tc>
        <w:tc>
          <w:tcPr>
            <w:tcW w:w="136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Od 2014</w:t>
            </w:r>
          </w:p>
        </w:tc>
      </w:tr>
      <w:tr w:rsidR="004B415C" w:rsidRPr="00D80F7A" w:rsidTr="004B415C">
        <w:trPr>
          <w:trHeight w:val="384"/>
        </w:trPr>
        <w:tc>
          <w:tcPr>
            <w:tcW w:w="1743"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Cs/>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361" w:type="dxa"/>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sz w:val="20"/>
                <w:szCs w:val="20"/>
              </w:rPr>
            </w:pPr>
          </w:p>
        </w:tc>
        <w:tc>
          <w:tcPr>
            <w:tcW w:w="1752" w:type="dxa"/>
            <w:tcBorders>
              <w:top w:val="single" w:sz="4" w:space="0" w:color="auto"/>
              <w:left w:val="single" w:sz="4" w:space="0" w:color="auto"/>
              <w:bottom w:val="single" w:sz="4" w:space="0" w:color="auto"/>
              <w:right w:val="single" w:sz="4" w:space="0" w:color="auto"/>
            </w:tcBorders>
            <w:shd w:val="clear" w:color="auto" w:fill="auto"/>
            <w:vAlign w:val="center"/>
          </w:tcPr>
          <w:p w:rsidR="004B415C" w:rsidRPr="00D80F7A" w:rsidRDefault="004B415C" w:rsidP="004B415C">
            <w:pPr>
              <w:rPr>
                <w:rFonts w:ascii="Arial" w:hAnsi="Arial" w:cs="Arial"/>
                <w:bCs/>
                <w:sz w:val="20"/>
                <w:szCs w:val="20"/>
              </w:rPr>
            </w:pPr>
            <w:r w:rsidRPr="00D80F7A">
              <w:rPr>
                <w:rFonts w:ascii="Arial" w:hAnsi="Arial" w:cs="Arial"/>
                <w:bCs/>
                <w:sz w:val="20"/>
                <w:szCs w:val="20"/>
              </w:rPr>
              <w:t>Detský čin roka</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B415C" w:rsidRPr="00D80F7A" w:rsidRDefault="004B415C" w:rsidP="004B415C">
            <w:pPr>
              <w:rPr>
                <w:rFonts w:ascii="Arial" w:hAnsi="Arial" w:cs="Arial"/>
                <w:sz w:val="20"/>
                <w:szCs w:val="20"/>
              </w:rPr>
            </w:pPr>
            <w:r w:rsidRPr="00D80F7A">
              <w:rPr>
                <w:rFonts w:ascii="Arial" w:hAnsi="Arial" w:cs="Arial"/>
                <w:sz w:val="20"/>
                <w:szCs w:val="20"/>
              </w:rPr>
              <w:t>Whirpool Slovakia pod záštitou MŠVVaŠ SR</w:t>
            </w:r>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4B415C" w:rsidRPr="00D80F7A" w:rsidRDefault="004B415C" w:rsidP="004B415C">
            <w:pPr>
              <w:rPr>
                <w:rFonts w:ascii="Arial" w:hAnsi="Arial" w:cs="Arial"/>
                <w:sz w:val="20"/>
                <w:szCs w:val="20"/>
              </w:rPr>
            </w:pPr>
            <w:r>
              <w:rPr>
                <w:rFonts w:ascii="Arial" w:hAnsi="Arial" w:cs="Arial"/>
                <w:sz w:val="20"/>
                <w:szCs w:val="20"/>
              </w:rPr>
              <w:t>Od roku 2013</w:t>
            </w:r>
          </w:p>
        </w:tc>
      </w:tr>
    </w:tbl>
    <w:p w:rsidR="004B415C" w:rsidRDefault="004B415C" w:rsidP="004B415C">
      <w:pPr>
        <w:rPr>
          <w:rFonts w:ascii="Arial" w:hAnsi="Arial" w:cs="Arial"/>
          <w:b/>
          <w:color w:val="0000FF"/>
        </w:rPr>
      </w:pPr>
    </w:p>
    <w:p w:rsidR="004B415C" w:rsidRDefault="004B415C" w:rsidP="004B415C">
      <w:pPr>
        <w:rPr>
          <w:rFonts w:ascii="Arial" w:hAnsi="Arial" w:cs="Arial"/>
          <w:b/>
          <w:color w:val="0000FF"/>
        </w:rPr>
      </w:pPr>
    </w:p>
    <w:p w:rsidR="004B415C" w:rsidRPr="00D80F7A" w:rsidRDefault="004B415C" w:rsidP="004B415C">
      <w:pPr>
        <w:rPr>
          <w:rFonts w:ascii="Arial" w:hAnsi="Arial" w:cs="Arial"/>
          <w:b/>
          <w:color w:val="0000FF"/>
          <w:sz w:val="28"/>
          <w:szCs w:val="28"/>
        </w:rPr>
      </w:pPr>
      <w:r w:rsidRPr="00D80F7A">
        <w:rPr>
          <w:rFonts w:ascii="Arial" w:hAnsi="Arial" w:cs="Arial"/>
          <w:b/>
          <w:color w:val="0000FF"/>
          <w:sz w:val="28"/>
          <w:szCs w:val="28"/>
        </w:rPr>
        <w:t>Úspešné projekty</w:t>
      </w:r>
    </w:p>
    <w:p w:rsidR="004B415C" w:rsidRPr="00D80F7A" w:rsidRDefault="004B415C" w:rsidP="004B415C">
      <w:pPr>
        <w:rPr>
          <w:rFonts w:ascii="Arial" w:hAnsi="Arial" w:cs="Arial"/>
          <w:b/>
          <w:color w:val="0000FF"/>
        </w:rPr>
      </w:pPr>
    </w:p>
    <w:p w:rsidR="004B415C" w:rsidRPr="00D80F7A" w:rsidRDefault="004B415C" w:rsidP="004B415C">
      <w:pPr>
        <w:rPr>
          <w:rFonts w:ascii="Arial" w:hAnsi="Arial" w:cs="Arial"/>
          <w:b/>
          <w:bCs/>
          <w:u w:val="single"/>
        </w:rPr>
      </w:pPr>
      <w:r w:rsidRPr="00D80F7A">
        <w:rPr>
          <w:rFonts w:ascii="Arial" w:hAnsi="Arial" w:cs="Arial"/>
          <w:b/>
          <w:bCs/>
          <w:u w:val="single"/>
        </w:rPr>
        <w:t>Vzdelávacia mobilita v oblasti školského vzdelávania v rámci ERASMUS+ KA1</w:t>
      </w:r>
    </w:p>
    <w:p w:rsidR="004B415C" w:rsidRPr="00D80F7A" w:rsidRDefault="004B415C" w:rsidP="004B415C">
      <w:pPr>
        <w:rPr>
          <w:rFonts w:ascii="Arial" w:hAnsi="Arial" w:cs="Arial"/>
          <w:bCs/>
        </w:rPr>
      </w:pPr>
      <w:r w:rsidRPr="00D80F7A">
        <w:rPr>
          <w:rFonts w:ascii="Arial" w:hAnsi="Arial" w:cs="Arial"/>
          <w:bCs/>
        </w:rPr>
        <w:t>- projekt trvá jeden školský rok</w:t>
      </w:r>
    </w:p>
    <w:p w:rsidR="004B415C" w:rsidRPr="00D80F7A" w:rsidRDefault="004B415C" w:rsidP="004B415C">
      <w:pPr>
        <w:rPr>
          <w:rFonts w:ascii="Arial" w:hAnsi="Arial" w:cs="Arial"/>
          <w:bCs/>
        </w:rPr>
      </w:pPr>
      <w:r w:rsidRPr="00D80F7A">
        <w:rPr>
          <w:rFonts w:ascii="Arial" w:hAnsi="Arial" w:cs="Arial"/>
          <w:bCs/>
        </w:rPr>
        <w:t xml:space="preserve">- na realizáciu sme dostali 15445,- EUR </w:t>
      </w:r>
    </w:p>
    <w:p w:rsidR="004B415C" w:rsidRPr="00D80F7A" w:rsidRDefault="004B415C" w:rsidP="004B415C">
      <w:pPr>
        <w:rPr>
          <w:rFonts w:ascii="Arial" w:hAnsi="Arial" w:cs="Arial"/>
          <w:bCs/>
        </w:rPr>
      </w:pPr>
      <w:r w:rsidRPr="00D80F7A">
        <w:rPr>
          <w:rFonts w:ascii="Arial" w:hAnsi="Arial" w:cs="Arial"/>
          <w:bCs/>
        </w:rPr>
        <w:t xml:space="preserve">- cieľom projektu je: </w:t>
      </w:r>
    </w:p>
    <w:p w:rsidR="004B415C" w:rsidRPr="00D80F7A" w:rsidRDefault="004B415C" w:rsidP="004B415C">
      <w:pPr>
        <w:rPr>
          <w:rFonts w:ascii="Arial" w:hAnsi="Arial" w:cs="Arial"/>
          <w:bCs/>
        </w:rPr>
      </w:pPr>
      <w:r w:rsidRPr="00D80F7A">
        <w:rPr>
          <w:rFonts w:ascii="Arial" w:hAnsi="Arial" w:cs="Arial"/>
          <w:bCs/>
        </w:rPr>
        <w:t xml:space="preserve">1. zvýšenie plynulosti vyjadrovania sa v anglickom </w:t>
      </w:r>
    </w:p>
    <w:p w:rsidR="004B415C" w:rsidRPr="00D80F7A" w:rsidRDefault="004B415C" w:rsidP="004B415C">
      <w:pPr>
        <w:rPr>
          <w:rFonts w:ascii="Arial" w:hAnsi="Arial" w:cs="Arial"/>
          <w:bCs/>
        </w:rPr>
      </w:pPr>
      <w:r w:rsidRPr="00D80F7A">
        <w:rPr>
          <w:rFonts w:ascii="Arial" w:hAnsi="Arial" w:cs="Arial"/>
          <w:bCs/>
        </w:rPr>
        <w:t>2. obohatenie učiteľského portfólia o inovatívne metódy</w:t>
      </w:r>
    </w:p>
    <w:p w:rsidR="004B415C" w:rsidRPr="00D80F7A" w:rsidRDefault="004B415C" w:rsidP="004B415C">
      <w:pPr>
        <w:rPr>
          <w:rFonts w:ascii="Arial" w:hAnsi="Arial" w:cs="Arial"/>
          <w:bCs/>
        </w:rPr>
      </w:pPr>
      <w:r w:rsidRPr="00D80F7A">
        <w:rPr>
          <w:rFonts w:ascii="Arial" w:hAnsi="Arial" w:cs="Arial"/>
          <w:bCs/>
        </w:rPr>
        <w:t>3. vytvorenie siete medzinárodných kontaktov</w:t>
      </w:r>
    </w:p>
    <w:p w:rsidR="004B415C" w:rsidRDefault="004B415C" w:rsidP="004B415C">
      <w:pPr>
        <w:rPr>
          <w:rFonts w:ascii="Arial" w:hAnsi="Arial" w:cs="Arial"/>
          <w:bCs/>
        </w:rPr>
      </w:pPr>
      <w:r w:rsidRPr="00D80F7A">
        <w:rPr>
          <w:rFonts w:ascii="Arial" w:hAnsi="Arial" w:cs="Arial"/>
          <w:bCs/>
        </w:rPr>
        <w:t>4. CLIL</w:t>
      </w:r>
    </w:p>
    <w:p w:rsidR="004B415C" w:rsidRDefault="004B415C" w:rsidP="004B415C">
      <w:pPr>
        <w:rPr>
          <w:rFonts w:ascii="Arial" w:hAnsi="Arial" w:cs="Arial"/>
          <w:bCs/>
        </w:rPr>
      </w:pPr>
      <w:r>
        <w:rPr>
          <w:rFonts w:ascii="Arial" w:hAnsi="Arial" w:cs="Arial"/>
          <w:bCs/>
        </w:rPr>
        <w:t>5. Ukončené k 31.5.2017</w:t>
      </w:r>
    </w:p>
    <w:p w:rsidR="004B415C" w:rsidRDefault="004B415C" w:rsidP="004B415C">
      <w:pPr>
        <w:rPr>
          <w:rFonts w:ascii="Arial" w:hAnsi="Arial" w:cs="Arial"/>
          <w:bCs/>
        </w:rPr>
      </w:pPr>
    </w:p>
    <w:p w:rsidR="004B415C" w:rsidRPr="00083A82" w:rsidRDefault="004B415C" w:rsidP="004B415C">
      <w:pPr>
        <w:rPr>
          <w:rFonts w:ascii="Arial" w:hAnsi="Arial" w:cs="Arial"/>
          <w:bCs/>
        </w:rPr>
      </w:pPr>
      <w:r w:rsidRPr="00D80F7A">
        <w:rPr>
          <w:rFonts w:ascii="Arial" w:hAnsi="Arial" w:cs="Arial"/>
          <w:b/>
          <w:u w:val="single"/>
        </w:rPr>
        <w:t>Erasmus + KA 2 školské partnerstvá</w:t>
      </w:r>
    </w:p>
    <w:p w:rsidR="004B415C" w:rsidRPr="00D80F7A" w:rsidRDefault="004B415C" w:rsidP="004B415C">
      <w:pPr>
        <w:rPr>
          <w:rFonts w:ascii="Arial" w:hAnsi="Arial" w:cs="Arial"/>
          <w:b/>
          <w:u w:val="single"/>
        </w:rPr>
      </w:pPr>
    </w:p>
    <w:p w:rsidR="004B415C" w:rsidRPr="00D80F7A" w:rsidRDefault="004B415C" w:rsidP="004B415C">
      <w:pPr>
        <w:numPr>
          <w:ilvl w:val="0"/>
          <w:numId w:val="1"/>
        </w:numPr>
        <w:spacing w:after="0" w:line="240" w:lineRule="auto"/>
        <w:rPr>
          <w:rFonts w:ascii="Arial" w:hAnsi="Arial" w:cs="Arial"/>
        </w:rPr>
      </w:pPr>
      <w:r w:rsidRPr="00D80F7A">
        <w:rPr>
          <w:rFonts w:ascii="Arial" w:hAnsi="Arial" w:cs="Arial"/>
        </w:rPr>
        <w:t>Projekt trvá 2 roky</w:t>
      </w:r>
    </w:p>
    <w:p w:rsidR="004B415C" w:rsidRPr="00D80F7A" w:rsidRDefault="004B415C" w:rsidP="004B415C">
      <w:pPr>
        <w:numPr>
          <w:ilvl w:val="0"/>
          <w:numId w:val="1"/>
        </w:numPr>
        <w:spacing w:after="0" w:line="240" w:lineRule="auto"/>
        <w:rPr>
          <w:rFonts w:ascii="Arial" w:hAnsi="Arial" w:cs="Arial"/>
        </w:rPr>
      </w:pPr>
      <w:r w:rsidRPr="00D80F7A">
        <w:rPr>
          <w:rFonts w:ascii="Arial" w:hAnsi="Arial" w:cs="Arial"/>
        </w:rPr>
        <w:t>Cieľom projektu je :</w:t>
      </w:r>
    </w:p>
    <w:p w:rsidR="004B415C" w:rsidRPr="00D80F7A" w:rsidRDefault="004B415C" w:rsidP="004B415C">
      <w:pPr>
        <w:numPr>
          <w:ilvl w:val="3"/>
          <w:numId w:val="7"/>
        </w:numPr>
        <w:spacing w:after="0" w:line="240" w:lineRule="auto"/>
        <w:rPr>
          <w:rFonts w:ascii="Arial" w:hAnsi="Arial" w:cs="Arial"/>
        </w:rPr>
      </w:pPr>
      <w:r w:rsidRPr="00D80F7A">
        <w:rPr>
          <w:rFonts w:ascii="Arial" w:hAnsi="Arial" w:cs="Arial"/>
        </w:rPr>
        <w:t>posilniť vyučovanie prírodovedných predmetov na I. a II. stupni</w:t>
      </w:r>
    </w:p>
    <w:p w:rsidR="004B415C" w:rsidRPr="00D80F7A" w:rsidRDefault="004B415C" w:rsidP="004B415C">
      <w:pPr>
        <w:numPr>
          <w:ilvl w:val="3"/>
          <w:numId w:val="7"/>
        </w:numPr>
        <w:spacing w:after="0" w:line="240" w:lineRule="auto"/>
        <w:rPr>
          <w:rFonts w:ascii="Arial" w:hAnsi="Arial" w:cs="Arial"/>
        </w:rPr>
      </w:pPr>
      <w:r w:rsidRPr="00D80F7A">
        <w:rPr>
          <w:rFonts w:ascii="Arial" w:hAnsi="Arial" w:cs="Arial"/>
        </w:rPr>
        <w:t xml:space="preserve">   vytvoriť pracovné listy v anglickom jazyku</w:t>
      </w:r>
    </w:p>
    <w:p w:rsidR="004B415C" w:rsidRPr="00D80F7A" w:rsidRDefault="004B415C" w:rsidP="004B415C">
      <w:pPr>
        <w:numPr>
          <w:ilvl w:val="0"/>
          <w:numId w:val="1"/>
        </w:numPr>
        <w:spacing w:after="0" w:line="240" w:lineRule="auto"/>
        <w:rPr>
          <w:rFonts w:ascii="Arial" w:hAnsi="Arial" w:cs="Arial"/>
        </w:rPr>
      </w:pPr>
      <w:r w:rsidRPr="00D80F7A">
        <w:rPr>
          <w:rFonts w:ascii="Arial" w:hAnsi="Arial" w:cs="Arial"/>
        </w:rPr>
        <w:t>Partnerské krajiny : Slovensko, Španielsko, Švédsko, Portugalsko</w:t>
      </w:r>
    </w:p>
    <w:p w:rsidR="004B415C" w:rsidRPr="00D80F7A" w:rsidRDefault="004B415C" w:rsidP="004B415C">
      <w:pPr>
        <w:numPr>
          <w:ilvl w:val="0"/>
          <w:numId w:val="1"/>
        </w:numPr>
        <w:spacing w:after="0" w:line="240" w:lineRule="auto"/>
        <w:rPr>
          <w:rFonts w:ascii="Arial" w:hAnsi="Arial" w:cs="Arial"/>
        </w:rPr>
      </w:pPr>
      <w:r w:rsidRPr="00D80F7A">
        <w:rPr>
          <w:rFonts w:ascii="Arial" w:hAnsi="Arial" w:cs="Arial"/>
        </w:rPr>
        <w:t xml:space="preserve">Fantastic Four – názov priojektu </w:t>
      </w:r>
    </w:p>
    <w:p w:rsidR="004B415C" w:rsidRDefault="004B415C" w:rsidP="004B415C">
      <w:pPr>
        <w:numPr>
          <w:ilvl w:val="0"/>
          <w:numId w:val="1"/>
        </w:numPr>
        <w:spacing w:after="0" w:line="240" w:lineRule="auto"/>
        <w:rPr>
          <w:rFonts w:ascii="Arial" w:hAnsi="Arial" w:cs="Arial"/>
          <w:b/>
          <w:color w:val="0000FF"/>
        </w:rPr>
      </w:pPr>
      <w:r w:rsidRPr="00E920AB">
        <w:rPr>
          <w:rFonts w:ascii="Arial" w:hAnsi="Arial" w:cs="Arial"/>
        </w:rPr>
        <w:t>Trvá do 31.8.2018</w:t>
      </w:r>
    </w:p>
    <w:p w:rsidR="004B415C" w:rsidRDefault="004B415C" w:rsidP="004B415C">
      <w:pPr>
        <w:ind w:left="720"/>
        <w:rPr>
          <w:rFonts w:ascii="Arial" w:hAnsi="Arial" w:cs="Arial"/>
          <w:b/>
          <w:color w:val="0000FF"/>
        </w:rPr>
      </w:pPr>
    </w:p>
    <w:p w:rsidR="004B415C" w:rsidRPr="00D80F7A" w:rsidRDefault="004B415C" w:rsidP="004B415C">
      <w:pPr>
        <w:ind w:left="720"/>
        <w:rPr>
          <w:rFonts w:ascii="Arial" w:hAnsi="Arial" w:cs="Arial"/>
          <w:b/>
        </w:rPr>
      </w:pPr>
      <w:r w:rsidRPr="00E920AB">
        <w:rPr>
          <w:rFonts w:ascii="Arial" w:hAnsi="Arial" w:cs="Arial"/>
          <w:b/>
          <w:color w:val="0000FF"/>
        </w:rPr>
        <w:t>Výsledky hodnotenia a klasifikácie žiakov</w:t>
      </w:r>
    </w:p>
    <w:p w:rsidR="004B415C" w:rsidRDefault="004B415C" w:rsidP="00871546">
      <w:pPr>
        <w:numPr>
          <w:ilvl w:val="0"/>
          <w:numId w:val="194"/>
        </w:numPr>
        <w:spacing w:after="0" w:line="240" w:lineRule="auto"/>
        <w:rPr>
          <w:rFonts w:ascii="Arial" w:hAnsi="Arial" w:cs="Arial"/>
          <w:b/>
        </w:rPr>
      </w:pPr>
      <w:r w:rsidRPr="00944CF6">
        <w:rPr>
          <w:rFonts w:ascii="Arial" w:hAnsi="Arial" w:cs="Arial"/>
          <w:b/>
        </w:rPr>
        <w:t xml:space="preserve">Hodnotenie prospechu za školu s porovnaním s predchádzajúcim rokom: </w:t>
      </w:r>
    </w:p>
    <w:p w:rsidR="00944CF6" w:rsidRPr="00944CF6" w:rsidRDefault="00944CF6" w:rsidP="00871546">
      <w:pPr>
        <w:numPr>
          <w:ilvl w:val="0"/>
          <w:numId w:val="194"/>
        </w:numPr>
        <w:spacing w:after="0" w:line="240" w:lineRule="auto"/>
        <w:rPr>
          <w:rFonts w:ascii="Arial" w:hAnsi="Arial" w:cs="Arial"/>
          <w:b/>
        </w:rPr>
      </w:pPr>
    </w:p>
    <w:p w:rsidR="004B415C" w:rsidRPr="00E50DFC" w:rsidRDefault="004B415C" w:rsidP="004B415C">
      <w:pPr>
        <w:rPr>
          <w:rFonts w:ascii="Arial" w:hAnsi="Arial" w:cs="Arial"/>
          <w:b/>
          <w:color w:val="000080"/>
        </w:rPr>
      </w:pPr>
      <w:r>
        <w:rPr>
          <w:rFonts w:ascii="Arial" w:hAnsi="Arial" w:cs="Arial"/>
          <w:b/>
        </w:rPr>
        <w:t>2016</w:t>
      </w:r>
      <w:r w:rsidRPr="00E50DFC">
        <w:rPr>
          <w:rFonts w:ascii="Arial" w:hAnsi="Arial" w:cs="Arial"/>
          <w:b/>
        </w:rPr>
        <w:t>/1</w:t>
      </w:r>
      <w:r>
        <w:rPr>
          <w:rFonts w:ascii="Arial" w:hAnsi="Arial" w:cs="Arial"/>
          <w:b/>
        </w:rPr>
        <w:t>7</w:t>
      </w:r>
      <w:r w:rsidRPr="00E50DFC">
        <w:rPr>
          <w:rFonts w:ascii="Arial" w:hAnsi="Arial" w:cs="Arial"/>
          <w:b/>
        </w:rPr>
        <w:t xml:space="preserve">                </w:t>
      </w:r>
      <w:r w:rsidRPr="00E50DFC">
        <w:rPr>
          <w:rFonts w:ascii="Arial" w:hAnsi="Arial" w:cs="Arial"/>
          <w:b/>
          <w:color w:val="000080"/>
        </w:rPr>
        <w:t>2. polrok  ( bežné triedy + špeciálne triedy ) výsledky k 30</w:t>
      </w:r>
      <w:r>
        <w:rPr>
          <w:rFonts w:ascii="Arial" w:hAnsi="Arial" w:cs="Arial"/>
          <w:b/>
          <w:color w:val="000080"/>
        </w:rPr>
        <w:t>.6.2017</w:t>
      </w:r>
    </w:p>
    <w:tbl>
      <w:tblPr>
        <w:tblW w:w="10360" w:type="dxa"/>
        <w:tblInd w:w="55" w:type="dxa"/>
        <w:tblLayout w:type="fixed"/>
        <w:tblCellMar>
          <w:left w:w="70" w:type="dxa"/>
          <w:right w:w="70" w:type="dxa"/>
        </w:tblCellMar>
        <w:tblLook w:val="04A0" w:firstRow="1" w:lastRow="0" w:firstColumn="1" w:lastColumn="0" w:noHBand="0" w:noVBand="1"/>
      </w:tblPr>
      <w:tblGrid>
        <w:gridCol w:w="704"/>
        <w:gridCol w:w="587"/>
        <w:gridCol w:w="709"/>
        <w:gridCol w:w="567"/>
        <w:gridCol w:w="709"/>
        <w:gridCol w:w="425"/>
        <w:gridCol w:w="551"/>
        <w:gridCol w:w="544"/>
        <w:gridCol w:w="734"/>
        <w:gridCol w:w="538"/>
        <w:gridCol w:w="674"/>
        <w:gridCol w:w="713"/>
        <w:gridCol w:w="607"/>
        <w:gridCol w:w="724"/>
        <w:gridCol w:w="817"/>
        <w:gridCol w:w="757"/>
      </w:tblGrid>
      <w:tr w:rsidR="004B415C" w:rsidRPr="00D80F7A" w:rsidTr="004B415C">
        <w:trPr>
          <w:cantSplit/>
          <w:trHeight w:val="346"/>
        </w:trPr>
        <w:tc>
          <w:tcPr>
            <w:tcW w:w="704"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Ročník</w:t>
            </w:r>
          </w:p>
        </w:tc>
        <w:tc>
          <w:tcPr>
            <w:tcW w:w="587"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50"/>
              <w:jc w:val="center"/>
              <w:rPr>
                <w:rFonts w:ascii="Arial" w:hAnsi="Arial" w:cs="Arial"/>
                <w:b/>
                <w:bCs/>
                <w:sz w:val="15"/>
                <w:szCs w:val="15"/>
              </w:rPr>
            </w:pPr>
            <w:r w:rsidRPr="00CE7241">
              <w:rPr>
                <w:rFonts w:ascii="Arial" w:hAnsi="Arial" w:cs="Arial"/>
                <w:b/>
                <w:bCs/>
                <w:sz w:val="15"/>
                <w:szCs w:val="15"/>
              </w:rPr>
              <w:t>Počet tried</w:t>
            </w:r>
          </w:p>
        </w:tc>
        <w:tc>
          <w:tcPr>
            <w:tcW w:w="709"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Počet žiakov</w:t>
            </w:r>
          </w:p>
        </w:tc>
        <w:tc>
          <w:tcPr>
            <w:tcW w:w="127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w:t>
            </w:r>
          </w:p>
        </w:tc>
        <w:tc>
          <w:tcPr>
            <w:tcW w:w="97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PVD</w:t>
            </w:r>
          </w:p>
        </w:tc>
        <w:tc>
          <w:tcPr>
            <w:tcW w:w="127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PROSPELI</w:t>
            </w:r>
          </w:p>
        </w:tc>
        <w:tc>
          <w:tcPr>
            <w:tcW w:w="1212" w:type="dxa"/>
            <w:gridSpan w:val="2"/>
            <w:vMerge w:val="restart"/>
            <w:tcBorders>
              <w:top w:val="single" w:sz="4" w:space="0" w:color="auto"/>
              <w:left w:val="single" w:sz="4" w:space="0" w:color="auto"/>
              <w:bottom w:val="single" w:sz="4" w:space="0" w:color="000000"/>
              <w:right w:val="single" w:sz="4" w:space="0" w:color="000000"/>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NEPROSPELI</w:t>
            </w:r>
          </w:p>
        </w:tc>
        <w:tc>
          <w:tcPr>
            <w:tcW w:w="1320"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NEKLASIFIK.</w:t>
            </w:r>
          </w:p>
        </w:tc>
        <w:tc>
          <w:tcPr>
            <w:tcW w:w="724"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opravné skúšky</w:t>
            </w:r>
          </w:p>
        </w:tc>
        <w:tc>
          <w:tcPr>
            <w:tcW w:w="817"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priem. prospech</w:t>
            </w:r>
          </w:p>
        </w:tc>
        <w:tc>
          <w:tcPr>
            <w:tcW w:w="757"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samé jednotky</w:t>
            </w:r>
          </w:p>
        </w:tc>
      </w:tr>
      <w:tr w:rsidR="004B415C" w:rsidRPr="00D80F7A" w:rsidTr="004B415C">
        <w:trPr>
          <w:trHeight w:val="359"/>
        </w:trPr>
        <w:tc>
          <w:tcPr>
            <w:tcW w:w="704"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8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97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7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12" w:type="dxa"/>
            <w:gridSpan w:val="2"/>
            <w:vMerge/>
            <w:tcBorders>
              <w:top w:val="single" w:sz="4" w:space="0" w:color="auto"/>
              <w:left w:val="single" w:sz="4" w:space="0" w:color="auto"/>
              <w:bottom w:val="single" w:sz="4" w:space="0" w:color="000000"/>
              <w:right w:val="single" w:sz="4" w:space="0" w:color="000000"/>
            </w:tcBorders>
            <w:vAlign w:val="center"/>
          </w:tcPr>
          <w:p w:rsidR="004B415C" w:rsidRPr="00D80F7A" w:rsidRDefault="004B415C" w:rsidP="004B415C">
            <w:pPr>
              <w:rPr>
                <w:rFonts w:ascii="Arial" w:hAnsi="Arial" w:cs="Arial"/>
                <w:b/>
                <w:bCs/>
                <w:sz w:val="16"/>
                <w:szCs w:val="16"/>
              </w:rPr>
            </w:pPr>
          </w:p>
        </w:tc>
        <w:tc>
          <w:tcPr>
            <w:tcW w:w="1320"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24"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81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5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r>
      <w:tr w:rsidR="004B415C" w:rsidRPr="00D80F7A" w:rsidTr="004B415C">
        <w:trPr>
          <w:trHeight w:val="336"/>
        </w:trPr>
        <w:tc>
          <w:tcPr>
            <w:tcW w:w="704"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87"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09"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425"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ind w:left="-70" w:right="-70"/>
              <w:jc w:val="center"/>
              <w:rPr>
                <w:rFonts w:ascii="Arial" w:hAnsi="Arial" w:cs="Arial"/>
                <w:b/>
                <w:bCs/>
                <w:sz w:val="16"/>
                <w:szCs w:val="16"/>
              </w:rPr>
            </w:pPr>
            <w:r w:rsidRPr="00D80F7A">
              <w:rPr>
                <w:rFonts w:ascii="Arial" w:hAnsi="Arial" w:cs="Arial"/>
                <w:b/>
                <w:bCs/>
                <w:sz w:val="16"/>
                <w:szCs w:val="16"/>
              </w:rPr>
              <w:t>počet</w:t>
            </w:r>
          </w:p>
        </w:tc>
        <w:tc>
          <w:tcPr>
            <w:tcW w:w="55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4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3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38"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7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13"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0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24"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81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5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1.-4.</w:t>
            </w:r>
          </w:p>
        </w:tc>
        <w:tc>
          <w:tcPr>
            <w:tcW w:w="58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17</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408</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281</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68,87</w:t>
            </w:r>
          </w:p>
        </w:tc>
        <w:tc>
          <w:tcPr>
            <w:tcW w:w="425"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70"/>
              <w:jc w:val="center"/>
              <w:rPr>
                <w:rFonts w:ascii="Arial" w:hAnsi="Arial" w:cs="Arial"/>
                <w:b/>
                <w:bCs/>
                <w:sz w:val="18"/>
                <w:szCs w:val="18"/>
              </w:rPr>
            </w:pPr>
            <w:r w:rsidRPr="00CE7241">
              <w:rPr>
                <w:rFonts w:ascii="Arial" w:hAnsi="Arial" w:cs="Arial"/>
                <w:b/>
                <w:bCs/>
                <w:sz w:val="18"/>
                <w:szCs w:val="18"/>
              </w:rPr>
              <w:t>4</w:t>
            </w:r>
          </w:p>
        </w:tc>
        <w:tc>
          <w:tcPr>
            <w:tcW w:w="55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86"/>
              <w:jc w:val="center"/>
              <w:rPr>
                <w:rFonts w:ascii="Arial" w:hAnsi="Arial" w:cs="Arial"/>
                <w:b/>
                <w:bCs/>
                <w:sz w:val="18"/>
                <w:szCs w:val="18"/>
              </w:rPr>
            </w:pPr>
            <w:r w:rsidRPr="00CE7241">
              <w:rPr>
                <w:rFonts w:ascii="Arial" w:hAnsi="Arial" w:cs="Arial"/>
                <w:b/>
                <w:bCs/>
                <w:sz w:val="18"/>
                <w:szCs w:val="18"/>
              </w:rPr>
              <w:t>0,98</w:t>
            </w:r>
          </w:p>
        </w:tc>
        <w:tc>
          <w:tcPr>
            <w:tcW w:w="54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108</w:t>
            </w:r>
          </w:p>
        </w:tc>
        <w:tc>
          <w:tcPr>
            <w:tcW w:w="73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26,47</w:t>
            </w:r>
          </w:p>
        </w:tc>
        <w:tc>
          <w:tcPr>
            <w:tcW w:w="53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67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713"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15</w:t>
            </w:r>
          </w:p>
        </w:tc>
        <w:tc>
          <w:tcPr>
            <w:tcW w:w="60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3,68</w:t>
            </w:r>
          </w:p>
        </w:tc>
        <w:tc>
          <w:tcPr>
            <w:tcW w:w="72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81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1,05</w:t>
            </w:r>
          </w:p>
        </w:tc>
        <w:tc>
          <w:tcPr>
            <w:tcW w:w="75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238</w:t>
            </w: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90"/>
              <w:jc w:val="center"/>
              <w:rPr>
                <w:rFonts w:ascii="Arial" w:hAnsi="Arial" w:cs="Arial"/>
                <w:b/>
                <w:bCs/>
                <w:sz w:val="20"/>
                <w:szCs w:val="20"/>
              </w:rPr>
            </w:pPr>
            <w:r w:rsidRPr="00D80F7A">
              <w:rPr>
                <w:rFonts w:ascii="Arial" w:hAnsi="Arial" w:cs="Arial"/>
                <w:b/>
                <w:bCs/>
                <w:sz w:val="20"/>
                <w:szCs w:val="20"/>
              </w:rPr>
              <w:t>ročník</w:t>
            </w:r>
          </w:p>
        </w:tc>
        <w:tc>
          <w:tcPr>
            <w:tcW w:w="58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6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425"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70"/>
              <w:jc w:val="center"/>
              <w:rPr>
                <w:rFonts w:ascii="Arial" w:hAnsi="Arial" w:cs="Arial"/>
                <w:b/>
                <w:bCs/>
                <w:sz w:val="18"/>
                <w:szCs w:val="18"/>
              </w:rPr>
            </w:pPr>
          </w:p>
        </w:tc>
        <w:tc>
          <w:tcPr>
            <w:tcW w:w="551"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86"/>
              <w:jc w:val="center"/>
              <w:rPr>
                <w:rFonts w:ascii="Arial" w:hAnsi="Arial" w:cs="Arial"/>
                <w:b/>
                <w:bCs/>
                <w:sz w:val="18"/>
                <w:szCs w:val="18"/>
              </w:rPr>
            </w:pPr>
          </w:p>
        </w:tc>
        <w:tc>
          <w:tcPr>
            <w:tcW w:w="54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3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38"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7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13"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0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2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81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5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5.-9.</w:t>
            </w:r>
          </w:p>
        </w:tc>
        <w:tc>
          <w:tcPr>
            <w:tcW w:w="58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15</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353</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270</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76,49</w:t>
            </w:r>
          </w:p>
        </w:tc>
        <w:tc>
          <w:tcPr>
            <w:tcW w:w="425"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70"/>
              <w:jc w:val="center"/>
              <w:rPr>
                <w:rFonts w:ascii="Arial" w:hAnsi="Arial" w:cs="Arial"/>
                <w:b/>
                <w:bCs/>
                <w:sz w:val="18"/>
                <w:szCs w:val="18"/>
              </w:rPr>
            </w:pPr>
            <w:r w:rsidRPr="00CE7241">
              <w:rPr>
                <w:rFonts w:ascii="Arial" w:hAnsi="Arial" w:cs="Arial"/>
                <w:b/>
                <w:bCs/>
                <w:sz w:val="18"/>
                <w:szCs w:val="18"/>
              </w:rPr>
              <w:t>56</w:t>
            </w:r>
          </w:p>
        </w:tc>
        <w:tc>
          <w:tcPr>
            <w:tcW w:w="55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ind w:left="-70" w:right="-86"/>
              <w:jc w:val="center"/>
              <w:rPr>
                <w:rFonts w:ascii="Arial" w:hAnsi="Arial" w:cs="Arial"/>
                <w:b/>
                <w:bCs/>
                <w:sz w:val="18"/>
                <w:szCs w:val="18"/>
              </w:rPr>
            </w:pPr>
            <w:r w:rsidRPr="00CE7241">
              <w:rPr>
                <w:rFonts w:ascii="Arial" w:hAnsi="Arial" w:cs="Arial"/>
                <w:b/>
                <w:bCs/>
                <w:sz w:val="18"/>
                <w:szCs w:val="18"/>
              </w:rPr>
              <w:t>15,86</w:t>
            </w:r>
          </w:p>
        </w:tc>
        <w:tc>
          <w:tcPr>
            <w:tcW w:w="54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18</w:t>
            </w:r>
          </w:p>
        </w:tc>
        <w:tc>
          <w:tcPr>
            <w:tcW w:w="73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5,1</w:t>
            </w:r>
          </w:p>
        </w:tc>
        <w:tc>
          <w:tcPr>
            <w:tcW w:w="53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67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713"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9</w:t>
            </w:r>
          </w:p>
        </w:tc>
        <w:tc>
          <w:tcPr>
            <w:tcW w:w="60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2,55</w:t>
            </w:r>
          </w:p>
        </w:tc>
        <w:tc>
          <w:tcPr>
            <w:tcW w:w="724"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0</w:t>
            </w:r>
          </w:p>
        </w:tc>
        <w:tc>
          <w:tcPr>
            <w:tcW w:w="81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1,2</w:t>
            </w:r>
          </w:p>
        </w:tc>
        <w:tc>
          <w:tcPr>
            <w:tcW w:w="75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sz w:val="18"/>
                <w:szCs w:val="18"/>
              </w:rPr>
            </w:pPr>
            <w:r w:rsidRPr="00CE7241">
              <w:rPr>
                <w:rFonts w:ascii="Arial" w:hAnsi="Arial" w:cs="Arial"/>
                <w:b/>
                <w:bCs/>
                <w:sz w:val="18"/>
                <w:szCs w:val="18"/>
              </w:rPr>
              <w:t>110</w:t>
            </w:r>
          </w:p>
        </w:tc>
      </w:tr>
      <w:tr w:rsidR="004B415C" w:rsidRPr="00D80F7A" w:rsidTr="004B415C">
        <w:trPr>
          <w:trHeight w:val="336"/>
        </w:trPr>
        <w:tc>
          <w:tcPr>
            <w:tcW w:w="704"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90"/>
              <w:jc w:val="center"/>
              <w:rPr>
                <w:rFonts w:ascii="Arial" w:hAnsi="Arial" w:cs="Arial"/>
                <w:b/>
                <w:bCs/>
                <w:sz w:val="20"/>
                <w:szCs w:val="20"/>
              </w:rPr>
            </w:pPr>
            <w:r w:rsidRPr="00D80F7A">
              <w:rPr>
                <w:rFonts w:ascii="Arial" w:hAnsi="Arial" w:cs="Arial"/>
                <w:b/>
                <w:bCs/>
                <w:sz w:val="20"/>
                <w:szCs w:val="20"/>
              </w:rPr>
              <w:t>ročník</w:t>
            </w:r>
          </w:p>
        </w:tc>
        <w:tc>
          <w:tcPr>
            <w:tcW w:w="58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6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09"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425"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70"/>
              <w:jc w:val="center"/>
              <w:rPr>
                <w:rFonts w:ascii="Arial" w:hAnsi="Arial" w:cs="Arial"/>
                <w:b/>
                <w:bCs/>
                <w:sz w:val="18"/>
                <w:szCs w:val="18"/>
              </w:rPr>
            </w:pPr>
          </w:p>
        </w:tc>
        <w:tc>
          <w:tcPr>
            <w:tcW w:w="551"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ind w:left="-70" w:right="-86"/>
              <w:jc w:val="center"/>
              <w:rPr>
                <w:rFonts w:ascii="Arial" w:hAnsi="Arial" w:cs="Arial"/>
                <w:b/>
                <w:bCs/>
                <w:sz w:val="18"/>
                <w:szCs w:val="18"/>
              </w:rPr>
            </w:pPr>
          </w:p>
        </w:tc>
        <w:tc>
          <w:tcPr>
            <w:tcW w:w="54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3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538"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7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13"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60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24"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81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c>
          <w:tcPr>
            <w:tcW w:w="757" w:type="dxa"/>
            <w:vMerge/>
            <w:tcBorders>
              <w:top w:val="nil"/>
              <w:left w:val="single" w:sz="4" w:space="0" w:color="auto"/>
              <w:bottom w:val="single" w:sz="4" w:space="0" w:color="auto"/>
              <w:right w:val="single" w:sz="4" w:space="0" w:color="auto"/>
            </w:tcBorders>
            <w:vAlign w:val="center"/>
          </w:tcPr>
          <w:p w:rsidR="004B415C" w:rsidRPr="00CE7241" w:rsidRDefault="004B415C" w:rsidP="004B415C">
            <w:pPr>
              <w:jc w:val="center"/>
              <w:rPr>
                <w:rFonts w:ascii="Arial" w:hAnsi="Arial" w:cs="Arial"/>
                <w:b/>
                <w:bCs/>
                <w:sz w:val="18"/>
                <w:szCs w:val="18"/>
              </w:rPr>
            </w:pPr>
          </w:p>
        </w:tc>
      </w:tr>
      <w:tr w:rsidR="004B415C" w:rsidRPr="00D80F7A" w:rsidTr="004B415C">
        <w:trPr>
          <w:trHeight w:val="587"/>
        </w:trPr>
        <w:tc>
          <w:tcPr>
            <w:tcW w:w="704" w:type="dxa"/>
            <w:tcBorders>
              <w:top w:val="nil"/>
              <w:left w:val="single" w:sz="4" w:space="0" w:color="auto"/>
              <w:bottom w:val="single" w:sz="4" w:space="0" w:color="auto"/>
              <w:right w:val="single" w:sz="4" w:space="0" w:color="auto"/>
            </w:tcBorders>
            <w:shd w:val="clear" w:color="000000" w:fill="CCFFFF"/>
            <w:vAlign w:val="bottom"/>
          </w:tcPr>
          <w:p w:rsidR="004B415C" w:rsidRPr="00D80F7A" w:rsidRDefault="004B415C" w:rsidP="004B415C">
            <w:pPr>
              <w:ind w:left="-55" w:right="-90"/>
              <w:jc w:val="center"/>
              <w:rPr>
                <w:rFonts w:ascii="Arial" w:hAnsi="Arial" w:cs="Arial"/>
                <w:b/>
                <w:bCs/>
                <w:sz w:val="20"/>
                <w:szCs w:val="20"/>
              </w:rPr>
            </w:pPr>
            <w:r w:rsidRPr="00D80F7A">
              <w:rPr>
                <w:rFonts w:ascii="Arial" w:hAnsi="Arial" w:cs="Arial"/>
                <w:b/>
                <w:bCs/>
                <w:sz w:val="20"/>
                <w:szCs w:val="20"/>
              </w:rPr>
              <w:t>1.-9. ročník</w:t>
            </w:r>
          </w:p>
        </w:tc>
        <w:tc>
          <w:tcPr>
            <w:tcW w:w="58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32</w:t>
            </w:r>
          </w:p>
        </w:tc>
        <w:tc>
          <w:tcPr>
            <w:tcW w:w="709"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761</w:t>
            </w:r>
          </w:p>
        </w:tc>
        <w:tc>
          <w:tcPr>
            <w:tcW w:w="56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551</w:t>
            </w:r>
          </w:p>
        </w:tc>
        <w:tc>
          <w:tcPr>
            <w:tcW w:w="709"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72,40</w:t>
            </w:r>
          </w:p>
        </w:tc>
        <w:tc>
          <w:tcPr>
            <w:tcW w:w="425"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ind w:left="-70" w:right="-70"/>
              <w:jc w:val="center"/>
              <w:rPr>
                <w:rFonts w:ascii="Arial" w:hAnsi="Arial" w:cs="Arial"/>
                <w:b/>
                <w:bCs/>
              </w:rPr>
            </w:pPr>
            <w:r w:rsidRPr="00CE7241">
              <w:rPr>
                <w:rFonts w:ascii="Arial" w:hAnsi="Arial" w:cs="Arial"/>
                <w:b/>
                <w:bCs/>
              </w:rPr>
              <w:t>60</w:t>
            </w:r>
          </w:p>
        </w:tc>
        <w:tc>
          <w:tcPr>
            <w:tcW w:w="551"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ind w:left="-70" w:right="-86"/>
              <w:jc w:val="center"/>
              <w:rPr>
                <w:rFonts w:ascii="Arial" w:hAnsi="Arial" w:cs="Arial"/>
                <w:b/>
                <w:bCs/>
              </w:rPr>
            </w:pPr>
            <w:r w:rsidRPr="00CE7241">
              <w:rPr>
                <w:rFonts w:ascii="Arial" w:hAnsi="Arial" w:cs="Arial"/>
                <w:b/>
                <w:bCs/>
              </w:rPr>
              <w:t>7,88</w:t>
            </w:r>
          </w:p>
        </w:tc>
        <w:tc>
          <w:tcPr>
            <w:tcW w:w="54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126</w:t>
            </w:r>
          </w:p>
        </w:tc>
        <w:tc>
          <w:tcPr>
            <w:tcW w:w="73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16,56</w:t>
            </w:r>
          </w:p>
        </w:tc>
        <w:tc>
          <w:tcPr>
            <w:tcW w:w="538"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0</w:t>
            </w:r>
          </w:p>
        </w:tc>
        <w:tc>
          <w:tcPr>
            <w:tcW w:w="67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0</w:t>
            </w:r>
          </w:p>
        </w:tc>
        <w:tc>
          <w:tcPr>
            <w:tcW w:w="713"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24</w:t>
            </w:r>
          </w:p>
        </w:tc>
        <w:tc>
          <w:tcPr>
            <w:tcW w:w="60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3,15</w:t>
            </w:r>
          </w:p>
        </w:tc>
        <w:tc>
          <w:tcPr>
            <w:tcW w:w="724"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0</w:t>
            </w:r>
          </w:p>
        </w:tc>
        <w:tc>
          <w:tcPr>
            <w:tcW w:w="81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1,12</w:t>
            </w:r>
          </w:p>
        </w:tc>
        <w:tc>
          <w:tcPr>
            <w:tcW w:w="757" w:type="dxa"/>
            <w:tcBorders>
              <w:top w:val="nil"/>
              <w:left w:val="nil"/>
              <w:bottom w:val="single" w:sz="4" w:space="0" w:color="auto"/>
              <w:right w:val="single" w:sz="4" w:space="0" w:color="auto"/>
            </w:tcBorders>
            <w:shd w:val="clear" w:color="auto" w:fill="auto"/>
            <w:vAlign w:val="center"/>
          </w:tcPr>
          <w:p w:rsidR="004B415C" w:rsidRPr="00CE7241" w:rsidRDefault="004B415C" w:rsidP="004B415C">
            <w:pPr>
              <w:jc w:val="center"/>
              <w:rPr>
                <w:rFonts w:ascii="Arial" w:hAnsi="Arial" w:cs="Arial"/>
                <w:b/>
                <w:bCs/>
              </w:rPr>
            </w:pPr>
            <w:r w:rsidRPr="00CE7241">
              <w:rPr>
                <w:rFonts w:ascii="Arial" w:hAnsi="Arial" w:cs="Arial"/>
                <w:b/>
                <w:bCs/>
              </w:rPr>
              <w:t>348</w:t>
            </w:r>
          </w:p>
        </w:tc>
      </w:tr>
    </w:tbl>
    <w:p w:rsidR="004B415C" w:rsidRPr="00D80F7A" w:rsidRDefault="004B415C" w:rsidP="004B415C">
      <w:pPr>
        <w:rPr>
          <w:rFonts w:ascii="Arial" w:hAnsi="Arial" w:cs="Arial"/>
          <w:b/>
          <w:color w:val="FF0000"/>
          <w:sz w:val="20"/>
          <w:szCs w:val="20"/>
          <w:highlight w:val="yellow"/>
        </w:rPr>
      </w:pPr>
      <w:r w:rsidRPr="00D80F7A">
        <w:rPr>
          <w:rFonts w:ascii="Arial" w:hAnsi="Arial" w:cs="Arial"/>
          <w:b/>
          <w:sz w:val="20"/>
          <w:szCs w:val="20"/>
        </w:rPr>
        <w:t xml:space="preserve">* </w:t>
      </w:r>
      <w:r w:rsidRPr="00D80F7A">
        <w:rPr>
          <w:rFonts w:ascii="Arial" w:hAnsi="Arial" w:cs="Arial"/>
          <w:b/>
          <w:color w:val="FF0000"/>
          <w:sz w:val="20"/>
          <w:szCs w:val="20"/>
          <w:highlight w:val="yellow"/>
        </w:rPr>
        <w:t>k 31.8.2016  informujte zriaďovateľa o zmenách po opravných skúškach!!!   Túto aktualizovanú tabuľku zašlete znova.</w:t>
      </w:r>
    </w:p>
    <w:p w:rsidR="004B415C" w:rsidRPr="00D80F7A" w:rsidRDefault="004B415C" w:rsidP="004B415C">
      <w:pPr>
        <w:rPr>
          <w:rFonts w:ascii="Arial" w:hAnsi="Arial" w:cs="Arial"/>
          <w:b/>
        </w:rPr>
      </w:pPr>
    </w:p>
    <w:p w:rsidR="004B415C" w:rsidRPr="00E50DFC" w:rsidRDefault="004B415C" w:rsidP="004B415C">
      <w:pPr>
        <w:rPr>
          <w:rFonts w:ascii="Arial" w:hAnsi="Arial" w:cs="Arial"/>
          <w:b/>
          <w:color w:val="000080"/>
        </w:rPr>
      </w:pPr>
      <w:r w:rsidRPr="00E50DFC">
        <w:rPr>
          <w:rFonts w:ascii="Arial" w:hAnsi="Arial" w:cs="Arial"/>
          <w:b/>
        </w:rPr>
        <w:t>2</w:t>
      </w:r>
      <w:r>
        <w:rPr>
          <w:rFonts w:ascii="Arial" w:hAnsi="Arial" w:cs="Arial"/>
          <w:b/>
        </w:rPr>
        <w:t>016</w:t>
      </w:r>
      <w:r w:rsidRPr="00E50DFC">
        <w:rPr>
          <w:rFonts w:ascii="Arial" w:hAnsi="Arial" w:cs="Arial"/>
          <w:b/>
        </w:rPr>
        <w:t>/1</w:t>
      </w:r>
      <w:r>
        <w:rPr>
          <w:rFonts w:ascii="Arial" w:hAnsi="Arial" w:cs="Arial"/>
          <w:b/>
        </w:rPr>
        <w:t>7</w:t>
      </w:r>
      <w:r w:rsidRPr="00E50DFC">
        <w:rPr>
          <w:rFonts w:ascii="Arial" w:hAnsi="Arial" w:cs="Arial"/>
          <w:b/>
        </w:rPr>
        <w:t xml:space="preserve">            </w:t>
      </w:r>
      <w:r w:rsidRPr="00E50DFC">
        <w:rPr>
          <w:rFonts w:ascii="Arial" w:hAnsi="Arial" w:cs="Arial"/>
          <w:b/>
          <w:color w:val="000080"/>
        </w:rPr>
        <w:t>2. polrok  ( bežné triedy + špeciál</w:t>
      </w:r>
      <w:r w:rsidR="004D51BE">
        <w:rPr>
          <w:rFonts w:ascii="Arial" w:hAnsi="Arial" w:cs="Arial"/>
          <w:b/>
          <w:color w:val="000080"/>
        </w:rPr>
        <w:t>ne triedy ) výsledky k 31.8.2017</w:t>
      </w:r>
    </w:p>
    <w:tbl>
      <w:tblPr>
        <w:tblW w:w="10460" w:type="dxa"/>
        <w:tblInd w:w="55" w:type="dxa"/>
        <w:tblCellMar>
          <w:left w:w="70" w:type="dxa"/>
          <w:right w:w="70" w:type="dxa"/>
        </w:tblCellMar>
        <w:tblLook w:val="04A0" w:firstRow="1" w:lastRow="0" w:firstColumn="1" w:lastColumn="0" w:noHBand="0" w:noVBand="1"/>
      </w:tblPr>
      <w:tblGrid>
        <w:gridCol w:w="741"/>
        <w:gridCol w:w="576"/>
        <w:gridCol w:w="630"/>
        <w:gridCol w:w="567"/>
        <w:gridCol w:w="691"/>
        <w:gridCol w:w="567"/>
        <w:gridCol w:w="691"/>
        <w:gridCol w:w="567"/>
        <w:gridCol w:w="691"/>
        <w:gridCol w:w="723"/>
        <w:gridCol w:w="449"/>
        <w:gridCol w:w="576"/>
        <w:gridCol w:w="569"/>
        <w:gridCol w:w="763"/>
        <w:gridCol w:w="861"/>
        <w:gridCol w:w="798"/>
      </w:tblGrid>
      <w:tr w:rsidR="004B415C" w:rsidRPr="00D80F7A" w:rsidTr="00CD77EF">
        <w:trPr>
          <w:cantSplit/>
          <w:trHeight w:val="359"/>
        </w:trPr>
        <w:tc>
          <w:tcPr>
            <w:tcW w:w="741"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Ročník</w:t>
            </w:r>
          </w:p>
        </w:tc>
        <w:tc>
          <w:tcPr>
            <w:tcW w:w="576"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 tried</w:t>
            </w:r>
          </w:p>
        </w:tc>
        <w:tc>
          <w:tcPr>
            <w:tcW w:w="630"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 žiakov</w:t>
            </w:r>
          </w:p>
        </w:tc>
        <w:tc>
          <w:tcPr>
            <w:tcW w:w="125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PV</w:t>
            </w:r>
          </w:p>
        </w:tc>
        <w:tc>
          <w:tcPr>
            <w:tcW w:w="125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 xml:space="preserve"> PVD</w:t>
            </w:r>
          </w:p>
        </w:tc>
        <w:tc>
          <w:tcPr>
            <w:tcW w:w="1258"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PROSPELI</w:t>
            </w:r>
          </w:p>
        </w:tc>
        <w:tc>
          <w:tcPr>
            <w:tcW w:w="1172" w:type="dxa"/>
            <w:gridSpan w:val="2"/>
            <w:vMerge w:val="restart"/>
            <w:tcBorders>
              <w:top w:val="single" w:sz="4" w:space="0" w:color="auto"/>
              <w:left w:val="single" w:sz="4" w:space="0" w:color="auto"/>
              <w:bottom w:val="single" w:sz="4" w:space="0" w:color="000000"/>
              <w:right w:val="single" w:sz="4" w:space="0" w:color="000000"/>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NEPROSPELI</w:t>
            </w:r>
          </w:p>
        </w:tc>
        <w:tc>
          <w:tcPr>
            <w:tcW w:w="1145"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NEKLASIFIK.</w:t>
            </w:r>
          </w:p>
        </w:tc>
        <w:tc>
          <w:tcPr>
            <w:tcW w:w="763"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opravné skúšky</w:t>
            </w:r>
          </w:p>
        </w:tc>
        <w:tc>
          <w:tcPr>
            <w:tcW w:w="861"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priem. prospech</w:t>
            </w:r>
          </w:p>
        </w:tc>
        <w:tc>
          <w:tcPr>
            <w:tcW w:w="798" w:type="dxa"/>
            <w:vMerge w:val="restart"/>
            <w:tcBorders>
              <w:top w:val="single" w:sz="4" w:space="0" w:color="auto"/>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samé jednotky</w:t>
            </w:r>
          </w:p>
        </w:tc>
      </w:tr>
      <w:tr w:rsidR="004B415C" w:rsidRPr="00D80F7A" w:rsidTr="00CD77EF">
        <w:trPr>
          <w:trHeight w:val="359"/>
        </w:trPr>
        <w:tc>
          <w:tcPr>
            <w:tcW w:w="74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76"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5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5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58"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172" w:type="dxa"/>
            <w:gridSpan w:val="2"/>
            <w:vMerge/>
            <w:tcBorders>
              <w:top w:val="single" w:sz="4" w:space="0" w:color="auto"/>
              <w:left w:val="single" w:sz="4" w:space="0" w:color="auto"/>
              <w:bottom w:val="single" w:sz="4" w:space="0" w:color="000000"/>
              <w:right w:val="single" w:sz="4" w:space="0" w:color="000000"/>
            </w:tcBorders>
            <w:vAlign w:val="center"/>
          </w:tcPr>
          <w:p w:rsidR="004B415C" w:rsidRPr="00D80F7A" w:rsidRDefault="004B415C" w:rsidP="004B415C">
            <w:pPr>
              <w:rPr>
                <w:rFonts w:ascii="Arial" w:hAnsi="Arial" w:cs="Arial"/>
                <w:b/>
                <w:bCs/>
                <w:sz w:val="16"/>
                <w:szCs w:val="16"/>
              </w:rPr>
            </w:pPr>
          </w:p>
        </w:tc>
        <w:tc>
          <w:tcPr>
            <w:tcW w:w="1145"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63"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86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98"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r>
      <w:tr w:rsidR="004B415C" w:rsidRPr="00D80F7A" w:rsidTr="00CD77EF">
        <w:trPr>
          <w:trHeight w:val="335"/>
        </w:trPr>
        <w:tc>
          <w:tcPr>
            <w:tcW w:w="74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76"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9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9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67"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69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23"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449"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576"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569"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w:t>
            </w:r>
          </w:p>
        </w:tc>
        <w:tc>
          <w:tcPr>
            <w:tcW w:w="763"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861"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c>
          <w:tcPr>
            <w:tcW w:w="798" w:type="dxa"/>
            <w:tcBorders>
              <w:top w:val="nil"/>
              <w:left w:val="nil"/>
              <w:bottom w:val="single" w:sz="4" w:space="0" w:color="auto"/>
              <w:right w:val="single" w:sz="4" w:space="0" w:color="auto"/>
            </w:tcBorders>
            <w:shd w:val="clear" w:color="auto" w:fill="auto"/>
            <w:vAlign w:val="center"/>
          </w:tcPr>
          <w:p w:rsidR="004B415C" w:rsidRPr="00D80F7A" w:rsidRDefault="004B415C" w:rsidP="004B415C">
            <w:pPr>
              <w:jc w:val="center"/>
              <w:rPr>
                <w:rFonts w:ascii="Arial" w:hAnsi="Arial" w:cs="Arial"/>
                <w:b/>
                <w:bCs/>
                <w:sz w:val="16"/>
                <w:szCs w:val="16"/>
              </w:rPr>
            </w:pPr>
            <w:r w:rsidRPr="00D80F7A">
              <w:rPr>
                <w:rFonts w:ascii="Arial" w:hAnsi="Arial" w:cs="Arial"/>
                <w:b/>
                <w:bCs/>
                <w:sz w:val="16"/>
                <w:szCs w:val="16"/>
              </w:rPr>
              <w:t>počet</w:t>
            </w: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1.-4.</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17</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408</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283</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69,36</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4</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0,98</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108</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26,47</w:t>
            </w:r>
          </w:p>
        </w:tc>
        <w:tc>
          <w:tcPr>
            <w:tcW w:w="72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44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13</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3,19</w:t>
            </w:r>
          </w:p>
        </w:tc>
        <w:tc>
          <w:tcPr>
            <w:tcW w:w="76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86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1,11</w:t>
            </w:r>
          </w:p>
        </w:tc>
        <w:tc>
          <w:tcPr>
            <w:tcW w:w="798"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239</w:t>
            </w: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ročník</w:t>
            </w: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30"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72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44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56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76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86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c>
          <w:tcPr>
            <w:tcW w:w="798"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sz w:val="20"/>
                <w:szCs w:val="20"/>
              </w:rPr>
            </w:pP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5.-9.</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15</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353</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270</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76,49</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58</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16,43</w:t>
            </w:r>
          </w:p>
        </w:tc>
        <w:tc>
          <w:tcPr>
            <w:tcW w:w="567"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18</w:t>
            </w:r>
          </w:p>
        </w:tc>
        <w:tc>
          <w:tcPr>
            <w:tcW w:w="69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5,1</w:t>
            </w:r>
          </w:p>
        </w:tc>
        <w:tc>
          <w:tcPr>
            <w:tcW w:w="72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44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7</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1,98</w:t>
            </w:r>
          </w:p>
        </w:tc>
        <w:tc>
          <w:tcPr>
            <w:tcW w:w="763"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sz w:val="18"/>
                <w:szCs w:val="18"/>
              </w:rPr>
            </w:pPr>
            <w:r w:rsidRPr="00CE7241">
              <w:rPr>
                <w:rFonts w:ascii="Arial" w:hAnsi="Arial" w:cs="Arial"/>
                <w:b/>
                <w:bCs/>
                <w:sz w:val="18"/>
                <w:szCs w:val="18"/>
              </w:rPr>
              <w:t>0</w:t>
            </w:r>
          </w:p>
        </w:tc>
        <w:tc>
          <w:tcPr>
            <w:tcW w:w="861"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1,35</w:t>
            </w:r>
          </w:p>
        </w:tc>
        <w:tc>
          <w:tcPr>
            <w:tcW w:w="798" w:type="dxa"/>
            <w:vMerge w:val="restart"/>
            <w:tcBorders>
              <w:top w:val="nil"/>
              <w:left w:val="single" w:sz="4" w:space="0" w:color="auto"/>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110</w:t>
            </w:r>
          </w:p>
        </w:tc>
      </w:tr>
      <w:tr w:rsidR="00CD77EF" w:rsidRPr="00D80F7A" w:rsidTr="00CD77EF">
        <w:trPr>
          <w:trHeight w:val="335"/>
        </w:trPr>
        <w:tc>
          <w:tcPr>
            <w:tcW w:w="741" w:type="dxa"/>
            <w:tcBorders>
              <w:top w:val="nil"/>
              <w:left w:val="single" w:sz="4" w:space="0" w:color="auto"/>
              <w:bottom w:val="single" w:sz="4" w:space="0" w:color="auto"/>
              <w:right w:val="single" w:sz="4" w:space="0" w:color="auto"/>
            </w:tcBorders>
            <w:shd w:val="clear" w:color="000000" w:fill="E0E0E0"/>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ročník</w:t>
            </w: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30"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7"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69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72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44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76"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569"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763"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861"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c>
          <w:tcPr>
            <w:tcW w:w="798" w:type="dxa"/>
            <w:vMerge/>
            <w:tcBorders>
              <w:top w:val="nil"/>
              <w:left w:val="single" w:sz="4" w:space="0" w:color="auto"/>
              <w:bottom w:val="single" w:sz="4" w:space="0" w:color="auto"/>
              <w:right w:val="single" w:sz="4" w:space="0" w:color="auto"/>
            </w:tcBorders>
            <w:vAlign w:val="center"/>
          </w:tcPr>
          <w:p w:rsidR="00CD77EF" w:rsidRPr="00D80F7A" w:rsidRDefault="00CD77EF" w:rsidP="00CD77EF">
            <w:pPr>
              <w:rPr>
                <w:rFonts w:ascii="Arial" w:hAnsi="Arial" w:cs="Arial"/>
                <w:b/>
                <w:bCs/>
              </w:rPr>
            </w:pPr>
          </w:p>
        </w:tc>
      </w:tr>
      <w:tr w:rsidR="00CD77EF" w:rsidRPr="00D80F7A" w:rsidTr="00CD77EF">
        <w:trPr>
          <w:trHeight w:val="585"/>
        </w:trPr>
        <w:tc>
          <w:tcPr>
            <w:tcW w:w="741" w:type="dxa"/>
            <w:tcBorders>
              <w:top w:val="nil"/>
              <w:left w:val="single" w:sz="4" w:space="0" w:color="auto"/>
              <w:bottom w:val="single" w:sz="4" w:space="0" w:color="auto"/>
              <w:right w:val="single" w:sz="4" w:space="0" w:color="auto"/>
            </w:tcBorders>
            <w:shd w:val="clear" w:color="000000" w:fill="CCFFFF"/>
            <w:vAlign w:val="bottom"/>
          </w:tcPr>
          <w:p w:rsidR="00CD77EF" w:rsidRPr="00D80F7A" w:rsidRDefault="00CD77EF" w:rsidP="00CD77EF">
            <w:pPr>
              <w:jc w:val="center"/>
              <w:rPr>
                <w:rFonts w:ascii="Arial" w:hAnsi="Arial" w:cs="Arial"/>
                <w:b/>
                <w:bCs/>
                <w:sz w:val="20"/>
                <w:szCs w:val="20"/>
              </w:rPr>
            </w:pPr>
            <w:r w:rsidRPr="00D80F7A">
              <w:rPr>
                <w:rFonts w:ascii="Arial" w:hAnsi="Arial" w:cs="Arial"/>
                <w:b/>
                <w:bCs/>
                <w:sz w:val="20"/>
                <w:szCs w:val="20"/>
              </w:rPr>
              <w:t>1.-9. ročník</w:t>
            </w:r>
          </w:p>
        </w:tc>
        <w:tc>
          <w:tcPr>
            <w:tcW w:w="576" w:type="dxa"/>
            <w:tcBorders>
              <w:top w:val="nil"/>
              <w:left w:val="nil"/>
              <w:bottom w:val="single" w:sz="4" w:space="0" w:color="auto"/>
              <w:right w:val="single" w:sz="4" w:space="0" w:color="auto"/>
            </w:tcBorders>
            <w:shd w:val="clear" w:color="auto" w:fill="auto"/>
            <w:vAlign w:val="center"/>
          </w:tcPr>
          <w:p w:rsidR="00CD77EF" w:rsidRPr="00D80F7A" w:rsidRDefault="00CD77EF" w:rsidP="00CD77EF">
            <w:pPr>
              <w:jc w:val="center"/>
              <w:rPr>
                <w:rFonts w:ascii="Arial" w:hAnsi="Arial" w:cs="Arial"/>
                <w:b/>
                <w:bCs/>
              </w:rPr>
            </w:pPr>
            <w:r>
              <w:rPr>
                <w:rFonts w:ascii="Arial" w:hAnsi="Arial" w:cs="Arial"/>
                <w:b/>
                <w:bCs/>
              </w:rPr>
              <w:t>32</w:t>
            </w:r>
          </w:p>
        </w:tc>
        <w:tc>
          <w:tcPr>
            <w:tcW w:w="630"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761</w:t>
            </w:r>
          </w:p>
        </w:tc>
        <w:tc>
          <w:tcPr>
            <w:tcW w:w="567"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553</w:t>
            </w:r>
          </w:p>
        </w:tc>
        <w:tc>
          <w:tcPr>
            <w:tcW w:w="691"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72,93</w:t>
            </w:r>
          </w:p>
        </w:tc>
        <w:tc>
          <w:tcPr>
            <w:tcW w:w="567"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62</w:t>
            </w:r>
          </w:p>
        </w:tc>
        <w:tc>
          <w:tcPr>
            <w:tcW w:w="691"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8,71</w:t>
            </w:r>
          </w:p>
        </w:tc>
        <w:tc>
          <w:tcPr>
            <w:tcW w:w="567"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126</w:t>
            </w:r>
          </w:p>
        </w:tc>
        <w:tc>
          <w:tcPr>
            <w:tcW w:w="691"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16,56</w:t>
            </w:r>
          </w:p>
        </w:tc>
        <w:tc>
          <w:tcPr>
            <w:tcW w:w="723"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0</w:t>
            </w:r>
          </w:p>
        </w:tc>
        <w:tc>
          <w:tcPr>
            <w:tcW w:w="449"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0</w:t>
            </w:r>
          </w:p>
        </w:tc>
        <w:tc>
          <w:tcPr>
            <w:tcW w:w="576"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20</w:t>
            </w:r>
          </w:p>
        </w:tc>
        <w:tc>
          <w:tcPr>
            <w:tcW w:w="569"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2,59</w:t>
            </w:r>
          </w:p>
        </w:tc>
        <w:tc>
          <w:tcPr>
            <w:tcW w:w="763" w:type="dxa"/>
            <w:tcBorders>
              <w:top w:val="nil"/>
              <w:left w:val="nil"/>
              <w:bottom w:val="single" w:sz="4" w:space="0" w:color="auto"/>
              <w:right w:val="single" w:sz="4" w:space="0" w:color="auto"/>
            </w:tcBorders>
            <w:shd w:val="clear" w:color="auto" w:fill="auto"/>
            <w:vAlign w:val="center"/>
          </w:tcPr>
          <w:p w:rsidR="00CD77EF" w:rsidRPr="00CE7241" w:rsidRDefault="00CD77EF" w:rsidP="00CD77EF">
            <w:pPr>
              <w:jc w:val="center"/>
              <w:rPr>
                <w:rFonts w:ascii="Arial" w:hAnsi="Arial" w:cs="Arial"/>
                <w:b/>
                <w:bCs/>
              </w:rPr>
            </w:pPr>
            <w:r w:rsidRPr="00CE7241">
              <w:rPr>
                <w:rFonts w:ascii="Arial" w:hAnsi="Arial" w:cs="Arial"/>
                <w:b/>
                <w:bCs/>
              </w:rPr>
              <w:t>0</w:t>
            </w:r>
          </w:p>
        </w:tc>
        <w:tc>
          <w:tcPr>
            <w:tcW w:w="861"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1,23</w:t>
            </w:r>
          </w:p>
        </w:tc>
        <w:tc>
          <w:tcPr>
            <w:tcW w:w="798" w:type="dxa"/>
            <w:tcBorders>
              <w:top w:val="nil"/>
              <w:left w:val="nil"/>
              <w:bottom w:val="single" w:sz="4" w:space="0" w:color="auto"/>
              <w:right w:val="single" w:sz="4" w:space="0" w:color="auto"/>
            </w:tcBorders>
            <w:shd w:val="clear" w:color="auto" w:fill="auto"/>
            <w:vAlign w:val="center"/>
          </w:tcPr>
          <w:p w:rsidR="00CD77EF" w:rsidRPr="00D80F7A" w:rsidRDefault="00C170C5" w:rsidP="00CD77EF">
            <w:pPr>
              <w:jc w:val="center"/>
              <w:rPr>
                <w:rFonts w:ascii="Arial" w:hAnsi="Arial" w:cs="Arial"/>
                <w:b/>
                <w:bCs/>
              </w:rPr>
            </w:pPr>
            <w:r>
              <w:rPr>
                <w:rFonts w:ascii="Arial" w:hAnsi="Arial" w:cs="Arial"/>
                <w:b/>
                <w:bCs/>
              </w:rPr>
              <w:t>349</w:t>
            </w:r>
          </w:p>
        </w:tc>
      </w:tr>
    </w:tbl>
    <w:p w:rsidR="004B415C" w:rsidRDefault="004B415C" w:rsidP="004B415C">
      <w:pPr>
        <w:rPr>
          <w:rFonts w:ascii="Arial" w:hAnsi="Arial" w:cs="Arial"/>
          <w:b/>
          <w:color w:val="FF0000"/>
          <w:sz w:val="20"/>
          <w:szCs w:val="20"/>
        </w:rPr>
      </w:pPr>
    </w:p>
    <w:p w:rsidR="004B415C" w:rsidRPr="00D80F7A" w:rsidRDefault="004B415C" w:rsidP="004B415C">
      <w:pPr>
        <w:rPr>
          <w:rFonts w:ascii="Arial" w:hAnsi="Arial" w:cs="Arial"/>
          <w:b/>
          <w:color w:val="FF0000"/>
          <w:sz w:val="20"/>
          <w:szCs w:val="20"/>
        </w:rPr>
      </w:pPr>
      <w:r w:rsidRPr="00E50DFC">
        <w:rPr>
          <w:rFonts w:ascii="Arial" w:hAnsi="Arial" w:cs="Arial"/>
          <w:b/>
          <w:color w:val="FF0000"/>
        </w:rPr>
        <w:t>Pre porovnanie:</w:t>
      </w:r>
    </w:p>
    <w:p w:rsidR="004B415C" w:rsidRPr="00E50DFC" w:rsidRDefault="00527ECB" w:rsidP="004B415C">
      <w:pPr>
        <w:rPr>
          <w:rFonts w:ascii="Arial" w:hAnsi="Arial" w:cs="Arial"/>
          <w:b/>
          <w:color w:val="000080"/>
        </w:rPr>
      </w:pPr>
      <w:r>
        <w:rPr>
          <w:rFonts w:ascii="Arial" w:hAnsi="Arial" w:cs="Arial"/>
          <w:b/>
        </w:rPr>
        <w:t>2015</w:t>
      </w:r>
      <w:r w:rsidR="00464FA1">
        <w:rPr>
          <w:rFonts w:ascii="Arial" w:hAnsi="Arial" w:cs="Arial"/>
          <w:b/>
        </w:rPr>
        <w:t>/1</w:t>
      </w:r>
      <w:r>
        <w:rPr>
          <w:rFonts w:ascii="Arial" w:hAnsi="Arial" w:cs="Arial"/>
          <w:b/>
        </w:rPr>
        <w:t>6</w:t>
      </w:r>
      <w:r w:rsidR="004B415C" w:rsidRPr="00E50DFC">
        <w:rPr>
          <w:rFonts w:ascii="Arial" w:hAnsi="Arial" w:cs="Arial"/>
          <w:b/>
        </w:rPr>
        <w:t xml:space="preserve">                </w:t>
      </w:r>
      <w:r w:rsidR="004B415C" w:rsidRPr="00E50DFC">
        <w:rPr>
          <w:rFonts w:ascii="Arial" w:hAnsi="Arial" w:cs="Arial"/>
          <w:b/>
          <w:color w:val="000080"/>
        </w:rPr>
        <w:t>2. polrok  ( bežné triedy + špeciál</w:t>
      </w:r>
      <w:r w:rsidR="00505BF9">
        <w:rPr>
          <w:rFonts w:ascii="Arial" w:hAnsi="Arial" w:cs="Arial"/>
          <w:b/>
          <w:color w:val="000080"/>
        </w:rPr>
        <w:t>ne triedy ) výsledky k 30.6.2016</w:t>
      </w:r>
    </w:p>
    <w:tbl>
      <w:tblPr>
        <w:tblW w:w="9860" w:type="dxa"/>
        <w:tblInd w:w="55" w:type="dxa"/>
        <w:tblLayout w:type="fixed"/>
        <w:tblCellMar>
          <w:left w:w="70" w:type="dxa"/>
          <w:right w:w="70" w:type="dxa"/>
        </w:tblCellMar>
        <w:tblLook w:val="04A0" w:firstRow="1" w:lastRow="0" w:firstColumn="1" w:lastColumn="0" w:noHBand="0" w:noVBand="1"/>
      </w:tblPr>
      <w:tblGrid>
        <w:gridCol w:w="670"/>
        <w:gridCol w:w="520"/>
        <w:gridCol w:w="569"/>
        <w:gridCol w:w="527"/>
        <w:gridCol w:w="670"/>
        <w:gridCol w:w="512"/>
        <w:gridCol w:w="579"/>
        <w:gridCol w:w="518"/>
        <w:gridCol w:w="698"/>
        <w:gridCol w:w="512"/>
        <w:gridCol w:w="641"/>
        <w:gridCol w:w="679"/>
        <w:gridCol w:w="577"/>
        <w:gridCol w:w="689"/>
        <w:gridCol w:w="778"/>
        <w:gridCol w:w="721"/>
      </w:tblGrid>
      <w:tr w:rsidR="004B415C" w:rsidRPr="00D80F7A" w:rsidTr="004B415C">
        <w:trPr>
          <w:cantSplit/>
          <w:trHeight w:val="346"/>
        </w:trPr>
        <w:tc>
          <w:tcPr>
            <w:tcW w:w="670"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Ročník</w:t>
            </w:r>
          </w:p>
        </w:tc>
        <w:tc>
          <w:tcPr>
            <w:tcW w:w="520"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20" w:right="-29"/>
              <w:jc w:val="center"/>
              <w:rPr>
                <w:rFonts w:ascii="Arial" w:hAnsi="Arial" w:cs="Arial"/>
                <w:b/>
                <w:bCs/>
                <w:sz w:val="15"/>
                <w:szCs w:val="15"/>
              </w:rPr>
            </w:pPr>
            <w:r w:rsidRPr="00CE7241">
              <w:rPr>
                <w:rFonts w:ascii="Arial" w:hAnsi="Arial" w:cs="Arial"/>
                <w:b/>
                <w:bCs/>
                <w:sz w:val="15"/>
                <w:szCs w:val="15"/>
              </w:rPr>
              <w:t>Počet tried</w:t>
            </w:r>
          </w:p>
        </w:tc>
        <w:tc>
          <w:tcPr>
            <w:tcW w:w="569"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111" w:right="-27"/>
              <w:jc w:val="center"/>
              <w:rPr>
                <w:rFonts w:ascii="Arial" w:hAnsi="Arial" w:cs="Arial"/>
                <w:b/>
                <w:bCs/>
                <w:sz w:val="15"/>
                <w:szCs w:val="15"/>
              </w:rPr>
            </w:pPr>
            <w:r w:rsidRPr="00CE7241">
              <w:rPr>
                <w:rFonts w:ascii="Arial" w:hAnsi="Arial" w:cs="Arial"/>
                <w:b/>
                <w:bCs/>
                <w:sz w:val="15"/>
                <w:szCs w:val="15"/>
              </w:rPr>
              <w:t>Počet žiakov</w:t>
            </w:r>
          </w:p>
        </w:tc>
        <w:tc>
          <w:tcPr>
            <w:tcW w:w="1197"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w:t>
            </w:r>
          </w:p>
        </w:tc>
        <w:tc>
          <w:tcPr>
            <w:tcW w:w="1091"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PVD</w:t>
            </w:r>
          </w:p>
        </w:tc>
        <w:tc>
          <w:tcPr>
            <w:tcW w:w="121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PROSPELI</w:t>
            </w:r>
          </w:p>
        </w:tc>
        <w:tc>
          <w:tcPr>
            <w:tcW w:w="1153" w:type="dxa"/>
            <w:gridSpan w:val="2"/>
            <w:vMerge w:val="restart"/>
            <w:tcBorders>
              <w:top w:val="single" w:sz="4" w:space="0" w:color="auto"/>
              <w:left w:val="single" w:sz="4" w:space="0" w:color="auto"/>
              <w:bottom w:val="single" w:sz="4" w:space="0" w:color="000000"/>
              <w:right w:val="single" w:sz="4" w:space="0" w:color="000000"/>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NEPROSPELI</w:t>
            </w:r>
          </w:p>
        </w:tc>
        <w:tc>
          <w:tcPr>
            <w:tcW w:w="1256" w:type="dxa"/>
            <w:gridSpan w:val="2"/>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jc w:val="center"/>
              <w:rPr>
                <w:rFonts w:ascii="Arial" w:hAnsi="Arial" w:cs="Arial"/>
                <w:b/>
                <w:bCs/>
                <w:sz w:val="15"/>
                <w:szCs w:val="15"/>
              </w:rPr>
            </w:pPr>
            <w:r w:rsidRPr="00CE7241">
              <w:rPr>
                <w:rFonts w:ascii="Arial" w:hAnsi="Arial" w:cs="Arial"/>
                <w:b/>
                <w:bCs/>
                <w:sz w:val="15"/>
                <w:szCs w:val="15"/>
              </w:rPr>
              <w:t>NEKLASIFIK.</w:t>
            </w:r>
          </w:p>
        </w:tc>
        <w:tc>
          <w:tcPr>
            <w:tcW w:w="689"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72" w:right="-88"/>
              <w:jc w:val="center"/>
              <w:rPr>
                <w:rFonts w:ascii="Arial" w:hAnsi="Arial" w:cs="Arial"/>
                <w:b/>
                <w:bCs/>
                <w:sz w:val="15"/>
                <w:szCs w:val="15"/>
              </w:rPr>
            </w:pPr>
            <w:r w:rsidRPr="00CE7241">
              <w:rPr>
                <w:rFonts w:ascii="Arial" w:hAnsi="Arial" w:cs="Arial"/>
                <w:b/>
                <w:bCs/>
                <w:sz w:val="15"/>
                <w:szCs w:val="15"/>
              </w:rPr>
              <w:t>opravné skúšky</w:t>
            </w:r>
          </w:p>
        </w:tc>
        <w:tc>
          <w:tcPr>
            <w:tcW w:w="778"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52" w:right="-18"/>
              <w:jc w:val="center"/>
              <w:rPr>
                <w:rFonts w:ascii="Arial" w:hAnsi="Arial" w:cs="Arial"/>
                <w:b/>
                <w:bCs/>
                <w:sz w:val="15"/>
                <w:szCs w:val="15"/>
              </w:rPr>
            </w:pPr>
            <w:r w:rsidRPr="00CE7241">
              <w:rPr>
                <w:rFonts w:ascii="Arial" w:hAnsi="Arial" w:cs="Arial"/>
                <w:b/>
                <w:bCs/>
                <w:sz w:val="15"/>
                <w:szCs w:val="15"/>
              </w:rPr>
              <w:t>priem. prospech</w:t>
            </w:r>
          </w:p>
        </w:tc>
        <w:tc>
          <w:tcPr>
            <w:tcW w:w="721" w:type="dxa"/>
            <w:vMerge w:val="restart"/>
            <w:tcBorders>
              <w:top w:val="single" w:sz="4" w:space="0" w:color="auto"/>
              <w:left w:val="single" w:sz="4" w:space="0" w:color="auto"/>
              <w:bottom w:val="single" w:sz="4" w:space="0" w:color="auto"/>
              <w:right w:val="single" w:sz="4" w:space="0" w:color="auto"/>
            </w:tcBorders>
            <w:shd w:val="clear" w:color="000000" w:fill="E0E0E0"/>
            <w:vAlign w:val="center"/>
          </w:tcPr>
          <w:p w:rsidR="004B415C" w:rsidRPr="00CE7241" w:rsidRDefault="004B415C" w:rsidP="004B415C">
            <w:pPr>
              <w:ind w:left="-122" w:right="-148"/>
              <w:jc w:val="center"/>
              <w:rPr>
                <w:rFonts w:ascii="Arial" w:hAnsi="Arial" w:cs="Arial"/>
                <w:b/>
                <w:bCs/>
                <w:sz w:val="15"/>
                <w:szCs w:val="15"/>
              </w:rPr>
            </w:pPr>
            <w:r w:rsidRPr="00CE7241">
              <w:rPr>
                <w:rFonts w:ascii="Arial" w:hAnsi="Arial" w:cs="Arial"/>
                <w:b/>
                <w:bCs/>
                <w:sz w:val="15"/>
                <w:szCs w:val="15"/>
              </w:rPr>
              <w:t>samé jednotky</w:t>
            </w:r>
          </w:p>
        </w:tc>
      </w:tr>
      <w:tr w:rsidR="004B415C" w:rsidRPr="00D80F7A" w:rsidTr="004B415C">
        <w:trPr>
          <w:trHeight w:val="359"/>
        </w:trPr>
        <w:tc>
          <w:tcPr>
            <w:tcW w:w="67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197"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091"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21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1153" w:type="dxa"/>
            <w:gridSpan w:val="2"/>
            <w:vMerge/>
            <w:tcBorders>
              <w:top w:val="single" w:sz="4" w:space="0" w:color="auto"/>
              <w:left w:val="single" w:sz="4" w:space="0" w:color="auto"/>
              <w:bottom w:val="single" w:sz="4" w:space="0" w:color="000000"/>
              <w:right w:val="single" w:sz="4" w:space="0" w:color="000000"/>
            </w:tcBorders>
            <w:vAlign w:val="center"/>
          </w:tcPr>
          <w:p w:rsidR="004B415C" w:rsidRPr="00D80F7A" w:rsidRDefault="004B415C" w:rsidP="004B415C">
            <w:pPr>
              <w:rPr>
                <w:rFonts w:ascii="Arial" w:hAnsi="Arial" w:cs="Arial"/>
                <w:b/>
                <w:bCs/>
                <w:sz w:val="16"/>
                <w:szCs w:val="16"/>
              </w:rPr>
            </w:pPr>
          </w:p>
        </w:tc>
        <w:tc>
          <w:tcPr>
            <w:tcW w:w="1256" w:type="dxa"/>
            <w:gridSpan w:val="2"/>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68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78"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721"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r>
      <w:tr w:rsidR="004B415C" w:rsidRPr="00D80F7A" w:rsidTr="004B415C">
        <w:trPr>
          <w:trHeight w:val="336"/>
        </w:trPr>
        <w:tc>
          <w:tcPr>
            <w:tcW w:w="67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69" w:type="dxa"/>
            <w:vMerge/>
            <w:tcBorders>
              <w:top w:val="single" w:sz="4" w:space="0" w:color="auto"/>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sz w:val="16"/>
                <w:szCs w:val="16"/>
              </w:rPr>
            </w:pPr>
          </w:p>
        </w:tc>
        <w:tc>
          <w:tcPr>
            <w:tcW w:w="52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113" w:right="-67"/>
              <w:jc w:val="center"/>
              <w:rPr>
                <w:rFonts w:ascii="Arial" w:hAnsi="Arial" w:cs="Arial"/>
                <w:b/>
                <w:bCs/>
                <w:sz w:val="15"/>
                <w:szCs w:val="15"/>
              </w:rPr>
            </w:pPr>
            <w:r w:rsidRPr="009A7CC8">
              <w:rPr>
                <w:rFonts w:ascii="Arial" w:hAnsi="Arial" w:cs="Arial"/>
                <w:b/>
                <w:bCs/>
                <w:sz w:val="15"/>
                <w:szCs w:val="15"/>
              </w:rPr>
              <w:t>počet</w:t>
            </w:r>
          </w:p>
        </w:tc>
        <w:tc>
          <w:tcPr>
            <w:tcW w:w="66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34" w:right="-19"/>
              <w:jc w:val="center"/>
              <w:rPr>
                <w:rFonts w:ascii="Arial" w:hAnsi="Arial" w:cs="Arial"/>
                <w:b/>
                <w:bCs/>
                <w:sz w:val="15"/>
                <w:szCs w:val="15"/>
              </w:rPr>
            </w:pPr>
            <w:r w:rsidRPr="009A7CC8">
              <w:rPr>
                <w:rFonts w:ascii="Arial" w:hAnsi="Arial" w:cs="Arial"/>
                <w:b/>
                <w:bCs/>
                <w:sz w:val="15"/>
                <w:szCs w:val="15"/>
              </w:rPr>
              <w:t>počet</w:t>
            </w:r>
          </w:p>
        </w:tc>
        <w:tc>
          <w:tcPr>
            <w:tcW w:w="5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51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37" w:right="-56"/>
              <w:jc w:val="center"/>
              <w:rPr>
                <w:rFonts w:ascii="Arial" w:hAnsi="Arial" w:cs="Arial"/>
                <w:b/>
                <w:bCs/>
                <w:sz w:val="15"/>
                <w:szCs w:val="15"/>
              </w:rPr>
            </w:pPr>
            <w:r w:rsidRPr="009A7CC8">
              <w:rPr>
                <w:rFonts w:ascii="Arial" w:hAnsi="Arial" w:cs="Arial"/>
                <w:b/>
                <w:bCs/>
                <w:sz w:val="15"/>
                <w:szCs w:val="15"/>
              </w:rPr>
              <w:t>počet</w:t>
            </w:r>
          </w:p>
        </w:tc>
        <w:tc>
          <w:tcPr>
            <w:tcW w:w="69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73" w:right="-122"/>
              <w:jc w:val="center"/>
              <w:rPr>
                <w:rFonts w:ascii="Arial" w:hAnsi="Arial" w:cs="Arial"/>
                <w:b/>
                <w:bCs/>
                <w:sz w:val="15"/>
                <w:szCs w:val="15"/>
              </w:rPr>
            </w:pPr>
            <w:r w:rsidRPr="009A7CC8">
              <w:rPr>
                <w:rFonts w:ascii="Arial" w:hAnsi="Arial" w:cs="Arial"/>
                <w:b/>
                <w:bCs/>
                <w:sz w:val="15"/>
                <w:szCs w:val="15"/>
              </w:rPr>
              <w:t>počet</w:t>
            </w:r>
          </w:p>
        </w:tc>
        <w:tc>
          <w:tcPr>
            <w:tcW w:w="640"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6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c>
          <w:tcPr>
            <w:tcW w:w="576"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w:t>
            </w:r>
          </w:p>
        </w:tc>
        <w:tc>
          <w:tcPr>
            <w:tcW w:w="68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c>
          <w:tcPr>
            <w:tcW w:w="77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c>
          <w:tcPr>
            <w:tcW w:w="721"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5"/>
                <w:szCs w:val="15"/>
              </w:rPr>
            </w:pPr>
            <w:r w:rsidRPr="009A7CC8">
              <w:rPr>
                <w:rFonts w:ascii="Arial" w:hAnsi="Arial" w:cs="Arial"/>
                <w:b/>
                <w:bCs/>
                <w:sz w:val="15"/>
                <w:szCs w:val="15"/>
              </w:rPr>
              <w:t>počet</w:t>
            </w: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1.-4.</w:t>
            </w:r>
          </w:p>
        </w:tc>
        <w:tc>
          <w:tcPr>
            <w:tcW w:w="52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17</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380</w:t>
            </w:r>
          </w:p>
        </w:tc>
        <w:tc>
          <w:tcPr>
            <w:tcW w:w="52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253</w:t>
            </w:r>
          </w:p>
        </w:tc>
        <w:tc>
          <w:tcPr>
            <w:tcW w:w="6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73" w:right="-106"/>
              <w:jc w:val="center"/>
              <w:rPr>
                <w:rFonts w:ascii="Arial" w:hAnsi="Arial" w:cs="Arial"/>
                <w:b/>
                <w:bCs/>
                <w:sz w:val="18"/>
                <w:szCs w:val="18"/>
              </w:rPr>
            </w:pPr>
            <w:r w:rsidRPr="009A7CC8">
              <w:rPr>
                <w:rFonts w:ascii="Arial" w:hAnsi="Arial" w:cs="Arial"/>
                <w:b/>
                <w:bCs/>
                <w:sz w:val="18"/>
                <w:szCs w:val="18"/>
              </w:rPr>
              <w:t>66,57</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12</w:t>
            </w:r>
          </w:p>
        </w:tc>
        <w:tc>
          <w:tcPr>
            <w:tcW w:w="5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28" w:right="-28"/>
              <w:jc w:val="center"/>
              <w:rPr>
                <w:rFonts w:ascii="Arial" w:hAnsi="Arial" w:cs="Arial"/>
                <w:b/>
                <w:bCs/>
                <w:sz w:val="18"/>
                <w:szCs w:val="18"/>
              </w:rPr>
            </w:pPr>
            <w:r w:rsidRPr="009A7CC8">
              <w:rPr>
                <w:rFonts w:ascii="Arial" w:hAnsi="Arial" w:cs="Arial"/>
                <w:b/>
                <w:bCs/>
                <w:sz w:val="18"/>
                <w:szCs w:val="18"/>
              </w:rPr>
              <w:t>3,16</w:t>
            </w:r>
          </w:p>
        </w:tc>
        <w:tc>
          <w:tcPr>
            <w:tcW w:w="51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99</w:t>
            </w:r>
          </w:p>
        </w:tc>
        <w:tc>
          <w:tcPr>
            <w:tcW w:w="69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26,05</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16</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4,21</w:t>
            </w:r>
          </w:p>
        </w:tc>
        <w:tc>
          <w:tcPr>
            <w:tcW w:w="68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77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1,08</w:t>
            </w:r>
          </w:p>
        </w:tc>
        <w:tc>
          <w:tcPr>
            <w:tcW w:w="72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222</w:t>
            </w: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124"/>
              <w:jc w:val="center"/>
              <w:rPr>
                <w:rFonts w:ascii="Arial" w:hAnsi="Arial" w:cs="Arial"/>
                <w:b/>
                <w:bCs/>
                <w:sz w:val="20"/>
                <w:szCs w:val="20"/>
              </w:rPr>
            </w:pPr>
            <w:r w:rsidRPr="00D80F7A">
              <w:rPr>
                <w:rFonts w:ascii="Arial" w:hAnsi="Arial" w:cs="Arial"/>
                <w:b/>
                <w:bCs/>
                <w:sz w:val="20"/>
                <w:szCs w:val="20"/>
              </w:rPr>
              <w:t>ročník</w:t>
            </w:r>
          </w:p>
        </w:tc>
        <w:tc>
          <w:tcPr>
            <w:tcW w:w="520"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6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27"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6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ind w:left="-73" w:right="-106"/>
              <w:jc w:val="center"/>
              <w:rPr>
                <w:rFonts w:ascii="Arial" w:hAnsi="Arial" w:cs="Arial"/>
                <w:b/>
                <w:bCs/>
                <w:sz w:val="18"/>
                <w:szCs w:val="18"/>
              </w:rPr>
            </w:pPr>
          </w:p>
        </w:tc>
        <w:tc>
          <w:tcPr>
            <w:tcW w:w="512"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7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ind w:left="-28" w:right="-28"/>
              <w:jc w:val="center"/>
              <w:rPr>
                <w:rFonts w:ascii="Arial" w:hAnsi="Arial" w:cs="Arial"/>
                <w:b/>
                <w:bCs/>
                <w:sz w:val="18"/>
                <w:szCs w:val="18"/>
              </w:rPr>
            </w:pPr>
          </w:p>
        </w:tc>
        <w:tc>
          <w:tcPr>
            <w:tcW w:w="518"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97"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12"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40"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7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576"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689"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778"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c>
          <w:tcPr>
            <w:tcW w:w="721" w:type="dxa"/>
            <w:vMerge/>
            <w:tcBorders>
              <w:top w:val="nil"/>
              <w:left w:val="single" w:sz="4" w:space="0" w:color="auto"/>
              <w:bottom w:val="single" w:sz="4" w:space="0" w:color="auto"/>
              <w:right w:val="single" w:sz="4" w:space="0" w:color="auto"/>
            </w:tcBorders>
            <w:vAlign w:val="center"/>
          </w:tcPr>
          <w:p w:rsidR="004B415C" w:rsidRPr="009A7CC8" w:rsidRDefault="004B415C" w:rsidP="004B415C">
            <w:pPr>
              <w:jc w:val="center"/>
              <w:rPr>
                <w:rFonts w:ascii="Arial" w:hAnsi="Arial" w:cs="Arial"/>
                <w:b/>
                <w:bCs/>
                <w:sz w:val="18"/>
                <w:szCs w:val="18"/>
              </w:rPr>
            </w:pP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jc w:val="center"/>
              <w:rPr>
                <w:rFonts w:ascii="Arial" w:hAnsi="Arial" w:cs="Arial"/>
                <w:b/>
                <w:bCs/>
                <w:sz w:val="20"/>
                <w:szCs w:val="20"/>
              </w:rPr>
            </w:pPr>
            <w:r w:rsidRPr="00D80F7A">
              <w:rPr>
                <w:rFonts w:ascii="Arial" w:hAnsi="Arial" w:cs="Arial"/>
                <w:b/>
                <w:bCs/>
                <w:sz w:val="20"/>
                <w:szCs w:val="20"/>
              </w:rPr>
              <w:t>5.-9.</w:t>
            </w:r>
          </w:p>
        </w:tc>
        <w:tc>
          <w:tcPr>
            <w:tcW w:w="52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15</w:t>
            </w:r>
          </w:p>
        </w:tc>
        <w:tc>
          <w:tcPr>
            <w:tcW w:w="5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382</w:t>
            </w:r>
          </w:p>
        </w:tc>
        <w:tc>
          <w:tcPr>
            <w:tcW w:w="52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rPr>
                <w:rFonts w:ascii="Arial" w:hAnsi="Arial" w:cs="Arial"/>
                <w:b/>
                <w:bCs/>
                <w:sz w:val="18"/>
                <w:szCs w:val="18"/>
              </w:rPr>
            </w:pPr>
            <w:r w:rsidRPr="009A7CC8">
              <w:rPr>
                <w:rFonts w:ascii="Arial" w:hAnsi="Arial" w:cs="Arial"/>
                <w:b/>
                <w:bCs/>
                <w:sz w:val="18"/>
                <w:szCs w:val="18"/>
              </w:rPr>
              <w:t>283</w:t>
            </w:r>
          </w:p>
        </w:tc>
        <w:tc>
          <w:tcPr>
            <w:tcW w:w="66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73" w:right="-106"/>
              <w:jc w:val="center"/>
              <w:rPr>
                <w:rFonts w:ascii="Arial" w:hAnsi="Arial" w:cs="Arial"/>
                <w:b/>
                <w:bCs/>
                <w:sz w:val="18"/>
                <w:szCs w:val="18"/>
              </w:rPr>
            </w:pPr>
            <w:r w:rsidRPr="009A7CC8">
              <w:rPr>
                <w:rFonts w:ascii="Arial" w:hAnsi="Arial" w:cs="Arial"/>
                <w:b/>
                <w:bCs/>
                <w:sz w:val="18"/>
                <w:szCs w:val="18"/>
              </w:rPr>
              <w:t>74,08</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65</w:t>
            </w:r>
          </w:p>
        </w:tc>
        <w:tc>
          <w:tcPr>
            <w:tcW w:w="5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ind w:left="-28" w:right="-28"/>
              <w:jc w:val="center"/>
              <w:rPr>
                <w:rFonts w:ascii="Arial" w:hAnsi="Arial" w:cs="Arial"/>
                <w:b/>
                <w:bCs/>
                <w:sz w:val="18"/>
                <w:szCs w:val="18"/>
              </w:rPr>
            </w:pPr>
            <w:r w:rsidRPr="009A7CC8">
              <w:rPr>
                <w:rFonts w:ascii="Arial" w:hAnsi="Arial" w:cs="Arial"/>
                <w:b/>
                <w:bCs/>
                <w:sz w:val="18"/>
                <w:szCs w:val="18"/>
              </w:rPr>
              <w:t>17,02</w:t>
            </w:r>
          </w:p>
        </w:tc>
        <w:tc>
          <w:tcPr>
            <w:tcW w:w="51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29</w:t>
            </w:r>
          </w:p>
        </w:tc>
        <w:tc>
          <w:tcPr>
            <w:tcW w:w="697"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7,59</w:t>
            </w:r>
          </w:p>
        </w:tc>
        <w:tc>
          <w:tcPr>
            <w:tcW w:w="512"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40"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67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5</w:t>
            </w:r>
          </w:p>
        </w:tc>
        <w:tc>
          <w:tcPr>
            <w:tcW w:w="576"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1,31</w:t>
            </w:r>
          </w:p>
        </w:tc>
        <w:tc>
          <w:tcPr>
            <w:tcW w:w="689"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0</w:t>
            </w:r>
          </w:p>
        </w:tc>
        <w:tc>
          <w:tcPr>
            <w:tcW w:w="778"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1,33</w:t>
            </w:r>
          </w:p>
        </w:tc>
        <w:tc>
          <w:tcPr>
            <w:tcW w:w="721" w:type="dxa"/>
            <w:vMerge w:val="restart"/>
            <w:tcBorders>
              <w:top w:val="nil"/>
              <w:left w:val="single" w:sz="4" w:space="0" w:color="auto"/>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sz w:val="18"/>
                <w:szCs w:val="18"/>
              </w:rPr>
            </w:pPr>
            <w:r w:rsidRPr="009A7CC8">
              <w:rPr>
                <w:rFonts w:ascii="Arial" w:hAnsi="Arial" w:cs="Arial"/>
                <w:b/>
                <w:bCs/>
                <w:sz w:val="18"/>
                <w:szCs w:val="18"/>
              </w:rPr>
              <w:t>122</w:t>
            </w:r>
          </w:p>
        </w:tc>
      </w:tr>
      <w:tr w:rsidR="004B415C" w:rsidRPr="00D80F7A" w:rsidTr="004B415C">
        <w:trPr>
          <w:trHeight w:val="336"/>
        </w:trPr>
        <w:tc>
          <w:tcPr>
            <w:tcW w:w="670" w:type="dxa"/>
            <w:tcBorders>
              <w:top w:val="nil"/>
              <w:left w:val="single" w:sz="4" w:space="0" w:color="auto"/>
              <w:bottom w:val="single" w:sz="4" w:space="0" w:color="auto"/>
              <w:right w:val="single" w:sz="4" w:space="0" w:color="auto"/>
            </w:tcBorders>
            <w:shd w:val="clear" w:color="000000" w:fill="E0E0E0"/>
            <w:vAlign w:val="bottom"/>
          </w:tcPr>
          <w:p w:rsidR="004B415C" w:rsidRPr="00D80F7A" w:rsidRDefault="004B415C" w:rsidP="004B415C">
            <w:pPr>
              <w:ind w:left="-55" w:right="-124"/>
              <w:jc w:val="center"/>
              <w:rPr>
                <w:rFonts w:ascii="Arial" w:hAnsi="Arial" w:cs="Arial"/>
                <w:b/>
                <w:bCs/>
                <w:sz w:val="20"/>
                <w:szCs w:val="20"/>
              </w:rPr>
            </w:pPr>
            <w:r w:rsidRPr="00D80F7A">
              <w:rPr>
                <w:rFonts w:ascii="Arial" w:hAnsi="Arial" w:cs="Arial"/>
                <w:b/>
                <w:bCs/>
                <w:sz w:val="20"/>
                <w:szCs w:val="20"/>
              </w:rPr>
              <w:t>ročník</w:t>
            </w:r>
          </w:p>
        </w:tc>
        <w:tc>
          <w:tcPr>
            <w:tcW w:w="520"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6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27"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6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ind w:left="-73" w:right="-106"/>
              <w:rPr>
                <w:rFonts w:ascii="Arial" w:hAnsi="Arial" w:cs="Arial"/>
                <w:b/>
                <w:bCs/>
              </w:rPr>
            </w:pPr>
          </w:p>
        </w:tc>
        <w:tc>
          <w:tcPr>
            <w:tcW w:w="512"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7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ind w:left="-28" w:right="-28"/>
              <w:rPr>
                <w:rFonts w:ascii="Arial" w:hAnsi="Arial" w:cs="Arial"/>
                <w:b/>
                <w:bCs/>
              </w:rPr>
            </w:pPr>
          </w:p>
        </w:tc>
        <w:tc>
          <w:tcPr>
            <w:tcW w:w="518"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97"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12"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40"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7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576"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689"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778"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c>
          <w:tcPr>
            <w:tcW w:w="721" w:type="dxa"/>
            <w:vMerge/>
            <w:tcBorders>
              <w:top w:val="nil"/>
              <w:left w:val="single" w:sz="4" w:space="0" w:color="auto"/>
              <w:bottom w:val="single" w:sz="4" w:space="0" w:color="auto"/>
              <w:right w:val="single" w:sz="4" w:space="0" w:color="auto"/>
            </w:tcBorders>
            <w:vAlign w:val="center"/>
          </w:tcPr>
          <w:p w:rsidR="004B415C" w:rsidRPr="00D80F7A" w:rsidRDefault="004B415C" w:rsidP="004B415C">
            <w:pPr>
              <w:rPr>
                <w:rFonts w:ascii="Arial" w:hAnsi="Arial" w:cs="Arial"/>
                <w:b/>
                <w:bCs/>
              </w:rPr>
            </w:pPr>
          </w:p>
        </w:tc>
      </w:tr>
      <w:tr w:rsidR="004B415C" w:rsidRPr="00D80F7A" w:rsidTr="004B415C">
        <w:trPr>
          <w:trHeight w:val="587"/>
        </w:trPr>
        <w:tc>
          <w:tcPr>
            <w:tcW w:w="670" w:type="dxa"/>
            <w:tcBorders>
              <w:top w:val="nil"/>
              <w:left w:val="single" w:sz="4" w:space="0" w:color="auto"/>
              <w:bottom w:val="single" w:sz="4" w:space="0" w:color="auto"/>
              <w:right w:val="single" w:sz="4" w:space="0" w:color="auto"/>
            </w:tcBorders>
            <w:shd w:val="clear" w:color="000000" w:fill="CCFFFF"/>
            <w:vAlign w:val="bottom"/>
          </w:tcPr>
          <w:p w:rsidR="004B415C" w:rsidRPr="00D80F7A" w:rsidRDefault="004B415C" w:rsidP="004B415C">
            <w:pPr>
              <w:ind w:left="-55" w:right="-124"/>
              <w:jc w:val="center"/>
              <w:rPr>
                <w:rFonts w:ascii="Arial" w:hAnsi="Arial" w:cs="Arial"/>
                <w:b/>
                <w:bCs/>
                <w:sz w:val="20"/>
                <w:szCs w:val="20"/>
              </w:rPr>
            </w:pPr>
            <w:r w:rsidRPr="00D80F7A">
              <w:rPr>
                <w:rFonts w:ascii="Arial" w:hAnsi="Arial" w:cs="Arial"/>
                <w:b/>
                <w:bCs/>
                <w:sz w:val="20"/>
                <w:szCs w:val="20"/>
              </w:rPr>
              <w:t>1.-9. ročník</w:t>
            </w:r>
          </w:p>
        </w:tc>
        <w:tc>
          <w:tcPr>
            <w:tcW w:w="520"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32</w:t>
            </w:r>
          </w:p>
        </w:tc>
        <w:tc>
          <w:tcPr>
            <w:tcW w:w="56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762</w:t>
            </w:r>
          </w:p>
        </w:tc>
        <w:tc>
          <w:tcPr>
            <w:tcW w:w="52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536</w:t>
            </w:r>
          </w:p>
        </w:tc>
        <w:tc>
          <w:tcPr>
            <w:tcW w:w="66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73" w:right="-106"/>
              <w:jc w:val="center"/>
              <w:rPr>
                <w:rFonts w:ascii="Arial" w:hAnsi="Arial" w:cs="Arial"/>
                <w:b/>
                <w:bCs/>
              </w:rPr>
            </w:pPr>
            <w:r w:rsidRPr="009A7CC8">
              <w:rPr>
                <w:rFonts w:ascii="Arial" w:hAnsi="Arial" w:cs="Arial"/>
                <w:b/>
                <w:bCs/>
              </w:rPr>
              <w:t>70,34</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77</w:t>
            </w:r>
          </w:p>
        </w:tc>
        <w:tc>
          <w:tcPr>
            <w:tcW w:w="5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ind w:left="-28" w:right="-28"/>
              <w:jc w:val="center"/>
              <w:rPr>
                <w:rFonts w:ascii="Arial" w:hAnsi="Arial" w:cs="Arial"/>
                <w:b/>
                <w:bCs/>
              </w:rPr>
            </w:pPr>
            <w:r w:rsidRPr="009A7CC8">
              <w:rPr>
                <w:rFonts w:ascii="Arial" w:hAnsi="Arial" w:cs="Arial"/>
                <w:b/>
                <w:bCs/>
              </w:rPr>
              <w:t>10,1</w:t>
            </w:r>
          </w:p>
        </w:tc>
        <w:tc>
          <w:tcPr>
            <w:tcW w:w="51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128</w:t>
            </w:r>
          </w:p>
        </w:tc>
        <w:tc>
          <w:tcPr>
            <w:tcW w:w="697"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16,8</w:t>
            </w:r>
          </w:p>
        </w:tc>
        <w:tc>
          <w:tcPr>
            <w:tcW w:w="512"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0</w:t>
            </w:r>
          </w:p>
        </w:tc>
        <w:tc>
          <w:tcPr>
            <w:tcW w:w="640"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0</w:t>
            </w:r>
          </w:p>
        </w:tc>
        <w:tc>
          <w:tcPr>
            <w:tcW w:w="67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21</w:t>
            </w:r>
          </w:p>
        </w:tc>
        <w:tc>
          <w:tcPr>
            <w:tcW w:w="576"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2,76</w:t>
            </w:r>
          </w:p>
        </w:tc>
        <w:tc>
          <w:tcPr>
            <w:tcW w:w="689"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0</w:t>
            </w:r>
          </w:p>
        </w:tc>
        <w:tc>
          <w:tcPr>
            <w:tcW w:w="778"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1,2</w:t>
            </w:r>
          </w:p>
        </w:tc>
        <w:tc>
          <w:tcPr>
            <w:tcW w:w="721" w:type="dxa"/>
            <w:tcBorders>
              <w:top w:val="nil"/>
              <w:left w:val="nil"/>
              <w:bottom w:val="single" w:sz="4" w:space="0" w:color="auto"/>
              <w:right w:val="single" w:sz="4" w:space="0" w:color="auto"/>
            </w:tcBorders>
            <w:shd w:val="clear" w:color="auto" w:fill="auto"/>
            <w:vAlign w:val="center"/>
          </w:tcPr>
          <w:p w:rsidR="004B415C" w:rsidRPr="009A7CC8" w:rsidRDefault="004B415C" w:rsidP="004B415C">
            <w:pPr>
              <w:jc w:val="center"/>
              <w:rPr>
                <w:rFonts w:ascii="Arial" w:hAnsi="Arial" w:cs="Arial"/>
                <w:b/>
                <w:bCs/>
              </w:rPr>
            </w:pPr>
            <w:r w:rsidRPr="009A7CC8">
              <w:rPr>
                <w:rFonts w:ascii="Arial" w:hAnsi="Arial" w:cs="Arial"/>
                <w:b/>
                <w:bCs/>
              </w:rPr>
              <w:t>344</w:t>
            </w:r>
          </w:p>
        </w:tc>
      </w:tr>
    </w:tbl>
    <w:p w:rsidR="004B415C" w:rsidRPr="004F1B9A" w:rsidRDefault="004B415C" w:rsidP="004B415C">
      <w:pPr>
        <w:pStyle w:val="Zarkazkladnhotextu"/>
        <w:rPr>
          <w:rFonts w:ascii="Arial" w:hAnsi="Arial" w:cs="Arial"/>
          <w:sz w:val="28"/>
          <w:szCs w:val="28"/>
        </w:rPr>
      </w:pPr>
    </w:p>
    <w:p w:rsidR="004B415C" w:rsidRPr="004F1B9A" w:rsidRDefault="004B415C" w:rsidP="004B415C">
      <w:pPr>
        <w:pStyle w:val="Zarkazkladnhotextu"/>
        <w:ind w:left="360"/>
        <w:rPr>
          <w:rFonts w:ascii="Arial" w:hAnsi="Arial" w:cs="Arial"/>
          <w:sz w:val="20"/>
          <w:szCs w:val="20"/>
        </w:rPr>
      </w:pPr>
    </w:p>
    <w:p w:rsidR="004B415C" w:rsidRPr="004F1B9A" w:rsidRDefault="004B415C" w:rsidP="004B415C">
      <w:pPr>
        <w:pStyle w:val="Zarkazkladnhotextu"/>
        <w:ind w:left="357"/>
        <w:jc w:val="both"/>
        <w:rPr>
          <w:rFonts w:ascii="Arial" w:hAnsi="Arial" w:cs="Arial"/>
          <w:b/>
          <w:sz w:val="20"/>
          <w:szCs w:val="20"/>
        </w:rPr>
      </w:pPr>
      <w:r w:rsidRPr="004F1B9A">
        <w:rPr>
          <w:rFonts w:ascii="Arial" w:hAnsi="Arial" w:cs="Arial"/>
          <w:b/>
          <w:sz w:val="20"/>
          <w:szCs w:val="20"/>
        </w:rPr>
        <w:t xml:space="preserve">       </w:t>
      </w:r>
    </w:p>
    <w:p w:rsidR="004B415C" w:rsidRPr="004F1B9A" w:rsidRDefault="004B415C" w:rsidP="004B415C">
      <w:pPr>
        <w:pStyle w:val="Zarkazkladnhotextu"/>
        <w:ind w:left="357"/>
        <w:jc w:val="both"/>
        <w:rPr>
          <w:rFonts w:ascii="Arial" w:hAnsi="Arial" w:cs="Arial"/>
          <w:b/>
          <w:sz w:val="20"/>
          <w:szCs w:val="20"/>
        </w:rPr>
      </w:pPr>
    </w:p>
    <w:p w:rsidR="004B415C" w:rsidRPr="004F1B9A" w:rsidRDefault="004B415C" w:rsidP="004B415C">
      <w:pPr>
        <w:pStyle w:val="Zarkazkladnhotextu"/>
        <w:ind w:left="357"/>
        <w:jc w:val="both"/>
        <w:rPr>
          <w:rFonts w:ascii="Arial" w:hAnsi="Arial" w:cs="Arial"/>
          <w:b/>
          <w:sz w:val="20"/>
          <w:szCs w:val="20"/>
        </w:rPr>
      </w:pPr>
    </w:p>
    <w:p w:rsidR="004B415C" w:rsidRPr="004F1B9A" w:rsidRDefault="004B415C" w:rsidP="004B415C">
      <w:pPr>
        <w:pStyle w:val="Nzov"/>
        <w:jc w:val="both"/>
        <w:rPr>
          <w:rFonts w:ascii="Arial" w:hAnsi="Arial" w:cs="Arial"/>
          <w:b/>
          <w:bCs/>
          <w:sz w:val="24"/>
          <w:szCs w:val="24"/>
        </w:rPr>
      </w:pPr>
    </w:p>
    <w:p w:rsidR="004B415C" w:rsidRPr="004F1B9A" w:rsidRDefault="004B415C" w:rsidP="004B415C">
      <w:pPr>
        <w:pStyle w:val="Nzov"/>
        <w:jc w:val="both"/>
        <w:rPr>
          <w:rFonts w:ascii="Arial" w:hAnsi="Arial" w:cs="Arial"/>
          <w:b/>
          <w:bCs/>
          <w:sz w:val="24"/>
          <w:szCs w:val="24"/>
        </w:rPr>
      </w:pPr>
    </w:p>
    <w:p w:rsidR="004B415C" w:rsidRPr="004F1B9A" w:rsidRDefault="004B415C" w:rsidP="004B415C">
      <w:pPr>
        <w:pStyle w:val="Nzov"/>
        <w:jc w:val="both"/>
        <w:rPr>
          <w:rFonts w:ascii="Arial" w:hAnsi="Arial" w:cs="Arial"/>
          <w:b/>
          <w:bCs/>
          <w:sz w:val="24"/>
          <w:szCs w:val="24"/>
        </w:rPr>
      </w:pPr>
      <w:r w:rsidRPr="004F1B9A">
        <w:rPr>
          <w:rFonts w:ascii="Arial" w:hAnsi="Arial" w:cs="Arial"/>
          <w:b/>
          <w:bCs/>
          <w:sz w:val="24"/>
          <w:szCs w:val="24"/>
        </w:rPr>
        <w:t xml:space="preserve"> </w:t>
      </w:r>
    </w:p>
    <w:p w:rsidR="004B415C" w:rsidRPr="004F1B9A" w:rsidRDefault="004B415C" w:rsidP="004B415C">
      <w:pPr>
        <w:spacing w:line="360" w:lineRule="auto"/>
        <w:rPr>
          <w:rFonts w:ascii="Arial" w:hAnsi="Arial" w:cs="Arial"/>
          <w:sz w:val="20"/>
          <w:szCs w:val="20"/>
        </w:rPr>
      </w:pPr>
    </w:p>
    <w:p w:rsidR="004B415C" w:rsidRDefault="004B415C" w:rsidP="004B415C">
      <w:pPr>
        <w:jc w:val="both"/>
        <w:rPr>
          <w:rFonts w:ascii="Arial" w:hAnsi="Arial" w:cs="Arial"/>
          <w:b/>
          <w:sz w:val="20"/>
          <w:szCs w:val="20"/>
        </w:rPr>
      </w:pPr>
    </w:p>
    <w:p w:rsidR="004B415C" w:rsidRDefault="004B415C" w:rsidP="004B415C">
      <w:pPr>
        <w:jc w:val="both"/>
        <w:rPr>
          <w:rFonts w:ascii="Arial" w:hAnsi="Arial" w:cs="Arial"/>
          <w:sz w:val="20"/>
          <w:szCs w:val="20"/>
        </w:rPr>
      </w:pPr>
    </w:p>
    <w:p w:rsidR="004B415C" w:rsidRPr="004F1B9A" w:rsidRDefault="004B415C" w:rsidP="004B415C">
      <w:pPr>
        <w:ind w:right="-288"/>
        <w:rPr>
          <w:rFonts w:ascii="Arial" w:hAnsi="Arial" w:cs="Arial"/>
          <w:b/>
        </w:rPr>
      </w:pPr>
    </w:p>
    <w:p w:rsidR="004B415C" w:rsidRPr="00D80F7A" w:rsidRDefault="004B415C" w:rsidP="004B415C">
      <w:pPr>
        <w:ind w:right="-288"/>
        <w:rPr>
          <w:rFonts w:ascii="Arial" w:hAnsi="Arial" w:cs="Arial"/>
          <w:b/>
        </w:rPr>
      </w:pPr>
    </w:p>
    <w:p w:rsidR="004B415C" w:rsidRPr="004F1B9A" w:rsidRDefault="004B415C" w:rsidP="004B415C">
      <w:pPr>
        <w:rPr>
          <w:rFonts w:ascii="Arial" w:hAnsi="Arial" w:cs="Arial"/>
          <w:b/>
          <w:sz w:val="20"/>
          <w:szCs w:val="20"/>
        </w:rPr>
      </w:pPr>
    </w:p>
    <w:p w:rsidR="004B415C" w:rsidRPr="004F1B9A" w:rsidRDefault="004B415C" w:rsidP="004B415C">
      <w:pPr>
        <w:rPr>
          <w:rFonts w:ascii="Arial" w:hAnsi="Arial" w:cs="Arial"/>
          <w:b/>
          <w:sz w:val="20"/>
          <w:szCs w:val="20"/>
        </w:rPr>
      </w:pPr>
    </w:p>
    <w:p w:rsidR="004B415C" w:rsidRPr="00D80F7A" w:rsidRDefault="004B415C" w:rsidP="004B415C">
      <w:pPr>
        <w:rPr>
          <w:rFonts w:ascii="Arial" w:hAnsi="Arial" w:cs="Arial"/>
          <w:b/>
        </w:rPr>
      </w:pPr>
    </w:p>
    <w:p w:rsidR="004B415C" w:rsidRDefault="004B415C" w:rsidP="004B415C">
      <w:pPr>
        <w:jc w:val="center"/>
        <w:rPr>
          <w:rFonts w:ascii="Arial" w:hAnsi="Arial" w:cs="Arial"/>
          <w:b/>
          <w:color w:val="0000FF"/>
          <w:sz w:val="28"/>
          <w:szCs w:val="28"/>
        </w:rPr>
      </w:pPr>
      <w:r w:rsidRPr="004F1B9A">
        <w:rPr>
          <w:rFonts w:ascii="Arial" w:hAnsi="Arial" w:cs="Arial"/>
          <w:b/>
          <w:sz w:val="28"/>
          <w:szCs w:val="28"/>
          <w:u w:val="single"/>
        </w:rPr>
        <w:br w:type="page"/>
      </w:r>
      <w:r w:rsidRPr="004F1B9A">
        <w:rPr>
          <w:rFonts w:ascii="Arial" w:hAnsi="Arial" w:cs="Arial"/>
          <w:b/>
          <w:color w:val="0000FF"/>
          <w:sz w:val="28"/>
          <w:szCs w:val="28"/>
        </w:rPr>
        <w:t>III. ORGANIZÁCIA ŠKOLSKÉHO ROKA</w:t>
      </w:r>
    </w:p>
    <w:p w:rsidR="004B415C" w:rsidRDefault="004B415C" w:rsidP="004B415C">
      <w:pPr>
        <w:jc w:val="center"/>
        <w:rPr>
          <w:rFonts w:ascii="Arial" w:hAnsi="Arial" w:cs="Arial"/>
          <w:b/>
          <w:color w:val="0000FF"/>
          <w:sz w:val="28"/>
          <w:szCs w:val="28"/>
        </w:rPr>
      </w:pPr>
    </w:p>
    <w:p w:rsidR="004B415C" w:rsidRDefault="004B415C" w:rsidP="00944CF6">
      <w:pPr>
        <w:spacing w:after="0" w:line="240" w:lineRule="auto"/>
        <w:rPr>
          <w:sz w:val="20"/>
          <w:szCs w:val="20"/>
        </w:rPr>
      </w:pPr>
      <w:r>
        <w:rPr>
          <w:b/>
          <w:bCs/>
          <w:sz w:val="28"/>
          <w:szCs w:val="28"/>
        </w:rPr>
        <w:t>Organizácia školského roka</w:t>
      </w:r>
    </w:p>
    <w:p w:rsidR="004B415C" w:rsidRDefault="004B415C" w:rsidP="00944CF6">
      <w:pPr>
        <w:spacing w:after="0" w:line="240" w:lineRule="auto"/>
        <w:rPr>
          <w:sz w:val="20"/>
          <w:szCs w:val="20"/>
        </w:rPr>
      </w:pPr>
    </w:p>
    <w:p w:rsidR="004B415C" w:rsidRDefault="004B415C" w:rsidP="00944CF6">
      <w:pPr>
        <w:numPr>
          <w:ilvl w:val="0"/>
          <w:numId w:val="9"/>
        </w:numPr>
        <w:tabs>
          <w:tab w:val="left" w:pos="420"/>
        </w:tabs>
        <w:spacing w:after="0" w:line="240" w:lineRule="auto"/>
        <w:ind w:left="420" w:hanging="419"/>
        <w:jc w:val="both"/>
      </w:pPr>
      <w:r>
        <w:t xml:space="preserve">Školský rok sa začína 1. septembra 2017. Školské vyučovanie sa začína </w:t>
      </w:r>
      <w:r>
        <w:rPr>
          <w:b/>
          <w:bCs/>
        </w:rPr>
        <w:t>4. septembra 2017</w:t>
      </w:r>
      <w:r>
        <w:t xml:space="preserve"> (pondelok). Školské vyučovanie v prvom polroku školského roka sa končí </w:t>
      </w:r>
      <w:r>
        <w:rPr>
          <w:b/>
          <w:bCs/>
        </w:rPr>
        <w:t>31. januára</w:t>
      </w:r>
    </w:p>
    <w:p w:rsidR="004B415C" w:rsidRDefault="004B415C" w:rsidP="00944CF6">
      <w:pPr>
        <w:spacing w:after="0" w:line="240" w:lineRule="auto"/>
        <w:jc w:val="both"/>
      </w:pPr>
    </w:p>
    <w:p w:rsidR="004B415C" w:rsidRDefault="004B415C" w:rsidP="00944CF6">
      <w:pPr>
        <w:spacing w:after="0" w:line="240" w:lineRule="auto"/>
        <w:ind w:left="420"/>
        <w:jc w:val="both"/>
      </w:pPr>
      <w:r>
        <w:rPr>
          <w:b/>
          <w:bCs/>
        </w:rPr>
        <w:t xml:space="preserve">2018 </w:t>
      </w:r>
      <w:r>
        <w:t>(streda).</w:t>
      </w:r>
    </w:p>
    <w:p w:rsidR="004B415C" w:rsidRDefault="004B415C" w:rsidP="00944CF6">
      <w:pPr>
        <w:spacing w:after="0" w:line="240" w:lineRule="auto"/>
        <w:jc w:val="both"/>
      </w:pPr>
    </w:p>
    <w:p w:rsidR="004B415C" w:rsidRDefault="004B415C" w:rsidP="00944CF6">
      <w:pPr>
        <w:numPr>
          <w:ilvl w:val="0"/>
          <w:numId w:val="9"/>
        </w:numPr>
        <w:tabs>
          <w:tab w:val="left" w:pos="420"/>
        </w:tabs>
        <w:spacing w:after="0" w:line="240" w:lineRule="auto"/>
        <w:ind w:left="420" w:hanging="419"/>
        <w:jc w:val="both"/>
      </w:pPr>
      <w:r>
        <w:t xml:space="preserve">Školské vyučovanie v druhom polroku sa začína </w:t>
      </w:r>
      <w:r>
        <w:rPr>
          <w:b/>
          <w:bCs/>
        </w:rPr>
        <w:t>1.</w:t>
      </w:r>
      <w:r>
        <w:t xml:space="preserve"> </w:t>
      </w:r>
      <w:r>
        <w:rPr>
          <w:b/>
          <w:bCs/>
        </w:rPr>
        <w:t>februára 2018</w:t>
      </w:r>
      <w:r>
        <w:t xml:space="preserve"> (štvrtok) a končí sa      </w:t>
      </w:r>
      <w:r>
        <w:rPr>
          <w:b/>
          <w:bCs/>
        </w:rPr>
        <w:t>29.</w:t>
      </w:r>
      <w:r>
        <w:t xml:space="preserve"> </w:t>
      </w:r>
      <w:r>
        <w:rPr>
          <w:b/>
          <w:bCs/>
        </w:rPr>
        <w:t>júna 2018</w:t>
      </w:r>
      <w:r>
        <w:t xml:space="preserve"> (piatok).</w:t>
      </w:r>
    </w:p>
    <w:p w:rsidR="004B415C" w:rsidRDefault="004B415C" w:rsidP="00944CF6">
      <w:pPr>
        <w:spacing w:after="0" w:line="240" w:lineRule="auto"/>
        <w:jc w:val="both"/>
      </w:pPr>
    </w:p>
    <w:p w:rsidR="004B415C" w:rsidRPr="00EB18D9" w:rsidRDefault="004B415C" w:rsidP="00944CF6">
      <w:pPr>
        <w:numPr>
          <w:ilvl w:val="0"/>
          <w:numId w:val="9"/>
        </w:numPr>
        <w:tabs>
          <w:tab w:val="left" w:pos="420"/>
        </w:tabs>
        <w:spacing w:after="0" w:line="240" w:lineRule="auto"/>
        <w:ind w:left="420" w:hanging="419"/>
        <w:jc w:val="both"/>
        <w:rPr>
          <w:b/>
          <w:bCs/>
        </w:rPr>
      </w:pPr>
      <w:r>
        <w:t>Termíny školských prázdnin  pre šk. rok 2017/2018</w:t>
      </w:r>
    </w:p>
    <w:p w:rsidR="004B415C" w:rsidRDefault="004B415C" w:rsidP="00944CF6">
      <w:pPr>
        <w:pStyle w:val="Odsekzoznamu"/>
        <w:rPr>
          <w:b/>
          <w:bCs/>
        </w:rPr>
      </w:pPr>
    </w:p>
    <w:tbl>
      <w:tblPr>
        <w:tblW w:w="9220" w:type="dxa"/>
        <w:tblInd w:w="110" w:type="dxa"/>
        <w:tblLayout w:type="fixed"/>
        <w:tblCellMar>
          <w:left w:w="0" w:type="dxa"/>
          <w:right w:w="0" w:type="dxa"/>
        </w:tblCellMar>
        <w:tblLook w:val="04A0" w:firstRow="1" w:lastRow="0" w:firstColumn="1" w:lastColumn="0" w:noHBand="0" w:noVBand="1"/>
      </w:tblPr>
      <w:tblGrid>
        <w:gridCol w:w="900"/>
        <w:gridCol w:w="30"/>
        <w:gridCol w:w="2120"/>
        <w:gridCol w:w="2120"/>
        <w:gridCol w:w="2020"/>
        <w:gridCol w:w="2000"/>
        <w:gridCol w:w="30"/>
      </w:tblGrid>
      <w:tr w:rsidR="004B415C" w:rsidTr="004B415C">
        <w:trPr>
          <w:trHeight w:val="288"/>
        </w:trPr>
        <w:tc>
          <w:tcPr>
            <w:tcW w:w="900" w:type="dxa"/>
            <w:tcBorders>
              <w:top w:val="single" w:sz="8" w:space="0" w:color="auto"/>
              <w:left w:val="single" w:sz="8" w:space="0" w:color="auto"/>
            </w:tcBorders>
            <w:vAlign w:val="bottom"/>
          </w:tcPr>
          <w:p w:rsidR="004B415C" w:rsidRDefault="004B415C" w:rsidP="00944CF6">
            <w:pPr>
              <w:spacing w:after="0" w:line="240" w:lineRule="auto"/>
            </w:pPr>
          </w:p>
        </w:tc>
        <w:tc>
          <w:tcPr>
            <w:tcW w:w="30" w:type="dxa"/>
            <w:tcBorders>
              <w:top w:val="single" w:sz="8" w:space="0" w:color="auto"/>
            </w:tcBorders>
            <w:vAlign w:val="bottom"/>
          </w:tcPr>
          <w:p w:rsidR="004B415C" w:rsidRDefault="004B415C" w:rsidP="00944CF6">
            <w:pPr>
              <w:spacing w:after="0" w:line="240" w:lineRule="auto"/>
            </w:pPr>
          </w:p>
        </w:tc>
        <w:tc>
          <w:tcPr>
            <w:tcW w:w="2120" w:type="dxa"/>
            <w:tcBorders>
              <w:top w:val="single" w:sz="8" w:space="0" w:color="auto"/>
              <w:right w:val="single" w:sz="8" w:space="0" w:color="auto"/>
            </w:tcBorders>
            <w:vAlign w:val="bottom"/>
          </w:tcPr>
          <w:p w:rsidR="004B415C" w:rsidRDefault="004B415C" w:rsidP="00944CF6">
            <w:pPr>
              <w:spacing w:after="0" w:line="240" w:lineRule="auto"/>
            </w:pPr>
          </w:p>
        </w:tc>
        <w:tc>
          <w:tcPr>
            <w:tcW w:w="2120" w:type="dxa"/>
            <w:tcBorders>
              <w:top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rPr>
              <w:t>Posledný deň</w:t>
            </w:r>
          </w:p>
        </w:tc>
        <w:tc>
          <w:tcPr>
            <w:tcW w:w="2020" w:type="dxa"/>
            <w:tcBorders>
              <w:top w:val="single" w:sz="8" w:space="0" w:color="auto"/>
              <w:right w:val="single" w:sz="8" w:space="0" w:color="auto"/>
            </w:tcBorders>
            <w:vAlign w:val="bottom"/>
          </w:tcPr>
          <w:p w:rsidR="004B415C" w:rsidRDefault="004B415C" w:rsidP="00944CF6">
            <w:pPr>
              <w:spacing w:after="0" w:line="240" w:lineRule="auto"/>
            </w:pPr>
          </w:p>
        </w:tc>
        <w:tc>
          <w:tcPr>
            <w:tcW w:w="2000" w:type="dxa"/>
            <w:tcBorders>
              <w:top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rPr>
              <w:t>Začiatok</w:t>
            </w:r>
          </w:p>
        </w:tc>
        <w:tc>
          <w:tcPr>
            <w:tcW w:w="30" w:type="dxa"/>
            <w:vAlign w:val="bottom"/>
          </w:tcPr>
          <w:p w:rsidR="004B415C" w:rsidRDefault="004B415C" w:rsidP="00944CF6">
            <w:pPr>
              <w:spacing w:after="0" w:line="240" w:lineRule="auto"/>
              <w:rPr>
                <w:sz w:val="1"/>
                <w:szCs w:val="1"/>
              </w:rPr>
            </w:pPr>
          </w:p>
        </w:tc>
      </w:tr>
      <w:tr w:rsidR="004B415C" w:rsidTr="004B415C">
        <w:trPr>
          <w:trHeight w:val="276"/>
        </w:trPr>
        <w:tc>
          <w:tcPr>
            <w:tcW w:w="3050" w:type="dxa"/>
            <w:gridSpan w:val="3"/>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rPr>
                <w:b/>
                <w:bCs/>
              </w:rPr>
              <w:t>Prázdniny</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rPr>
                <w:b/>
                <w:bCs/>
              </w:rPr>
              <w:t>vyučovania pred</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rPr>
                <w:b/>
                <w:bCs/>
              </w:rPr>
              <w:t>Termín prázdnin</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rPr>
                <w:b/>
                <w:bCs/>
              </w:rPr>
              <w:t>vyučovania po</w:t>
            </w:r>
          </w:p>
        </w:tc>
        <w:tc>
          <w:tcPr>
            <w:tcW w:w="30" w:type="dxa"/>
            <w:vAlign w:val="bottom"/>
          </w:tcPr>
          <w:p w:rsidR="004B415C" w:rsidRDefault="004B415C" w:rsidP="00944CF6">
            <w:pPr>
              <w:spacing w:after="0" w:line="240" w:lineRule="auto"/>
              <w:rPr>
                <w:sz w:val="1"/>
                <w:szCs w:val="1"/>
              </w:rPr>
            </w:pPr>
          </w:p>
        </w:tc>
      </w:tr>
      <w:tr w:rsidR="004B415C" w:rsidTr="004B415C">
        <w:trPr>
          <w:trHeight w:val="281"/>
        </w:trPr>
        <w:tc>
          <w:tcPr>
            <w:tcW w:w="900" w:type="dxa"/>
            <w:tcBorders>
              <w:left w:val="single" w:sz="8" w:space="0" w:color="auto"/>
              <w:bottom w:val="single" w:sz="8" w:space="0" w:color="auto"/>
            </w:tcBorders>
            <w:vAlign w:val="bottom"/>
          </w:tcPr>
          <w:p w:rsidR="004B415C" w:rsidRDefault="004B415C" w:rsidP="00944CF6">
            <w:pPr>
              <w:spacing w:after="0" w:line="240" w:lineRule="auto"/>
            </w:pPr>
          </w:p>
        </w:tc>
        <w:tc>
          <w:tcPr>
            <w:tcW w:w="30" w:type="dxa"/>
            <w:tcBorders>
              <w:bottom w:val="single" w:sz="8" w:space="0" w:color="auto"/>
            </w:tcBorders>
            <w:vAlign w:val="bottom"/>
          </w:tcPr>
          <w:p w:rsidR="004B415C" w:rsidRDefault="004B415C" w:rsidP="00944CF6">
            <w:pPr>
              <w:spacing w:after="0" w:line="240" w:lineRule="auto"/>
            </w:pPr>
          </w:p>
        </w:tc>
        <w:tc>
          <w:tcPr>
            <w:tcW w:w="2120" w:type="dxa"/>
            <w:tcBorders>
              <w:bottom w:val="single" w:sz="8" w:space="0" w:color="auto"/>
              <w:right w:val="single" w:sz="8" w:space="0" w:color="auto"/>
            </w:tcBorders>
            <w:vAlign w:val="bottom"/>
          </w:tcPr>
          <w:p w:rsidR="004B415C" w:rsidRDefault="004B415C" w:rsidP="00944CF6">
            <w:pPr>
              <w:spacing w:after="0" w:line="240" w:lineRule="auto"/>
            </w:pPr>
          </w:p>
        </w:tc>
        <w:tc>
          <w:tcPr>
            <w:tcW w:w="2120" w:type="dxa"/>
            <w:tcBorders>
              <w:bottom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w w:val="98"/>
              </w:rPr>
              <w:t>začiatkom prázdnin</w:t>
            </w:r>
          </w:p>
        </w:tc>
        <w:tc>
          <w:tcPr>
            <w:tcW w:w="2020" w:type="dxa"/>
            <w:tcBorders>
              <w:bottom w:val="single" w:sz="8" w:space="0" w:color="auto"/>
              <w:right w:val="single" w:sz="8" w:space="0" w:color="auto"/>
            </w:tcBorders>
            <w:vAlign w:val="bottom"/>
          </w:tcPr>
          <w:p w:rsidR="004B415C" w:rsidRDefault="004B415C" w:rsidP="00944CF6">
            <w:pPr>
              <w:spacing w:after="0" w:line="240" w:lineRule="auto"/>
            </w:pPr>
          </w:p>
        </w:tc>
        <w:tc>
          <w:tcPr>
            <w:tcW w:w="2000" w:type="dxa"/>
            <w:tcBorders>
              <w:bottom w:val="single" w:sz="8" w:space="0" w:color="auto"/>
              <w:right w:val="single" w:sz="8" w:space="0" w:color="auto"/>
            </w:tcBorders>
            <w:vAlign w:val="bottom"/>
          </w:tcPr>
          <w:p w:rsidR="004B415C" w:rsidRDefault="004B415C" w:rsidP="00944CF6">
            <w:pPr>
              <w:spacing w:after="0" w:line="240" w:lineRule="auto"/>
              <w:ind w:left="60"/>
              <w:rPr>
                <w:sz w:val="20"/>
                <w:szCs w:val="20"/>
              </w:rPr>
            </w:pPr>
            <w:r>
              <w:rPr>
                <w:b/>
                <w:bCs/>
              </w:rPr>
              <w:t>prázdninách</w:t>
            </w:r>
          </w:p>
        </w:tc>
        <w:tc>
          <w:tcPr>
            <w:tcW w:w="30" w:type="dxa"/>
            <w:vAlign w:val="bottom"/>
          </w:tcPr>
          <w:p w:rsidR="004B415C" w:rsidRDefault="004B415C" w:rsidP="00944CF6">
            <w:pPr>
              <w:spacing w:after="0" w:line="240" w:lineRule="auto"/>
              <w:rPr>
                <w:sz w:val="1"/>
                <w:szCs w:val="1"/>
              </w:rPr>
            </w:pPr>
          </w:p>
        </w:tc>
      </w:tr>
      <w:tr w:rsidR="004B415C" w:rsidTr="004B415C">
        <w:trPr>
          <w:trHeight w:val="265"/>
        </w:trPr>
        <w:tc>
          <w:tcPr>
            <w:tcW w:w="930" w:type="dxa"/>
            <w:gridSpan w:val="2"/>
            <w:vMerge w:val="restart"/>
            <w:tcBorders>
              <w:left w:val="single" w:sz="8" w:space="0" w:color="auto"/>
            </w:tcBorders>
            <w:vAlign w:val="bottom"/>
          </w:tcPr>
          <w:p w:rsidR="004B415C" w:rsidRDefault="004B415C" w:rsidP="00944CF6">
            <w:pPr>
              <w:spacing w:after="0" w:line="240" w:lineRule="auto"/>
              <w:ind w:left="80"/>
              <w:rPr>
                <w:sz w:val="20"/>
                <w:szCs w:val="20"/>
              </w:rPr>
            </w:pPr>
            <w:r>
              <w:t>jesenné</w:t>
            </w:r>
          </w:p>
        </w:tc>
        <w:tc>
          <w:tcPr>
            <w:tcW w:w="2120" w:type="dxa"/>
            <w:tcBorders>
              <w:right w:val="single" w:sz="8" w:space="0" w:color="auto"/>
            </w:tcBorders>
            <w:vAlign w:val="bottom"/>
          </w:tcPr>
          <w:p w:rsidR="004B415C" w:rsidRDefault="004B415C" w:rsidP="00944CF6">
            <w:pPr>
              <w:spacing w:after="0" w:line="240" w:lineRule="auto"/>
              <w:rPr>
                <w:sz w:val="23"/>
                <w:szCs w:val="23"/>
              </w:rPr>
            </w:pP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27. október 2017</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30. október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2. november 2017</w:t>
            </w:r>
          </w:p>
        </w:tc>
        <w:tc>
          <w:tcPr>
            <w:tcW w:w="30" w:type="dxa"/>
            <w:vAlign w:val="bottom"/>
          </w:tcPr>
          <w:p w:rsidR="004B415C" w:rsidRDefault="004B415C" w:rsidP="00944CF6">
            <w:pPr>
              <w:spacing w:after="0" w:line="240" w:lineRule="auto"/>
              <w:rPr>
                <w:sz w:val="1"/>
                <w:szCs w:val="1"/>
              </w:rPr>
            </w:pPr>
          </w:p>
        </w:tc>
      </w:tr>
      <w:tr w:rsidR="004B415C" w:rsidTr="004B415C">
        <w:trPr>
          <w:trHeight w:val="139"/>
        </w:trPr>
        <w:tc>
          <w:tcPr>
            <w:tcW w:w="930" w:type="dxa"/>
            <w:gridSpan w:val="2"/>
            <w:vMerge/>
            <w:tcBorders>
              <w:left w:val="single" w:sz="8" w:space="0" w:color="auto"/>
            </w:tcBorders>
            <w:vAlign w:val="bottom"/>
          </w:tcPr>
          <w:p w:rsidR="004B415C" w:rsidRDefault="004B415C" w:rsidP="00944CF6">
            <w:pPr>
              <w:spacing w:after="0" w:line="240" w:lineRule="auto"/>
              <w:rPr>
                <w:sz w:val="12"/>
                <w:szCs w:val="12"/>
              </w:rPr>
            </w:pPr>
          </w:p>
        </w:tc>
        <w:tc>
          <w:tcPr>
            <w:tcW w:w="2120" w:type="dxa"/>
            <w:tcBorders>
              <w:right w:val="single" w:sz="8" w:space="0" w:color="auto"/>
            </w:tcBorders>
            <w:vAlign w:val="bottom"/>
          </w:tcPr>
          <w:p w:rsidR="004B415C" w:rsidRDefault="004B415C" w:rsidP="00944CF6">
            <w:pPr>
              <w:spacing w:after="0" w:line="240" w:lineRule="auto"/>
              <w:rPr>
                <w:sz w:val="12"/>
                <w:szCs w:val="12"/>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31. október 2017</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(štvrtok)</w:t>
            </w:r>
          </w:p>
        </w:tc>
        <w:tc>
          <w:tcPr>
            <w:tcW w:w="30" w:type="dxa"/>
            <w:vAlign w:val="bottom"/>
          </w:tcPr>
          <w:p w:rsidR="004B415C" w:rsidRDefault="004B415C" w:rsidP="00944CF6">
            <w:pPr>
              <w:spacing w:after="0" w:line="240" w:lineRule="auto"/>
              <w:rPr>
                <w:sz w:val="1"/>
                <w:szCs w:val="1"/>
              </w:rPr>
            </w:pPr>
          </w:p>
        </w:tc>
      </w:tr>
      <w:tr w:rsidR="004B415C" w:rsidTr="004B415C">
        <w:trPr>
          <w:trHeight w:val="144"/>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65"/>
        </w:trPr>
        <w:tc>
          <w:tcPr>
            <w:tcW w:w="3050" w:type="dxa"/>
            <w:gridSpan w:val="3"/>
            <w:vMerge w:val="restart"/>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t>vianočné</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22. december 2017</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23. december 2017</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8. január 2018</w:t>
            </w:r>
          </w:p>
        </w:tc>
        <w:tc>
          <w:tcPr>
            <w:tcW w:w="30" w:type="dxa"/>
            <w:vAlign w:val="bottom"/>
          </w:tcPr>
          <w:p w:rsidR="004B415C" w:rsidRDefault="004B415C" w:rsidP="00944CF6">
            <w:pPr>
              <w:spacing w:after="0" w:line="240" w:lineRule="auto"/>
              <w:rPr>
                <w:sz w:val="1"/>
                <w:szCs w:val="1"/>
              </w:rPr>
            </w:pPr>
          </w:p>
        </w:tc>
      </w:tr>
      <w:tr w:rsidR="004B415C" w:rsidTr="004B415C">
        <w:trPr>
          <w:trHeight w:val="137"/>
        </w:trPr>
        <w:tc>
          <w:tcPr>
            <w:tcW w:w="3050" w:type="dxa"/>
            <w:gridSpan w:val="3"/>
            <w:vMerge/>
            <w:tcBorders>
              <w:left w:val="single" w:sz="8" w:space="0" w:color="auto"/>
              <w:right w:val="single" w:sz="8" w:space="0" w:color="auto"/>
            </w:tcBorders>
            <w:vAlign w:val="bottom"/>
          </w:tcPr>
          <w:p w:rsidR="004B415C" w:rsidRDefault="004B415C" w:rsidP="00944CF6">
            <w:pPr>
              <w:spacing w:after="0" w:line="240" w:lineRule="auto"/>
              <w:rPr>
                <w:sz w:val="11"/>
                <w:szCs w:val="11"/>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 5. január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44"/>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63"/>
        </w:trPr>
        <w:tc>
          <w:tcPr>
            <w:tcW w:w="930" w:type="dxa"/>
            <w:gridSpan w:val="2"/>
            <w:vMerge w:val="restart"/>
            <w:tcBorders>
              <w:left w:val="single" w:sz="8" w:space="0" w:color="auto"/>
            </w:tcBorders>
            <w:vAlign w:val="bottom"/>
          </w:tcPr>
          <w:p w:rsidR="004B415C" w:rsidRDefault="004B415C" w:rsidP="00944CF6">
            <w:pPr>
              <w:spacing w:after="0" w:line="240" w:lineRule="auto"/>
              <w:ind w:left="80"/>
              <w:rPr>
                <w:sz w:val="20"/>
                <w:szCs w:val="20"/>
              </w:rPr>
            </w:pPr>
            <w:r>
              <w:rPr>
                <w:w w:val="97"/>
              </w:rPr>
              <w:t>polročné</w:t>
            </w:r>
          </w:p>
        </w:tc>
        <w:tc>
          <w:tcPr>
            <w:tcW w:w="2120" w:type="dxa"/>
            <w:tcBorders>
              <w:right w:val="single" w:sz="8" w:space="0" w:color="auto"/>
            </w:tcBorders>
            <w:vAlign w:val="bottom"/>
          </w:tcPr>
          <w:p w:rsidR="004B415C" w:rsidRDefault="004B415C" w:rsidP="00944CF6">
            <w:pPr>
              <w:spacing w:after="0" w:line="240" w:lineRule="auto"/>
            </w:pP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1. február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 febru ár 2018</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5. február 2018</w:t>
            </w:r>
          </w:p>
        </w:tc>
        <w:tc>
          <w:tcPr>
            <w:tcW w:w="30" w:type="dxa"/>
            <w:vAlign w:val="bottom"/>
          </w:tcPr>
          <w:p w:rsidR="004B415C" w:rsidRDefault="004B415C" w:rsidP="00944CF6">
            <w:pPr>
              <w:spacing w:after="0" w:line="240" w:lineRule="auto"/>
              <w:rPr>
                <w:sz w:val="1"/>
                <w:szCs w:val="1"/>
              </w:rPr>
            </w:pPr>
          </w:p>
        </w:tc>
      </w:tr>
      <w:tr w:rsidR="004B415C" w:rsidTr="004B415C">
        <w:trPr>
          <w:trHeight w:val="139"/>
        </w:trPr>
        <w:tc>
          <w:tcPr>
            <w:tcW w:w="930" w:type="dxa"/>
            <w:gridSpan w:val="2"/>
            <w:vMerge/>
            <w:tcBorders>
              <w:left w:val="single" w:sz="8" w:space="0" w:color="auto"/>
            </w:tcBorders>
            <w:vAlign w:val="bottom"/>
          </w:tcPr>
          <w:p w:rsidR="004B415C" w:rsidRDefault="004B415C" w:rsidP="00944CF6">
            <w:pPr>
              <w:spacing w:after="0" w:line="240" w:lineRule="auto"/>
              <w:rPr>
                <w:sz w:val="12"/>
                <w:szCs w:val="12"/>
              </w:rPr>
            </w:pPr>
          </w:p>
        </w:tc>
        <w:tc>
          <w:tcPr>
            <w:tcW w:w="2120" w:type="dxa"/>
            <w:tcBorders>
              <w:right w:val="single" w:sz="8" w:space="0" w:color="auto"/>
            </w:tcBorders>
            <w:vAlign w:val="bottom"/>
          </w:tcPr>
          <w:p w:rsidR="004B415C" w:rsidRDefault="004B415C" w:rsidP="00944CF6">
            <w:pPr>
              <w:spacing w:after="0" w:line="240" w:lineRule="auto"/>
              <w:rPr>
                <w:sz w:val="12"/>
                <w:szCs w:val="12"/>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(štvrtok)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43"/>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53"/>
        </w:trPr>
        <w:tc>
          <w:tcPr>
            <w:tcW w:w="900" w:type="dxa"/>
            <w:tcBorders>
              <w:left w:val="single" w:sz="8" w:space="0" w:color="auto"/>
              <w:right w:val="single" w:sz="8" w:space="0" w:color="auto"/>
            </w:tcBorders>
            <w:vAlign w:val="bottom"/>
          </w:tcPr>
          <w:p w:rsidR="004B415C" w:rsidRDefault="004B415C" w:rsidP="00944CF6">
            <w:pPr>
              <w:spacing w:after="0" w:line="240" w:lineRule="auto"/>
            </w:pPr>
          </w:p>
        </w:tc>
        <w:tc>
          <w:tcPr>
            <w:tcW w:w="30" w:type="dxa"/>
            <w:vAlign w:val="bottom"/>
          </w:tcPr>
          <w:p w:rsidR="004B415C" w:rsidRDefault="004B415C" w:rsidP="00944CF6">
            <w:pPr>
              <w:spacing w:after="0" w:line="240" w:lineRule="auto"/>
            </w:pPr>
          </w:p>
        </w:tc>
        <w:tc>
          <w:tcPr>
            <w:tcW w:w="2120" w:type="dxa"/>
            <w:tcBorders>
              <w:right w:val="single" w:sz="8" w:space="0" w:color="auto"/>
            </w:tcBorders>
            <w:vAlign w:val="bottom"/>
          </w:tcPr>
          <w:p w:rsidR="004B415C" w:rsidRDefault="004B415C" w:rsidP="00944CF6">
            <w:pPr>
              <w:spacing w:after="0" w:line="240" w:lineRule="auto"/>
              <w:rPr>
                <w:sz w:val="20"/>
                <w:szCs w:val="20"/>
              </w:rPr>
            </w:pPr>
            <w:r>
              <w:t>Banskobystrický</w:t>
            </w: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t>16. február 2018</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19. február –</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t>26. február 2018</w:t>
            </w:r>
          </w:p>
        </w:tc>
        <w:tc>
          <w:tcPr>
            <w:tcW w:w="30" w:type="dxa"/>
            <w:vAlign w:val="bottom"/>
          </w:tcPr>
          <w:p w:rsidR="004B415C" w:rsidRDefault="004B415C" w:rsidP="00944CF6">
            <w:pPr>
              <w:spacing w:after="0" w:line="240" w:lineRule="auto"/>
              <w:rPr>
                <w:sz w:val="1"/>
                <w:szCs w:val="1"/>
              </w:rPr>
            </w:pPr>
          </w:p>
        </w:tc>
      </w:tr>
      <w:tr w:rsidR="004B415C" w:rsidTr="004B415C">
        <w:trPr>
          <w:trHeight w:val="153"/>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3"/>
                <w:szCs w:val="13"/>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kraj, Žilinský kraj,</w:t>
            </w:r>
          </w:p>
        </w:tc>
        <w:tc>
          <w:tcPr>
            <w:tcW w:w="2120" w:type="dxa"/>
            <w:vMerge/>
            <w:tcBorders>
              <w:right w:val="single" w:sz="8" w:space="0" w:color="auto"/>
            </w:tcBorders>
            <w:vAlign w:val="bottom"/>
          </w:tcPr>
          <w:p w:rsidR="004B415C" w:rsidRDefault="004B415C" w:rsidP="00944CF6">
            <w:pPr>
              <w:spacing w:after="0" w:line="240" w:lineRule="auto"/>
              <w:rPr>
                <w:sz w:val="13"/>
                <w:szCs w:val="13"/>
              </w:rPr>
            </w:pPr>
          </w:p>
        </w:tc>
        <w:tc>
          <w:tcPr>
            <w:tcW w:w="2020" w:type="dxa"/>
            <w:vMerge/>
            <w:tcBorders>
              <w:right w:val="single" w:sz="8" w:space="0" w:color="auto"/>
            </w:tcBorders>
            <w:vAlign w:val="bottom"/>
          </w:tcPr>
          <w:p w:rsidR="004B415C" w:rsidRDefault="004B415C" w:rsidP="00944CF6">
            <w:pPr>
              <w:spacing w:after="0" w:line="240" w:lineRule="auto"/>
              <w:rPr>
                <w:sz w:val="13"/>
                <w:szCs w:val="13"/>
              </w:rPr>
            </w:pPr>
          </w:p>
        </w:tc>
        <w:tc>
          <w:tcPr>
            <w:tcW w:w="2000" w:type="dxa"/>
            <w:vMerge/>
            <w:tcBorders>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
                <w:szCs w:val="1"/>
              </w:rPr>
            </w:pPr>
          </w:p>
        </w:tc>
      </w:tr>
      <w:tr w:rsidR="004B415C" w:rsidTr="004B415C">
        <w:trPr>
          <w:trHeight w:val="106"/>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9"/>
                <w:szCs w:val="9"/>
              </w:rPr>
            </w:pPr>
          </w:p>
        </w:tc>
        <w:tc>
          <w:tcPr>
            <w:tcW w:w="30" w:type="dxa"/>
            <w:vAlign w:val="bottom"/>
          </w:tcPr>
          <w:p w:rsidR="004B415C" w:rsidRDefault="004B415C" w:rsidP="00944CF6">
            <w:pPr>
              <w:spacing w:after="0" w:line="240" w:lineRule="auto"/>
              <w:rPr>
                <w:sz w:val="9"/>
                <w:szCs w:val="9"/>
              </w:rPr>
            </w:pPr>
          </w:p>
        </w:tc>
        <w:tc>
          <w:tcPr>
            <w:tcW w:w="2120" w:type="dxa"/>
            <w:vMerge/>
            <w:tcBorders>
              <w:right w:val="single" w:sz="8" w:space="0" w:color="auto"/>
            </w:tcBorders>
            <w:vAlign w:val="bottom"/>
          </w:tcPr>
          <w:p w:rsidR="004B415C" w:rsidRDefault="004B415C" w:rsidP="00944CF6">
            <w:pPr>
              <w:spacing w:after="0" w:line="240" w:lineRule="auto"/>
              <w:rPr>
                <w:sz w:val="9"/>
                <w:szCs w:val="9"/>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23. február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70"/>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4"/>
                <w:szCs w:val="14"/>
              </w:rPr>
            </w:pPr>
          </w:p>
        </w:tc>
        <w:tc>
          <w:tcPr>
            <w:tcW w:w="30" w:type="dxa"/>
            <w:vAlign w:val="bottom"/>
          </w:tcPr>
          <w:p w:rsidR="004B415C" w:rsidRDefault="004B415C" w:rsidP="00944CF6">
            <w:pPr>
              <w:spacing w:after="0" w:line="240" w:lineRule="auto"/>
              <w:rPr>
                <w:sz w:val="14"/>
                <w:szCs w:val="14"/>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Trenčiansky kraj</w:t>
            </w:r>
          </w:p>
        </w:tc>
        <w:tc>
          <w:tcPr>
            <w:tcW w:w="2120" w:type="dxa"/>
            <w:vMerge/>
            <w:tcBorders>
              <w:right w:val="single" w:sz="8" w:space="0" w:color="auto"/>
            </w:tcBorders>
            <w:vAlign w:val="bottom"/>
          </w:tcPr>
          <w:p w:rsidR="004B415C" w:rsidRDefault="004B415C" w:rsidP="00944CF6">
            <w:pPr>
              <w:spacing w:after="0" w:line="240" w:lineRule="auto"/>
              <w:rPr>
                <w:sz w:val="14"/>
                <w:szCs w:val="14"/>
              </w:rPr>
            </w:pPr>
          </w:p>
        </w:tc>
        <w:tc>
          <w:tcPr>
            <w:tcW w:w="2020" w:type="dxa"/>
            <w:vMerge/>
            <w:tcBorders>
              <w:right w:val="single" w:sz="8" w:space="0" w:color="auto"/>
            </w:tcBorders>
            <w:vAlign w:val="bottom"/>
          </w:tcPr>
          <w:p w:rsidR="004B415C" w:rsidRDefault="004B415C" w:rsidP="00944CF6">
            <w:pPr>
              <w:spacing w:after="0" w:line="240" w:lineRule="auto"/>
              <w:rPr>
                <w:sz w:val="14"/>
                <w:szCs w:val="14"/>
              </w:rPr>
            </w:pPr>
          </w:p>
        </w:tc>
        <w:tc>
          <w:tcPr>
            <w:tcW w:w="2000" w:type="dxa"/>
            <w:vMerge/>
            <w:tcBorders>
              <w:right w:val="single" w:sz="8" w:space="0" w:color="auto"/>
            </w:tcBorders>
            <w:vAlign w:val="bottom"/>
          </w:tcPr>
          <w:p w:rsidR="004B415C" w:rsidRDefault="004B415C" w:rsidP="00944CF6">
            <w:pPr>
              <w:spacing w:after="0" w:line="240" w:lineRule="auto"/>
              <w:rPr>
                <w:sz w:val="14"/>
                <w:szCs w:val="14"/>
              </w:rPr>
            </w:pPr>
          </w:p>
        </w:tc>
        <w:tc>
          <w:tcPr>
            <w:tcW w:w="30" w:type="dxa"/>
            <w:vAlign w:val="bottom"/>
          </w:tcPr>
          <w:p w:rsidR="004B415C" w:rsidRDefault="004B415C" w:rsidP="00944CF6">
            <w:pPr>
              <w:spacing w:after="0" w:line="240" w:lineRule="auto"/>
              <w:rPr>
                <w:sz w:val="1"/>
                <w:szCs w:val="1"/>
              </w:rPr>
            </w:pPr>
          </w:p>
        </w:tc>
      </w:tr>
      <w:tr w:rsidR="004B415C" w:rsidTr="004B415C">
        <w:trPr>
          <w:trHeight w:val="94"/>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8"/>
                <w:szCs w:val="8"/>
              </w:rPr>
            </w:pPr>
          </w:p>
        </w:tc>
        <w:tc>
          <w:tcPr>
            <w:tcW w:w="30" w:type="dxa"/>
            <w:vAlign w:val="bottom"/>
          </w:tcPr>
          <w:p w:rsidR="004B415C" w:rsidRDefault="004B415C" w:rsidP="00944CF6">
            <w:pPr>
              <w:spacing w:after="0" w:line="240" w:lineRule="auto"/>
              <w:rPr>
                <w:sz w:val="8"/>
                <w:szCs w:val="8"/>
              </w:rPr>
            </w:pPr>
          </w:p>
        </w:tc>
        <w:tc>
          <w:tcPr>
            <w:tcW w:w="2120" w:type="dxa"/>
            <w:vMerge/>
            <w:tcBorders>
              <w:right w:val="single" w:sz="8" w:space="0" w:color="auto"/>
            </w:tcBorders>
            <w:vAlign w:val="bottom"/>
          </w:tcPr>
          <w:p w:rsidR="004B415C" w:rsidRDefault="004B415C" w:rsidP="00944CF6">
            <w:pPr>
              <w:spacing w:after="0" w:line="240" w:lineRule="auto"/>
              <w:rPr>
                <w:sz w:val="8"/>
                <w:szCs w:val="8"/>
              </w:rPr>
            </w:pPr>
          </w:p>
        </w:tc>
        <w:tc>
          <w:tcPr>
            <w:tcW w:w="2120" w:type="dxa"/>
            <w:tcBorders>
              <w:right w:val="single" w:sz="8" w:space="0" w:color="auto"/>
            </w:tcBorders>
            <w:vAlign w:val="bottom"/>
          </w:tcPr>
          <w:p w:rsidR="004B415C" w:rsidRDefault="004B415C" w:rsidP="00944CF6">
            <w:pPr>
              <w:spacing w:after="0" w:line="240" w:lineRule="auto"/>
              <w:rPr>
                <w:sz w:val="8"/>
                <w:szCs w:val="8"/>
              </w:rPr>
            </w:pPr>
          </w:p>
        </w:tc>
        <w:tc>
          <w:tcPr>
            <w:tcW w:w="2020" w:type="dxa"/>
            <w:tcBorders>
              <w:right w:val="single" w:sz="8" w:space="0" w:color="auto"/>
            </w:tcBorders>
            <w:vAlign w:val="bottom"/>
          </w:tcPr>
          <w:p w:rsidR="004B415C" w:rsidRDefault="004B415C" w:rsidP="00944CF6">
            <w:pPr>
              <w:spacing w:after="0" w:line="240" w:lineRule="auto"/>
              <w:rPr>
                <w:sz w:val="8"/>
                <w:szCs w:val="8"/>
              </w:rPr>
            </w:pPr>
          </w:p>
        </w:tc>
        <w:tc>
          <w:tcPr>
            <w:tcW w:w="2000" w:type="dxa"/>
            <w:tcBorders>
              <w:right w:val="single" w:sz="8" w:space="0" w:color="auto"/>
            </w:tcBorders>
            <w:vAlign w:val="bottom"/>
          </w:tcPr>
          <w:p w:rsidR="004B415C" w:rsidRDefault="004B415C" w:rsidP="00944CF6">
            <w:pPr>
              <w:spacing w:after="0" w:line="240" w:lineRule="auto"/>
              <w:rPr>
                <w:sz w:val="8"/>
                <w:szCs w:val="8"/>
              </w:rPr>
            </w:pPr>
          </w:p>
        </w:tc>
        <w:tc>
          <w:tcPr>
            <w:tcW w:w="30" w:type="dxa"/>
            <w:vAlign w:val="bottom"/>
          </w:tcPr>
          <w:p w:rsidR="004B415C" w:rsidRDefault="004B415C" w:rsidP="00944CF6">
            <w:pPr>
              <w:spacing w:after="0" w:line="240" w:lineRule="auto"/>
              <w:rPr>
                <w:sz w:val="1"/>
                <w:szCs w:val="1"/>
              </w:rPr>
            </w:pPr>
          </w:p>
        </w:tc>
      </w:tr>
      <w:tr w:rsidR="004B415C" w:rsidTr="004B415C">
        <w:trPr>
          <w:trHeight w:val="60"/>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5"/>
                <w:szCs w:val="5"/>
              </w:rPr>
            </w:pPr>
          </w:p>
        </w:tc>
        <w:tc>
          <w:tcPr>
            <w:tcW w:w="30" w:type="dxa"/>
            <w:tcBorders>
              <w:bottom w:val="single" w:sz="8" w:space="0" w:color="auto"/>
            </w:tcBorders>
            <w:vAlign w:val="bottom"/>
          </w:tcPr>
          <w:p w:rsidR="004B415C" w:rsidRDefault="004B415C" w:rsidP="00944CF6">
            <w:pPr>
              <w:spacing w:after="0" w:line="240" w:lineRule="auto"/>
              <w:rPr>
                <w:sz w:val="5"/>
                <w:szCs w:val="5"/>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202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2000" w:type="dxa"/>
            <w:tcBorders>
              <w:bottom w:val="single" w:sz="8" w:space="0" w:color="auto"/>
              <w:right w:val="single" w:sz="8" w:space="0" w:color="auto"/>
            </w:tcBorders>
            <w:vAlign w:val="bottom"/>
          </w:tcPr>
          <w:p w:rsidR="004B415C" w:rsidRDefault="004B415C" w:rsidP="00944CF6">
            <w:pPr>
              <w:spacing w:after="0" w:line="240" w:lineRule="auto"/>
              <w:rPr>
                <w:sz w:val="5"/>
                <w:szCs w:val="5"/>
              </w:rPr>
            </w:pPr>
          </w:p>
        </w:tc>
        <w:tc>
          <w:tcPr>
            <w:tcW w:w="30" w:type="dxa"/>
            <w:vAlign w:val="bottom"/>
          </w:tcPr>
          <w:p w:rsidR="004B415C" w:rsidRDefault="004B415C" w:rsidP="00944CF6">
            <w:pPr>
              <w:spacing w:after="0" w:line="240" w:lineRule="auto"/>
              <w:rPr>
                <w:sz w:val="1"/>
                <w:szCs w:val="1"/>
              </w:rPr>
            </w:pPr>
          </w:p>
        </w:tc>
      </w:tr>
      <w:tr w:rsidR="004B415C" w:rsidTr="004B415C">
        <w:trPr>
          <w:trHeight w:val="246"/>
        </w:trPr>
        <w:tc>
          <w:tcPr>
            <w:tcW w:w="900" w:type="dxa"/>
            <w:vMerge w:val="restart"/>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t>jarné</w:t>
            </w:r>
          </w:p>
        </w:tc>
        <w:tc>
          <w:tcPr>
            <w:tcW w:w="30" w:type="dxa"/>
            <w:vAlign w:val="bottom"/>
          </w:tcPr>
          <w:p w:rsidR="004B415C" w:rsidRDefault="004B415C" w:rsidP="00944CF6">
            <w:pPr>
              <w:spacing w:after="0" w:line="240" w:lineRule="auto"/>
              <w:rPr>
                <w:sz w:val="21"/>
                <w:szCs w:val="21"/>
              </w:rPr>
            </w:pPr>
          </w:p>
        </w:tc>
        <w:tc>
          <w:tcPr>
            <w:tcW w:w="2120" w:type="dxa"/>
            <w:tcBorders>
              <w:right w:val="single" w:sz="8" w:space="0" w:color="auto"/>
            </w:tcBorders>
            <w:vAlign w:val="bottom"/>
          </w:tcPr>
          <w:p w:rsidR="004B415C" w:rsidRDefault="004B415C" w:rsidP="00944CF6">
            <w:pPr>
              <w:spacing w:after="0" w:line="240" w:lineRule="auto"/>
              <w:ind w:left="20"/>
              <w:rPr>
                <w:sz w:val="20"/>
                <w:szCs w:val="20"/>
              </w:rPr>
            </w:pPr>
            <w:r>
              <w:t>Košický kraj,</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23. február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26. február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5. marec 2018</w:t>
            </w:r>
          </w:p>
        </w:tc>
        <w:tc>
          <w:tcPr>
            <w:tcW w:w="30" w:type="dxa"/>
            <w:vAlign w:val="bottom"/>
          </w:tcPr>
          <w:p w:rsidR="004B415C" w:rsidRDefault="004B415C" w:rsidP="00944CF6">
            <w:pPr>
              <w:spacing w:after="0" w:line="240" w:lineRule="auto"/>
              <w:rPr>
                <w:sz w:val="1"/>
                <w:szCs w:val="1"/>
              </w:rPr>
            </w:pPr>
          </w:p>
        </w:tc>
      </w:tr>
      <w:tr w:rsidR="004B415C" w:rsidTr="004B415C">
        <w:trPr>
          <w:trHeight w:val="170"/>
        </w:trPr>
        <w:tc>
          <w:tcPr>
            <w:tcW w:w="900" w:type="dxa"/>
            <w:vMerge/>
            <w:tcBorders>
              <w:left w:val="single" w:sz="8" w:space="0" w:color="auto"/>
              <w:right w:val="single" w:sz="8" w:space="0" w:color="auto"/>
            </w:tcBorders>
            <w:vAlign w:val="bottom"/>
          </w:tcPr>
          <w:p w:rsidR="004B415C" w:rsidRDefault="004B415C" w:rsidP="00944CF6">
            <w:pPr>
              <w:spacing w:after="0" w:line="240" w:lineRule="auto"/>
              <w:rPr>
                <w:sz w:val="14"/>
                <w:szCs w:val="14"/>
              </w:rPr>
            </w:pPr>
          </w:p>
        </w:tc>
        <w:tc>
          <w:tcPr>
            <w:tcW w:w="30" w:type="dxa"/>
            <w:vAlign w:val="bottom"/>
          </w:tcPr>
          <w:p w:rsidR="004B415C" w:rsidRDefault="004B415C" w:rsidP="00944CF6">
            <w:pPr>
              <w:spacing w:after="0" w:line="240" w:lineRule="auto"/>
              <w:rPr>
                <w:sz w:val="14"/>
                <w:szCs w:val="14"/>
              </w:rPr>
            </w:pPr>
          </w:p>
        </w:tc>
        <w:tc>
          <w:tcPr>
            <w:tcW w:w="2120" w:type="dxa"/>
            <w:vMerge w:val="restart"/>
            <w:tcBorders>
              <w:right w:val="single" w:sz="8" w:space="0" w:color="auto"/>
            </w:tcBorders>
            <w:vAlign w:val="bottom"/>
          </w:tcPr>
          <w:p w:rsidR="004B415C" w:rsidRDefault="004B415C" w:rsidP="00944CF6">
            <w:pPr>
              <w:spacing w:after="0" w:line="240" w:lineRule="auto"/>
              <w:ind w:left="20"/>
              <w:rPr>
                <w:sz w:val="20"/>
                <w:szCs w:val="20"/>
              </w:rPr>
            </w:pPr>
            <w:r>
              <w:t>Prešovský kraj</w:t>
            </w: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2. marec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32"/>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1"/>
                <w:szCs w:val="11"/>
              </w:rPr>
            </w:pPr>
          </w:p>
        </w:tc>
        <w:tc>
          <w:tcPr>
            <w:tcW w:w="30" w:type="dxa"/>
            <w:vAlign w:val="bottom"/>
          </w:tcPr>
          <w:p w:rsidR="004B415C" w:rsidRDefault="004B415C" w:rsidP="00944CF6">
            <w:pPr>
              <w:spacing w:after="0" w:line="240" w:lineRule="auto"/>
              <w:rPr>
                <w:sz w:val="11"/>
                <w:szCs w:val="11"/>
              </w:rPr>
            </w:pPr>
          </w:p>
        </w:tc>
        <w:tc>
          <w:tcPr>
            <w:tcW w:w="2120" w:type="dxa"/>
            <w:vMerge/>
            <w:tcBorders>
              <w:right w:val="single" w:sz="8" w:space="0" w:color="auto"/>
            </w:tcBorders>
            <w:vAlign w:val="bottom"/>
          </w:tcPr>
          <w:p w:rsidR="004B415C" w:rsidRDefault="004B415C" w:rsidP="00944CF6">
            <w:pPr>
              <w:spacing w:after="0" w:line="240" w:lineRule="auto"/>
              <w:rPr>
                <w:sz w:val="11"/>
                <w:szCs w:val="11"/>
              </w:rPr>
            </w:pPr>
          </w:p>
        </w:tc>
        <w:tc>
          <w:tcPr>
            <w:tcW w:w="2120" w:type="dxa"/>
            <w:vMerge/>
            <w:tcBorders>
              <w:right w:val="single" w:sz="8" w:space="0" w:color="auto"/>
            </w:tcBorders>
            <w:vAlign w:val="bottom"/>
          </w:tcPr>
          <w:p w:rsidR="004B415C" w:rsidRDefault="004B415C" w:rsidP="00944CF6">
            <w:pPr>
              <w:spacing w:after="0" w:line="240" w:lineRule="auto"/>
              <w:rPr>
                <w:sz w:val="11"/>
                <w:szCs w:val="11"/>
              </w:rPr>
            </w:pPr>
          </w:p>
        </w:tc>
        <w:tc>
          <w:tcPr>
            <w:tcW w:w="2020" w:type="dxa"/>
            <w:vMerge/>
            <w:tcBorders>
              <w:right w:val="single" w:sz="8" w:space="0" w:color="auto"/>
            </w:tcBorders>
            <w:vAlign w:val="bottom"/>
          </w:tcPr>
          <w:p w:rsidR="004B415C" w:rsidRDefault="004B415C" w:rsidP="00944CF6">
            <w:pPr>
              <w:spacing w:after="0" w:line="240" w:lineRule="auto"/>
              <w:rPr>
                <w:sz w:val="11"/>
                <w:szCs w:val="11"/>
              </w:rPr>
            </w:pPr>
          </w:p>
        </w:tc>
        <w:tc>
          <w:tcPr>
            <w:tcW w:w="2000" w:type="dxa"/>
            <w:vMerge/>
            <w:tcBorders>
              <w:right w:val="single" w:sz="8" w:space="0" w:color="auto"/>
            </w:tcBorders>
            <w:vAlign w:val="bottom"/>
          </w:tcPr>
          <w:p w:rsidR="004B415C" w:rsidRDefault="004B415C" w:rsidP="00944CF6">
            <w:pPr>
              <w:spacing w:after="0" w:line="240" w:lineRule="auto"/>
              <w:rPr>
                <w:sz w:val="11"/>
                <w:szCs w:val="11"/>
              </w:rPr>
            </w:pPr>
          </w:p>
        </w:tc>
        <w:tc>
          <w:tcPr>
            <w:tcW w:w="30" w:type="dxa"/>
            <w:vAlign w:val="bottom"/>
          </w:tcPr>
          <w:p w:rsidR="004B415C" w:rsidRDefault="004B415C" w:rsidP="00944CF6">
            <w:pPr>
              <w:spacing w:after="0" w:line="240" w:lineRule="auto"/>
              <w:rPr>
                <w:sz w:val="1"/>
                <w:szCs w:val="1"/>
              </w:rPr>
            </w:pPr>
          </w:p>
        </w:tc>
      </w:tr>
      <w:tr w:rsidR="004B415C" w:rsidTr="004B415C">
        <w:trPr>
          <w:trHeight w:val="27"/>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2"/>
                <w:szCs w:val="2"/>
              </w:rPr>
            </w:pPr>
          </w:p>
        </w:tc>
        <w:tc>
          <w:tcPr>
            <w:tcW w:w="30" w:type="dxa"/>
            <w:tcBorders>
              <w:bottom w:val="single" w:sz="8" w:space="0" w:color="auto"/>
            </w:tcBorders>
            <w:vAlign w:val="bottom"/>
          </w:tcPr>
          <w:p w:rsidR="004B415C" w:rsidRDefault="004B415C" w:rsidP="00944CF6">
            <w:pPr>
              <w:spacing w:after="0" w:line="240" w:lineRule="auto"/>
              <w:rPr>
                <w:sz w:val="2"/>
                <w:szCs w:val="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202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2000" w:type="dxa"/>
            <w:tcBorders>
              <w:bottom w:val="single" w:sz="8" w:space="0" w:color="auto"/>
              <w:right w:val="single" w:sz="8" w:space="0" w:color="auto"/>
            </w:tcBorders>
            <w:vAlign w:val="bottom"/>
          </w:tcPr>
          <w:p w:rsidR="004B415C" w:rsidRDefault="004B415C" w:rsidP="00944CF6">
            <w:pPr>
              <w:spacing w:after="0" w:line="240" w:lineRule="auto"/>
              <w:rPr>
                <w:sz w:val="2"/>
                <w:szCs w:val="2"/>
              </w:rPr>
            </w:pPr>
          </w:p>
        </w:tc>
        <w:tc>
          <w:tcPr>
            <w:tcW w:w="30" w:type="dxa"/>
            <w:vAlign w:val="bottom"/>
          </w:tcPr>
          <w:p w:rsidR="004B415C" w:rsidRDefault="004B415C" w:rsidP="00944CF6">
            <w:pPr>
              <w:spacing w:after="0" w:line="240" w:lineRule="auto"/>
              <w:rPr>
                <w:sz w:val="1"/>
                <w:szCs w:val="1"/>
              </w:rPr>
            </w:pPr>
          </w:p>
        </w:tc>
      </w:tr>
      <w:tr w:rsidR="004B415C" w:rsidTr="004B415C">
        <w:trPr>
          <w:trHeight w:val="246"/>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21"/>
                <w:szCs w:val="21"/>
              </w:rPr>
            </w:pPr>
          </w:p>
        </w:tc>
        <w:tc>
          <w:tcPr>
            <w:tcW w:w="30" w:type="dxa"/>
            <w:vAlign w:val="bottom"/>
          </w:tcPr>
          <w:p w:rsidR="004B415C" w:rsidRDefault="004B415C" w:rsidP="00944CF6">
            <w:pPr>
              <w:spacing w:after="0" w:line="240" w:lineRule="auto"/>
              <w:rPr>
                <w:sz w:val="21"/>
                <w:szCs w:val="21"/>
              </w:rPr>
            </w:pPr>
          </w:p>
        </w:tc>
        <w:tc>
          <w:tcPr>
            <w:tcW w:w="2120" w:type="dxa"/>
            <w:tcBorders>
              <w:right w:val="single" w:sz="8" w:space="0" w:color="auto"/>
            </w:tcBorders>
            <w:vAlign w:val="bottom"/>
          </w:tcPr>
          <w:p w:rsidR="004B415C" w:rsidRDefault="004B415C" w:rsidP="00944CF6">
            <w:pPr>
              <w:spacing w:after="0" w:line="240" w:lineRule="auto"/>
              <w:rPr>
                <w:sz w:val="20"/>
                <w:szCs w:val="20"/>
              </w:rPr>
            </w:pPr>
            <w:r>
              <w:t>Bratislavský kraj,</w:t>
            </w: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t>2. marec 2018</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5. marec –</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t>12. marec 2018</w:t>
            </w:r>
          </w:p>
        </w:tc>
        <w:tc>
          <w:tcPr>
            <w:tcW w:w="30" w:type="dxa"/>
            <w:vAlign w:val="bottom"/>
          </w:tcPr>
          <w:p w:rsidR="004B415C" w:rsidRDefault="004B415C" w:rsidP="00944CF6">
            <w:pPr>
              <w:spacing w:after="0" w:line="240" w:lineRule="auto"/>
              <w:rPr>
                <w:sz w:val="1"/>
                <w:szCs w:val="1"/>
              </w:rPr>
            </w:pPr>
          </w:p>
        </w:tc>
      </w:tr>
      <w:tr w:rsidR="004B415C" w:rsidTr="004B415C">
        <w:trPr>
          <w:trHeight w:val="158"/>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3"/>
                <w:szCs w:val="13"/>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Nitriansky kraj</w:t>
            </w:r>
          </w:p>
        </w:tc>
        <w:tc>
          <w:tcPr>
            <w:tcW w:w="2120" w:type="dxa"/>
            <w:vMerge/>
            <w:tcBorders>
              <w:right w:val="single" w:sz="8" w:space="0" w:color="auto"/>
            </w:tcBorders>
            <w:vAlign w:val="bottom"/>
          </w:tcPr>
          <w:p w:rsidR="004B415C" w:rsidRDefault="004B415C" w:rsidP="00944CF6">
            <w:pPr>
              <w:spacing w:after="0" w:line="240" w:lineRule="auto"/>
              <w:rPr>
                <w:sz w:val="13"/>
                <w:szCs w:val="13"/>
              </w:rPr>
            </w:pPr>
          </w:p>
        </w:tc>
        <w:tc>
          <w:tcPr>
            <w:tcW w:w="2020" w:type="dxa"/>
            <w:vMerge/>
            <w:tcBorders>
              <w:right w:val="single" w:sz="8" w:space="0" w:color="auto"/>
            </w:tcBorders>
            <w:vAlign w:val="bottom"/>
          </w:tcPr>
          <w:p w:rsidR="004B415C" w:rsidRDefault="004B415C" w:rsidP="00944CF6">
            <w:pPr>
              <w:spacing w:after="0" w:line="240" w:lineRule="auto"/>
              <w:rPr>
                <w:sz w:val="13"/>
                <w:szCs w:val="13"/>
              </w:rPr>
            </w:pPr>
          </w:p>
        </w:tc>
        <w:tc>
          <w:tcPr>
            <w:tcW w:w="2000" w:type="dxa"/>
            <w:vMerge/>
            <w:tcBorders>
              <w:right w:val="single" w:sz="8" w:space="0" w:color="auto"/>
            </w:tcBorders>
            <w:vAlign w:val="bottom"/>
          </w:tcPr>
          <w:p w:rsidR="004B415C" w:rsidRDefault="004B415C" w:rsidP="00944CF6">
            <w:pPr>
              <w:spacing w:after="0" w:line="240" w:lineRule="auto"/>
              <w:rPr>
                <w:sz w:val="13"/>
                <w:szCs w:val="13"/>
              </w:rPr>
            </w:pPr>
          </w:p>
        </w:tc>
        <w:tc>
          <w:tcPr>
            <w:tcW w:w="30" w:type="dxa"/>
            <w:vAlign w:val="bottom"/>
          </w:tcPr>
          <w:p w:rsidR="004B415C" w:rsidRDefault="004B415C" w:rsidP="00944CF6">
            <w:pPr>
              <w:spacing w:after="0" w:line="240" w:lineRule="auto"/>
              <w:rPr>
                <w:sz w:val="1"/>
                <w:szCs w:val="1"/>
              </w:rPr>
            </w:pPr>
          </w:p>
        </w:tc>
      </w:tr>
      <w:tr w:rsidR="004B415C" w:rsidTr="004B415C">
        <w:trPr>
          <w:trHeight w:val="101"/>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8"/>
                <w:szCs w:val="8"/>
              </w:rPr>
            </w:pPr>
          </w:p>
        </w:tc>
        <w:tc>
          <w:tcPr>
            <w:tcW w:w="30" w:type="dxa"/>
            <w:vAlign w:val="bottom"/>
          </w:tcPr>
          <w:p w:rsidR="004B415C" w:rsidRDefault="004B415C" w:rsidP="00944CF6">
            <w:pPr>
              <w:spacing w:after="0" w:line="240" w:lineRule="auto"/>
              <w:rPr>
                <w:sz w:val="8"/>
                <w:szCs w:val="8"/>
              </w:rPr>
            </w:pPr>
          </w:p>
        </w:tc>
        <w:tc>
          <w:tcPr>
            <w:tcW w:w="2120" w:type="dxa"/>
            <w:vMerge/>
            <w:tcBorders>
              <w:right w:val="single" w:sz="8" w:space="0" w:color="auto"/>
            </w:tcBorders>
            <w:vAlign w:val="bottom"/>
          </w:tcPr>
          <w:p w:rsidR="004B415C" w:rsidRDefault="004B415C" w:rsidP="00944CF6">
            <w:pPr>
              <w:spacing w:after="0" w:line="240" w:lineRule="auto"/>
              <w:rPr>
                <w:sz w:val="8"/>
                <w:szCs w:val="8"/>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9. marec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75"/>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15"/>
                <w:szCs w:val="15"/>
              </w:rPr>
            </w:pPr>
          </w:p>
        </w:tc>
        <w:tc>
          <w:tcPr>
            <w:tcW w:w="30" w:type="dxa"/>
            <w:vAlign w:val="bottom"/>
          </w:tcPr>
          <w:p w:rsidR="004B415C" w:rsidRDefault="004B415C" w:rsidP="00944CF6">
            <w:pPr>
              <w:spacing w:after="0" w:line="240" w:lineRule="auto"/>
              <w:rPr>
                <w:sz w:val="15"/>
                <w:szCs w:val="15"/>
              </w:rPr>
            </w:pPr>
          </w:p>
        </w:tc>
        <w:tc>
          <w:tcPr>
            <w:tcW w:w="2120" w:type="dxa"/>
            <w:vMerge w:val="restart"/>
            <w:tcBorders>
              <w:right w:val="single" w:sz="8" w:space="0" w:color="auto"/>
            </w:tcBorders>
            <w:vAlign w:val="bottom"/>
          </w:tcPr>
          <w:p w:rsidR="004B415C" w:rsidRDefault="004B415C" w:rsidP="00944CF6">
            <w:pPr>
              <w:spacing w:after="0" w:line="240" w:lineRule="auto"/>
              <w:rPr>
                <w:sz w:val="20"/>
                <w:szCs w:val="20"/>
              </w:rPr>
            </w:pPr>
            <w:r>
              <w:t>Trnavský kraj</w:t>
            </w:r>
          </w:p>
        </w:tc>
        <w:tc>
          <w:tcPr>
            <w:tcW w:w="2120" w:type="dxa"/>
            <w:vMerge/>
            <w:tcBorders>
              <w:right w:val="single" w:sz="8" w:space="0" w:color="auto"/>
            </w:tcBorders>
            <w:vAlign w:val="bottom"/>
          </w:tcPr>
          <w:p w:rsidR="004B415C" w:rsidRDefault="004B415C" w:rsidP="00944CF6">
            <w:pPr>
              <w:spacing w:after="0" w:line="240" w:lineRule="auto"/>
              <w:rPr>
                <w:sz w:val="15"/>
                <w:szCs w:val="15"/>
              </w:rPr>
            </w:pPr>
          </w:p>
        </w:tc>
        <w:tc>
          <w:tcPr>
            <w:tcW w:w="2020" w:type="dxa"/>
            <w:vMerge/>
            <w:tcBorders>
              <w:right w:val="single" w:sz="8" w:space="0" w:color="auto"/>
            </w:tcBorders>
            <w:vAlign w:val="bottom"/>
          </w:tcPr>
          <w:p w:rsidR="004B415C" w:rsidRDefault="004B415C" w:rsidP="00944CF6">
            <w:pPr>
              <w:spacing w:after="0" w:line="240" w:lineRule="auto"/>
              <w:rPr>
                <w:sz w:val="15"/>
                <w:szCs w:val="15"/>
              </w:rPr>
            </w:pPr>
          </w:p>
        </w:tc>
        <w:tc>
          <w:tcPr>
            <w:tcW w:w="2000" w:type="dxa"/>
            <w:vMerge/>
            <w:tcBorders>
              <w:right w:val="single" w:sz="8" w:space="0" w:color="auto"/>
            </w:tcBorders>
            <w:vAlign w:val="bottom"/>
          </w:tcPr>
          <w:p w:rsidR="004B415C" w:rsidRDefault="004B415C" w:rsidP="00944CF6">
            <w:pPr>
              <w:spacing w:after="0" w:line="240" w:lineRule="auto"/>
              <w:rPr>
                <w:sz w:val="15"/>
                <w:szCs w:val="15"/>
              </w:rPr>
            </w:pPr>
          </w:p>
        </w:tc>
        <w:tc>
          <w:tcPr>
            <w:tcW w:w="30" w:type="dxa"/>
            <w:vAlign w:val="bottom"/>
          </w:tcPr>
          <w:p w:rsidR="004B415C" w:rsidRDefault="004B415C" w:rsidP="00944CF6">
            <w:pPr>
              <w:spacing w:after="0" w:line="240" w:lineRule="auto"/>
              <w:rPr>
                <w:sz w:val="1"/>
                <w:szCs w:val="1"/>
              </w:rPr>
            </w:pPr>
          </w:p>
        </w:tc>
      </w:tr>
      <w:tr w:rsidR="004B415C" w:rsidTr="004B415C">
        <w:trPr>
          <w:trHeight w:val="89"/>
        </w:trPr>
        <w:tc>
          <w:tcPr>
            <w:tcW w:w="900" w:type="dxa"/>
            <w:tcBorders>
              <w:left w:val="single" w:sz="8" w:space="0" w:color="auto"/>
              <w:right w:val="single" w:sz="8" w:space="0" w:color="auto"/>
            </w:tcBorders>
            <w:vAlign w:val="bottom"/>
          </w:tcPr>
          <w:p w:rsidR="004B415C" w:rsidRDefault="004B415C" w:rsidP="00944CF6">
            <w:pPr>
              <w:spacing w:after="0" w:line="240" w:lineRule="auto"/>
              <w:rPr>
                <w:sz w:val="7"/>
                <w:szCs w:val="7"/>
              </w:rPr>
            </w:pPr>
          </w:p>
        </w:tc>
        <w:tc>
          <w:tcPr>
            <w:tcW w:w="30" w:type="dxa"/>
            <w:vAlign w:val="bottom"/>
          </w:tcPr>
          <w:p w:rsidR="004B415C" w:rsidRDefault="004B415C" w:rsidP="00944CF6">
            <w:pPr>
              <w:spacing w:after="0" w:line="240" w:lineRule="auto"/>
              <w:rPr>
                <w:sz w:val="7"/>
                <w:szCs w:val="7"/>
              </w:rPr>
            </w:pPr>
          </w:p>
        </w:tc>
        <w:tc>
          <w:tcPr>
            <w:tcW w:w="2120" w:type="dxa"/>
            <w:vMerge/>
            <w:tcBorders>
              <w:right w:val="single" w:sz="8" w:space="0" w:color="auto"/>
            </w:tcBorders>
            <w:vAlign w:val="bottom"/>
          </w:tcPr>
          <w:p w:rsidR="004B415C" w:rsidRDefault="004B415C" w:rsidP="00944CF6">
            <w:pPr>
              <w:spacing w:after="0" w:line="240" w:lineRule="auto"/>
              <w:rPr>
                <w:sz w:val="7"/>
                <w:szCs w:val="7"/>
              </w:rPr>
            </w:pPr>
          </w:p>
        </w:tc>
        <w:tc>
          <w:tcPr>
            <w:tcW w:w="2120" w:type="dxa"/>
            <w:tcBorders>
              <w:right w:val="single" w:sz="8" w:space="0" w:color="auto"/>
            </w:tcBorders>
            <w:vAlign w:val="bottom"/>
          </w:tcPr>
          <w:p w:rsidR="004B415C" w:rsidRDefault="004B415C" w:rsidP="00944CF6">
            <w:pPr>
              <w:spacing w:after="0" w:line="240" w:lineRule="auto"/>
              <w:rPr>
                <w:sz w:val="7"/>
                <w:szCs w:val="7"/>
              </w:rPr>
            </w:pPr>
          </w:p>
        </w:tc>
        <w:tc>
          <w:tcPr>
            <w:tcW w:w="2020" w:type="dxa"/>
            <w:tcBorders>
              <w:right w:val="single" w:sz="8" w:space="0" w:color="auto"/>
            </w:tcBorders>
            <w:vAlign w:val="bottom"/>
          </w:tcPr>
          <w:p w:rsidR="004B415C" w:rsidRDefault="004B415C" w:rsidP="00944CF6">
            <w:pPr>
              <w:spacing w:after="0" w:line="240" w:lineRule="auto"/>
              <w:rPr>
                <w:sz w:val="7"/>
                <w:szCs w:val="7"/>
              </w:rPr>
            </w:pPr>
          </w:p>
        </w:tc>
        <w:tc>
          <w:tcPr>
            <w:tcW w:w="2000" w:type="dxa"/>
            <w:tcBorders>
              <w:right w:val="single" w:sz="8" w:space="0" w:color="auto"/>
            </w:tcBorders>
            <w:vAlign w:val="bottom"/>
          </w:tcPr>
          <w:p w:rsidR="004B415C" w:rsidRDefault="004B415C" w:rsidP="00944CF6">
            <w:pPr>
              <w:spacing w:after="0" w:line="240" w:lineRule="auto"/>
              <w:rPr>
                <w:sz w:val="7"/>
                <w:szCs w:val="7"/>
              </w:rPr>
            </w:pPr>
          </w:p>
        </w:tc>
        <w:tc>
          <w:tcPr>
            <w:tcW w:w="30" w:type="dxa"/>
            <w:vAlign w:val="bottom"/>
          </w:tcPr>
          <w:p w:rsidR="004B415C" w:rsidRDefault="004B415C" w:rsidP="00944CF6">
            <w:pPr>
              <w:spacing w:after="0" w:line="240" w:lineRule="auto"/>
              <w:rPr>
                <w:sz w:val="1"/>
                <w:szCs w:val="1"/>
              </w:rPr>
            </w:pPr>
          </w:p>
        </w:tc>
      </w:tr>
      <w:tr w:rsidR="004B415C" w:rsidTr="004B415C">
        <w:trPr>
          <w:trHeight w:val="70"/>
        </w:trPr>
        <w:tc>
          <w:tcPr>
            <w:tcW w:w="900" w:type="dxa"/>
            <w:tcBorders>
              <w:left w:val="single" w:sz="8" w:space="0" w:color="auto"/>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30" w:type="dxa"/>
            <w:tcBorders>
              <w:bottom w:val="single" w:sz="8" w:space="0" w:color="auto"/>
            </w:tcBorders>
            <w:vAlign w:val="bottom"/>
          </w:tcPr>
          <w:p w:rsidR="004B415C" w:rsidRDefault="004B415C" w:rsidP="00944CF6">
            <w:pPr>
              <w:spacing w:after="0" w:line="240" w:lineRule="auto"/>
              <w:rPr>
                <w:sz w:val="6"/>
                <w:szCs w:val="6"/>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202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2000" w:type="dxa"/>
            <w:tcBorders>
              <w:bottom w:val="single" w:sz="8" w:space="0" w:color="auto"/>
              <w:right w:val="single" w:sz="8" w:space="0" w:color="auto"/>
            </w:tcBorders>
            <w:vAlign w:val="bottom"/>
          </w:tcPr>
          <w:p w:rsidR="004B415C" w:rsidRDefault="004B415C" w:rsidP="00944CF6">
            <w:pPr>
              <w:spacing w:after="0" w:line="240" w:lineRule="auto"/>
              <w:rPr>
                <w:sz w:val="6"/>
                <w:szCs w:val="6"/>
              </w:rPr>
            </w:pPr>
          </w:p>
        </w:tc>
        <w:tc>
          <w:tcPr>
            <w:tcW w:w="30" w:type="dxa"/>
            <w:vAlign w:val="bottom"/>
          </w:tcPr>
          <w:p w:rsidR="004B415C" w:rsidRDefault="004B415C" w:rsidP="00944CF6">
            <w:pPr>
              <w:spacing w:after="0" w:line="240" w:lineRule="auto"/>
              <w:rPr>
                <w:sz w:val="1"/>
                <w:szCs w:val="1"/>
              </w:rPr>
            </w:pPr>
          </w:p>
        </w:tc>
      </w:tr>
      <w:tr w:rsidR="004B415C" w:rsidTr="004B415C">
        <w:trPr>
          <w:trHeight w:val="258"/>
        </w:trPr>
        <w:tc>
          <w:tcPr>
            <w:tcW w:w="3050" w:type="dxa"/>
            <w:gridSpan w:val="3"/>
            <w:vMerge w:val="restart"/>
            <w:tcBorders>
              <w:left w:val="single" w:sz="8" w:space="0" w:color="auto"/>
              <w:right w:val="single" w:sz="8" w:space="0" w:color="auto"/>
            </w:tcBorders>
            <w:vAlign w:val="bottom"/>
          </w:tcPr>
          <w:p w:rsidR="004B415C" w:rsidRDefault="004B415C" w:rsidP="00944CF6">
            <w:pPr>
              <w:spacing w:after="0" w:line="240" w:lineRule="auto"/>
              <w:ind w:left="80"/>
              <w:rPr>
                <w:sz w:val="20"/>
                <w:szCs w:val="20"/>
              </w:rPr>
            </w:pPr>
            <w:r>
              <w:t>veľkonočné</w:t>
            </w: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28. marec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29. marec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4. apríl 2018</w:t>
            </w:r>
          </w:p>
        </w:tc>
        <w:tc>
          <w:tcPr>
            <w:tcW w:w="30" w:type="dxa"/>
            <w:vAlign w:val="bottom"/>
          </w:tcPr>
          <w:p w:rsidR="004B415C" w:rsidRDefault="004B415C" w:rsidP="00944CF6">
            <w:pPr>
              <w:spacing w:after="0" w:line="240" w:lineRule="auto"/>
              <w:rPr>
                <w:sz w:val="1"/>
                <w:szCs w:val="1"/>
              </w:rPr>
            </w:pPr>
          </w:p>
        </w:tc>
      </w:tr>
      <w:tr w:rsidR="004B415C" w:rsidTr="004B415C">
        <w:trPr>
          <w:trHeight w:val="137"/>
        </w:trPr>
        <w:tc>
          <w:tcPr>
            <w:tcW w:w="3050" w:type="dxa"/>
            <w:gridSpan w:val="3"/>
            <w:vMerge/>
            <w:tcBorders>
              <w:left w:val="single" w:sz="8" w:space="0" w:color="auto"/>
              <w:right w:val="single" w:sz="8" w:space="0" w:color="auto"/>
            </w:tcBorders>
            <w:vAlign w:val="bottom"/>
          </w:tcPr>
          <w:p w:rsidR="004B415C" w:rsidRDefault="004B415C" w:rsidP="00944CF6">
            <w:pPr>
              <w:spacing w:after="0" w:line="240" w:lineRule="auto"/>
              <w:rPr>
                <w:sz w:val="11"/>
                <w:szCs w:val="11"/>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(streda)</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3. apríl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(streda)</w:t>
            </w:r>
          </w:p>
        </w:tc>
        <w:tc>
          <w:tcPr>
            <w:tcW w:w="30" w:type="dxa"/>
            <w:vAlign w:val="bottom"/>
          </w:tcPr>
          <w:p w:rsidR="004B415C" w:rsidRDefault="004B415C" w:rsidP="00944CF6">
            <w:pPr>
              <w:spacing w:after="0" w:line="240" w:lineRule="auto"/>
              <w:rPr>
                <w:sz w:val="1"/>
                <w:szCs w:val="1"/>
              </w:rPr>
            </w:pPr>
          </w:p>
        </w:tc>
      </w:tr>
      <w:tr w:rsidR="004B415C" w:rsidTr="004B415C">
        <w:trPr>
          <w:trHeight w:val="145"/>
        </w:trPr>
        <w:tc>
          <w:tcPr>
            <w:tcW w:w="900" w:type="dxa"/>
            <w:tcBorders>
              <w:left w:val="single" w:sz="8" w:space="0" w:color="auto"/>
              <w:bottom w:val="single" w:sz="8" w:space="0" w:color="auto"/>
            </w:tcBorders>
            <w:vAlign w:val="bottom"/>
          </w:tcPr>
          <w:p w:rsidR="004B415C" w:rsidRDefault="004B415C" w:rsidP="00944CF6">
            <w:pPr>
              <w:spacing w:after="0" w:line="240" w:lineRule="auto"/>
              <w:rPr>
                <w:sz w:val="12"/>
                <w:szCs w:val="12"/>
              </w:rPr>
            </w:pPr>
          </w:p>
        </w:tc>
        <w:tc>
          <w:tcPr>
            <w:tcW w:w="30" w:type="dxa"/>
            <w:tcBorders>
              <w:bottom w:val="single" w:sz="8" w:space="0" w:color="auto"/>
            </w:tcBorders>
            <w:vAlign w:val="bottom"/>
          </w:tcPr>
          <w:p w:rsidR="004B415C" w:rsidRDefault="004B415C" w:rsidP="00944CF6">
            <w:pPr>
              <w:spacing w:after="0" w:line="240" w:lineRule="auto"/>
              <w:rPr>
                <w:sz w:val="12"/>
                <w:szCs w:val="12"/>
              </w:rPr>
            </w:pPr>
          </w:p>
        </w:tc>
        <w:tc>
          <w:tcPr>
            <w:tcW w:w="2120" w:type="dxa"/>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1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2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2000" w:type="dxa"/>
            <w:vMerge/>
            <w:tcBorders>
              <w:bottom w:val="single" w:sz="8" w:space="0" w:color="auto"/>
              <w:right w:val="single" w:sz="8" w:space="0" w:color="auto"/>
            </w:tcBorders>
            <w:vAlign w:val="bottom"/>
          </w:tcPr>
          <w:p w:rsidR="004B415C" w:rsidRDefault="004B415C" w:rsidP="00944CF6">
            <w:pPr>
              <w:spacing w:after="0" w:line="240" w:lineRule="auto"/>
              <w:rPr>
                <w:sz w:val="12"/>
                <w:szCs w:val="12"/>
              </w:rPr>
            </w:pPr>
          </w:p>
        </w:tc>
        <w:tc>
          <w:tcPr>
            <w:tcW w:w="30" w:type="dxa"/>
            <w:vAlign w:val="bottom"/>
          </w:tcPr>
          <w:p w:rsidR="004B415C" w:rsidRDefault="004B415C" w:rsidP="00944CF6">
            <w:pPr>
              <w:spacing w:after="0" w:line="240" w:lineRule="auto"/>
              <w:rPr>
                <w:sz w:val="1"/>
                <w:szCs w:val="1"/>
              </w:rPr>
            </w:pPr>
          </w:p>
        </w:tc>
      </w:tr>
      <w:tr w:rsidR="004B415C" w:rsidTr="004B415C">
        <w:trPr>
          <w:trHeight w:val="264"/>
        </w:trPr>
        <w:tc>
          <w:tcPr>
            <w:tcW w:w="930" w:type="dxa"/>
            <w:gridSpan w:val="2"/>
            <w:vMerge w:val="restart"/>
            <w:tcBorders>
              <w:left w:val="single" w:sz="8" w:space="0" w:color="auto"/>
            </w:tcBorders>
            <w:vAlign w:val="bottom"/>
          </w:tcPr>
          <w:p w:rsidR="004B415C" w:rsidRDefault="004B415C" w:rsidP="00944CF6">
            <w:pPr>
              <w:spacing w:after="0" w:line="240" w:lineRule="auto"/>
              <w:ind w:left="80"/>
              <w:rPr>
                <w:sz w:val="20"/>
                <w:szCs w:val="20"/>
              </w:rPr>
            </w:pPr>
            <w:r>
              <w:t>letné</w:t>
            </w:r>
          </w:p>
        </w:tc>
        <w:tc>
          <w:tcPr>
            <w:tcW w:w="2120" w:type="dxa"/>
            <w:tcBorders>
              <w:right w:val="single" w:sz="8" w:space="0" w:color="auto"/>
            </w:tcBorders>
            <w:vAlign w:val="bottom"/>
          </w:tcPr>
          <w:p w:rsidR="004B415C" w:rsidRDefault="004B415C" w:rsidP="00944CF6">
            <w:pPr>
              <w:spacing w:after="0" w:line="240" w:lineRule="auto"/>
            </w:pPr>
          </w:p>
        </w:tc>
        <w:tc>
          <w:tcPr>
            <w:tcW w:w="2120" w:type="dxa"/>
            <w:tcBorders>
              <w:right w:val="single" w:sz="8" w:space="0" w:color="auto"/>
            </w:tcBorders>
            <w:vAlign w:val="bottom"/>
          </w:tcPr>
          <w:p w:rsidR="004B415C" w:rsidRDefault="004B415C" w:rsidP="00944CF6">
            <w:pPr>
              <w:spacing w:after="0" w:line="240" w:lineRule="auto"/>
              <w:ind w:left="60"/>
              <w:rPr>
                <w:sz w:val="20"/>
                <w:szCs w:val="20"/>
              </w:rPr>
            </w:pPr>
            <w:r>
              <w:t>29. jún 2018</w:t>
            </w:r>
          </w:p>
        </w:tc>
        <w:tc>
          <w:tcPr>
            <w:tcW w:w="2020" w:type="dxa"/>
            <w:tcBorders>
              <w:right w:val="single" w:sz="8" w:space="0" w:color="auto"/>
            </w:tcBorders>
            <w:vAlign w:val="bottom"/>
          </w:tcPr>
          <w:p w:rsidR="004B415C" w:rsidRDefault="004B415C" w:rsidP="00944CF6">
            <w:pPr>
              <w:spacing w:after="0" w:line="240" w:lineRule="auto"/>
              <w:ind w:left="60"/>
              <w:rPr>
                <w:sz w:val="20"/>
                <w:szCs w:val="20"/>
              </w:rPr>
            </w:pPr>
            <w:r>
              <w:t>2. júl –</w:t>
            </w:r>
          </w:p>
        </w:tc>
        <w:tc>
          <w:tcPr>
            <w:tcW w:w="2000" w:type="dxa"/>
            <w:tcBorders>
              <w:right w:val="single" w:sz="8" w:space="0" w:color="auto"/>
            </w:tcBorders>
            <w:vAlign w:val="bottom"/>
          </w:tcPr>
          <w:p w:rsidR="004B415C" w:rsidRDefault="004B415C" w:rsidP="00944CF6">
            <w:pPr>
              <w:spacing w:after="0" w:line="240" w:lineRule="auto"/>
              <w:ind w:left="60"/>
              <w:rPr>
                <w:sz w:val="20"/>
                <w:szCs w:val="20"/>
              </w:rPr>
            </w:pPr>
            <w:r>
              <w:t>3. september 2018</w:t>
            </w:r>
          </w:p>
        </w:tc>
        <w:tc>
          <w:tcPr>
            <w:tcW w:w="30" w:type="dxa"/>
            <w:vAlign w:val="bottom"/>
          </w:tcPr>
          <w:p w:rsidR="004B415C" w:rsidRDefault="004B415C" w:rsidP="00944CF6">
            <w:pPr>
              <w:spacing w:after="0" w:line="240" w:lineRule="auto"/>
              <w:rPr>
                <w:sz w:val="1"/>
                <w:szCs w:val="1"/>
              </w:rPr>
            </w:pPr>
          </w:p>
        </w:tc>
      </w:tr>
      <w:tr w:rsidR="004B415C" w:rsidTr="004B415C">
        <w:trPr>
          <w:trHeight w:val="139"/>
        </w:trPr>
        <w:tc>
          <w:tcPr>
            <w:tcW w:w="930" w:type="dxa"/>
            <w:gridSpan w:val="2"/>
            <w:vMerge/>
            <w:tcBorders>
              <w:left w:val="single" w:sz="8" w:space="0" w:color="auto"/>
            </w:tcBorders>
            <w:vAlign w:val="bottom"/>
          </w:tcPr>
          <w:p w:rsidR="004B415C" w:rsidRDefault="004B415C" w:rsidP="00944CF6">
            <w:pPr>
              <w:spacing w:after="0" w:line="240" w:lineRule="auto"/>
              <w:rPr>
                <w:sz w:val="12"/>
                <w:szCs w:val="12"/>
              </w:rPr>
            </w:pPr>
          </w:p>
        </w:tc>
        <w:tc>
          <w:tcPr>
            <w:tcW w:w="2120" w:type="dxa"/>
            <w:tcBorders>
              <w:right w:val="single" w:sz="8" w:space="0" w:color="auto"/>
            </w:tcBorders>
            <w:vAlign w:val="bottom"/>
          </w:tcPr>
          <w:p w:rsidR="004B415C" w:rsidRDefault="004B415C" w:rsidP="00944CF6">
            <w:pPr>
              <w:spacing w:after="0" w:line="240" w:lineRule="auto"/>
              <w:rPr>
                <w:sz w:val="12"/>
                <w:szCs w:val="12"/>
              </w:rPr>
            </w:pPr>
          </w:p>
        </w:tc>
        <w:tc>
          <w:tcPr>
            <w:tcW w:w="212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(piatok)</w:t>
            </w:r>
          </w:p>
        </w:tc>
        <w:tc>
          <w:tcPr>
            <w:tcW w:w="2020" w:type="dxa"/>
            <w:vMerge w:val="restart"/>
            <w:tcBorders>
              <w:right w:val="single" w:sz="8" w:space="0" w:color="auto"/>
            </w:tcBorders>
            <w:vAlign w:val="bottom"/>
          </w:tcPr>
          <w:p w:rsidR="004B415C" w:rsidRDefault="004B415C" w:rsidP="00944CF6">
            <w:pPr>
              <w:spacing w:after="0" w:line="240" w:lineRule="auto"/>
              <w:ind w:left="60"/>
              <w:rPr>
                <w:sz w:val="20"/>
                <w:szCs w:val="20"/>
              </w:rPr>
            </w:pPr>
            <w:r>
              <w:t>31. august 2018</w:t>
            </w:r>
          </w:p>
        </w:tc>
        <w:tc>
          <w:tcPr>
            <w:tcW w:w="2000" w:type="dxa"/>
            <w:vMerge w:val="restart"/>
            <w:tcBorders>
              <w:right w:val="single" w:sz="8" w:space="0" w:color="auto"/>
            </w:tcBorders>
            <w:vAlign w:val="bottom"/>
          </w:tcPr>
          <w:p w:rsidR="004B415C" w:rsidRDefault="004B415C" w:rsidP="00944CF6">
            <w:pPr>
              <w:spacing w:after="0" w:line="240" w:lineRule="auto"/>
              <w:ind w:left="60"/>
              <w:rPr>
                <w:sz w:val="20"/>
                <w:szCs w:val="20"/>
              </w:rPr>
            </w:pPr>
            <w:r>
              <w:rPr>
                <w:i/>
                <w:iCs/>
              </w:rPr>
              <w:t>(pondelok)</w:t>
            </w:r>
          </w:p>
        </w:tc>
        <w:tc>
          <w:tcPr>
            <w:tcW w:w="30" w:type="dxa"/>
            <w:vAlign w:val="bottom"/>
          </w:tcPr>
          <w:p w:rsidR="004B415C" w:rsidRDefault="004B415C" w:rsidP="00944CF6">
            <w:pPr>
              <w:spacing w:after="0" w:line="240" w:lineRule="auto"/>
              <w:rPr>
                <w:sz w:val="1"/>
                <w:szCs w:val="1"/>
              </w:rPr>
            </w:pPr>
          </w:p>
        </w:tc>
      </w:tr>
      <w:tr w:rsidR="004B415C" w:rsidTr="004B415C">
        <w:trPr>
          <w:trHeight w:val="144"/>
        </w:trPr>
        <w:tc>
          <w:tcPr>
            <w:tcW w:w="900" w:type="dxa"/>
            <w:tcBorders>
              <w:left w:val="single" w:sz="8" w:space="0" w:color="auto"/>
              <w:bottom w:val="single" w:sz="8" w:space="0" w:color="auto"/>
            </w:tcBorders>
            <w:vAlign w:val="bottom"/>
          </w:tcPr>
          <w:p w:rsidR="004B415C" w:rsidRDefault="004B415C" w:rsidP="004B415C">
            <w:pPr>
              <w:rPr>
                <w:sz w:val="12"/>
                <w:szCs w:val="12"/>
              </w:rPr>
            </w:pPr>
          </w:p>
        </w:tc>
        <w:tc>
          <w:tcPr>
            <w:tcW w:w="30" w:type="dxa"/>
            <w:tcBorders>
              <w:bottom w:val="single" w:sz="8" w:space="0" w:color="auto"/>
            </w:tcBorders>
            <w:vAlign w:val="bottom"/>
          </w:tcPr>
          <w:p w:rsidR="004B415C" w:rsidRDefault="004B415C" w:rsidP="004B415C">
            <w:pPr>
              <w:rPr>
                <w:sz w:val="12"/>
                <w:szCs w:val="12"/>
              </w:rPr>
            </w:pPr>
          </w:p>
        </w:tc>
        <w:tc>
          <w:tcPr>
            <w:tcW w:w="2120" w:type="dxa"/>
            <w:tcBorders>
              <w:bottom w:val="single" w:sz="8" w:space="0" w:color="auto"/>
              <w:right w:val="single" w:sz="8" w:space="0" w:color="auto"/>
            </w:tcBorders>
            <w:vAlign w:val="bottom"/>
          </w:tcPr>
          <w:p w:rsidR="004B415C" w:rsidRDefault="004B415C" w:rsidP="004B415C">
            <w:pPr>
              <w:rPr>
                <w:sz w:val="12"/>
                <w:szCs w:val="12"/>
              </w:rPr>
            </w:pPr>
          </w:p>
        </w:tc>
        <w:tc>
          <w:tcPr>
            <w:tcW w:w="2120" w:type="dxa"/>
            <w:vMerge/>
            <w:tcBorders>
              <w:bottom w:val="single" w:sz="8" w:space="0" w:color="auto"/>
              <w:right w:val="single" w:sz="8" w:space="0" w:color="auto"/>
            </w:tcBorders>
            <w:vAlign w:val="bottom"/>
          </w:tcPr>
          <w:p w:rsidR="004B415C" w:rsidRDefault="004B415C" w:rsidP="004B415C">
            <w:pPr>
              <w:rPr>
                <w:sz w:val="12"/>
                <w:szCs w:val="12"/>
              </w:rPr>
            </w:pPr>
          </w:p>
        </w:tc>
        <w:tc>
          <w:tcPr>
            <w:tcW w:w="2020" w:type="dxa"/>
            <w:vMerge/>
            <w:tcBorders>
              <w:bottom w:val="single" w:sz="8" w:space="0" w:color="auto"/>
              <w:right w:val="single" w:sz="8" w:space="0" w:color="auto"/>
            </w:tcBorders>
            <w:vAlign w:val="bottom"/>
          </w:tcPr>
          <w:p w:rsidR="004B415C" w:rsidRDefault="004B415C" w:rsidP="004B415C">
            <w:pPr>
              <w:rPr>
                <w:sz w:val="12"/>
                <w:szCs w:val="12"/>
              </w:rPr>
            </w:pPr>
          </w:p>
        </w:tc>
        <w:tc>
          <w:tcPr>
            <w:tcW w:w="2000" w:type="dxa"/>
            <w:vMerge/>
            <w:tcBorders>
              <w:bottom w:val="single" w:sz="8" w:space="0" w:color="auto"/>
              <w:right w:val="single" w:sz="8" w:space="0" w:color="auto"/>
            </w:tcBorders>
            <w:vAlign w:val="bottom"/>
          </w:tcPr>
          <w:p w:rsidR="004B415C" w:rsidRDefault="004B415C" w:rsidP="004B415C">
            <w:pPr>
              <w:rPr>
                <w:sz w:val="12"/>
                <w:szCs w:val="12"/>
              </w:rPr>
            </w:pPr>
          </w:p>
        </w:tc>
        <w:tc>
          <w:tcPr>
            <w:tcW w:w="30" w:type="dxa"/>
            <w:vAlign w:val="bottom"/>
          </w:tcPr>
          <w:p w:rsidR="004B415C" w:rsidRDefault="004B415C" w:rsidP="004B415C">
            <w:pPr>
              <w:rPr>
                <w:sz w:val="1"/>
                <w:szCs w:val="1"/>
              </w:rPr>
            </w:pPr>
          </w:p>
        </w:tc>
      </w:tr>
    </w:tbl>
    <w:p w:rsidR="004B415C" w:rsidRPr="004F1B9A" w:rsidRDefault="004B415C" w:rsidP="004B415C">
      <w:pPr>
        <w:widowControl w:val="0"/>
        <w:autoSpaceDE w:val="0"/>
        <w:autoSpaceDN w:val="0"/>
        <w:adjustRightInd w:val="0"/>
        <w:spacing w:before="15" w:line="260" w:lineRule="exact"/>
        <w:rPr>
          <w:rFonts w:ascii="Arial" w:hAnsi="Arial" w:cs="Arial"/>
          <w:sz w:val="26"/>
          <w:szCs w:val="26"/>
        </w:rPr>
      </w:pPr>
    </w:p>
    <w:p w:rsidR="004B415C" w:rsidRPr="00697A9C" w:rsidRDefault="004B415C" w:rsidP="00E12B28">
      <w:pPr>
        <w:tabs>
          <w:tab w:val="left" w:pos="0"/>
        </w:tabs>
        <w:ind w:right="-143"/>
        <w:rPr>
          <w:rFonts w:ascii="Arial" w:hAnsi="Arial" w:cs="Arial"/>
        </w:rPr>
      </w:pPr>
      <w:r w:rsidRPr="00E12B28">
        <w:rPr>
          <w:rFonts w:ascii="Arial" w:hAnsi="Arial" w:cs="Arial"/>
          <w:b/>
        </w:rPr>
        <w:t xml:space="preserve">Klasifikačná porada </w:t>
      </w:r>
      <w:r w:rsidRPr="00E12B28">
        <w:rPr>
          <w:rFonts w:ascii="Arial" w:hAnsi="Arial" w:cs="Arial"/>
        </w:rPr>
        <w:t>za</w:t>
      </w:r>
      <w:r w:rsidRPr="00697A9C">
        <w:rPr>
          <w:rFonts w:ascii="Arial" w:hAnsi="Arial" w:cs="Arial"/>
        </w:rPr>
        <w:t xml:space="preserve"> I. polrok v termíne: </w:t>
      </w:r>
      <w:r>
        <w:rPr>
          <w:rFonts w:ascii="Arial" w:hAnsi="Arial" w:cs="Arial"/>
          <w:b/>
        </w:rPr>
        <w:t xml:space="preserve">      </w:t>
      </w:r>
      <w:r w:rsidR="00E12B28">
        <w:rPr>
          <w:rFonts w:ascii="Arial" w:hAnsi="Arial" w:cs="Arial"/>
          <w:b/>
        </w:rPr>
        <w:tab/>
      </w:r>
      <w:r w:rsidR="00E243DE">
        <w:rPr>
          <w:rFonts w:ascii="Arial" w:hAnsi="Arial" w:cs="Arial"/>
          <w:b/>
        </w:rPr>
        <w:t>25.1.2018</w:t>
      </w:r>
    </w:p>
    <w:p w:rsidR="004B415C" w:rsidRPr="00697A9C" w:rsidRDefault="004B415C" w:rsidP="00E12B28">
      <w:pPr>
        <w:tabs>
          <w:tab w:val="left" w:pos="0"/>
        </w:tabs>
        <w:ind w:right="-143"/>
        <w:rPr>
          <w:rFonts w:ascii="Arial" w:hAnsi="Arial" w:cs="Arial"/>
          <w:b/>
        </w:rPr>
      </w:pPr>
      <w:r w:rsidRPr="00697A9C">
        <w:rPr>
          <w:rFonts w:ascii="Arial" w:hAnsi="Arial" w:cs="Arial"/>
        </w:rPr>
        <w:tab/>
      </w:r>
      <w:r w:rsidRPr="00697A9C">
        <w:rPr>
          <w:rFonts w:ascii="Arial" w:hAnsi="Arial" w:cs="Arial"/>
        </w:rPr>
        <w:tab/>
      </w:r>
      <w:r w:rsidRPr="00697A9C">
        <w:rPr>
          <w:rFonts w:ascii="Arial" w:hAnsi="Arial" w:cs="Arial"/>
        </w:rPr>
        <w:tab/>
        <w:t xml:space="preserve">  </w:t>
      </w:r>
      <w:r>
        <w:rPr>
          <w:rFonts w:ascii="Arial" w:hAnsi="Arial" w:cs="Arial"/>
        </w:rPr>
        <w:t xml:space="preserve"> </w:t>
      </w:r>
      <w:r w:rsidRPr="00697A9C">
        <w:rPr>
          <w:rFonts w:ascii="Arial" w:hAnsi="Arial" w:cs="Arial"/>
        </w:rPr>
        <w:t xml:space="preserve">za II. polrok v termíne: </w:t>
      </w:r>
      <w:r w:rsidRPr="00697A9C">
        <w:rPr>
          <w:rFonts w:ascii="Arial" w:hAnsi="Arial" w:cs="Arial"/>
          <w:b/>
        </w:rPr>
        <w:t xml:space="preserve">    </w:t>
      </w:r>
      <w:r w:rsidRPr="00697A9C">
        <w:rPr>
          <w:rFonts w:ascii="Arial" w:hAnsi="Arial" w:cs="Arial"/>
          <w:b/>
          <w:color w:val="FF0000"/>
        </w:rPr>
        <w:t xml:space="preserve">  </w:t>
      </w:r>
      <w:r w:rsidR="000A6029">
        <w:rPr>
          <w:rFonts w:ascii="Arial" w:hAnsi="Arial" w:cs="Arial"/>
          <w:b/>
        </w:rPr>
        <w:t>21.6</w:t>
      </w:r>
      <w:r w:rsidRPr="00697A9C">
        <w:rPr>
          <w:rFonts w:ascii="Arial" w:hAnsi="Arial" w:cs="Arial"/>
          <w:b/>
        </w:rPr>
        <w:t>. 201</w:t>
      </w:r>
      <w:r w:rsidR="00E243DE">
        <w:rPr>
          <w:rFonts w:ascii="Arial" w:hAnsi="Arial" w:cs="Arial"/>
          <w:b/>
        </w:rPr>
        <w:t>8</w:t>
      </w:r>
    </w:p>
    <w:p w:rsidR="004B415C" w:rsidRPr="00697A9C" w:rsidRDefault="004B415C" w:rsidP="004B415C">
      <w:pPr>
        <w:tabs>
          <w:tab w:val="left" w:pos="0"/>
        </w:tabs>
        <w:ind w:right="-143"/>
        <w:rPr>
          <w:rFonts w:ascii="Arial" w:hAnsi="Arial" w:cs="Arial"/>
          <w:sz w:val="20"/>
          <w:szCs w:val="20"/>
        </w:rPr>
      </w:pPr>
    </w:p>
    <w:p w:rsidR="004B415C" w:rsidRPr="00697A9C" w:rsidRDefault="004B415C" w:rsidP="004B415C">
      <w:pPr>
        <w:rPr>
          <w:rFonts w:ascii="Arial" w:hAnsi="Arial" w:cs="Arial"/>
        </w:rPr>
      </w:pPr>
      <w:r w:rsidRPr="00697A9C">
        <w:rPr>
          <w:rFonts w:ascii="Arial" w:hAnsi="Arial" w:cs="Arial"/>
          <w:b/>
        </w:rPr>
        <w:t>Opravné a komisionálne skúšky</w:t>
      </w:r>
      <w:r w:rsidRPr="00697A9C">
        <w:rPr>
          <w:rFonts w:ascii="Arial" w:hAnsi="Arial" w:cs="Arial"/>
        </w:rPr>
        <w:t xml:space="preserve"> : p</w:t>
      </w:r>
      <w:r>
        <w:rPr>
          <w:rFonts w:ascii="Arial" w:hAnsi="Arial" w:cs="Arial"/>
        </w:rPr>
        <w:t>redp</w:t>
      </w:r>
      <w:r w:rsidRPr="00697A9C">
        <w:rPr>
          <w:rFonts w:ascii="Arial" w:hAnsi="Arial" w:cs="Arial"/>
        </w:rPr>
        <w:t>osledný augustový týždeň</w:t>
      </w:r>
    </w:p>
    <w:p w:rsidR="004B415C" w:rsidRDefault="004B415C" w:rsidP="004B415C">
      <w:pPr>
        <w:rPr>
          <w:rFonts w:ascii="Arial" w:hAnsi="Arial" w:cs="Arial"/>
          <w:b/>
        </w:rPr>
      </w:pPr>
      <w:r w:rsidRPr="004F1B9A">
        <w:rPr>
          <w:rFonts w:ascii="Arial" w:hAnsi="Arial" w:cs="Arial"/>
          <w:b/>
        </w:rPr>
        <w:t>Celoslovenské testovanie žiakov 9. ročníkov:</w:t>
      </w:r>
      <w:r>
        <w:rPr>
          <w:rFonts w:ascii="Arial" w:hAnsi="Arial" w:cs="Arial"/>
          <w:b/>
        </w:rPr>
        <w:t xml:space="preserve">   21.marec 2018</w:t>
      </w:r>
      <w:r w:rsidR="000A6029">
        <w:rPr>
          <w:rFonts w:ascii="Arial" w:hAnsi="Arial" w:cs="Arial"/>
          <w:b/>
        </w:rPr>
        <w:t xml:space="preserve"> (</w:t>
      </w:r>
      <w:r w:rsidRPr="004F1B9A">
        <w:rPr>
          <w:rFonts w:ascii="Arial" w:hAnsi="Arial" w:cs="Arial"/>
          <w:b/>
        </w:rPr>
        <w:t>streda)</w:t>
      </w:r>
    </w:p>
    <w:p w:rsidR="00C52FC7" w:rsidRDefault="004B415C" w:rsidP="00944CF6">
      <w:pPr>
        <w:rPr>
          <w:rFonts w:ascii="Arial" w:hAnsi="Arial" w:cs="Arial"/>
          <w:b/>
        </w:rPr>
      </w:pPr>
      <w:r>
        <w:rPr>
          <w:rFonts w:ascii="Arial" w:hAnsi="Arial" w:cs="Arial"/>
          <w:b/>
        </w:rPr>
        <w:t xml:space="preserve">                          </w:t>
      </w:r>
      <w:r w:rsidR="000A6029">
        <w:rPr>
          <w:rFonts w:ascii="Arial" w:hAnsi="Arial" w:cs="Arial"/>
          <w:b/>
        </w:rPr>
        <w:t xml:space="preserve">  </w:t>
      </w:r>
      <w:r>
        <w:rPr>
          <w:rFonts w:ascii="Arial" w:hAnsi="Arial" w:cs="Arial"/>
          <w:b/>
        </w:rPr>
        <w:t xml:space="preserve"> Náhradný termín testovania:   5. apríl</w:t>
      </w:r>
      <w:r w:rsidRPr="004F1B9A">
        <w:rPr>
          <w:rFonts w:ascii="Arial" w:hAnsi="Arial" w:cs="Arial"/>
          <w:b/>
        </w:rPr>
        <w:t xml:space="preserve"> 201</w:t>
      </w:r>
      <w:r>
        <w:rPr>
          <w:rFonts w:ascii="Arial" w:hAnsi="Arial" w:cs="Arial"/>
          <w:b/>
        </w:rPr>
        <w:t>8</w:t>
      </w:r>
      <w:r w:rsidRPr="004F1B9A">
        <w:rPr>
          <w:rFonts w:ascii="Arial" w:hAnsi="Arial" w:cs="Arial"/>
          <w:b/>
        </w:rPr>
        <w:t xml:space="preserve"> (</w:t>
      </w:r>
      <w:r>
        <w:rPr>
          <w:rFonts w:ascii="Arial" w:hAnsi="Arial" w:cs="Arial"/>
          <w:b/>
        </w:rPr>
        <w:t>štvrtok</w:t>
      </w:r>
      <w:r w:rsidRPr="004F1B9A">
        <w:rPr>
          <w:rFonts w:ascii="Arial" w:hAnsi="Arial" w:cs="Arial"/>
          <w:b/>
        </w:rPr>
        <w:t>)</w:t>
      </w:r>
    </w:p>
    <w:p w:rsidR="00C52FC7" w:rsidRDefault="00C52FC7" w:rsidP="00C52FC7">
      <w:pPr>
        <w:rPr>
          <w:rFonts w:ascii="Arial" w:hAnsi="Arial" w:cs="Arial"/>
          <w:b/>
        </w:rPr>
      </w:pPr>
      <w:r w:rsidRPr="004F1B9A">
        <w:rPr>
          <w:rFonts w:ascii="Arial" w:hAnsi="Arial" w:cs="Arial"/>
          <w:b/>
        </w:rPr>
        <w:t>C</w:t>
      </w:r>
      <w:r>
        <w:rPr>
          <w:rFonts w:ascii="Arial" w:hAnsi="Arial" w:cs="Arial"/>
          <w:b/>
        </w:rPr>
        <w:t>eloslovenské testovanie žiakov 5</w:t>
      </w:r>
      <w:r w:rsidRPr="004F1B9A">
        <w:rPr>
          <w:rFonts w:ascii="Arial" w:hAnsi="Arial" w:cs="Arial"/>
          <w:b/>
        </w:rPr>
        <w:t>. ročníkov:</w:t>
      </w:r>
      <w:r>
        <w:rPr>
          <w:rFonts w:ascii="Arial" w:hAnsi="Arial" w:cs="Arial"/>
          <w:b/>
        </w:rPr>
        <w:t xml:space="preserve">   22.november 2017 (</w:t>
      </w:r>
      <w:r w:rsidRPr="004F1B9A">
        <w:rPr>
          <w:rFonts w:ascii="Arial" w:hAnsi="Arial" w:cs="Arial"/>
          <w:b/>
        </w:rPr>
        <w:t>streda)</w:t>
      </w:r>
    </w:p>
    <w:p w:rsidR="004B415C" w:rsidRPr="004F1B9A" w:rsidRDefault="004B415C" w:rsidP="00944CF6">
      <w:pPr>
        <w:rPr>
          <w:rFonts w:ascii="Arial" w:hAnsi="Arial" w:cs="Arial"/>
          <w:b/>
        </w:rPr>
      </w:pPr>
      <w:r w:rsidRPr="004F1B9A">
        <w:rPr>
          <w:rFonts w:ascii="Arial" w:hAnsi="Arial" w:cs="Arial"/>
          <w:b/>
        </w:rPr>
        <w:t xml:space="preserve"> </w:t>
      </w:r>
      <w:r>
        <w:rPr>
          <w:rFonts w:ascii="Arial" w:hAnsi="Arial" w:cs="Arial"/>
          <w:b/>
        </w:rPr>
        <w:t xml:space="preserve">                                                 </w:t>
      </w:r>
    </w:p>
    <w:p w:rsidR="004B415C" w:rsidRDefault="004B415C" w:rsidP="004B415C">
      <w:pPr>
        <w:tabs>
          <w:tab w:val="left" w:pos="420"/>
        </w:tabs>
        <w:spacing w:line="237" w:lineRule="auto"/>
        <w:jc w:val="both"/>
      </w:pPr>
      <w:r>
        <w:t>Cieľom testovania je získať obraz o výkonoch žiakov na výstupe zo stupňa ISCED 2, porovnať ich výkony v testoch a poskytnúť školám spätnú väzbu a komplexnejší obraz o testovaných predmetoch, ktorý môže pomôcť pri skvalitňovaní vzdelávania. Výsledok žiaka slúži ako podklad pre prijímacie skúšky na stredné školy.</w:t>
      </w:r>
    </w:p>
    <w:p w:rsidR="004B415C" w:rsidRDefault="004B415C" w:rsidP="004B415C">
      <w:pPr>
        <w:spacing w:line="133" w:lineRule="exact"/>
      </w:pPr>
    </w:p>
    <w:p w:rsidR="004B415C" w:rsidRDefault="004B415C" w:rsidP="004B415C">
      <w:pPr>
        <w:tabs>
          <w:tab w:val="left" w:pos="420"/>
        </w:tabs>
        <w:spacing w:line="237" w:lineRule="auto"/>
        <w:jc w:val="both"/>
      </w:pPr>
      <w:r>
        <w:t>Za prípravu a metodické riadenie priebehu testovania zodpovedá NÚCEM. Za organizačné zabezpečenie testovania zodpovedá riaditeľ školy. Kontrolu objektivity testovania vykonajú zamestnanci ŠŠI a OŠ OÚ. S cieľom zvýšiť objektivitu priebehu testovania riaditelia škôl na základe poverenia OŠ OÚ poveria úlohou externého dozoru pedagogických zamestnancov iných základných škôl.</w:t>
      </w:r>
    </w:p>
    <w:p w:rsidR="004B415C" w:rsidRPr="008C4DA9" w:rsidRDefault="004B415C" w:rsidP="004B415C">
      <w:pPr>
        <w:tabs>
          <w:tab w:val="left" w:pos="420"/>
        </w:tabs>
        <w:rPr>
          <w:sz w:val="23"/>
          <w:szCs w:val="23"/>
        </w:rPr>
      </w:pPr>
      <w:r w:rsidRPr="008C4DA9">
        <w:rPr>
          <w:sz w:val="23"/>
          <w:szCs w:val="23"/>
        </w:rPr>
        <w:t>Vo vybraných základných školách bude vo februári 2018 prebiehať pilotné overovanie testovacích nástrojov pre T9.</w:t>
      </w:r>
    </w:p>
    <w:p w:rsidR="004B415C" w:rsidRPr="008C4DA9" w:rsidRDefault="004B415C" w:rsidP="004B415C">
      <w:pPr>
        <w:tabs>
          <w:tab w:val="left" w:pos="420"/>
        </w:tabs>
        <w:rPr>
          <w:sz w:val="23"/>
          <w:szCs w:val="23"/>
        </w:rPr>
      </w:pPr>
      <w:r w:rsidRPr="008C4DA9">
        <w:rPr>
          <w:sz w:val="23"/>
          <w:szCs w:val="23"/>
        </w:rPr>
        <w:t xml:space="preserve">Informácie o Testovaní 9-2018 sú zverejnené na </w:t>
      </w:r>
      <w:r w:rsidRPr="008C4DA9">
        <w:rPr>
          <w:color w:val="0000FF"/>
          <w:sz w:val="23"/>
          <w:szCs w:val="23"/>
          <w:u w:val="single"/>
        </w:rPr>
        <w:t>http://www.nucem.sk/sk/testovanie_9</w:t>
      </w:r>
      <w:r w:rsidRPr="008C4DA9">
        <w:rPr>
          <w:sz w:val="23"/>
          <w:szCs w:val="23"/>
          <w:u w:val="single"/>
        </w:rPr>
        <w:t>.</w:t>
      </w:r>
    </w:p>
    <w:p w:rsidR="004B415C" w:rsidRPr="008C4DA9" w:rsidRDefault="004B415C" w:rsidP="004B415C">
      <w:pPr>
        <w:rPr>
          <w:rFonts w:ascii="Arial" w:hAnsi="Arial" w:cs="Arial"/>
          <w:b/>
          <w:sz w:val="23"/>
          <w:szCs w:val="23"/>
        </w:rPr>
      </w:pPr>
    </w:p>
    <w:p w:rsidR="004B415C" w:rsidRPr="008C4DA9" w:rsidRDefault="004B415C" w:rsidP="000A6029">
      <w:pPr>
        <w:rPr>
          <w:rFonts w:ascii="Arial" w:hAnsi="Arial" w:cs="Arial"/>
          <w:sz w:val="23"/>
          <w:szCs w:val="23"/>
        </w:rPr>
      </w:pPr>
      <w:r w:rsidRPr="008C4DA9">
        <w:rPr>
          <w:rFonts w:ascii="Arial" w:hAnsi="Arial" w:cs="Arial"/>
          <w:b/>
          <w:sz w:val="23"/>
          <w:szCs w:val="23"/>
        </w:rPr>
        <w:t xml:space="preserve">Školské výlety : </w:t>
      </w:r>
      <w:r w:rsidR="009A2CCA">
        <w:rPr>
          <w:rFonts w:ascii="Arial" w:hAnsi="Arial" w:cs="Arial"/>
          <w:sz w:val="23"/>
          <w:szCs w:val="23"/>
        </w:rPr>
        <w:t xml:space="preserve"> </w:t>
      </w:r>
      <w:r w:rsidR="009A2CCA">
        <w:rPr>
          <w:rFonts w:ascii="Arial" w:hAnsi="Arial" w:cs="Arial"/>
          <w:sz w:val="23"/>
          <w:szCs w:val="23"/>
        </w:rPr>
        <w:tab/>
      </w:r>
      <w:r w:rsidR="009A2CCA">
        <w:rPr>
          <w:rFonts w:ascii="Arial" w:hAnsi="Arial" w:cs="Arial"/>
          <w:sz w:val="23"/>
          <w:szCs w:val="23"/>
        </w:rPr>
        <w:tab/>
        <w:t>od  2</w:t>
      </w:r>
      <w:r w:rsidR="00531F89">
        <w:rPr>
          <w:rFonts w:ascii="Arial" w:hAnsi="Arial" w:cs="Arial"/>
          <w:sz w:val="23"/>
          <w:szCs w:val="23"/>
        </w:rPr>
        <w:t xml:space="preserve">2. 6 </w:t>
      </w:r>
      <w:r w:rsidR="009A2CCA">
        <w:rPr>
          <w:rFonts w:ascii="Arial" w:hAnsi="Arial" w:cs="Arial"/>
          <w:sz w:val="23"/>
          <w:szCs w:val="23"/>
        </w:rPr>
        <w:t xml:space="preserve">do </w:t>
      </w:r>
      <w:r w:rsidR="00531F89">
        <w:rPr>
          <w:rFonts w:ascii="Arial" w:hAnsi="Arial" w:cs="Arial"/>
          <w:sz w:val="23"/>
          <w:szCs w:val="23"/>
        </w:rPr>
        <w:t>28</w:t>
      </w:r>
      <w:r w:rsidR="009A2CCA">
        <w:rPr>
          <w:rFonts w:ascii="Arial" w:hAnsi="Arial" w:cs="Arial"/>
          <w:sz w:val="23"/>
          <w:szCs w:val="23"/>
        </w:rPr>
        <w:t>. 6. 2018</w:t>
      </w:r>
    </w:p>
    <w:p w:rsidR="004B415C" w:rsidRPr="008C4DA9" w:rsidRDefault="004B415C" w:rsidP="000A6029">
      <w:pPr>
        <w:rPr>
          <w:rFonts w:ascii="Arial" w:hAnsi="Arial" w:cs="Arial"/>
          <w:color w:val="FF0000"/>
          <w:sz w:val="23"/>
          <w:szCs w:val="23"/>
        </w:rPr>
      </w:pPr>
      <w:r w:rsidRPr="008C4DA9">
        <w:rPr>
          <w:rFonts w:ascii="Arial" w:hAnsi="Arial" w:cs="Arial"/>
          <w:b/>
          <w:sz w:val="23"/>
          <w:szCs w:val="23"/>
        </w:rPr>
        <w:t>Škola v prírode</w:t>
      </w:r>
      <w:r w:rsidRPr="008C4DA9">
        <w:rPr>
          <w:rFonts w:ascii="Arial" w:hAnsi="Arial" w:cs="Arial"/>
          <w:sz w:val="23"/>
          <w:szCs w:val="23"/>
        </w:rPr>
        <w:t xml:space="preserve"> :  </w:t>
      </w:r>
      <w:r w:rsidRPr="008C4DA9">
        <w:rPr>
          <w:rFonts w:ascii="Arial" w:hAnsi="Arial" w:cs="Arial"/>
          <w:sz w:val="23"/>
          <w:szCs w:val="23"/>
        </w:rPr>
        <w:tab/>
      </w:r>
      <w:r w:rsidRPr="008C4DA9">
        <w:rPr>
          <w:rFonts w:ascii="Arial" w:hAnsi="Arial" w:cs="Arial"/>
          <w:sz w:val="23"/>
          <w:szCs w:val="23"/>
        </w:rPr>
        <w:tab/>
      </w:r>
      <w:r w:rsidR="00265ABA">
        <w:rPr>
          <w:rFonts w:ascii="Arial" w:hAnsi="Arial" w:cs="Arial"/>
          <w:sz w:val="23"/>
          <w:szCs w:val="23"/>
        </w:rPr>
        <w:t>október</w:t>
      </w:r>
      <w:r w:rsidR="009A2CCA">
        <w:rPr>
          <w:rFonts w:ascii="Arial" w:hAnsi="Arial" w:cs="Arial"/>
          <w:sz w:val="23"/>
          <w:szCs w:val="23"/>
        </w:rPr>
        <w:t xml:space="preserve"> 2017</w:t>
      </w:r>
      <w:r w:rsidR="00265ABA">
        <w:rPr>
          <w:rFonts w:ascii="Arial" w:hAnsi="Arial" w:cs="Arial"/>
          <w:sz w:val="23"/>
          <w:szCs w:val="23"/>
        </w:rPr>
        <w:t>,</w:t>
      </w:r>
      <w:r w:rsidR="009A2CCA">
        <w:rPr>
          <w:rFonts w:ascii="Arial" w:hAnsi="Arial" w:cs="Arial"/>
          <w:sz w:val="23"/>
          <w:szCs w:val="23"/>
        </w:rPr>
        <w:t>máj 2018</w:t>
      </w:r>
    </w:p>
    <w:p w:rsidR="004B415C" w:rsidRPr="008C4DA9" w:rsidRDefault="004B415C" w:rsidP="000A6029">
      <w:pPr>
        <w:rPr>
          <w:rFonts w:ascii="Arial" w:hAnsi="Arial" w:cs="Arial"/>
          <w:sz w:val="23"/>
          <w:szCs w:val="23"/>
        </w:rPr>
      </w:pPr>
      <w:r w:rsidRPr="008C4DA9">
        <w:rPr>
          <w:rFonts w:ascii="Arial" w:hAnsi="Arial" w:cs="Arial"/>
          <w:b/>
          <w:sz w:val="23"/>
          <w:szCs w:val="23"/>
        </w:rPr>
        <w:t xml:space="preserve">Lyžiarsky kurz 1. a 2. stupeň:   </w:t>
      </w:r>
      <w:r w:rsidRPr="008C4DA9">
        <w:rPr>
          <w:rFonts w:ascii="Arial" w:hAnsi="Arial" w:cs="Arial"/>
          <w:b/>
          <w:sz w:val="23"/>
          <w:szCs w:val="23"/>
        </w:rPr>
        <w:tab/>
      </w:r>
      <w:r w:rsidRPr="008C4DA9">
        <w:rPr>
          <w:rFonts w:ascii="Arial" w:hAnsi="Arial" w:cs="Arial"/>
          <w:b/>
          <w:sz w:val="23"/>
          <w:szCs w:val="23"/>
        </w:rPr>
        <w:tab/>
      </w:r>
      <w:r w:rsidR="009A2CCA">
        <w:rPr>
          <w:rFonts w:ascii="Arial" w:hAnsi="Arial" w:cs="Arial"/>
          <w:sz w:val="23"/>
          <w:szCs w:val="23"/>
        </w:rPr>
        <w:t xml:space="preserve">február 2018 </w:t>
      </w:r>
    </w:p>
    <w:p w:rsidR="004B415C" w:rsidRPr="008C4DA9" w:rsidRDefault="004B415C" w:rsidP="000A6029">
      <w:pPr>
        <w:rPr>
          <w:rFonts w:ascii="Arial" w:hAnsi="Arial" w:cs="Arial"/>
          <w:b/>
          <w:sz w:val="23"/>
          <w:szCs w:val="23"/>
        </w:rPr>
      </w:pPr>
      <w:r w:rsidRPr="008C4DA9">
        <w:rPr>
          <w:rFonts w:ascii="Arial" w:hAnsi="Arial" w:cs="Arial"/>
          <w:b/>
          <w:sz w:val="23"/>
          <w:szCs w:val="23"/>
        </w:rPr>
        <w:t xml:space="preserve">Plavecký kurz žiakov III. ročníkov:   </w:t>
      </w:r>
      <w:r w:rsidRPr="008C4DA9">
        <w:rPr>
          <w:rFonts w:ascii="Arial" w:hAnsi="Arial" w:cs="Arial"/>
          <w:b/>
          <w:sz w:val="23"/>
          <w:szCs w:val="23"/>
        </w:rPr>
        <w:tab/>
      </w:r>
      <w:r w:rsidRPr="008C4DA9">
        <w:rPr>
          <w:rFonts w:ascii="Arial" w:hAnsi="Arial" w:cs="Arial"/>
          <w:sz w:val="23"/>
          <w:szCs w:val="23"/>
        </w:rPr>
        <w:t>podľa ponuky</w:t>
      </w:r>
    </w:p>
    <w:p w:rsidR="004B415C" w:rsidRPr="008C4DA9" w:rsidRDefault="004B415C" w:rsidP="000A6029">
      <w:pPr>
        <w:rPr>
          <w:rFonts w:ascii="Arial" w:hAnsi="Arial" w:cs="Arial"/>
          <w:sz w:val="23"/>
          <w:szCs w:val="23"/>
        </w:rPr>
      </w:pPr>
      <w:r w:rsidRPr="008C4DA9">
        <w:rPr>
          <w:rFonts w:ascii="Arial" w:hAnsi="Arial" w:cs="Arial"/>
          <w:b/>
          <w:sz w:val="23"/>
          <w:szCs w:val="23"/>
        </w:rPr>
        <w:t>Imatrikulácia žiakov I. ročníkov:</w:t>
      </w:r>
      <w:r w:rsidR="000A6029">
        <w:rPr>
          <w:rFonts w:ascii="Arial" w:hAnsi="Arial" w:cs="Arial"/>
          <w:sz w:val="23"/>
          <w:szCs w:val="23"/>
        </w:rPr>
        <w:t xml:space="preserve">    </w:t>
      </w:r>
      <w:r w:rsidR="000A6029">
        <w:rPr>
          <w:rFonts w:ascii="Arial" w:hAnsi="Arial" w:cs="Arial"/>
          <w:sz w:val="23"/>
          <w:szCs w:val="23"/>
        </w:rPr>
        <w:tab/>
        <w:t>18. 10. 2017</w:t>
      </w:r>
      <w:r w:rsidRPr="008C4DA9">
        <w:rPr>
          <w:rFonts w:ascii="Arial" w:hAnsi="Arial" w:cs="Arial"/>
          <w:sz w:val="23"/>
          <w:szCs w:val="23"/>
        </w:rPr>
        <w:t xml:space="preserve"> </w:t>
      </w:r>
    </w:p>
    <w:p w:rsidR="004B415C" w:rsidRPr="008C4DA9" w:rsidRDefault="004B415C" w:rsidP="000A6029">
      <w:pPr>
        <w:rPr>
          <w:rFonts w:ascii="Arial" w:hAnsi="Arial" w:cs="Arial"/>
          <w:sz w:val="23"/>
          <w:szCs w:val="23"/>
        </w:rPr>
      </w:pPr>
      <w:r w:rsidRPr="008C4DA9">
        <w:rPr>
          <w:rFonts w:ascii="Arial" w:hAnsi="Arial" w:cs="Arial"/>
          <w:sz w:val="23"/>
          <w:szCs w:val="23"/>
        </w:rPr>
        <w:t>Via</w:t>
      </w:r>
      <w:r w:rsidR="009A716C">
        <w:rPr>
          <w:rFonts w:ascii="Arial" w:hAnsi="Arial" w:cs="Arial"/>
          <w:sz w:val="23"/>
          <w:szCs w:val="23"/>
        </w:rPr>
        <w:t>nočný koncert (Filharmónia):</w:t>
      </w:r>
      <w:r w:rsidR="009A716C">
        <w:rPr>
          <w:rFonts w:ascii="Arial" w:hAnsi="Arial" w:cs="Arial"/>
          <w:sz w:val="23"/>
          <w:szCs w:val="23"/>
        </w:rPr>
        <w:tab/>
      </w:r>
      <w:r w:rsidR="009A716C">
        <w:rPr>
          <w:rFonts w:ascii="Arial" w:hAnsi="Arial" w:cs="Arial"/>
          <w:sz w:val="23"/>
          <w:szCs w:val="23"/>
        </w:rPr>
        <w:tab/>
        <w:t>2</w:t>
      </w:r>
      <w:r w:rsidR="000A6029">
        <w:rPr>
          <w:rFonts w:ascii="Arial" w:hAnsi="Arial" w:cs="Arial"/>
          <w:sz w:val="23"/>
          <w:szCs w:val="23"/>
        </w:rPr>
        <w:t>0</w:t>
      </w:r>
      <w:r w:rsidR="009A716C">
        <w:rPr>
          <w:rFonts w:ascii="Arial" w:hAnsi="Arial" w:cs="Arial"/>
          <w:sz w:val="23"/>
          <w:szCs w:val="23"/>
        </w:rPr>
        <w:t>. 12. 2017</w:t>
      </w:r>
    </w:p>
    <w:p w:rsidR="004B415C" w:rsidRPr="008C4DA9" w:rsidRDefault="004B415C" w:rsidP="000A6029">
      <w:pPr>
        <w:rPr>
          <w:rFonts w:ascii="Arial" w:hAnsi="Arial" w:cs="Arial"/>
          <w:b/>
          <w:sz w:val="23"/>
          <w:szCs w:val="23"/>
        </w:rPr>
      </w:pPr>
    </w:p>
    <w:p w:rsidR="004B415C" w:rsidRDefault="004B415C" w:rsidP="004B415C">
      <w:pPr>
        <w:rPr>
          <w:rFonts w:ascii="Arial" w:hAnsi="Arial" w:cs="Arial"/>
          <w:b/>
          <w:sz w:val="23"/>
          <w:szCs w:val="23"/>
        </w:rPr>
      </w:pPr>
    </w:p>
    <w:p w:rsidR="004B415C" w:rsidRPr="008C4DA9" w:rsidRDefault="004B415C" w:rsidP="004B415C">
      <w:pPr>
        <w:rPr>
          <w:rFonts w:ascii="Arial" w:hAnsi="Arial" w:cs="Arial"/>
          <w:b/>
          <w:sz w:val="23"/>
          <w:szCs w:val="23"/>
        </w:rPr>
      </w:pPr>
      <w:r w:rsidRPr="008C4DA9">
        <w:rPr>
          <w:rFonts w:ascii="Arial" w:hAnsi="Arial" w:cs="Arial"/>
          <w:b/>
          <w:sz w:val="23"/>
          <w:szCs w:val="23"/>
        </w:rPr>
        <w:t xml:space="preserve">Iné celoškolské akcie:  </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Európsky d</w:t>
      </w:r>
      <w:r w:rsidR="000A6029" w:rsidRPr="000A6029">
        <w:rPr>
          <w:rFonts w:ascii="Arial" w:hAnsi="Arial" w:cs="Arial"/>
          <w:sz w:val="23"/>
          <w:szCs w:val="23"/>
        </w:rPr>
        <w:t>eň jazykov</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26. september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Noc duchov                                      </w:t>
      </w:r>
      <w:r w:rsidR="000A6029" w:rsidRPr="000A6029">
        <w:rPr>
          <w:rFonts w:ascii="Arial" w:hAnsi="Arial" w:cs="Arial"/>
          <w:sz w:val="23"/>
          <w:szCs w:val="23"/>
        </w:rPr>
        <w:t xml:space="preserve">               </w:t>
      </w:r>
      <w:r w:rsidR="000A6029" w:rsidRPr="000A6029">
        <w:rPr>
          <w:rFonts w:ascii="Arial" w:hAnsi="Arial" w:cs="Arial"/>
          <w:sz w:val="23"/>
          <w:szCs w:val="23"/>
        </w:rPr>
        <w:tab/>
        <w:t>27. október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Európsky de</w:t>
      </w:r>
      <w:r w:rsidR="000A6029" w:rsidRPr="000A6029">
        <w:rPr>
          <w:rFonts w:ascii="Arial" w:hAnsi="Arial" w:cs="Arial"/>
          <w:sz w:val="23"/>
          <w:szCs w:val="23"/>
        </w:rPr>
        <w:t>ň rodičov a škôl</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november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Dni finančnej gramotnosti                </w:t>
      </w:r>
      <w:r w:rsidR="000A6029" w:rsidRPr="000A6029">
        <w:rPr>
          <w:rFonts w:ascii="Arial" w:hAnsi="Arial" w:cs="Arial"/>
          <w:sz w:val="23"/>
          <w:szCs w:val="23"/>
        </w:rPr>
        <w:t xml:space="preserve">                </w:t>
      </w:r>
      <w:r w:rsidR="000A6029" w:rsidRPr="000A6029">
        <w:rPr>
          <w:rFonts w:ascii="Arial" w:hAnsi="Arial" w:cs="Arial"/>
          <w:sz w:val="23"/>
          <w:szCs w:val="23"/>
        </w:rPr>
        <w:tab/>
        <w:t>26.október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Vianoce v LNOVO                                           </w:t>
      </w:r>
      <w:r w:rsidRPr="000A6029">
        <w:rPr>
          <w:rFonts w:ascii="Arial" w:hAnsi="Arial" w:cs="Arial"/>
          <w:sz w:val="23"/>
          <w:szCs w:val="23"/>
        </w:rPr>
        <w:tab/>
        <w:t>21.</w:t>
      </w:r>
      <w:r w:rsidRPr="000A6029">
        <w:rPr>
          <w:rFonts w:ascii="Arial" w:hAnsi="Arial" w:cs="Arial"/>
          <w:bCs/>
          <w:sz w:val="23"/>
          <w:szCs w:val="23"/>
        </w:rPr>
        <w:t xml:space="preserve"> </w:t>
      </w:r>
      <w:r w:rsidRPr="000A6029">
        <w:rPr>
          <w:rFonts w:ascii="Arial" w:hAnsi="Arial" w:cs="Arial"/>
          <w:sz w:val="23"/>
          <w:szCs w:val="23"/>
        </w:rPr>
        <w:t>december</w:t>
      </w:r>
      <w:r w:rsidR="000A6029" w:rsidRPr="000A6029">
        <w:rPr>
          <w:rFonts w:ascii="Arial" w:hAnsi="Arial" w:cs="Arial"/>
          <w:sz w:val="23"/>
          <w:szCs w:val="23"/>
        </w:rPr>
        <w:t xml:space="preserve">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Vianočná  akadémi</w:t>
      </w:r>
      <w:r w:rsidR="000A6029" w:rsidRPr="000A6029">
        <w:rPr>
          <w:rFonts w:ascii="Arial" w:hAnsi="Arial" w:cs="Arial"/>
          <w:sz w:val="23"/>
          <w:szCs w:val="23"/>
        </w:rPr>
        <w:t xml:space="preserve">a </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 xml:space="preserve">         </w:t>
      </w:r>
      <w:r w:rsidR="000A6029" w:rsidRPr="000A6029">
        <w:rPr>
          <w:rFonts w:ascii="Arial" w:hAnsi="Arial" w:cs="Arial"/>
          <w:sz w:val="23"/>
          <w:szCs w:val="23"/>
        </w:rPr>
        <w:tab/>
        <w:t>22. december 2017</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 xml:space="preserve">Školská vedecká konferencia                          </w:t>
      </w:r>
      <w:r w:rsidRPr="000A6029">
        <w:rPr>
          <w:rFonts w:ascii="Arial" w:hAnsi="Arial" w:cs="Arial"/>
          <w:sz w:val="23"/>
          <w:szCs w:val="23"/>
        </w:rPr>
        <w:tab/>
        <w:t>marec 201</w:t>
      </w:r>
      <w:r w:rsidR="000A6029" w:rsidRPr="000A6029">
        <w:rPr>
          <w:rFonts w:ascii="Arial" w:hAnsi="Arial" w:cs="Arial"/>
          <w:sz w:val="23"/>
          <w:szCs w:val="23"/>
        </w:rPr>
        <w:t>8</w:t>
      </w:r>
    </w:p>
    <w:p w:rsidR="004B415C" w:rsidRPr="000A6029" w:rsidRDefault="004B415C" w:rsidP="000A6029">
      <w:pPr>
        <w:numPr>
          <w:ilvl w:val="0"/>
          <w:numId w:val="8"/>
        </w:numPr>
        <w:spacing w:after="0" w:line="240" w:lineRule="auto"/>
        <w:rPr>
          <w:rFonts w:ascii="Arial" w:hAnsi="Arial" w:cs="Arial"/>
          <w:sz w:val="23"/>
          <w:szCs w:val="23"/>
        </w:rPr>
      </w:pPr>
      <w:r w:rsidRPr="000A6029">
        <w:rPr>
          <w:rFonts w:ascii="Arial" w:hAnsi="Arial" w:cs="Arial"/>
          <w:sz w:val="23"/>
          <w:szCs w:val="23"/>
        </w:rPr>
        <w:t>Školská olympiád</w:t>
      </w:r>
      <w:r w:rsidR="000A6029" w:rsidRPr="000A6029">
        <w:rPr>
          <w:rFonts w:ascii="Arial" w:hAnsi="Arial" w:cs="Arial"/>
          <w:sz w:val="23"/>
          <w:szCs w:val="23"/>
        </w:rPr>
        <w:t>a</w:t>
      </w:r>
      <w:r w:rsidR="000A6029" w:rsidRPr="000A6029">
        <w:rPr>
          <w:rFonts w:ascii="Arial" w:hAnsi="Arial" w:cs="Arial"/>
          <w:sz w:val="23"/>
          <w:szCs w:val="23"/>
        </w:rPr>
        <w:tab/>
      </w:r>
      <w:r w:rsidR="000A6029" w:rsidRPr="000A6029">
        <w:rPr>
          <w:rFonts w:ascii="Arial" w:hAnsi="Arial" w:cs="Arial"/>
          <w:sz w:val="23"/>
          <w:szCs w:val="23"/>
        </w:rPr>
        <w:tab/>
      </w:r>
      <w:r w:rsidR="000A6029" w:rsidRPr="000A6029">
        <w:rPr>
          <w:rFonts w:ascii="Arial" w:hAnsi="Arial" w:cs="Arial"/>
          <w:sz w:val="23"/>
          <w:szCs w:val="23"/>
        </w:rPr>
        <w:tab/>
        <w:t xml:space="preserve">                 </w:t>
      </w:r>
      <w:r w:rsidR="000A6029" w:rsidRPr="000A6029">
        <w:rPr>
          <w:rFonts w:ascii="Arial" w:hAnsi="Arial" w:cs="Arial"/>
          <w:sz w:val="23"/>
          <w:szCs w:val="23"/>
        </w:rPr>
        <w:tab/>
      </w:r>
      <w:r w:rsidR="005476FB">
        <w:rPr>
          <w:rFonts w:ascii="Arial" w:hAnsi="Arial" w:cs="Arial"/>
          <w:sz w:val="23"/>
          <w:szCs w:val="23"/>
        </w:rPr>
        <w:t>jún</w:t>
      </w:r>
      <w:r w:rsidR="000A6029" w:rsidRPr="000A6029">
        <w:rPr>
          <w:rFonts w:ascii="Arial" w:hAnsi="Arial" w:cs="Arial"/>
          <w:sz w:val="23"/>
          <w:szCs w:val="23"/>
        </w:rPr>
        <w:t xml:space="preserve"> 2018</w:t>
      </w:r>
    </w:p>
    <w:p w:rsidR="000A6029" w:rsidRDefault="000A6029" w:rsidP="000A6029">
      <w:pPr>
        <w:numPr>
          <w:ilvl w:val="0"/>
          <w:numId w:val="8"/>
        </w:numPr>
        <w:spacing w:after="0" w:line="240" w:lineRule="auto"/>
        <w:rPr>
          <w:rFonts w:ascii="Arial" w:hAnsi="Arial" w:cs="Arial"/>
          <w:sz w:val="23"/>
          <w:szCs w:val="23"/>
        </w:rPr>
      </w:pPr>
      <w:r w:rsidRPr="000A6029">
        <w:rPr>
          <w:rFonts w:ascii="Arial" w:hAnsi="Arial" w:cs="Arial"/>
          <w:sz w:val="23"/>
          <w:szCs w:val="23"/>
        </w:rPr>
        <w:t>Deň matiek</w:t>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r>
      <w:r w:rsidRPr="000A6029">
        <w:rPr>
          <w:rFonts w:ascii="Arial" w:hAnsi="Arial" w:cs="Arial"/>
          <w:sz w:val="23"/>
          <w:szCs w:val="23"/>
        </w:rPr>
        <w:tab/>
        <w:t>10.máj 2018</w:t>
      </w:r>
    </w:p>
    <w:p w:rsidR="004D3917" w:rsidRPr="000A6029" w:rsidRDefault="004D3917" w:rsidP="000A6029">
      <w:pPr>
        <w:numPr>
          <w:ilvl w:val="0"/>
          <w:numId w:val="8"/>
        </w:numPr>
        <w:spacing w:after="0" w:line="240" w:lineRule="auto"/>
        <w:rPr>
          <w:rFonts w:ascii="Arial" w:hAnsi="Arial" w:cs="Arial"/>
          <w:sz w:val="23"/>
          <w:szCs w:val="23"/>
        </w:rPr>
      </w:pPr>
      <w:r>
        <w:rPr>
          <w:rFonts w:ascii="Arial" w:hAnsi="Arial" w:cs="Arial"/>
          <w:sz w:val="23"/>
          <w:szCs w:val="23"/>
        </w:rPr>
        <w:t>DOD 2018</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január, marec 2018</w:t>
      </w:r>
    </w:p>
    <w:p w:rsidR="004B415C" w:rsidRPr="008C4DA9" w:rsidRDefault="004B415C" w:rsidP="000A6029">
      <w:pPr>
        <w:rPr>
          <w:rFonts w:ascii="Arial" w:hAnsi="Arial" w:cs="Arial"/>
          <w:b/>
          <w:sz w:val="23"/>
          <w:szCs w:val="23"/>
        </w:rPr>
      </w:pPr>
    </w:p>
    <w:p w:rsidR="004B415C" w:rsidRPr="008C4DA9" w:rsidRDefault="004B415C" w:rsidP="00EB2189">
      <w:pPr>
        <w:rPr>
          <w:rFonts w:ascii="Arial" w:hAnsi="Arial" w:cs="Arial"/>
          <w:sz w:val="23"/>
          <w:szCs w:val="23"/>
        </w:rPr>
      </w:pPr>
      <w:r w:rsidRPr="008C4DA9">
        <w:rPr>
          <w:rFonts w:ascii="Arial" w:hAnsi="Arial" w:cs="Arial"/>
          <w:b/>
          <w:sz w:val="23"/>
          <w:szCs w:val="23"/>
        </w:rPr>
        <w:t xml:space="preserve">Vianočná kapustnica: </w:t>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00EB2189">
        <w:rPr>
          <w:rFonts w:ascii="Arial" w:hAnsi="Arial" w:cs="Arial"/>
          <w:sz w:val="23"/>
          <w:szCs w:val="23"/>
        </w:rPr>
        <w:t>14</w:t>
      </w:r>
      <w:r w:rsidRPr="008C4DA9">
        <w:rPr>
          <w:rFonts w:ascii="Arial" w:hAnsi="Arial" w:cs="Arial"/>
          <w:sz w:val="23"/>
          <w:szCs w:val="23"/>
        </w:rPr>
        <w:t>.</w:t>
      </w:r>
      <w:r w:rsidRPr="008C4DA9">
        <w:rPr>
          <w:rFonts w:ascii="Arial" w:hAnsi="Arial" w:cs="Arial"/>
          <w:b/>
          <w:sz w:val="23"/>
          <w:szCs w:val="23"/>
        </w:rPr>
        <w:t xml:space="preserve"> </w:t>
      </w:r>
      <w:r w:rsidR="000A6029">
        <w:rPr>
          <w:rFonts w:ascii="Arial" w:hAnsi="Arial" w:cs="Arial"/>
          <w:sz w:val="23"/>
          <w:szCs w:val="23"/>
        </w:rPr>
        <w:t>december 2017</w:t>
      </w:r>
    </w:p>
    <w:p w:rsidR="004D3917" w:rsidRDefault="004B415C" w:rsidP="004B415C">
      <w:pPr>
        <w:rPr>
          <w:rFonts w:ascii="Arial" w:hAnsi="Arial" w:cs="Arial"/>
          <w:sz w:val="23"/>
          <w:szCs w:val="23"/>
        </w:rPr>
      </w:pPr>
      <w:r w:rsidRPr="008C4DA9">
        <w:rPr>
          <w:rFonts w:ascii="Arial" w:hAnsi="Arial" w:cs="Arial"/>
          <w:b/>
          <w:sz w:val="23"/>
          <w:szCs w:val="23"/>
        </w:rPr>
        <w:t>Zápis detí do I. ročníka základnej školy</w:t>
      </w:r>
      <w:r w:rsidRPr="008C4DA9">
        <w:rPr>
          <w:rFonts w:ascii="Arial" w:hAnsi="Arial" w:cs="Arial"/>
          <w:sz w:val="23"/>
          <w:szCs w:val="23"/>
        </w:rPr>
        <w:t xml:space="preserve">  </w:t>
      </w:r>
      <w:r w:rsidRPr="008C4DA9">
        <w:rPr>
          <w:rFonts w:ascii="Arial" w:hAnsi="Arial" w:cs="Arial"/>
          <w:sz w:val="23"/>
          <w:szCs w:val="23"/>
        </w:rPr>
        <w:tab/>
      </w:r>
      <w:r w:rsidRPr="008C4DA9">
        <w:rPr>
          <w:rFonts w:ascii="Arial" w:hAnsi="Arial" w:cs="Arial"/>
          <w:sz w:val="23"/>
          <w:szCs w:val="23"/>
        </w:rPr>
        <w:tab/>
      </w:r>
    </w:p>
    <w:p w:rsidR="004B415C" w:rsidRPr="008C4DA9" w:rsidRDefault="004B415C" w:rsidP="004B415C">
      <w:pPr>
        <w:rPr>
          <w:rFonts w:ascii="Arial" w:hAnsi="Arial" w:cs="Arial"/>
          <w:sz w:val="23"/>
          <w:szCs w:val="23"/>
        </w:rPr>
      </w:pPr>
      <w:r w:rsidRPr="008C4DA9">
        <w:rPr>
          <w:rFonts w:ascii="Arial" w:hAnsi="Arial" w:cs="Arial"/>
          <w:b/>
          <w:sz w:val="23"/>
          <w:szCs w:val="23"/>
        </w:rPr>
        <w:t>v zriaďovateľskej pôsobnosti MMK v termíne:</w:t>
      </w:r>
      <w:r w:rsidRPr="008C4DA9">
        <w:rPr>
          <w:rFonts w:ascii="Arial" w:hAnsi="Arial" w:cs="Arial"/>
          <w:sz w:val="23"/>
          <w:szCs w:val="23"/>
        </w:rPr>
        <w:t xml:space="preserve">   </w:t>
      </w:r>
      <w:r w:rsidRPr="008C4DA9">
        <w:rPr>
          <w:rFonts w:ascii="Arial" w:hAnsi="Arial" w:cs="Arial"/>
          <w:sz w:val="23"/>
          <w:szCs w:val="23"/>
        </w:rPr>
        <w:tab/>
      </w:r>
      <w:r w:rsidR="004D3917">
        <w:rPr>
          <w:rFonts w:ascii="Arial" w:hAnsi="Arial" w:cs="Arial"/>
          <w:sz w:val="23"/>
          <w:szCs w:val="23"/>
        </w:rPr>
        <w:t>6. a 7. apríl 2018</w:t>
      </w:r>
    </w:p>
    <w:p w:rsidR="004D3917" w:rsidRPr="008C4DA9" w:rsidRDefault="004B415C" w:rsidP="004D3917">
      <w:pPr>
        <w:rPr>
          <w:rFonts w:ascii="Arial" w:hAnsi="Arial" w:cs="Arial"/>
          <w:sz w:val="23"/>
          <w:szCs w:val="23"/>
        </w:rPr>
      </w:pPr>
      <w:r w:rsidRPr="008C4DA9">
        <w:rPr>
          <w:rFonts w:ascii="Arial" w:hAnsi="Arial" w:cs="Arial"/>
          <w:b/>
          <w:sz w:val="23"/>
          <w:szCs w:val="23"/>
        </w:rPr>
        <w:t>Celomestský metodický deň:</w:t>
      </w:r>
      <w:r w:rsidRPr="008C4DA9">
        <w:rPr>
          <w:rFonts w:ascii="Arial" w:hAnsi="Arial" w:cs="Arial"/>
          <w:sz w:val="23"/>
          <w:szCs w:val="23"/>
        </w:rPr>
        <w:t xml:space="preserve">  </w:t>
      </w:r>
      <w:r w:rsidRPr="008C4DA9">
        <w:rPr>
          <w:rFonts w:ascii="Arial" w:hAnsi="Arial" w:cs="Arial"/>
          <w:sz w:val="23"/>
          <w:szCs w:val="23"/>
        </w:rPr>
        <w:tab/>
      </w:r>
      <w:r w:rsidRPr="008C4DA9">
        <w:rPr>
          <w:rFonts w:ascii="Arial" w:hAnsi="Arial" w:cs="Arial"/>
          <w:sz w:val="23"/>
          <w:szCs w:val="23"/>
        </w:rPr>
        <w:tab/>
      </w:r>
      <w:r w:rsidRPr="008C4DA9">
        <w:rPr>
          <w:rFonts w:ascii="Arial" w:hAnsi="Arial" w:cs="Arial"/>
          <w:sz w:val="23"/>
          <w:szCs w:val="23"/>
        </w:rPr>
        <w:tab/>
      </w:r>
      <w:r w:rsidRPr="008C4DA9">
        <w:rPr>
          <w:rFonts w:ascii="Arial" w:hAnsi="Arial" w:cs="Arial"/>
          <w:sz w:val="23"/>
          <w:szCs w:val="23"/>
        </w:rPr>
        <w:tab/>
      </w:r>
      <w:r w:rsidR="004D3917">
        <w:rPr>
          <w:rFonts w:ascii="Arial" w:hAnsi="Arial" w:cs="Arial"/>
          <w:sz w:val="23"/>
          <w:szCs w:val="23"/>
        </w:rPr>
        <w:t>apríl 2018</w:t>
      </w:r>
    </w:p>
    <w:p w:rsidR="004B415C" w:rsidRPr="008C4DA9" w:rsidRDefault="004B415C" w:rsidP="004B415C">
      <w:pPr>
        <w:rPr>
          <w:rFonts w:ascii="Arial" w:hAnsi="Arial" w:cs="Arial"/>
          <w:sz w:val="23"/>
          <w:szCs w:val="23"/>
        </w:rPr>
      </w:pPr>
      <w:r w:rsidRPr="008C4DA9">
        <w:rPr>
          <w:rFonts w:ascii="Arial" w:hAnsi="Arial" w:cs="Arial"/>
          <w:sz w:val="23"/>
          <w:szCs w:val="23"/>
        </w:rPr>
        <w:t>podľa pokynov zriaďovateľa</w:t>
      </w:r>
      <w:r w:rsidRPr="008C4DA9">
        <w:rPr>
          <w:rFonts w:ascii="Arial" w:hAnsi="Arial" w:cs="Arial"/>
          <w:color w:val="FF0000"/>
          <w:sz w:val="23"/>
          <w:szCs w:val="23"/>
        </w:rPr>
        <w:t xml:space="preserve"> </w:t>
      </w:r>
    </w:p>
    <w:p w:rsidR="004B415C" w:rsidRDefault="004B415C" w:rsidP="004B415C">
      <w:pPr>
        <w:rPr>
          <w:rFonts w:ascii="Arial" w:hAnsi="Arial" w:cs="Arial"/>
          <w:color w:val="FF0000"/>
          <w:sz w:val="23"/>
          <w:szCs w:val="23"/>
        </w:rPr>
      </w:pPr>
      <w:r w:rsidRPr="008C4DA9">
        <w:rPr>
          <w:rFonts w:ascii="Arial" w:hAnsi="Arial" w:cs="Arial"/>
          <w:b/>
          <w:sz w:val="23"/>
          <w:szCs w:val="23"/>
        </w:rPr>
        <w:t xml:space="preserve">Celomestské oslavy Dňa učiteľov:  </w:t>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b/>
          <w:sz w:val="23"/>
          <w:szCs w:val="23"/>
        </w:rPr>
        <w:tab/>
      </w:r>
      <w:r w:rsidRPr="008C4DA9">
        <w:rPr>
          <w:rFonts w:ascii="Arial" w:hAnsi="Arial" w:cs="Arial"/>
          <w:sz w:val="23"/>
          <w:szCs w:val="23"/>
        </w:rPr>
        <w:t>podľa pokynov zriaďovateľa</w:t>
      </w:r>
      <w:r w:rsidRPr="008C4DA9">
        <w:rPr>
          <w:rFonts w:ascii="Arial" w:hAnsi="Arial" w:cs="Arial"/>
          <w:color w:val="FF0000"/>
          <w:sz w:val="23"/>
          <w:szCs w:val="23"/>
        </w:rPr>
        <w:t xml:space="preserve"> </w:t>
      </w:r>
    </w:p>
    <w:p w:rsidR="00944CF6" w:rsidRPr="008C4DA9" w:rsidRDefault="00944CF6" w:rsidP="004B415C">
      <w:pPr>
        <w:rPr>
          <w:rFonts w:ascii="Arial" w:hAnsi="Arial" w:cs="Arial"/>
          <w:b/>
          <w:sz w:val="23"/>
          <w:szCs w:val="23"/>
        </w:rPr>
      </w:pPr>
    </w:p>
    <w:p w:rsidR="004B415C" w:rsidRPr="008C4DA9" w:rsidRDefault="004B415C" w:rsidP="004B415C">
      <w:pPr>
        <w:pStyle w:val="Nadpis4"/>
        <w:rPr>
          <w:rFonts w:ascii="Arial" w:hAnsi="Arial" w:cs="Arial"/>
          <w:b/>
          <w:sz w:val="23"/>
          <w:szCs w:val="23"/>
        </w:rPr>
      </w:pPr>
      <w:r w:rsidRPr="008C4DA9">
        <w:rPr>
          <w:rFonts w:ascii="Arial" w:hAnsi="Arial" w:cs="Arial"/>
          <w:b/>
          <w:sz w:val="23"/>
          <w:szCs w:val="23"/>
        </w:rPr>
        <w:t>Štátne sviatky a dni pracovného pokoja v Slovenskej republike</w:t>
      </w:r>
    </w:p>
    <w:p w:rsidR="004B415C" w:rsidRPr="008C4DA9" w:rsidRDefault="004B415C" w:rsidP="004B415C">
      <w:pPr>
        <w:tabs>
          <w:tab w:val="left" w:pos="1985"/>
        </w:tabs>
        <w:jc w:val="both"/>
        <w:rPr>
          <w:rFonts w:ascii="Arial" w:hAnsi="Arial" w:cs="Arial"/>
          <w:sz w:val="23"/>
          <w:szCs w:val="23"/>
        </w:rPr>
      </w:pPr>
    </w:p>
    <w:p w:rsidR="004B415C" w:rsidRPr="008C4DA9" w:rsidRDefault="004B415C" w:rsidP="004B415C">
      <w:pPr>
        <w:tabs>
          <w:tab w:val="left" w:pos="1985"/>
        </w:tabs>
        <w:jc w:val="both"/>
        <w:rPr>
          <w:rFonts w:ascii="Arial" w:hAnsi="Arial" w:cs="Arial"/>
          <w:b/>
          <w:sz w:val="23"/>
          <w:szCs w:val="23"/>
        </w:rPr>
      </w:pPr>
      <w:r w:rsidRPr="008C4DA9">
        <w:rPr>
          <w:rFonts w:ascii="Arial" w:hAnsi="Arial" w:cs="Arial"/>
          <w:b/>
          <w:sz w:val="23"/>
          <w:szCs w:val="23"/>
        </w:rPr>
        <w:t xml:space="preserve">Štátne sviatky SR: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1. január</w:t>
      </w:r>
      <w:r w:rsidRPr="008C4DA9">
        <w:rPr>
          <w:rFonts w:ascii="Arial" w:hAnsi="Arial" w:cs="Arial"/>
          <w:sz w:val="23"/>
          <w:szCs w:val="23"/>
        </w:rPr>
        <w:tab/>
      </w:r>
      <w:r w:rsidRPr="008C4DA9">
        <w:rPr>
          <w:rFonts w:ascii="Arial" w:hAnsi="Arial" w:cs="Arial"/>
          <w:sz w:val="23"/>
          <w:szCs w:val="23"/>
        </w:rPr>
        <w:tab/>
        <w:t xml:space="preserve">Deň vzniku Slovenskej republiky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5. júl </w:t>
      </w:r>
      <w:r w:rsidRPr="008C4DA9">
        <w:rPr>
          <w:rFonts w:ascii="Arial" w:hAnsi="Arial" w:cs="Arial"/>
          <w:sz w:val="23"/>
          <w:szCs w:val="23"/>
        </w:rPr>
        <w:tab/>
      </w:r>
      <w:r w:rsidRPr="008C4DA9">
        <w:rPr>
          <w:rFonts w:ascii="Arial" w:hAnsi="Arial" w:cs="Arial"/>
          <w:sz w:val="23"/>
          <w:szCs w:val="23"/>
        </w:rPr>
        <w:tab/>
        <w:t xml:space="preserve">Sviatok sv. Cyrila a Metoda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29. august</w:t>
      </w:r>
      <w:r w:rsidRPr="008C4DA9">
        <w:rPr>
          <w:rFonts w:ascii="Arial" w:hAnsi="Arial" w:cs="Arial"/>
          <w:sz w:val="23"/>
          <w:szCs w:val="23"/>
        </w:rPr>
        <w:tab/>
      </w:r>
      <w:r w:rsidRPr="008C4DA9">
        <w:rPr>
          <w:rFonts w:ascii="Arial" w:hAnsi="Arial" w:cs="Arial"/>
          <w:sz w:val="23"/>
          <w:szCs w:val="23"/>
        </w:rPr>
        <w:tab/>
        <w:t>Výročie SNP</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1.september </w:t>
      </w:r>
      <w:r w:rsidRPr="008C4DA9">
        <w:rPr>
          <w:rFonts w:ascii="Arial" w:hAnsi="Arial" w:cs="Arial"/>
          <w:sz w:val="23"/>
          <w:szCs w:val="23"/>
        </w:rPr>
        <w:tab/>
      </w:r>
      <w:r w:rsidRPr="008C4DA9">
        <w:rPr>
          <w:rFonts w:ascii="Arial" w:hAnsi="Arial" w:cs="Arial"/>
          <w:sz w:val="23"/>
          <w:szCs w:val="23"/>
        </w:rPr>
        <w:tab/>
        <w:t>Deň Ústavy SR</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17. november          Deň boja za slobodu a demokraciu </w:t>
      </w:r>
    </w:p>
    <w:p w:rsidR="004B415C" w:rsidRPr="008C4DA9" w:rsidRDefault="004B415C" w:rsidP="004B415C">
      <w:pPr>
        <w:tabs>
          <w:tab w:val="left" w:pos="1985"/>
        </w:tabs>
        <w:jc w:val="both"/>
        <w:rPr>
          <w:rFonts w:ascii="Arial" w:hAnsi="Arial" w:cs="Arial"/>
          <w:sz w:val="23"/>
          <w:szCs w:val="23"/>
        </w:rPr>
      </w:pPr>
    </w:p>
    <w:p w:rsidR="004B415C" w:rsidRPr="008C4DA9" w:rsidRDefault="004B415C" w:rsidP="004B415C">
      <w:pPr>
        <w:tabs>
          <w:tab w:val="left" w:pos="1985"/>
        </w:tabs>
        <w:jc w:val="both"/>
        <w:rPr>
          <w:rFonts w:ascii="Arial" w:hAnsi="Arial" w:cs="Arial"/>
          <w:b/>
          <w:sz w:val="23"/>
          <w:szCs w:val="23"/>
        </w:rPr>
      </w:pPr>
      <w:r w:rsidRPr="008C4DA9">
        <w:rPr>
          <w:rFonts w:ascii="Arial" w:hAnsi="Arial" w:cs="Arial"/>
          <w:b/>
          <w:sz w:val="23"/>
          <w:szCs w:val="23"/>
        </w:rPr>
        <w:t xml:space="preserve">Dni pracovného pokoja: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15. september  </w:t>
      </w:r>
      <w:r w:rsidRPr="008C4DA9">
        <w:rPr>
          <w:rFonts w:ascii="Arial" w:hAnsi="Arial" w:cs="Arial"/>
          <w:sz w:val="23"/>
          <w:szCs w:val="23"/>
        </w:rPr>
        <w:tab/>
      </w:r>
      <w:r w:rsidRPr="008C4DA9">
        <w:rPr>
          <w:rFonts w:ascii="Arial" w:hAnsi="Arial" w:cs="Arial"/>
          <w:sz w:val="23"/>
          <w:szCs w:val="23"/>
        </w:rPr>
        <w:tab/>
        <w:t xml:space="preserve">Sedembolestná Panna Mária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 november  </w:t>
      </w:r>
      <w:r w:rsidRPr="008C4DA9">
        <w:rPr>
          <w:rFonts w:ascii="Arial" w:hAnsi="Arial" w:cs="Arial"/>
          <w:sz w:val="23"/>
          <w:szCs w:val="23"/>
        </w:rPr>
        <w:tab/>
      </w:r>
      <w:r w:rsidRPr="008C4DA9">
        <w:rPr>
          <w:rFonts w:ascii="Arial" w:hAnsi="Arial" w:cs="Arial"/>
          <w:sz w:val="23"/>
          <w:szCs w:val="23"/>
        </w:rPr>
        <w:tab/>
        <w:t xml:space="preserve">Sviatok všetkých svätých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24. december </w:t>
      </w:r>
      <w:r w:rsidRPr="008C4DA9">
        <w:rPr>
          <w:rFonts w:ascii="Arial" w:hAnsi="Arial" w:cs="Arial"/>
          <w:sz w:val="23"/>
          <w:szCs w:val="23"/>
        </w:rPr>
        <w:tab/>
      </w:r>
      <w:r w:rsidRPr="008C4DA9">
        <w:rPr>
          <w:rFonts w:ascii="Arial" w:hAnsi="Arial" w:cs="Arial"/>
          <w:sz w:val="23"/>
          <w:szCs w:val="23"/>
        </w:rPr>
        <w:tab/>
        <w:t>Štedrý deň</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25. december </w:t>
      </w:r>
      <w:r w:rsidRPr="008C4DA9">
        <w:rPr>
          <w:rFonts w:ascii="Arial" w:hAnsi="Arial" w:cs="Arial"/>
          <w:sz w:val="23"/>
          <w:szCs w:val="23"/>
        </w:rPr>
        <w:tab/>
      </w:r>
      <w:r w:rsidRPr="008C4DA9">
        <w:rPr>
          <w:rFonts w:ascii="Arial" w:hAnsi="Arial" w:cs="Arial"/>
          <w:sz w:val="23"/>
          <w:szCs w:val="23"/>
        </w:rPr>
        <w:tab/>
        <w:t xml:space="preserve">Prvý sviatok vianočný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26. december </w:t>
      </w:r>
      <w:r w:rsidRPr="008C4DA9">
        <w:rPr>
          <w:rFonts w:ascii="Arial" w:hAnsi="Arial" w:cs="Arial"/>
          <w:sz w:val="23"/>
          <w:szCs w:val="23"/>
        </w:rPr>
        <w:tab/>
      </w:r>
      <w:r w:rsidRPr="008C4DA9">
        <w:rPr>
          <w:rFonts w:ascii="Arial" w:hAnsi="Arial" w:cs="Arial"/>
          <w:sz w:val="23"/>
          <w:szCs w:val="23"/>
        </w:rPr>
        <w:tab/>
        <w:t xml:space="preserve">Druhý sviatok vianočný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6. január </w:t>
      </w:r>
      <w:r w:rsidRPr="008C4DA9">
        <w:rPr>
          <w:rFonts w:ascii="Arial" w:hAnsi="Arial" w:cs="Arial"/>
          <w:sz w:val="23"/>
          <w:szCs w:val="23"/>
        </w:rPr>
        <w:tab/>
      </w:r>
      <w:r w:rsidRPr="008C4DA9">
        <w:rPr>
          <w:rFonts w:ascii="Arial" w:hAnsi="Arial" w:cs="Arial"/>
          <w:sz w:val="23"/>
          <w:szCs w:val="23"/>
        </w:rPr>
        <w:tab/>
        <w:t xml:space="preserve">Zjavenie Pána (Traja králi a vianočný sviatok pravoslávnych kresťanov)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25. marec</w:t>
      </w:r>
      <w:r w:rsidRPr="008C4DA9">
        <w:rPr>
          <w:rFonts w:ascii="Arial" w:hAnsi="Arial" w:cs="Arial"/>
          <w:sz w:val="23"/>
          <w:szCs w:val="23"/>
        </w:rPr>
        <w:tab/>
      </w:r>
      <w:r w:rsidRPr="008C4DA9">
        <w:rPr>
          <w:rFonts w:ascii="Arial" w:hAnsi="Arial" w:cs="Arial"/>
          <w:sz w:val="23"/>
          <w:szCs w:val="23"/>
        </w:rPr>
        <w:tab/>
        <w:t xml:space="preserve">Veľký piatok </w:t>
      </w:r>
      <w:r w:rsidRPr="008C4DA9">
        <w:rPr>
          <w:rFonts w:ascii="Arial" w:hAnsi="Arial" w:cs="Arial"/>
          <w:sz w:val="23"/>
          <w:szCs w:val="23"/>
        </w:rPr>
        <w:tab/>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28. marec</w:t>
      </w:r>
      <w:r w:rsidRPr="008C4DA9">
        <w:rPr>
          <w:rFonts w:ascii="Arial" w:hAnsi="Arial" w:cs="Arial"/>
          <w:sz w:val="23"/>
          <w:szCs w:val="23"/>
        </w:rPr>
        <w:tab/>
      </w:r>
      <w:r w:rsidRPr="008C4DA9">
        <w:rPr>
          <w:rFonts w:ascii="Arial" w:hAnsi="Arial" w:cs="Arial"/>
          <w:sz w:val="23"/>
          <w:szCs w:val="23"/>
        </w:rPr>
        <w:tab/>
        <w:t xml:space="preserve">Veľkonočný pondelok </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1. máj </w:t>
      </w:r>
      <w:r w:rsidRPr="008C4DA9">
        <w:rPr>
          <w:rFonts w:ascii="Arial" w:hAnsi="Arial" w:cs="Arial"/>
          <w:sz w:val="23"/>
          <w:szCs w:val="23"/>
        </w:rPr>
        <w:tab/>
      </w:r>
      <w:r w:rsidRPr="008C4DA9">
        <w:rPr>
          <w:rFonts w:ascii="Arial" w:hAnsi="Arial" w:cs="Arial"/>
          <w:sz w:val="23"/>
          <w:szCs w:val="23"/>
        </w:rPr>
        <w:tab/>
        <w:t>Sviatok práce</w:t>
      </w:r>
    </w:p>
    <w:p w:rsidR="004B415C" w:rsidRPr="008C4DA9" w:rsidRDefault="004B415C" w:rsidP="004B415C">
      <w:pPr>
        <w:tabs>
          <w:tab w:val="left" w:pos="1985"/>
        </w:tabs>
        <w:jc w:val="both"/>
        <w:rPr>
          <w:rFonts w:ascii="Arial" w:hAnsi="Arial" w:cs="Arial"/>
          <w:sz w:val="23"/>
          <w:szCs w:val="23"/>
        </w:rPr>
      </w:pPr>
      <w:r w:rsidRPr="008C4DA9">
        <w:rPr>
          <w:rFonts w:ascii="Arial" w:hAnsi="Arial" w:cs="Arial"/>
          <w:sz w:val="23"/>
          <w:szCs w:val="23"/>
        </w:rPr>
        <w:t xml:space="preserve">8. máj </w:t>
      </w:r>
      <w:r w:rsidRPr="008C4DA9">
        <w:rPr>
          <w:rFonts w:ascii="Arial" w:hAnsi="Arial" w:cs="Arial"/>
          <w:sz w:val="23"/>
          <w:szCs w:val="23"/>
        </w:rPr>
        <w:tab/>
      </w:r>
      <w:r w:rsidRPr="008C4DA9">
        <w:rPr>
          <w:rFonts w:ascii="Arial" w:hAnsi="Arial" w:cs="Arial"/>
          <w:sz w:val="23"/>
          <w:szCs w:val="23"/>
        </w:rPr>
        <w:tab/>
        <w:t xml:space="preserve">Deň víťazstva nad fašizmom    </w:t>
      </w:r>
    </w:p>
    <w:p w:rsidR="004B415C" w:rsidRPr="008C4DA9" w:rsidRDefault="004B415C" w:rsidP="004B415C">
      <w:pPr>
        <w:tabs>
          <w:tab w:val="left" w:pos="1985"/>
        </w:tabs>
        <w:jc w:val="both"/>
        <w:rPr>
          <w:rFonts w:ascii="Arial" w:hAnsi="Arial" w:cs="Arial"/>
          <w:b/>
          <w:sz w:val="23"/>
          <w:szCs w:val="23"/>
        </w:rPr>
      </w:pPr>
    </w:p>
    <w:p w:rsidR="004B415C" w:rsidRPr="008C4DA9" w:rsidRDefault="004B415C" w:rsidP="004D3917">
      <w:pPr>
        <w:tabs>
          <w:tab w:val="left" w:pos="1985"/>
        </w:tabs>
        <w:jc w:val="both"/>
        <w:rPr>
          <w:rFonts w:ascii="Arial" w:hAnsi="Arial" w:cs="Arial"/>
          <w:b/>
          <w:sz w:val="23"/>
          <w:szCs w:val="23"/>
        </w:rPr>
      </w:pPr>
      <w:r w:rsidRPr="008C4DA9">
        <w:rPr>
          <w:rFonts w:ascii="Arial" w:hAnsi="Arial" w:cs="Arial"/>
          <w:b/>
          <w:sz w:val="23"/>
          <w:szCs w:val="23"/>
        </w:rPr>
        <w:t xml:space="preserve">Plánované riaditeľské voľno: </w:t>
      </w:r>
    </w:p>
    <w:p w:rsidR="004B415C" w:rsidRPr="008C4DA9" w:rsidRDefault="004B415C" w:rsidP="004D3917">
      <w:pPr>
        <w:tabs>
          <w:tab w:val="left" w:pos="1985"/>
        </w:tabs>
        <w:jc w:val="both"/>
        <w:rPr>
          <w:rFonts w:ascii="Arial" w:hAnsi="Arial" w:cs="Arial"/>
          <w:sz w:val="23"/>
          <w:szCs w:val="23"/>
        </w:rPr>
      </w:pPr>
      <w:r w:rsidRPr="008C4DA9">
        <w:rPr>
          <w:rFonts w:ascii="Arial" w:hAnsi="Arial" w:cs="Arial"/>
          <w:sz w:val="23"/>
          <w:szCs w:val="23"/>
        </w:rPr>
        <w:tab/>
        <w:t>Testovanie T5</w:t>
      </w:r>
      <w:r w:rsidR="00C52FC7">
        <w:rPr>
          <w:rFonts w:ascii="Arial" w:hAnsi="Arial" w:cs="Arial"/>
          <w:sz w:val="23"/>
          <w:szCs w:val="23"/>
        </w:rPr>
        <w:t xml:space="preserve"> 22.november 2017</w:t>
      </w:r>
    </w:p>
    <w:p w:rsidR="004B415C" w:rsidRPr="004F1B9A" w:rsidRDefault="004B415C" w:rsidP="004D3917">
      <w:pPr>
        <w:tabs>
          <w:tab w:val="left" w:pos="1985"/>
        </w:tabs>
        <w:jc w:val="both"/>
        <w:rPr>
          <w:rFonts w:ascii="Arial" w:hAnsi="Arial" w:cs="Arial"/>
          <w:b/>
          <w:color w:val="0000FF"/>
          <w:sz w:val="28"/>
          <w:szCs w:val="28"/>
        </w:rPr>
      </w:pPr>
      <w:r w:rsidRPr="008C4DA9">
        <w:rPr>
          <w:rFonts w:ascii="Arial" w:hAnsi="Arial" w:cs="Arial"/>
          <w:sz w:val="23"/>
          <w:szCs w:val="23"/>
        </w:rPr>
        <w:tab/>
        <w:t xml:space="preserve">Testovanie T9 </w:t>
      </w:r>
      <w:r w:rsidR="004D3917">
        <w:rPr>
          <w:rFonts w:ascii="Arial" w:hAnsi="Arial" w:cs="Arial"/>
          <w:sz w:val="23"/>
          <w:szCs w:val="23"/>
        </w:rPr>
        <w:t>21.marca 2018</w:t>
      </w:r>
    </w:p>
    <w:p w:rsidR="004B415C" w:rsidRPr="004F1B9A" w:rsidRDefault="004B415C" w:rsidP="004B415C">
      <w:pPr>
        <w:jc w:val="center"/>
        <w:rPr>
          <w:rFonts w:ascii="Arial" w:hAnsi="Arial" w:cs="Arial"/>
          <w:b/>
          <w:color w:val="0000FF"/>
          <w:sz w:val="28"/>
          <w:szCs w:val="28"/>
        </w:rPr>
      </w:pPr>
    </w:p>
    <w:p w:rsidR="004B415C" w:rsidRDefault="004B415C"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CC0646" w:rsidRDefault="00CC0646" w:rsidP="004B415C">
      <w:pPr>
        <w:jc w:val="center"/>
        <w:rPr>
          <w:rFonts w:ascii="Arial" w:hAnsi="Arial" w:cs="Arial"/>
          <w:b/>
          <w:color w:val="0000FF"/>
          <w:sz w:val="28"/>
          <w:szCs w:val="28"/>
        </w:rPr>
      </w:pPr>
    </w:p>
    <w:p w:rsidR="00944CF6" w:rsidRDefault="00944CF6" w:rsidP="004B415C">
      <w:pPr>
        <w:jc w:val="center"/>
        <w:rPr>
          <w:rFonts w:ascii="Arial" w:hAnsi="Arial" w:cs="Arial"/>
          <w:b/>
          <w:color w:val="0000FF"/>
          <w:sz w:val="28"/>
          <w:szCs w:val="28"/>
        </w:rPr>
      </w:pPr>
    </w:p>
    <w:p w:rsidR="004B415C" w:rsidRPr="004F1B9A" w:rsidRDefault="004B415C" w:rsidP="004B415C">
      <w:pPr>
        <w:jc w:val="center"/>
        <w:rPr>
          <w:rFonts w:ascii="Arial" w:hAnsi="Arial" w:cs="Arial"/>
          <w:b/>
          <w:color w:val="0000FF"/>
          <w:sz w:val="28"/>
          <w:szCs w:val="28"/>
        </w:rPr>
      </w:pPr>
      <w:r w:rsidRPr="004F1B9A">
        <w:rPr>
          <w:rFonts w:ascii="Arial" w:hAnsi="Arial" w:cs="Arial"/>
          <w:b/>
          <w:color w:val="0000FF"/>
          <w:sz w:val="28"/>
          <w:szCs w:val="28"/>
        </w:rPr>
        <w:t>IV. PERSONÁLNE  OBSADENIE</w:t>
      </w:r>
    </w:p>
    <w:p w:rsidR="004B415C" w:rsidRPr="004F1B9A" w:rsidRDefault="004B415C" w:rsidP="004B415C">
      <w:pPr>
        <w:rPr>
          <w:rFonts w:ascii="Arial" w:hAnsi="Arial" w:cs="Arial"/>
          <w:color w:val="0000FF"/>
          <w:sz w:val="20"/>
          <w:szCs w:val="20"/>
        </w:rPr>
      </w:pPr>
    </w:p>
    <w:p w:rsidR="004B415C" w:rsidRPr="004F1B9A" w:rsidRDefault="004B415C" w:rsidP="004B415C">
      <w:pPr>
        <w:rPr>
          <w:rFonts w:ascii="Arial" w:hAnsi="Arial" w:cs="Arial"/>
          <w:sz w:val="20"/>
          <w:szCs w:val="20"/>
        </w:rPr>
      </w:pPr>
    </w:p>
    <w:p w:rsidR="004B415C" w:rsidRPr="004F1B9A" w:rsidRDefault="004B415C" w:rsidP="004B415C">
      <w:pPr>
        <w:rPr>
          <w:rFonts w:ascii="Arial" w:hAnsi="Arial" w:cs="Arial"/>
          <w:sz w:val="20"/>
          <w:szCs w:val="20"/>
        </w:rPr>
      </w:pPr>
      <w:r>
        <w:rPr>
          <w:rFonts w:ascii="Arial" w:hAnsi="Arial" w:cs="Arial"/>
          <w:b/>
          <w:sz w:val="28"/>
          <w:szCs w:val="28"/>
        </w:rPr>
        <w:t>Riaditeľ školy:</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Mgr. Ľudmila Medvecová</w:t>
      </w:r>
    </w:p>
    <w:p w:rsidR="004B415C" w:rsidRPr="004F1B9A" w:rsidRDefault="004B415C" w:rsidP="004B415C">
      <w:pPr>
        <w:rPr>
          <w:rFonts w:ascii="Arial" w:hAnsi="Arial" w:cs="Arial"/>
          <w:b/>
          <w:sz w:val="28"/>
          <w:szCs w:val="28"/>
        </w:rPr>
      </w:pPr>
      <w:r w:rsidRPr="004F1B9A">
        <w:rPr>
          <w:rFonts w:ascii="Arial" w:hAnsi="Arial" w:cs="Arial"/>
          <w:b/>
          <w:sz w:val="28"/>
          <w:szCs w:val="28"/>
        </w:rPr>
        <w:t>Zástupkyňa RŠ</w:t>
      </w:r>
    </w:p>
    <w:p w:rsidR="004B415C" w:rsidRPr="004F1B9A" w:rsidRDefault="004B415C" w:rsidP="004B415C">
      <w:pPr>
        <w:rPr>
          <w:rFonts w:ascii="Arial" w:hAnsi="Arial" w:cs="Arial"/>
          <w:sz w:val="28"/>
          <w:szCs w:val="28"/>
        </w:rPr>
      </w:pPr>
      <w:r w:rsidRPr="004F1B9A">
        <w:rPr>
          <w:rFonts w:ascii="Arial" w:hAnsi="Arial" w:cs="Arial"/>
          <w:b/>
          <w:sz w:val="28"/>
          <w:szCs w:val="28"/>
        </w:rPr>
        <w:t xml:space="preserve">pre primárne vzdelávanie: </w:t>
      </w:r>
      <w:r w:rsidRPr="004F1B9A">
        <w:rPr>
          <w:rFonts w:ascii="Arial" w:hAnsi="Arial" w:cs="Arial"/>
          <w:b/>
          <w:sz w:val="28"/>
          <w:szCs w:val="28"/>
        </w:rPr>
        <w:tab/>
      </w:r>
      <w:r w:rsidRPr="004F1B9A">
        <w:rPr>
          <w:rFonts w:ascii="Arial" w:hAnsi="Arial" w:cs="Arial"/>
          <w:b/>
          <w:sz w:val="28"/>
          <w:szCs w:val="28"/>
        </w:rPr>
        <w:tab/>
      </w:r>
      <w:r>
        <w:rPr>
          <w:rFonts w:ascii="Arial" w:hAnsi="Arial" w:cs="Arial"/>
          <w:b/>
          <w:sz w:val="28"/>
          <w:szCs w:val="28"/>
        </w:rPr>
        <w:tab/>
      </w:r>
      <w:r w:rsidRPr="004F1B9A">
        <w:rPr>
          <w:rFonts w:ascii="Arial" w:hAnsi="Arial" w:cs="Arial"/>
          <w:sz w:val="28"/>
          <w:szCs w:val="28"/>
        </w:rPr>
        <w:t>PaedDr. Alena Griščíková</w:t>
      </w:r>
    </w:p>
    <w:p w:rsidR="004B415C" w:rsidRPr="004F1B9A" w:rsidRDefault="004B415C" w:rsidP="004B415C">
      <w:pPr>
        <w:rPr>
          <w:rFonts w:ascii="Arial" w:hAnsi="Arial" w:cs="Arial"/>
          <w:sz w:val="20"/>
          <w:szCs w:val="20"/>
        </w:rPr>
      </w:pPr>
    </w:p>
    <w:p w:rsidR="004B415C" w:rsidRPr="004F1B9A" w:rsidRDefault="004B415C" w:rsidP="004B415C">
      <w:pPr>
        <w:rPr>
          <w:rFonts w:ascii="Arial" w:hAnsi="Arial" w:cs="Arial"/>
          <w:b/>
          <w:sz w:val="28"/>
          <w:szCs w:val="28"/>
        </w:rPr>
      </w:pPr>
      <w:r w:rsidRPr="004F1B9A">
        <w:rPr>
          <w:rFonts w:ascii="Arial" w:hAnsi="Arial" w:cs="Arial"/>
          <w:b/>
          <w:sz w:val="28"/>
          <w:szCs w:val="28"/>
        </w:rPr>
        <w:t xml:space="preserve">Zástupkyňa RŠ </w:t>
      </w:r>
    </w:p>
    <w:p w:rsidR="004B415C" w:rsidRPr="004F1B9A" w:rsidRDefault="004B415C" w:rsidP="004B415C">
      <w:pPr>
        <w:rPr>
          <w:rFonts w:ascii="Arial" w:hAnsi="Arial" w:cs="Arial"/>
          <w:sz w:val="28"/>
          <w:szCs w:val="28"/>
        </w:rPr>
      </w:pPr>
      <w:r w:rsidRPr="004F1B9A">
        <w:rPr>
          <w:rFonts w:ascii="Arial" w:hAnsi="Arial" w:cs="Arial"/>
          <w:b/>
          <w:sz w:val="28"/>
          <w:szCs w:val="28"/>
        </w:rPr>
        <w:t>pre nižšie s</w:t>
      </w:r>
      <w:r>
        <w:rPr>
          <w:rFonts w:ascii="Arial" w:hAnsi="Arial" w:cs="Arial"/>
          <w:b/>
          <w:sz w:val="28"/>
          <w:szCs w:val="28"/>
        </w:rPr>
        <w:t>tredné</w:t>
      </w:r>
      <w:r w:rsidRPr="004F1B9A">
        <w:rPr>
          <w:rFonts w:ascii="Arial" w:hAnsi="Arial" w:cs="Arial"/>
          <w:b/>
          <w:sz w:val="28"/>
          <w:szCs w:val="28"/>
        </w:rPr>
        <w:t xml:space="preserve"> vzdelávanie:</w:t>
      </w:r>
      <w:r w:rsidRPr="004F1B9A">
        <w:rPr>
          <w:rFonts w:ascii="Arial" w:hAnsi="Arial" w:cs="Arial"/>
          <w:sz w:val="28"/>
          <w:szCs w:val="28"/>
        </w:rPr>
        <w:t xml:space="preserve">   </w:t>
      </w:r>
      <w:r>
        <w:rPr>
          <w:rFonts w:ascii="Arial" w:hAnsi="Arial" w:cs="Arial"/>
          <w:sz w:val="28"/>
          <w:szCs w:val="28"/>
        </w:rPr>
        <w:tab/>
      </w:r>
      <w:r w:rsidRPr="004F1B9A">
        <w:rPr>
          <w:rFonts w:ascii="Arial" w:hAnsi="Arial" w:cs="Arial"/>
          <w:sz w:val="28"/>
          <w:szCs w:val="28"/>
        </w:rPr>
        <w:t>Ing. Katarína Vilimová</w:t>
      </w:r>
    </w:p>
    <w:p w:rsidR="004B415C" w:rsidRPr="004F1B9A" w:rsidRDefault="004B415C" w:rsidP="004B415C">
      <w:pPr>
        <w:rPr>
          <w:rFonts w:ascii="Arial" w:hAnsi="Arial" w:cs="Arial"/>
          <w:sz w:val="20"/>
          <w:szCs w:val="20"/>
        </w:rPr>
      </w:pPr>
    </w:p>
    <w:p w:rsidR="004B415C" w:rsidRPr="004F1B9A" w:rsidRDefault="004B415C" w:rsidP="004B415C">
      <w:pPr>
        <w:rPr>
          <w:rFonts w:ascii="Arial" w:hAnsi="Arial" w:cs="Arial"/>
          <w:sz w:val="28"/>
          <w:szCs w:val="28"/>
        </w:rPr>
      </w:pPr>
      <w:r w:rsidRPr="004F1B9A">
        <w:rPr>
          <w:rFonts w:ascii="Arial" w:hAnsi="Arial" w:cs="Arial"/>
          <w:b/>
          <w:sz w:val="28"/>
          <w:szCs w:val="28"/>
        </w:rPr>
        <w:t>Vedúca ŠKD</w:t>
      </w:r>
      <w:r>
        <w:rPr>
          <w:rFonts w:ascii="Arial" w:hAnsi="Arial" w:cs="Arial"/>
          <w:b/>
          <w:sz w:val="28"/>
          <w:szCs w:val="28"/>
        </w:rPr>
        <w:t>:</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4F1B9A">
        <w:rPr>
          <w:rFonts w:ascii="Arial" w:hAnsi="Arial" w:cs="Arial"/>
          <w:sz w:val="28"/>
          <w:szCs w:val="28"/>
        </w:rPr>
        <w:t xml:space="preserve">Mgr. Silvia Csopotiová  </w:t>
      </w:r>
    </w:p>
    <w:p w:rsidR="004B415C" w:rsidRPr="004F1B9A" w:rsidRDefault="004B415C" w:rsidP="004B415C">
      <w:pPr>
        <w:rPr>
          <w:rFonts w:ascii="Arial" w:hAnsi="Arial" w:cs="Arial"/>
          <w:sz w:val="20"/>
          <w:szCs w:val="20"/>
        </w:rPr>
      </w:pPr>
      <w:r w:rsidRPr="004F1B9A">
        <w:rPr>
          <w:rFonts w:ascii="Arial" w:hAnsi="Arial" w:cs="Arial"/>
          <w:sz w:val="20"/>
          <w:szCs w:val="20"/>
        </w:rPr>
        <w:t xml:space="preserve">  </w:t>
      </w:r>
    </w:p>
    <w:p w:rsidR="004B415C" w:rsidRDefault="004B415C" w:rsidP="004B415C">
      <w:pPr>
        <w:rPr>
          <w:rFonts w:ascii="Arial" w:hAnsi="Arial" w:cs="Arial"/>
          <w:sz w:val="28"/>
          <w:szCs w:val="28"/>
        </w:rPr>
      </w:pPr>
      <w:r w:rsidRPr="004F1B9A">
        <w:rPr>
          <w:rFonts w:ascii="Arial" w:hAnsi="Arial" w:cs="Arial"/>
          <w:b/>
          <w:sz w:val="28"/>
          <w:szCs w:val="28"/>
        </w:rPr>
        <w:t>Vedúca Jazykovej školy:</w:t>
      </w:r>
      <w:r w:rsidRPr="004F1B9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4F1B9A">
        <w:rPr>
          <w:rFonts w:ascii="Arial" w:hAnsi="Arial" w:cs="Arial"/>
          <w:sz w:val="28"/>
          <w:szCs w:val="28"/>
        </w:rPr>
        <w:t xml:space="preserve">PaedDr. Adriana Pivarníková  </w:t>
      </w:r>
    </w:p>
    <w:p w:rsidR="004B415C" w:rsidRPr="00B44FAE" w:rsidRDefault="004B415C" w:rsidP="004B415C">
      <w:pPr>
        <w:rPr>
          <w:rFonts w:ascii="Arial" w:hAnsi="Arial" w:cs="Arial"/>
          <w:sz w:val="20"/>
          <w:szCs w:val="20"/>
        </w:rPr>
      </w:pPr>
    </w:p>
    <w:p w:rsidR="004B415C" w:rsidRPr="004F1B9A" w:rsidRDefault="004B415C" w:rsidP="004B415C">
      <w:pPr>
        <w:rPr>
          <w:rFonts w:ascii="Arial" w:hAnsi="Arial" w:cs="Arial"/>
          <w:sz w:val="28"/>
          <w:szCs w:val="28"/>
        </w:rPr>
      </w:pPr>
      <w:r w:rsidRPr="004F1B9A">
        <w:rPr>
          <w:rFonts w:ascii="Arial" w:hAnsi="Arial" w:cs="Arial"/>
          <w:b/>
          <w:sz w:val="28"/>
          <w:szCs w:val="28"/>
        </w:rPr>
        <w:t xml:space="preserve">Vedúca </w:t>
      </w:r>
      <w:r>
        <w:rPr>
          <w:rFonts w:ascii="Arial" w:hAnsi="Arial" w:cs="Arial"/>
          <w:b/>
          <w:sz w:val="28"/>
          <w:szCs w:val="28"/>
        </w:rPr>
        <w:t>CVČ</w:t>
      </w:r>
      <w:r w:rsidRPr="004F1B9A">
        <w:rPr>
          <w:rFonts w:ascii="Arial" w:hAnsi="Arial" w:cs="Arial"/>
          <w:b/>
          <w:sz w:val="28"/>
          <w:szCs w:val="28"/>
        </w:rPr>
        <w:t>:</w:t>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4F1B9A">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Mgr. Eva Gregušová  </w:t>
      </w:r>
    </w:p>
    <w:p w:rsidR="004B415C" w:rsidRPr="004F1B9A" w:rsidRDefault="004B415C" w:rsidP="004B415C">
      <w:pPr>
        <w:rPr>
          <w:rFonts w:ascii="Arial" w:hAnsi="Arial" w:cs="Arial"/>
          <w:b/>
          <w:sz w:val="20"/>
          <w:szCs w:val="20"/>
        </w:rPr>
      </w:pPr>
    </w:p>
    <w:p w:rsidR="004B415C" w:rsidRPr="004F1B9A" w:rsidRDefault="004B415C" w:rsidP="004B415C">
      <w:pPr>
        <w:rPr>
          <w:rFonts w:ascii="Arial" w:hAnsi="Arial" w:cs="Arial"/>
        </w:rPr>
      </w:pPr>
      <w:r w:rsidRPr="004F1B9A">
        <w:rPr>
          <w:rFonts w:ascii="Arial" w:hAnsi="Arial" w:cs="Arial"/>
          <w:b/>
          <w:sz w:val="28"/>
          <w:szCs w:val="28"/>
        </w:rPr>
        <w:t>Výchovná poradkyňa:</w:t>
      </w:r>
      <w:r w:rsidRPr="004F1B9A">
        <w:rPr>
          <w:rFonts w:ascii="Arial" w:hAnsi="Arial" w:cs="Arial"/>
          <w:sz w:val="28"/>
          <w:szCs w:val="28"/>
        </w:rPr>
        <w:t xml:space="preserve">                      </w:t>
      </w:r>
      <w:r>
        <w:rPr>
          <w:rFonts w:ascii="Arial" w:hAnsi="Arial" w:cs="Arial"/>
          <w:sz w:val="28"/>
          <w:szCs w:val="28"/>
        </w:rPr>
        <w:tab/>
      </w:r>
      <w:r w:rsidRPr="004F1B9A">
        <w:rPr>
          <w:rFonts w:ascii="Arial" w:hAnsi="Arial" w:cs="Arial"/>
          <w:sz w:val="28"/>
          <w:szCs w:val="28"/>
        </w:rPr>
        <w:t xml:space="preserve">Mgr. Silvia Csopotiová  </w:t>
      </w:r>
    </w:p>
    <w:p w:rsidR="004B415C" w:rsidRPr="00B44FAE" w:rsidRDefault="004B415C" w:rsidP="004B415C">
      <w:pPr>
        <w:rPr>
          <w:rFonts w:ascii="Arial" w:hAnsi="Arial" w:cs="Arial"/>
          <w:sz w:val="16"/>
          <w:szCs w:val="16"/>
        </w:rPr>
      </w:pPr>
      <w:r w:rsidRPr="004F1B9A">
        <w:rPr>
          <w:rFonts w:ascii="Arial" w:hAnsi="Arial" w:cs="Arial"/>
        </w:rPr>
        <w:t xml:space="preserve">    </w:t>
      </w:r>
    </w:p>
    <w:p w:rsidR="004B415C" w:rsidRPr="00C763BE" w:rsidRDefault="004B415C" w:rsidP="004B415C">
      <w:pPr>
        <w:rPr>
          <w:rFonts w:ascii="Arial" w:hAnsi="Arial" w:cs="Arial"/>
          <w:sz w:val="28"/>
          <w:szCs w:val="28"/>
        </w:rPr>
      </w:pPr>
    </w:p>
    <w:tbl>
      <w:tblPr>
        <w:tblpPr w:leftFromText="141" w:rightFromText="141" w:vertAnchor="text" w:horzAnchor="margin" w:tblpY="225"/>
        <w:tblW w:w="0" w:type="auto"/>
        <w:tblLook w:val="01E0" w:firstRow="1" w:lastRow="1" w:firstColumn="1" w:lastColumn="1" w:noHBand="0" w:noVBand="0"/>
      </w:tblPr>
      <w:tblGrid>
        <w:gridCol w:w="4644"/>
        <w:gridCol w:w="5098"/>
      </w:tblGrid>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p>
        </w:tc>
        <w:tc>
          <w:tcPr>
            <w:tcW w:w="5098" w:type="dxa"/>
          </w:tcPr>
          <w:p w:rsidR="00C763BE" w:rsidRPr="00C763BE" w:rsidRDefault="00C763BE" w:rsidP="00C763BE">
            <w:pPr>
              <w:spacing w:after="0"/>
              <w:rPr>
                <w:rFonts w:ascii="Arial" w:hAnsi="Arial" w:cs="Arial"/>
                <w:sz w:val="28"/>
                <w:szCs w:val="28"/>
              </w:rPr>
            </w:pPr>
          </w:p>
        </w:tc>
      </w:tr>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p>
        </w:tc>
        <w:tc>
          <w:tcPr>
            <w:tcW w:w="5098" w:type="dxa"/>
          </w:tcPr>
          <w:p w:rsidR="00C763BE" w:rsidRPr="00C763BE" w:rsidRDefault="00C763BE" w:rsidP="00C763BE">
            <w:pPr>
              <w:spacing w:after="0"/>
              <w:rPr>
                <w:rFonts w:ascii="Arial" w:hAnsi="Arial" w:cs="Arial"/>
                <w:sz w:val="28"/>
                <w:szCs w:val="28"/>
              </w:rPr>
            </w:pPr>
          </w:p>
        </w:tc>
      </w:tr>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Hospodárka</w:t>
            </w:r>
          </w:p>
        </w:tc>
        <w:tc>
          <w:tcPr>
            <w:tcW w:w="5098"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Martina Kušnírová</w:t>
            </w:r>
          </w:p>
        </w:tc>
      </w:tr>
      <w:tr w:rsidR="00C763BE" w:rsidRPr="00C763BE" w:rsidTr="00C763BE">
        <w:trPr>
          <w:trHeight w:val="338"/>
        </w:trPr>
        <w:tc>
          <w:tcPr>
            <w:tcW w:w="4644"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Personalistka</w:t>
            </w:r>
          </w:p>
        </w:tc>
        <w:tc>
          <w:tcPr>
            <w:tcW w:w="5098"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Kristína Matláková</w:t>
            </w:r>
          </w:p>
        </w:tc>
      </w:tr>
      <w:tr w:rsidR="00C763BE" w:rsidRPr="00C763BE" w:rsidTr="00C763BE">
        <w:trPr>
          <w:trHeight w:val="317"/>
        </w:trPr>
        <w:tc>
          <w:tcPr>
            <w:tcW w:w="4644"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Ekonómka</w:t>
            </w:r>
          </w:p>
        </w:tc>
        <w:tc>
          <w:tcPr>
            <w:tcW w:w="5098" w:type="dxa"/>
          </w:tcPr>
          <w:p w:rsidR="00C763BE" w:rsidRPr="00C763BE" w:rsidRDefault="00C763BE" w:rsidP="00C763BE">
            <w:pPr>
              <w:spacing w:after="0"/>
              <w:rPr>
                <w:rFonts w:ascii="Arial" w:hAnsi="Arial" w:cs="Arial"/>
                <w:sz w:val="28"/>
                <w:szCs w:val="28"/>
              </w:rPr>
            </w:pPr>
            <w:r w:rsidRPr="00C763BE">
              <w:rPr>
                <w:rFonts w:ascii="Arial" w:hAnsi="Arial" w:cs="Arial"/>
                <w:sz w:val="28"/>
                <w:szCs w:val="28"/>
              </w:rPr>
              <w:t>Mária Mizáková</w:t>
            </w:r>
          </w:p>
        </w:tc>
      </w:tr>
    </w:tbl>
    <w:p w:rsidR="00C763BE" w:rsidRPr="00C763BE" w:rsidRDefault="00C763BE" w:rsidP="004B415C">
      <w:pPr>
        <w:rPr>
          <w:rFonts w:ascii="Arial" w:hAnsi="Arial" w:cs="Arial"/>
          <w:sz w:val="28"/>
          <w:szCs w:val="28"/>
        </w:rPr>
      </w:pPr>
    </w:p>
    <w:p w:rsidR="00C763BE" w:rsidRPr="004F1B9A" w:rsidRDefault="00C763BE" w:rsidP="004B415C">
      <w:pPr>
        <w:rPr>
          <w:rFonts w:ascii="Arial" w:hAnsi="Arial" w:cs="Arial"/>
          <w:sz w:val="28"/>
          <w:szCs w:val="28"/>
        </w:rPr>
      </w:pPr>
    </w:p>
    <w:p w:rsidR="004B415C" w:rsidRPr="004F1B9A" w:rsidRDefault="004B415C" w:rsidP="004B415C">
      <w:pPr>
        <w:jc w:val="center"/>
        <w:rPr>
          <w:rFonts w:ascii="Arial" w:hAnsi="Arial" w:cs="Arial"/>
          <w:sz w:val="20"/>
          <w:szCs w:val="20"/>
          <w:u w:val="single"/>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C763BE" w:rsidRDefault="00C763BE" w:rsidP="00C763BE">
      <w:pPr>
        <w:rPr>
          <w:rFonts w:ascii="Arial" w:hAnsi="Arial" w:cs="Arial"/>
          <w:b/>
          <w:sz w:val="28"/>
          <w:szCs w:val="28"/>
        </w:rPr>
      </w:pPr>
    </w:p>
    <w:p w:rsidR="00944CF6" w:rsidRDefault="00944CF6" w:rsidP="00C763BE">
      <w:pPr>
        <w:rPr>
          <w:rFonts w:ascii="Arial" w:hAnsi="Arial" w:cs="Arial"/>
          <w:b/>
        </w:rPr>
      </w:pPr>
    </w:p>
    <w:p w:rsidR="00C763BE" w:rsidRDefault="00C763BE" w:rsidP="00C763BE">
      <w:pPr>
        <w:rPr>
          <w:rFonts w:ascii="Arial" w:hAnsi="Arial" w:cs="Arial"/>
          <w:b/>
        </w:rPr>
      </w:pPr>
    </w:p>
    <w:p w:rsidR="00C763BE" w:rsidRDefault="00C763BE" w:rsidP="00C763BE">
      <w:pPr>
        <w:rPr>
          <w:rFonts w:ascii="Arial" w:hAnsi="Arial" w:cs="Arial"/>
          <w:b/>
        </w:rPr>
      </w:pPr>
    </w:p>
    <w:p w:rsidR="004B415C" w:rsidRPr="004F1B9A" w:rsidRDefault="004B415C" w:rsidP="004D3917">
      <w:pPr>
        <w:rPr>
          <w:rFonts w:ascii="Arial" w:hAnsi="Arial" w:cs="Arial"/>
        </w:rPr>
      </w:pPr>
      <w:r w:rsidRPr="004F1B9A">
        <w:rPr>
          <w:rFonts w:ascii="Arial" w:hAnsi="Arial" w:cs="Arial"/>
          <w:b/>
        </w:rPr>
        <w:t>Zápisnice z pedagogických rád:</w:t>
      </w:r>
      <w:r w:rsidRPr="004F1B9A">
        <w:rPr>
          <w:rFonts w:ascii="Arial" w:hAnsi="Arial" w:cs="Arial"/>
          <w:b/>
        </w:rPr>
        <w:tab/>
      </w:r>
      <w:r w:rsidRPr="004F1B9A">
        <w:rPr>
          <w:rFonts w:ascii="Arial" w:hAnsi="Arial" w:cs="Arial"/>
        </w:rPr>
        <w:t>Mgr. Janka Zu</w:t>
      </w:r>
      <w:r>
        <w:rPr>
          <w:rFonts w:ascii="Arial" w:hAnsi="Arial" w:cs="Arial"/>
        </w:rPr>
        <w:t>š</w:t>
      </w:r>
      <w:r w:rsidR="004D3917">
        <w:rPr>
          <w:rFonts w:ascii="Arial" w:hAnsi="Arial" w:cs="Arial"/>
        </w:rPr>
        <w:t xml:space="preserve">tinová </w:t>
      </w:r>
    </w:p>
    <w:p w:rsidR="004B415C" w:rsidRPr="004F1B9A" w:rsidRDefault="004B415C" w:rsidP="004D3917">
      <w:pPr>
        <w:rPr>
          <w:rFonts w:ascii="Arial" w:hAnsi="Arial" w:cs="Arial"/>
        </w:rPr>
      </w:pPr>
      <w:r w:rsidRPr="004F1B9A">
        <w:rPr>
          <w:rFonts w:ascii="Arial" w:hAnsi="Arial" w:cs="Arial"/>
          <w:b/>
        </w:rPr>
        <w:t xml:space="preserve">Zápisnice z pracovných porád: </w:t>
      </w:r>
      <w:r w:rsidRPr="004F1B9A">
        <w:rPr>
          <w:rFonts w:ascii="Arial" w:hAnsi="Arial" w:cs="Arial"/>
          <w:b/>
        </w:rPr>
        <w:tab/>
      </w:r>
      <w:r w:rsidR="004D3917">
        <w:rPr>
          <w:rFonts w:ascii="Arial" w:hAnsi="Arial" w:cs="Arial"/>
        </w:rPr>
        <w:t>Mgr. Katarína Kolečanská / Mgr. Andrea Jendželovská</w:t>
      </w:r>
    </w:p>
    <w:p w:rsidR="004B415C" w:rsidRPr="004F1B9A" w:rsidRDefault="004B415C" w:rsidP="004D3917">
      <w:pPr>
        <w:rPr>
          <w:rFonts w:ascii="Arial" w:hAnsi="Arial" w:cs="Arial"/>
        </w:rPr>
      </w:pPr>
      <w:r w:rsidRPr="004F1B9A">
        <w:rPr>
          <w:rFonts w:ascii="Arial" w:hAnsi="Arial" w:cs="Arial"/>
          <w:b/>
        </w:rPr>
        <w:t>Zdravotník:</w:t>
      </w:r>
      <w:r w:rsidR="00A470CC">
        <w:rPr>
          <w:rFonts w:ascii="Arial" w:hAnsi="Arial" w:cs="Arial"/>
        </w:rPr>
        <w:t xml:space="preserve"> </w:t>
      </w:r>
      <w:r w:rsidR="00A470CC">
        <w:rPr>
          <w:rFonts w:ascii="Arial" w:hAnsi="Arial" w:cs="Arial"/>
        </w:rPr>
        <w:tab/>
      </w:r>
      <w:r w:rsidR="00A470CC">
        <w:rPr>
          <w:rFonts w:ascii="Arial" w:hAnsi="Arial" w:cs="Arial"/>
        </w:rPr>
        <w:tab/>
      </w:r>
      <w:r w:rsidR="00A470CC">
        <w:rPr>
          <w:rFonts w:ascii="Arial" w:hAnsi="Arial" w:cs="Arial"/>
        </w:rPr>
        <w:tab/>
      </w:r>
      <w:r w:rsidR="00A470CC">
        <w:rPr>
          <w:rFonts w:ascii="Arial" w:hAnsi="Arial" w:cs="Arial"/>
        </w:rPr>
        <w:tab/>
      </w:r>
      <w:r w:rsidR="00A470CC">
        <w:rPr>
          <w:rFonts w:ascii="Arial" w:hAnsi="Arial" w:cs="Arial"/>
        </w:rPr>
        <w:tab/>
        <w:t>Mgr. Iveta Kellemeš</w:t>
      </w:r>
    </w:p>
    <w:p w:rsidR="004B415C" w:rsidRPr="004F1B9A" w:rsidRDefault="004B415C" w:rsidP="004D3917">
      <w:pPr>
        <w:rPr>
          <w:rFonts w:ascii="Arial" w:hAnsi="Arial" w:cs="Arial"/>
        </w:rPr>
      </w:pPr>
      <w:r w:rsidRPr="004F1B9A">
        <w:rPr>
          <w:rFonts w:ascii="Arial" w:hAnsi="Arial" w:cs="Arial"/>
          <w:b/>
        </w:rPr>
        <w:t>Kronikár:</w:t>
      </w:r>
      <w:r w:rsidRPr="004F1B9A">
        <w:rPr>
          <w:rFonts w:ascii="Arial" w:hAnsi="Arial" w:cs="Arial"/>
        </w:rPr>
        <w:t xml:space="preserve"> </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8C4DA9">
        <w:rPr>
          <w:rFonts w:ascii="Arial" w:hAnsi="Arial" w:cs="Arial"/>
        </w:rPr>
        <w:t>Klára Kalafusová</w:t>
      </w:r>
    </w:p>
    <w:p w:rsidR="004B415C" w:rsidRDefault="004B415C" w:rsidP="004D3917">
      <w:pPr>
        <w:rPr>
          <w:rFonts w:ascii="Arial" w:hAnsi="Arial" w:cs="Arial"/>
          <w:sz w:val="16"/>
          <w:szCs w:val="16"/>
        </w:rPr>
      </w:pPr>
    </w:p>
    <w:p w:rsidR="00C763BE" w:rsidRDefault="00C763BE" w:rsidP="004D3917">
      <w:pPr>
        <w:rPr>
          <w:rFonts w:ascii="Arial" w:hAnsi="Arial" w:cs="Arial"/>
          <w:sz w:val="16"/>
          <w:szCs w:val="16"/>
        </w:rPr>
      </w:pPr>
    </w:p>
    <w:p w:rsidR="00C763BE" w:rsidRDefault="00C763BE" w:rsidP="00C763BE">
      <w:pPr>
        <w:rPr>
          <w:rFonts w:ascii="Arial" w:hAnsi="Arial" w:cs="Arial"/>
          <w:sz w:val="16"/>
          <w:szCs w:val="16"/>
        </w:rPr>
      </w:pPr>
    </w:p>
    <w:p w:rsidR="00C763BE" w:rsidRPr="00226286" w:rsidRDefault="00C763BE" w:rsidP="00C763BE">
      <w:pPr>
        <w:rPr>
          <w:rFonts w:ascii="Arial" w:hAnsi="Arial" w:cs="Arial"/>
          <w:sz w:val="16"/>
          <w:szCs w:val="16"/>
        </w:rPr>
      </w:pPr>
    </w:p>
    <w:p w:rsidR="004B415C" w:rsidRPr="004F1B9A" w:rsidRDefault="004B415C" w:rsidP="00A470CC">
      <w:pPr>
        <w:rPr>
          <w:rFonts w:ascii="Arial" w:hAnsi="Arial" w:cs="Arial"/>
          <w:b/>
          <w:sz w:val="28"/>
          <w:szCs w:val="28"/>
        </w:rPr>
      </w:pPr>
      <w:r w:rsidRPr="004F1B9A">
        <w:rPr>
          <w:rFonts w:ascii="Arial" w:hAnsi="Arial" w:cs="Arial"/>
          <w:b/>
          <w:sz w:val="28"/>
          <w:szCs w:val="28"/>
        </w:rPr>
        <w:t>Vedúci MZ a PK: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7"/>
        <w:gridCol w:w="3119"/>
      </w:tblGrid>
      <w:tr w:rsidR="004B415C" w:rsidRPr="004F1B9A" w:rsidTr="00C763BE">
        <w:tc>
          <w:tcPr>
            <w:tcW w:w="6487" w:type="dxa"/>
            <w:shd w:val="clear" w:color="auto" w:fill="auto"/>
          </w:tcPr>
          <w:p w:rsidR="004B415C" w:rsidRPr="005E3182" w:rsidRDefault="004B415C" w:rsidP="004B415C">
            <w:pPr>
              <w:rPr>
                <w:rFonts w:ascii="Arial" w:hAnsi="Arial" w:cs="Arial"/>
                <w:b/>
              </w:rPr>
            </w:pPr>
            <w:r w:rsidRPr="005E3182">
              <w:rPr>
                <w:rFonts w:ascii="Arial" w:hAnsi="Arial" w:cs="Arial"/>
                <w:b/>
              </w:rPr>
              <w:t>MZ 1.-2.</w:t>
            </w:r>
          </w:p>
        </w:tc>
        <w:tc>
          <w:tcPr>
            <w:tcW w:w="3119" w:type="dxa"/>
            <w:shd w:val="clear" w:color="auto" w:fill="auto"/>
          </w:tcPr>
          <w:p w:rsidR="004B415C" w:rsidRPr="005E3182" w:rsidRDefault="00A470CC" w:rsidP="004B415C">
            <w:pPr>
              <w:rPr>
                <w:rFonts w:ascii="Arial" w:hAnsi="Arial" w:cs="Arial"/>
              </w:rPr>
            </w:pPr>
            <w:r>
              <w:rPr>
                <w:rFonts w:ascii="Arial" w:hAnsi="Arial" w:cs="Arial"/>
              </w:rPr>
              <w:t>Mgr.Alica Gašparová</w:t>
            </w:r>
          </w:p>
        </w:tc>
      </w:tr>
      <w:tr w:rsidR="004B415C" w:rsidRPr="004F1B9A" w:rsidTr="00C763BE">
        <w:tc>
          <w:tcPr>
            <w:tcW w:w="6487" w:type="dxa"/>
            <w:shd w:val="clear" w:color="auto" w:fill="auto"/>
          </w:tcPr>
          <w:p w:rsidR="004B415C" w:rsidRPr="005E3182" w:rsidRDefault="004B415C" w:rsidP="004B415C">
            <w:pPr>
              <w:rPr>
                <w:rFonts w:ascii="Arial" w:hAnsi="Arial" w:cs="Arial"/>
                <w:b/>
              </w:rPr>
            </w:pPr>
            <w:r w:rsidRPr="005E3182">
              <w:rPr>
                <w:rFonts w:ascii="Arial" w:hAnsi="Arial" w:cs="Arial"/>
                <w:b/>
              </w:rPr>
              <w:t>MZ 3.-4.</w:t>
            </w:r>
          </w:p>
        </w:tc>
        <w:tc>
          <w:tcPr>
            <w:tcW w:w="3119" w:type="dxa"/>
            <w:shd w:val="clear" w:color="auto" w:fill="auto"/>
          </w:tcPr>
          <w:p w:rsidR="004B415C" w:rsidRPr="005E3182" w:rsidRDefault="004B415C" w:rsidP="004B415C">
            <w:pPr>
              <w:rPr>
                <w:rFonts w:ascii="Arial" w:hAnsi="Arial" w:cs="Arial"/>
              </w:rPr>
            </w:pPr>
            <w:r w:rsidRPr="005E3182">
              <w:rPr>
                <w:rFonts w:ascii="Arial" w:hAnsi="Arial" w:cs="Arial"/>
              </w:rPr>
              <w:t>Mgr. Jana Šurányiová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SJL</w:t>
            </w:r>
          </w:p>
        </w:tc>
        <w:tc>
          <w:tcPr>
            <w:tcW w:w="3119" w:type="dxa"/>
          </w:tcPr>
          <w:p w:rsidR="004B415C" w:rsidRPr="005E3182" w:rsidRDefault="004B415C" w:rsidP="004B415C">
            <w:pPr>
              <w:rPr>
                <w:rFonts w:ascii="Arial" w:hAnsi="Arial" w:cs="Arial"/>
              </w:rPr>
            </w:pPr>
            <w:r w:rsidRPr="005E3182">
              <w:rPr>
                <w:rFonts w:ascii="Arial" w:hAnsi="Arial" w:cs="Arial"/>
              </w:rPr>
              <w:t>Mgr. Martina Janovová</w:t>
            </w:r>
          </w:p>
        </w:tc>
      </w:tr>
      <w:tr w:rsidR="004B415C" w:rsidRPr="004F1B9A" w:rsidTr="00C763BE">
        <w:tc>
          <w:tcPr>
            <w:tcW w:w="6487" w:type="dxa"/>
            <w:shd w:val="clear" w:color="auto" w:fill="auto"/>
          </w:tcPr>
          <w:p w:rsidR="004B415C" w:rsidRPr="005E3182" w:rsidRDefault="004B415C" w:rsidP="004B415C">
            <w:pPr>
              <w:rPr>
                <w:rFonts w:ascii="Arial" w:hAnsi="Arial" w:cs="Arial"/>
                <w:b/>
              </w:rPr>
            </w:pPr>
            <w:r w:rsidRPr="005E3182">
              <w:rPr>
                <w:rFonts w:ascii="Arial" w:hAnsi="Arial" w:cs="Arial"/>
                <w:b/>
              </w:rPr>
              <w:t>PK CJ</w:t>
            </w:r>
          </w:p>
        </w:tc>
        <w:tc>
          <w:tcPr>
            <w:tcW w:w="3119" w:type="dxa"/>
            <w:shd w:val="clear" w:color="auto" w:fill="auto"/>
          </w:tcPr>
          <w:p w:rsidR="004B415C" w:rsidRPr="005E3182" w:rsidRDefault="00A470CC" w:rsidP="004B415C">
            <w:pPr>
              <w:rPr>
                <w:rFonts w:ascii="Arial" w:hAnsi="Arial" w:cs="Arial"/>
              </w:rPr>
            </w:pPr>
            <w:r>
              <w:rPr>
                <w:rFonts w:ascii="Arial" w:hAnsi="Arial" w:cs="Arial"/>
              </w:rPr>
              <w:t>Mgr. Renáta Bačová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ANJ  1</w:t>
            </w:r>
          </w:p>
        </w:tc>
        <w:tc>
          <w:tcPr>
            <w:tcW w:w="3119" w:type="dxa"/>
          </w:tcPr>
          <w:p w:rsidR="004B415C" w:rsidRPr="005E3182" w:rsidRDefault="004B415C" w:rsidP="004B415C">
            <w:pPr>
              <w:rPr>
                <w:rFonts w:ascii="Arial" w:hAnsi="Arial" w:cs="Arial"/>
              </w:rPr>
            </w:pPr>
            <w:r w:rsidRPr="005E3182">
              <w:rPr>
                <w:rFonts w:ascii="Arial" w:hAnsi="Arial" w:cs="Arial"/>
              </w:rPr>
              <w:t>Mgr. Gabriela Mahútová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ANJ  2</w:t>
            </w:r>
          </w:p>
        </w:tc>
        <w:tc>
          <w:tcPr>
            <w:tcW w:w="3119" w:type="dxa"/>
          </w:tcPr>
          <w:p w:rsidR="004B415C" w:rsidRPr="005E3182" w:rsidRDefault="004B415C" w:rsidP="004B415C">
            <w:pPr>
              <w:rPr>
                <w:rFonts w:ascii="Arial" w:hAnsi="Arial" w:cs="Arial"/>
              </w:rPr>
            </w:pPr>
            <w:r w:rsidRPr="005E3182">
              <w:rPr>
                <w:rFonts w:ascii="Arial" w:hAnsi="Arial" w:cs="Arial"/>
              </w:rPr>
              <w:t>PaedDr. Adriana Pivarníková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M-INF</w:t>
            </w:r>
          </w:p>
        </w:tc>
        <w:tc>
          <w:tcPr>
            <w:tcW w:w="3119" w:type="dxa"/>
          </w:tcPr>
          <w:p w:rsidR="004B415C" w:rsidRPr="005E3182" w:rsidRDefault="004B415C" w:rsidP="004B415C">
            <w:pPr>
              <w:rPr>
                <w:rFonts w:ascii="Arial" w:hAnsi="Arial" w:cs="Arial"/>
              </w:rPr>
            </w:pPr>
            <w:r w:rsidRPr="005E3182">
              <w:rPr>
                <w:rFonts w:ascii="Arial" w:hAnsi="Arial" w:cs="Arial"/>
              </w:rPr>
              <w:t>Mgr. Soňa Ivánová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prírodovedných predmetov</w:t>
            </w:r>
          </w:p>
        </w:tc>
        <w:tc>
          <w:tcPr>
            <w:tcW w:w="3119" w:type="dxa"/>
          </w:tcPr>
          <w:p w:rsidR="004B415C" w:rsidRPr="005E3182" w:rsidRDefault="004B415C" w:rsidP="004B415C">
            <w:pPr>
              <w:rPr>
                <w:rFonts w:ascii="Arial" w:hAnsi="Arial" w:cs="Arial"/>
              </w:rPr>
            </w:pPr>
            <w:r w:rsidRPr="005E3182">
              <w:rPr>
                <w:rFonts w:ascii="Arial" w:hAnsi="Arial" w:cs="Arial"/>
              </w:rPr>
              <w:t>RNDr. Slávka Ropeková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PK spoločenskovedných predmetov, ETV, NBV</w:t>
            </w:r>
          </w:p>
        </w:tc>
        <w:tc>
          <w:tcPr>
            <w:tcW w:w="3119" w:type="dxa"/>
          </w:tcPr>
          <w:p w:rsidR="004B415C" w:rsidRPr="005E3182" w:rsidRDefault="004B415C" w:rsidP="004B415C">
            <w:pPr>
              <w:rPr>
                <w:rFonts w:ascii="Arial" w:hAnsi="Arial" w:cs="Arial"/>
              </w:rPr>
            </w:pPr>
            <w:r w:rsidRPr="005E3182">
              <w:rPr>
                <w:rFonts w:ascii="Arial" w:hAnsi="Arial" w:cs="Arial"/>
              </w:rPr>
              <w:t>Mgr. Timea Foldynová</w:t>
            </w:r>
          </w:p>
        </w:tc>
      </w:tr>
      <w:tr w:rsidR="004B415C" w:rsidRPr="004F1B9A" w:rsidTr="00C763BE">
        <w:tc>
          <w:tcPr>
            <w:tcW w:w="6487" w:type="dxa"/>
          </w:tcPr>
          <w:p w:rsidR="004B415C" w:rsidRPr="005E3182" w:rsidRDefault="004B415C" w:rsidP="004B415C">
            <w:pPr>
              <w:rPr>
                <w:rFonts w:ascii="Arial" w:hAnsi="Arial" w:cs="Arial"/>
                <w:b/>
              </w:rPr>
            </w:pPr>
            <w:r w:rsidRPr="005E3182">
              <w:rPr>
                <w:rFonts w:ascii="Arial" w:hAnsi="Arial" w:cs="Arial"/>
                <w:b/>
              </w:rPr>
              <w:t xml:space="preserve">PK výchov - OBN, SPV, SEE, TEH, TEV,HUV, VYV, VUM                    </w:t>
            </w:r>
          </w:p>
        </w:tc>
        <w:tc>
          <w:tcPr>
            <w:tcW w:w="3119" w:type="dxa"/>
            <w:shd w:val="clear" w:color="auto" w:fill="auto"/>
          </w:tcPr>
          <w:p w:rsidR="004B415C" w:rsidRPr="005E3182" w:rsidRDefault="00A470CC" w:rsidP="004B415C">
            <w:pPr>
              <w:rPr>
                <w:rFonts w:ascii="Arial" w:hAnsi="Arial" w:cs="Arial"/>
              </w:rPr>
            </w:pPr>
            <w:r>
              <w:rPr>
                <w:rFonts w:ascii="Arial" w:hAnsi="Arial" w:cs="Arial"/>
              </w:rPr>
              <w:t>Mgr. Alica Morovičová</w:t>
            </w:r>
          </w:p>
        </w:tc>
      </w:tr>
      <w:tr w:rsidR="004B415C" w:rsidRPr="004F1B9A" w:rsidTr="004B415C">
        <w:tc>
          <w:tcPr>
            <w:tcW w:w="6487" w:type="dxa"/>
          </w:tcPr>
          <w:p w:rsidR="004B415C" w:rsidRPr="005E3182" w:rsidRDefault="004B415C" w:rsidP="004B415C">
            <w:pPr>
              <w:rPr>
                <w:rFonts w:ascii="Arial" w:hAnsi="Arial" w:cs="Arial"/>
                <w:b/>
              </w:rPr>
            </w:pPr>
            <w:r w:rsidRPr="005E3182">
              <w:rPr>
                <w:rFonts w:ascii="Arial" w:hAnsi="Arial" w:cs="Arial"/>
                <w:b/>
              </w:rPr>
              <w:t xml:space="preserve">MZ ŠKD           </w:t>
            </w:r>
          </w:p>
        </w:tc>
        <w:tc>
          <w:tcPr>
            <w:tcW w:w="3119" w:type="dxa"/>
          </w:tcPr>
          <w:p w:rsidR="004B415C" w:rsidRPr="005E3182" w:rsidRDefault="004B415C" w:rsidP="004B415C">
            <w:pPr>
              <w:rPr>
                <w:rFonts w:ascii="Arial" w:hAnsi="Arial" w:cs="Arial"/>
              </w:rPr>
            </w:pPr>
            <w:r w:rsidRPr="005E3182">
              <w:rPr>
                <w:rFonts w:ascii="Arial" w:hAnsi="Arial" w:cs="Arial"/>
              </w:rPr>
              <w:t>Mgr. Silvia Csopotiová</w:t>
            </w:r>
          </w:p>
        </w:tc>
      </w:tr>
    </w:tbl>
    <w:p w:rsidR="00C763BE" w:rsidRDefault="00C763BE" w:rsidP="004B415C">
      <w:pPr>
        <w:rPr>
          <w:rFonts w:ascii="Arial" w:hAnsi="Arial" w:cs="Arial"/>
          <w:b/>
          <w:sz w:val="20"/>
          <w:szCs w:val="20"/>
        </w:rPr>
      </w:pPr>
    </w:p>
    <w:p w:rsidR="00944CF6" w:rsidRDefault="00944CF6" w:rsidP="004B415C">
      <w:pPr>
        <w:rPr>
          <w:rFonts w:ascii="Arial" w:hAnsi="Arial" w:cs="Arial"/>
          <w:b/>
          <w:sz w:val="20"/>
          <w:szCs w:val="20"/>
        </w:rPr>
      </w:pPr>
    </w:p>
    <w:p w:rsidR="004D3917" w:rsidRPr="004F1B9A" w:rsidRDefault="004D3917" w:rsidP="004B415C">
      <w:pPr>
        <w:rPr>
          <w:rFonts w:ascii="Arial" w:hAnsi="Arial" w:cs="Arial"/>
          <w:b/>
          <w:sz w:val="20"/>
          <w:szCs w:val="20"/>
        </w:rPr>
      </w:pPr>
    </w:p>
    <w:p w:rsidR="004B415C" w:rsidRPr="004F1B9A" w:rsidRDefault="004B415C" w:rsidP="004D3917">
      <w:pPr>
        <w:rPr>
          <w:rFonts w:ascii="Arial" w:hAnsi="Arial" w:cs="Arial"/>
          <w:b/>
          <w:sz w:val="28"/>
          <w:szCs w:val="28"/>
        </w:rPr>
      </w:pPr>
      <w:r w:rsidRPr="004F1B9A">
        <w:rPr>
          <w:rFonts w:ascii="Arial" w:hAnsi="Arial" w:cs="Arial"/>
          <w:b/>
          <w:sz w:val="28"/>
          <w:szCs w:val="28"/>
        </w:rPr>
        <w:t xml:space="preserve">Komisie: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3118"/>
        <w:gridCol w:w="3119"/>
      </w:tblGrid>
      <w:tr w:rsidR="004B415C" w:rsidRPr="004F1B9A" w:rsidTr="004B415C">
        <w:tc>
          <w:tcPr>
            <w:tcW w:w="3369" w:type="dxa"/>
          </w:tcPr>
          <w:p w:rsidR="004B415C" w:rsidRPr="005E3182" w:rsidRDefault="004B415C" w:rsidP="004B415C">
            <w:pPr>
              <w:rPr>
                <w:rFonts w:ascii="Arial" w:hAnsi="Arial" w:cs="Arial"/>
                <w:b/>
              </w:rPr>
            </w:pPr>
            <w:r w:rsidRPr="005E3182">
              <w:rPr>
                <w:rFonts w:ascii="Arial" w:hAnsi="Arial" w:cs="Arial"/>
                <w:b/>
              </w:rPr>
              <w:t xml:space="preserve">Inventarizačná </w:t>
            </w:r>
          </w:p>
        </w:tc>
        <w:tc>
          <w:tcPr>
            <w:tcW w:w="3118" w:type="dxa"/>
          </w:tcPr>
          <w:p w:rsidR="004B415C" w:rsidRPr="005E3182" w:rsidRDefault="004B415C" w:rsidP="004B415C">
            <w:pPr>
              <w:rPr>
                <w:rFonts w:ascii="Arial" w:hAnsi="Arial" w:cs="Arial"/>
                <w:b/>
              </w:rPr>
            </w:pPr>
            <w:r w:rsidRPr="005E3182">
              <w:rPr>
                <w:rFonts w:ascii="Arial" w:hAnsi="Arial" w:cs="Arial"/>
                <w:b/>
              </w:rPr>
              <w:t>Predseda</w:t>
            </w:r>
          </w:p>
        </w:tc>
        <w:tc>
          <w:tcPr>
            <w:tcW w:w="3119" w:type="dxa"/>
          </w:tcPr>
          <w:p w:rsidR="004B415C" w:rsidRPr="005E3182" w:rsidRDefault="004B415C" w:rsidP="004B415C">
            <w:pPr>
              <w:rPr>
                <w:rFonts w:ascii="Arial" w:hAnsi="Arial" w:cs="Arial"/>
                <w:b/>
              </w:rPr>
            </w:pPr>
            <w:r w:rsidRPr="005E3182">
              <w:rPr>
                <w:rFonts w:ascii="Arial" w:hAnsi="Arial" w:cs="Arial"/>
                <w:b/>
              </w:rPr>
              <w:t>Ing. Katarína Vilimová</w:t>
            </w:r>
          </w:p>
        </w:tc>
      </w:tr>
      <w:tr w:rsidR="004B415C" w:rsidRPr="004F1B9A" w:rsidTr="004B415C">
        <w:tc>
          <w:tcPr>
            <w:tcW w:w="3369" w:type="dxa"/>
          </w:tcPr>
          <w:p w:rsidR="004B415C" w:rsidRPr="005E3182" w:rsidRDefault="004B415C" w:rsidP="004B415C">
            <w:pPr>
              <w:rPr>
                <w:rFonts w:ascii="Arial" w:hAnsi="Arial" w:cs="Arial"/>
              </w:rPr>
            </w:pPr>
          </w:p>
        </w:tc>
        <w:tc>
          <w:tcPr>
            <w:tcW w:w="3118" w:type="dxa"/>
          </w:tcPr>
          <w:p w:rsidR="004B415C" w:rsidRPr="005E3182" w:rsidRDefault="004B415C" w:rsidP="004B415C">
            <w:pPr>
              <w:rPr>
                <w:rFonts w:ascii="Arial" w:hAnsi="Arial" w:cs="Arial"/>
                <w:b/>
              </w:rPr>
            </w:pPr>
            <w:r w:rsidRPr="005E3182">
              <w:rPr>
                <w:rFonts w:ascii="Arial" w:hAnsi="Arial" w:cs="Arial"/>
                <w:b/>
              </w:rPr>
              <w:t>Členovia</w:t>
            </w:r>
          </w:p>
        </w:tc>
        <w:tc>
          <w:tcPr>
            <w:tcW w:w="3119" w:type="dxa"/>
          </w:tcPr>
          <w:p w:rsidR="004B415C" w:rsidRPr="005E3182" w:rsidRDefault="004B415C" w:rsidP="004B415C">
            <w:pPr>
              <w:rPr>
                <w:rFonts w:ascii="Arial" w:hAnsi="Arial" w:cs="Arial"/>
              </w:rPr>
            </w:pPr>
            <w:r w:rsidRPr="005E3182">
              <w:rPr>
                <w:rFonts w:ascii="Arial" w:hAnsi="Arial" w:cs="Arial"/>
              </w:rPr>
              <w:t>Mgr. Timea Foldynová</w:t>
            </w:r>
          </w:p>
        </w:tc>
      </w:tr>
      <w:tr w:rsidR="004B415C" w:rsidRPr="004F1B9A" w:rsidTr="004D3917">
        <w:tc>
          <w:tcPr>
            <w:tcW w:w="3369" w:type="dxa"/>
          </w:tcPr>
          <w:p w:rsidR="004B415C" w:rsidRPr="005E3182" w:rsidRDefault="004B415C" w:rsidP="004B415C">
            <w:pPr>
              <w:rPr>
                <w:rFonts w:ascii="Arial" w:hAnsi="Arial" w:cs="Arial"/>
              </w:rPr>
            </w:pPr>
          </w:p>
        </w:tc>
        <w:tc>
          <w:tcPr>
            <w:tcW w:w="3118" w:type="dxa"/>
          </w:tcPr>
          <w:p w:rsidR="004B415C" w:rsidRPr="005E3182" w:rsidRDefault="004B415C" w:rsidP="004B415C">
            <w:pPr>
              <w:rPr>
                <w:rFonts w:ascii="Arial" w:hAnsi="Arial" w:cs="Arial"/>
                <w:b/>
              </w:rPr>
            </w:pPr>
          </w:p>
        </w:tc>
        <w:tc>
          <w:tcPr>
            <w:tcW w:w="3119" w:type="dxa"/>
            <w:shd w:val="clear" w:color="auto" w:fill="auto"/>
          </w:tcPr>
          <w:p w:rsidR="004B415C" w:rsidRPr="005E3182" w:rsidRDefault="004D3917" w:rsidP="004B415C">
            <w:pPr>
              <w:rPr>
                <w:rFonts w:ascii="Arial" w:hAnsi="Arial" w:cs="Arial"/>
              </w:rPr>
            </w:pPr>
            <w:r>
              <w:rPr>
                <w:rFonts w:ascii="Arial" w:hAnsi="Arial" w:cs="Arial"/>
              </w:rPr>
              <w:t>Martina Kušnírová</w:t>
            </w:r>
          </w:p>
        </w:tc>
      </w:tr>
      <w:tr w:rsidR="004B415C" w:rsidRPr="004F1B9A" w:rsidTr="004B415C">
        <w:tc>
          <w:tcPr>
            <w:tcW w:w="3369" w:type="dxa"/>
          </w:tcPr>
          <w:p w:rsidR="004B415C" w:rsidRPr="005E3182" w:rsidRDefault="004B415C" w:rsidP="004B415C">
            <w:pPr>
              <w:rPr>
                <w:rFonts w:ascii="Arial" w:hAnsi="Arial" w:cs="Arial"/>
                <w:b/>
              </w:rPr>
            </w:pPr>
            <w:r w:rsidRPr="005E3182">
              <w:rPr>
                <w:rFonts w:ascii="Arial" w:hAnsi="Arial" w:cs="Arial"/>
                <w:b/>
              </w:rPr>
              <w:t xml:space="preserve">Vyraďovacia </w:t>
            </w:r>
          </w:p>
        </w:tc>
        <w:tc>
          <w:tcPr>
            <w:tcW w:w="3118" w:type="dxa"/>
          </w:tcPr>
          <w:p w:rsidR="004B415C" w:rsidRPr="005E3182" w:rsidRDefault="004B415C" w:rsidP="004B415C">
            <w:pPr>
              <w:rPr>
                <w:rFonts w:ascii="Arial" w:hAnsi="Arial" w:cs="Arial"/>
                <w:b/>
              </w:rPr>
            </w:pPr>
            <w:r w:rsidRPr="005E3182">
              <w:rPr>
                <w:rFonts w:ascii="Arial" w:hAnsi="Arial" w:cs="Arial"/>
                <w:b/>
              </w:rPr>
              <w:t>Predseda</w:t>
            </w:r>
          </w:p>
        </w:tc>
        <w:tc>
          <w:tcPr>
            <w:tcW w:w="3119" w:type="dxa"/>
          </w:tcPr>
          <w:p w:rsidR="004B415C" w:rsidRPr="005E3182" w:rsidRDefault="004B415C" w:rsidP="004B415C">
            <w:pPr>
              <w:rPr>
                <w:rFonts w:ascii="Arial" w:hAnsi="Arial" w:cs="Arial"/>
                <w:b/>
              </w:rPr>
            </w:pPr>
            <w:r w:rsidRPr="005E3182">
              <w:rPr>
                <w:rFonts w:ascii="Arial" w:hAnsi="Arial" w:cs="Arial"/>
                <w:b/>
              </w:rPr>
              <w:t>Mgr. Timea Foldynová</w:t>
            </w:r>
          </w:p>
        </w:tc>
      </w:tr>
      <w:tr w:rsidR="004B415C" w:rsidRPr="004F1B9A" w:rsidTr="004B415C">
        <w:tc>
          <w:tcPr>
            <w:tcW w:w="3369" w:type="dxa"/>
          </w:tcPr>
          <w:p w:rsidR="004B415C" w:rsidRPr="005E3182" w:rsidRDefault="004B415C" w:rsidP="004B415C">
            <w:pPr>
              <w:rPr>
                <w:rFonts w:ascii="Arial" w:hAnsi="Arial" w:cs="Arial"/>
              </w:rPr>
            </w:pPr>
          </w:p>
        </w:tc>
        <w:tc>
          <w:tcPr>
            <w:tcW w:w="3118" w:type="dxa"/>
          </w:tcPr>
          <w:p w:rsidR="004B415C" w:rsidRPr="005E3182" w:rsidRDefault="004B415C" w:rsidP="004B415C">
            <w:pPr>
              <w:rPr>
                <w:rFonts w:ascii="Arial" w:hAnsi="Arial" w:cs="Arial"/>
                <w:b/>
              </w:rPr>
            </w:pPr>
            <w:r w:rsidRPr="005E3182">
              <w:rPr>
                <w:rFonts w:ascii="Arial" w:hAnsi="Arial" w:cs="Arial"/>
                <w:b/>
              </w:rPr>
              <w:t>Členovia</w:t>
            </w:r>
          </w:p>
        </w:tc>
        <w:tc>
          <w:tcPr>
            <w:tcW w:w="3119" w:type="dxa"/>
          </w:tcPr>
          <w:p w:rsidR="004B415C" w:rsidRPr="005E3182" w:rsidRDefault="004B415C" w:rsidP="004B415C">
            <w:pPr>
              <w:rPr>
                <w:rFonts w:ascii="Arial" w:hAnsi="Arial" w:cs="Arial"/>
                <w:bCs/>
              </w:rPr>
            </w:pPr>
            <w:r w:rsidRPr="005E3182">
              <w:rPr>
                <w:rFonts w:ascii="Arial" w:hAnsi="Arial" w:cs="Arial"/>
                <w:bCs/>
              </w:rPr>
              <w:t>Ing. Katarína Vilimová</w:t>
            </w:r>
          </w:p>
        </w:tc>
      </w:tr>
      <w:tr w:rsidR="004D3917" w:rsidRPr="004F1B9A" w:rsidTr="004D3917">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p>
        </w:tc>
        <w:tc>
          <w:tcPr>
            <w:tcW w:w="3119" w:type="dxa"/>
            <w:shd w:val="clear" w:color="auto" w:fill="auto"/>
          </w:tcPr>
          <w:p w:rsidR="004D3917" w:rsidRPr="005E3182" w:rsidRDefault="004D3917" w:rsidP="004D3917">
            <w:pPr>
              <w:rPr>
                <w:rFonts w:ascii="Arial" w:hAnsi="Arial" w:cs="Arial"/>
              </w:rPr>
            </w:pPr>
            <w:r>
              <w:rPr>
                <w:rFonts w:ascii="Arial" w:hAnsi="Arial" w:cs="Arial"/>
              </w:rPr>
              <w:t>Martina Kušnírová</w:t>
            </w:r>
          </w:p>
        </w:tc>
      </w:tr>
      <w:tr w:rsidR="004D3917" w:rsidRPr="004F1B9A" w:rsidTr="004B415C">
        <w:tc>
          <w:tcPr>
            <w:tcW w:w="3369" w:type="dxa"/>
          </w:tcPr>
          <w:p w:rsidR="004D3917" w:rsidRPr="005E3182" w:rsidRDefault="004D3917" w:rsidP="004D3917">
            <w:pPr>
              <w:rPr>
                <w:rFonts w:ascii="Arial" w:hAnsi="Arial" w:cs="Arial"/>
                <w:b/>
              </w:rPr>
            </w:pPr>
            <w:r w:rsidRPr="005E3182">
              <w:rPr>
                <w:rFonts w:ascii="Arial" w:hAnsi="Arial" w:cs="Arial"/>
                <w:b/>
              </w:rPr>
              <w:t>Škodová</w:t>
            </w:r>
          </w:p>
        </w:tc>
        <w:tc>
          <w:tcPr>
            <w:tcW w:w="3118" w:type="dxa"/>
          </w:tcPr>
          <w:p w:rsidR="004D3917" w:rsidRPr="005E3182" w:rsidRDefault="004D3917" w:rsidP="004D3917">
            <w:pPr>
              <w:rPr>
                <w:rFonts w:ascii="Arial" w:hAnsi="Arial" w:cs="Arial"/>
                <w:b/>
              </w:rPr>
            </w:pPr>
            <w:r w:rsidRPr="005E3182">
              <w:rPr>
                <w:rFonts w:ascii="Arial" w:hAnsi="Arial" w:cs="Arial"/>
                <w:b/>
              </w:rPr>
              <w:t>Predseda</w:t>
            </w:r>
          </w:p>
        </w:tc>
        <w:tc>
          <w:tcPr>
            <w:tcW w:w="3119" w:type="dxa"/>
          </w:tcPr>
          <w:p w:rsidR="004D3917" w:rsidRPr="005E3182" w:rsidRDefault="004D3917" w:rsidP="004D3917">
            <w:pPr>
              <w:rPr>
                <w:rFonts w:ascii="Arial" w:hAnsi="Arial" w:cs="Arial"/>
                <w:b/>
              </w:rPr>
            </w:pPr>
            <w:r w:rsidRPr="005E3182">
              <w:rPr>
                <w:rFonts w:ascii="Arial" w:hAnsi="Arial" w:cs="Arial"/>
                <w:b/>
              </w:rPr>
              <w:t>Mgr. Ingrid Čupová</w:t>
            </w:r>
          </w:p>
        </w:tc>
      </w:tr>
      <w:tr w:rsidR="004D3917" w:rsidRPr="004F1B9A" w:rsidTr="004B415C">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r w:rsidRPr="005E3182">
              <w:rPr>
                <w:rFonts w:ascii="Arial" w:hAnsi="Arial" w:cs="Arial"/>
                <w:b/>
              </w:rPr>
              <w:t>Členovia</w:t>
            </w:r>
          </w:p>
        </w:tc>
        <w:tc>
          <w:tcPr>
            <w:tcW w:w="3119" w:type="dxa"/>
          </w:tcPr>
          <w:p w:rsidR="004D3917" w:rsidRPr="005E3182" w:rsidRDefault="004D3917" w:rsidP="004D3917">
            <w:pPr>
              <w:rPr>
                <w:rFonts w:ascii="Arial" w:hAnsi="Arial" w:cs="Arial"/>
              </w:rPr>
            </w:pPr>
            <w:r w:rsidRPr="005E3182">
              <w:rPr>
                <w:rFonts w:ascii="Arial" w:hAnsi="Arial" w:cs="Arial"/>
              </w:rPr>
              <w:t>Mgr. Timea Foldynová</w:t>
            </w:r>
          </w:p>
        </w:tc>
      </w:tr>
      <w:tr w:rsidR="004D3917" w:rsidRPr="004F1B9A" w:rsidTr="004D3917">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p>
        </w:tc>
        <w:tc>
          <w:tcPr>
            <w:tcW w:w="3119" w:type="dxa"/>
            <w:shd w:val="clear" w:color="auto" w:fill="auto"/>
          </w:tcPr>
          <w:p w:rsidR="004D3917" w:rsidRPr="005E3182" w:rsidRDefault="004D3917" w:rsidP="004D3917">
            <w:pPr>
              <w:rPr>
                <w:rFonts w:ascii="Arial" w:hAnsi="Arial" w:cs="Arial"/>
              </w:rPr>
            </w:pPr>
            <w:r>
              <w:rPr>
                <w:rFonts w:ascii="Arial" w:hAnsi="Arial" w:cs="Arial"/>
              </w:rPr>
              <w:t>Martina Kušnírová</w:t>
            </w:r>
          </w:p>
        </w:tc>
      </w:tr>
      <w:tr w:rsidR="004D3917" w:rsidRPr="004F1B9A" w:rsidTr="004B415C">
        <w:tc>
          <w:tcPr>
            <w:tcW w:w="3369" w:type="dxa"/>
          </w:tcPr>
          <w:p w:rsidR="004D3917" w:rsidRPr="005E3182" w:rsidRDefault="004D3917" w:rsidP="004D3917">
            <w:pPr>
              <w:rPr>
                <w:rFonts w:ascii="Arial" w:hAnsi="Arial" w:cs="Arial"/>
                <w:b/>
              </w:rPr>
            </w:pPr>
            <w:r w:rsidRPr="005E3182">
              <w:rPr>
                <w:rFonts w:ascii="Arial" w:hAnsi="Arial" w:cs="Arial"/>
                <w:b/>
              </w:rPr>
              <w:t>Likvidačná</w:t>
            </w:r>
          </w:p>
        </w:tc>
        <w:tc>
          <w:tcPr>
            <w:tcW w:w="3118" w:type="dxa"/>
          </w:tcPr>
          <w:p w:rsidR="004D3917" w:rsidRPr="005E3182" w:rsidRDefault="004D3917" w:rsidP="004D3917">
            <w:pPr>
              <w:rPr>
                <w:rFonts w:ascii="Arial" w:hAnsi="Arial" w:cs="Arial"/>
                <w:b/>
              </w:rPr>
            </w:pPr>
            <w:r w:rsidRPr="005E3182">
              <w:rPr>
                <w:rFonts w:ascii="Arial" w:hAnsi="Arial" w:cs="Arial"/>
                <w:b/>
              </w:rPr>
              <w:t>Predseda</w:t>
            </w:r>
          </w:p>
        </w:tc>
        <w:tc>
          <w:tcPr>
            <w:tcW w:w="3119" w:type="dxa"/>
          </w:tcPr>
          <w:p w:rsidR="004D3917" w:rsidRPr="005E3182" w:rsidRDefault="004D3917" w:rsidP="004D3917">
            <w:pPr>
              <w:rPr>
                <w:rFonts w:ascii="Arial" w:hAnsi="Arial" w:cs="Arial"/>
                <w:b/>
              </w:rPr>
            </w:pPr>
            <w:r w:rsidRPr="005E3182">
              <w:rPr>
                <w:rFonts w:ascii="Arial" w:hAnsi="Arial" w:cs="Arial"/>
                <w:b/>
              </w:rPr>
              <w:t>Roman Žák</w:t>
            </w:r>
          </w:p>
        </w:tc>
      </w:tr>
      <w:tr w:rsidR="004D3917" w:rsidRPr="004F1B9A" w:rsidTr="004B415C">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b/>
              </w:rPr>
            </w:pPr>
            <w:r w:rsidRPr="005E3182">
              <w:rPr>
                <w:rFonts w:ascii="Arial" w:hAnsi="Arial" w:cs="Arial"/>
                <w:b/>
              </w:rPr>
              <w:t>Členovia</w:t>
            </w:r>
          </w:p>
        </w:tc>
        <w:tc>
          <w:tcPr>
            <w:tcW w:w="3119" w:type="dxa"/>
          </w:tcPr>
          <w:p w:rsidR="004D3917" w:rsidRPr="005E3182" w:rsidRDefault="004D3917" w:rsidP="004D3917">
            <w:pPr>
              <w:rPr>
                <w:rFonts w:ascii="Arial" w:hAnsi="Arial" w:cs="Arial"/>
              </w:rPr>
            </w:pPr>
            <w:r w:rsidRPr="005E3182">
              <w:rPr>
                <w:rFonts w:ascii="Arial" w:hAnsi="Arial" w:cs="Arial"/>
              </w:rPr>
              <w:t>František Budai</w:t>
            </w:r>
          </w:p>
        </w:tc>
      </w:tr>
      <w:tr w:rsidR="004D3917" w:rsidRPr="004F1B9A" w:rsidTr="004B415C">
        <w:tc>
          <w:tcPr>
            <w:tcW w:w="3369" w:type="dxa"/>
          </w:tcPr>
          <w:p w:rsidR="004D3917" w:rsidRPr="005E3182" w:rsidRDefault="004D3917" w:rsidP="004D3917">
            <w:pPr>
              <w:rPr>
                <w:rFonts w:ascii="Arial" w:hAnsi="Arial" w:cs="Arial"/>
              </w:rPr>
            </w:pPr>
          </w:p>
        </w:tc>
        <w:tc>
          <w:tcPr>
            <w:tcW w:w="3118" w:type="dxa"/>
          </w:tcPr>
          <w:p w:rsidR="004D3917" w:rsidRPr="005E3182" w:rsidRDefault="004D3917" w:rsidP="004D3917">
            <w:pPr>
              <w:rPr>
                <w:rFonts w:ascii="Arial" w:hAnsi="Arial" w:cs="Arial"/>
              </w:rPr>
            </w:pPr>
          </w:p>
        </w:tc>
        <w:tc>
          <w:tcPr>
            <w:tcW w:w="3119" w:type="dxa"/>
          </w:tcPr>
          <w:p w:rsidR="004D3917" w:rsidRPr="005E3182" w:rsidRDefault="004D3917" w:rsidP="004D3917">
            <w:pPr>
              <w:rPr>
                <w:rFonts w:ascii="Arial" w:hAnsi="Arial" w:cs="Arial"/>
              </w:rPr>
            </w:pPr>
            <w:r w:rsidRPr="005E3182">
              <w:rPr>
                <w:rFonts w:ascii="Arial" w:hAnsi="Arial" w:cs="Arial"/>
              </w:rPr>
              <w:t>Renáta Grusová</w:t>
            </w:r>
          </w:p>
        </w:tc>
      </w:tr>
    </w:tbl>
    <w:p w:rsidR="004B415C" w:rsidRDefault="004B415C" w:rsidP="004B415C">
      <w:pPr>
        <w:rPr>
          <w:rFonts w:ascii="Arial" w:hAnsi="Arial" w:cs="Arial"/>
          <w:sz w:val="20"/>
          <w:szCs w:val="20"/>
        </w:rPr>
      </w:pPr>
    </w:p>
    <w:p w:rsidR="004D3917" w:rsidRDefault="004D3917" w:rsidP="004B415C">
      <w:pPr>
        <w:rPr>
          <w:rFonts w:ascii="Arial" w:hAnsi="Arial" w:cs="Arial"/>
          <w:sz w:val="20"/>
          <w:szCs w:val="20"/>
        </w:rPr>
      </w:pPr>
    </w:p>
    <w:p w:rsidR="004D3917" w:rsidRDefault="004D3917" w:rsidP="004B415C">
      <w:pPr>
        <w:rPr>
          <w:rFonts w:ascii="Arial" w:hAnsi="Arial" w:cs="Arial"/>
          <w:sz w:val="20"/>
          <w:szCs w:val="20"/>
        </w:rPr>
      </w:pPr>
    </w:p>
    <w:p w:rsidR="004D3917" w:rsidRDefault="004D3917" w:rsidP="004B415C">
      <w:pPr>
        <w:rPr>
          <w:rFonts w:ascii="Arial" w:hAnsi="Arial" w:cs="Arial"/>
          <w:sz w:val="20"/>
          <w:szCs w:val="20"/>
        </w:rPr>
      </w:pPr>
    </w:p>
    <w:p w:rsidR="004D3917" w:rsidRDefault="004D3917" w:rsidP="004B415C">
      <w:pPr>
        <w:rPr>
          <w:rFonts w:ascii="Arial" w:hAnsi="Arial" w:cs="Arial"/>
          <w:sz w:val="20"/>
          <w:szCs w:val="20"/>
        </w:rPr>
      </w:pPr>
    </w:p>
    <w:p w:rsidR="004B415C" w:rsidRPr="004F1B9A" w:rsidRDefault="004B415C" w:rsidP="004D3917">
      <w:pPr>
        <w:rPr>
          <w:rFonts w:ascii="Arial" w:hAnsi="Arial" w:cs="Arial"/>
          <w:b/>
          <w:sz w:val="28"/>
          <w:szCs w:val="28"/>
        </w:rPr>
      </w:pPr>
      <w:r w:rsidRPr="004F1B9A">
        <w:rPr>
          <w:rFonts w:ascii="Arial" w:hAnsi="Arial" w:cs="Arial"/>
          <w:b/>
          <w:sz w:val="28"/>
          <w:szCs w:val="28"/>
        </w:rPr>
        <w:t>Vedúci kabinetov:</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2126"/>
        <w:gridCol w:w="2693"/>
        <w:gridCol w:w="2127"/>
      </w:tblGrid>
      <w:tr w:rsidR="004B415C" w:rsidRPr="004F1B9A" w:rsidTr="004B415C">
        <w:tc>
          <w:tcPr>
            <w:tcW w:w="2660"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Kabinet</w:t>
            </w:r>
          </w:p>
        </w:tc>
        <w:tc>
          <w:tcPr>
            <w:tcW w:w="2126"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Zodpovedný</w:t>
            </w:r>
          </w:p>
        </w:tc>
        <w:tc>
          <w:tcPr>
            <w:tcW w:w="2693"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Kabinet</w:t>
            </w:r>
          </w:p>
        </w:tc>
        <w:tc>
          <w:tcPr>
            <w:tcW w:w="2127" w:type="dxa"/>
            <w:tcBorders>
              <w:top w:val="single" w:sz="4" w:space="0" w:color="000000"/>
              <w:left w:val="single" w:sz="4" w:space="0" w:color="000000"/>
              <w:bottom w:val="single" w:sz="4" w:space="0" w:color="000000"/>
              <w:right w:val="single" w:sz="4" w:space="0" w:color="000000"/>
            </w:tcBorders>
            <w:shd w:val="clear" w:color="auto" w:fill="CCFFCC"/>
          </w:tcPr>
          <w:p w:rsidR="004B415C" w:rsidRPr="005E3182" w:rsidRDefault="004B415C" w:rsidP="004B415C">
            <w:pPr>
              <w:rPr>
                <w:rFonts w:ascii="Arial" w:hAnsi="Arial" w:cs="Arial"/>
                <w:b/>
              </w:rPr>
            </w:pPr>
            <w:r w:rsidRPr="005E3182">
              <w:rPr>
                <w:rFonts w:ascii="Arial" w:hAnsi="Arial" w:cs="Arial"/>
                <w:b/>
              </w:rPr>
              <w:t>Zodpovedný</w:t>
            </w:r>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I. stupňa č. 1</w:t>
            </w:r>
          </w:p>
        </w:tc>
        <w:tc>
          <w:tcPr>
            <w:tcW w:w="2126" w:type="dxa"/>
          </w:tcPr>
          <w:p w:rsidR="004B415C" w:rsidRPr="005E3182" w:rsidRDefault="00A470CC" w:rsidP="004B415C">
            <w:pPr>
              <w:rPr>
                <w:rFonts w:ascii="Arial" w:hAnsi="Arial" w:cs="Arial"/>
              </w:rPr>
            </w:pPr>
            <w:r>
              <w:rPr>
                <w:rFonts w:ascii="Arial" w:hAnsi="Arial" w:cs="Arial"/>
              </w:rPr>
              <w:t>Mgr. Alica Gašparová</w:t>
            </w:r>
          </w:p>
        </w:tc>
        <w:tc>
          <w:tcPr>
            <w:tcW w:w="2693" w:type="dxa"/>
          </w:tcPr>
          <w:p w:rsidR="004B415C" w:rsidRPr="005E3182" w:rsidRDefault="004B415C" w:rsidP="004B415C">
            <w:pPr>
              <w:rPr>
                <w:rFonts w:ascii="Arial" w:hAnsi="Arial" w:cs="Arial"/>
                <w:b/>
              </w:rPr>
            </w:pPr>
            <w:r w:rsidRPr="005E3182">
              <w:rPr>
                <w:rFonts w:ascii="Arial" w:hAnsi="Arial" w:cs="Arial"/>
                <w:b/>
              </w:rPr>
              <w:t>Kabinet fyziky</w:t>
            </w:r>
          </w:p>
        </w:tc>
        <w:tc>
          <w:tcPr>
            <w:tcW w:w="2127" w:type="dxa"/>
          </w:tcPr>
          <w:p w:rsidR="004B415C" w:rsidRPr="005E3182" w:rsidRDefault="004B415C" w:rsidP="004B415C">
            <w:pPr>
              <w:rPr>
                <w:rFonts w:ascii="Arial" w:hAnsi="Arial" w:cs="Arial"/>
              </w:rPr>
            </w:pPr>
            <w:r w:rsidRPr="005E3182">
              <w:rPr>
                <w:rFonts w:ascii="Arial" w:hAnsi="Arial" w:cs="Arial"/>
              </w:rPr>
              <w:t>RNDr. Slávka Ropeková</w:t>
            </w:r>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I. stupňa č. 2</w:t>
            </w:r>
          </w:p>
        </w:tc>
        <w:tc>
          <w:tcPr>
            <w:tcW w:w="2126" w:type="dxa"/>
          </w:tcPr>
          <w:p w:rsidR="004B415C" w:rsidRPr="005E3182" w:rsidRDefault="004B415C" w:rsidP="004B415C">
            <w:pPr>
              <w:rPr>
                <w:rFonts w:ascii="Arial" w:hAnsi="Arial" w:cs="Arial"/>
              </w:rPr>
            </w:pPr>
            <w:r w:rsidRPr="005E3182">
              <w:rPr>
                <w:rFonts w:ascii="Arial" w:hAnsi="Arial" w:cs="Arial"/>
              </w:rPr>
              <w:t>Mgr. Lýdia Botunová</w:t>
            </w:r>
          </w:p>
        </w:tc>
        <w:tc>
          <w:tcPr>
            <w:tcW w:w="2693" w:type="dxa"/>
          </w:tcPr>
          <w:p w:rsidR="004B415C" w:rsidRPr="005E3182" w:rsidRDefault="004B415C" w:rsidP="004B415C">
            <w:pPr>
              <w:rPr>
                <w:rFonts w:ascii="Arial" w:hAnsi="Arial" w:cs="Arial"/>
                <w:b/>
              </w:rPr>
            </w:pPr>
            <w:r>
              <w:rPr>
                <w:rFonts w:ascii="Arial" w:hAnsi="Arial" w:cs="Arial"/>
                <w:b/>
              </w:rPr>
              <w:t>Kabinet matematiky</w:t>
            </w:r>
          </w:p>
        </w:tc>
        <w:tc>
          <w:tcPr>
            <w:tcW w:w="2127" w:type="dxa"/>
          </w:tcPr>
          <w:p w:rsidR="004B415C" w:rsidRPr="005E3182" w:rsidRDefault="004B415C" w:rsidP="004B415C">
            <w:pPr>
              <w:rPr>
                <w:rFonts w:ascii="Arial" w:hAnsi="Arial" w:cs="Arial"/>
              </w:rPr>
            </w:pPr>
            <w:r w:rsidRPr="005E3182">
              <w:rPr>
                <w:rFonts w:ascii="Arial" w:hAnsi="Arial" w:cs="Arial"/>
              </w:rPr>
              <w:t xml:space="preserve">Mgr. </w:t>
            </w:r>
            <w:r>
              <w:rPr>
                <w:rFonts w:ascii="Arial" w:hAnsi="Arial" w:cs="Arial"/>
              </w:rPr>
              <w:t>Soňa Ivánová</w:t>
            </w:r>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jazykov 1</w:t>
            </w:r>
          </w:p>
        </w:tc>
        <w:tc>
          <w:tcPr>
            <w:tcW w:w="2126" w:type="dxa"/>
          </w:tcPr>
          <w:p w:rsidR="004B415C" w:rsidRPr="005E3182" w:rsidRDefault="004B415C" w:rsidP="004B415C">
            <w:pPr>
              <w:rPr>
                <w:rFonts w:ascii="Arial" w:hAnsi="Arial" w:cs="Arial"/>
              </w:rPr>
            </w:pPr>
            <w:r w:rsidRPr="005E3182">
              <w:rPr>
                <w:rFonts w:ascii="Arial" w:hAnsi="Arial" w:cs="Arial"/>
              </w:rPr>
              <w:t>PaedDr. Adriana Pivarníková</w:t>
            </w:r>
          </w:p>
        </w:tc>
        <w:tc>
          <w:tcPr>
            <w:tcW w:w="2693" w:type="dxa"/>
          </w:tcPr>
          <w:p w:rsidR="004B415C" w:rsidRPr="005E3182" w:rsidRDefault="004B415C" w:rsidP="004B415C">
            <w:pPr>
              <w:rPr>
                <w:rFonts w:ascii="Arial" w:hAnsi="Arial" w:cs="Arial"/>
                <w:b/>
              </w:rPr>
            </w:pPr>
            <w:r w:rsidRPr="005E3182">
              <w:rPr>
                <w:rFonts w:ascii="Arial" w:hAnsi="Arial" w:cs="Arial"/>
                <w:b/>
              </w:rPr>
              <w:t>Kabinet výchov</w:t>
            </w:r>
          </w:p>
        </w:tc>
        <w:tc>
          <w:tcPr>
            <w:tcW w:w="2127" w:type="dxa"/>
          </w:tcPr>
          <w:p w:rsidR="004B415C" w:rsidRPr="005E3182" w:rsidRDefault="004B415C" w:rsidP="004B415C">
            <w:pPr>
              <w:rPr>
                <w:rFonts w:ascii="Arial" w:hAnsi="Arial" w:cs="Arial"/>
              </w:rPr>
            </w:pPr>
            <w:r w:rsidRPr="005E3182">
              <w:rPr>
                <w:rFonts w:ascii="Arial" w:hAnsi="Arial" w:cs="Arial"/>
              </w:rPr>
              <w:t>Mgr. Renáta Bačová</w:t>
            </w:r>
          </w:p>
        </w:tc>
      </w:tr>
      <w:tr w:rsidR="004B415C" w:rsidRPr="004F1B9A" w:rsidTr="004D3917">
        <w:tc>
          <w:tcPr>
            <w:tcW w:w="2660" w:type="dxa"/>
          </w:tcPr>
          <w:p w:rsidR="004B415C" w:rsidRPr="005E3182" w:rsidRDefault="004B415C" w:rsidP="004B415C">
            <w:pPr>
              <w:rPr>
                <w:rFonts w:ascii="Arial" w:hAnsi="Arial" w:cs="Arial"/>
                <w:b/>
              </w:rPr>
            </w:pPr>
            <w:r w:rsidRPr="005E3182">
              <w:rPr>
                <w:rFonts w:ascii="Arial" w:hAnsi="Arial" w:cs="Arial"/>
                <w:b/>
              </w:rPr>
              <w:t>Kabinet jazykov 2</w:t>
            </w:r>
          </w:p>
        </w:tc>
        <w:tc>
          <w:tcPr>
            <w:tcW w:w="2126" w:type="dxa"/>
            <w:shd w:val="clear" w:color="auto" w:fill="auto"/>
          </w:tcPr>
          <w:p w:rsidR="004B415C" w:rsidRPr="005E3182" w:rsidRDefault="004D3917" w:rsidP="004B415C">
            <w:pPr>
              <w:rPr>
                <w:rFonts w:ascii="Arial" w:hAnsi="Arial" w:cs="Arial"/>
              </w:rPr>
            </w:pPr>
            <w:r>
              <w:rPr>
                <w:rFonts w:ascii="Arial" w:hAnsi="Arial" w:cs="Arial"/>
              </w:rPr>
              <w:t>Mgr. Veronika Čonková</w:t>
            </w:r>
          </w:p>
        </w:tc>
        <w:tc>
          <w:tcPr>
            <w:tcW w:w="2693" w:type="dxa"/>
          </w:tcPr>
          <w:p w:rsidR="004B415C" w:rsidRPr="005E3182" w:rsidRDefault="004B415C" w:rsidP="004B415C">
            <w:pPr>
              <w:rPr>
                <w:rFonts w:ascii="Arial" w:hAnsi="Arial" w:cs="Arial"/>
                <w:b/>
              </w:rPr>
            </w:pPr>
            <w:r w:rsidRPr="005E3182">
              <w:rPr>
                <w:rFonts w:ascii="Arial" w:hAnsi="Arial" w:cs="Arial"/>
                <w:b/>
              </w:rPr>
              <w:t>Kabinet výtvarnej výchovy</w:t>
            </w:r>
          </w:p>
        </w:tc>
        <w:tc>
          <w:tcPr>
            <w:tcW w:w="2127" w:type="dxa"/>
            <w:shd w:val="clear" w:color="auto" w:fill="auto"/>
          </w:tcPr>
          <w:p w:rsidR="004B415C" w:rsidRPr="005E3182" w:rsidRDefault="004D3917" w:rsidP="004B415C">
            <w:pPr>
              <w:rPr>
                <w:rFonts w:ascii="Arial" w:hAnsi="Arial" w:cs="Arial"/>
              </w:rPr>
            </w:pPr>
            <w:r>
              <w:rPr>
                <w:rFonts w:ascii="Arial" w:hAnsi="Arial" w:cs="Arial"/>
              </w:rPr>
              <w:t>Mgr. Janka Zuštinová</w:t>
            </w:r>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technickej výchovy</w:t>
            </w:r>
          </w:p>
        </w:tc>
        <w:tc>
          <w:tcPr>
            <w:tcW w:w="2126" w:type="dxa"/>
          </w:tcPr>
          <w:p w:rsidR="004B415C" w:rsidRPr="005E3182" w:rsidRDefault="004B415C" w:rsidP="004B415C">
            <w:pPr>
              <w:rPr>
                <w:rFonts w:ascii="Arial" w:hAnsi="Arial" w:cs="Arial"/>
              </w:rPr>
            </w:pPr>
            <w:r w:rsidRPr="005E3182">
              <w:rPr>
                <w:rFonts w:ascii="Arial" w:hAnsi="Arial" w:cs="Arial"/>
              </w:rPr>
              <w:t>Mgr. Alica Morovičová</w:t>
            </w:r>
          </w:p>
        </w:tc>
        <w:tc>
          <w:tcPr>
            <w:tcW w:w="2693" w:type="dxa"/>
          </w:tcPr>
          <w:p w:rsidR="004B415C" w:rsidRPr="005E3182" w:rsidRDefault="004B415C" w:rsidP="004B415C">
            <w:pPr>
              <w:rPr>
                <w:rFonts w:ascii="Arial" w:hAnsi="Arial" w:cs="Arial"/>
                <w:b/>
              </w:rPr>
            </w:pPr>
            <w:r w:rsidRPr="005E3182">
              <w:rPr>
                <w:rFonts w:ascii="Arial" w:hAnsi="Arial" w:cs="Arial"/>
                <w:b/>
              </w:rPr>
              <w:t>Kabinet spoločenskovedných predmetov</w:t>
            </w:r>
          </w:p>
        </w:tc>
        <w:tc>
          <w:tcPr>
            <w:tcW w:w="2127" w:type="dxa"/>
          </w:tcPr>
          <w:p w:rsidR="004B415C" w:rsidRPr="005E3182" w:rsidRDefault="004B415C" w:rsidP="004B415C">
            <w:pPr>
              <w:rPr>
                <w:rFonts w:ascii="Arial" w:hAnsi="Arial" w:cs="Arial"/>
              </w:rPr>
            </w:pPr>
            <w:r w:rsidRPr="005E3182">
              <w:rPr>
                <w:rFonts w:ascii="Arial" w:hAnsi="Arial" w:cs="Arial"/>
              </w:rPr>
              <w:t>Mgr. Timea Foldynová</w:t>
            </w:r>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biológie</w:t>
            </w:r>
          </w:p>
        </w:tc>
        <w:tc>
          <w:tcPr>
            <w:tcW w:w="2126" w:type="dxa"/>
          </w:tcPr>
          <w:p w:rsidR="004B415C" w:rsidRPr="005E3182" w:rsidRDefault="004B415C" w:rsidP="004B415C">
            <w:pPr>
              <w:tabs>
                <w:tab w:val="left" w:pos="1386"/>
              </w:tabs>
              <w:rPr>
                <w:rFonts w:ascii="Arial" w:hAnsi="Arial" w:cs="Arial"/>
              </w:rPr>
            </w:pPr>
            <w:r>
              <w:rPr>
                <w:rFonts w:ascii="Arial" w:hAnsi="Arial" w:cs="Arial"/>
              </w:rPr>
              <w:t>Mgr. Gabriela Pol</w:t>
            </w:r>
            <w:r w:rsidRPr="005E3182">
              <w:rPr>
                <w:rFonts w:ascii="Arial" w:hAnsi="Arial" w:cs="Arial"/>
              </w:rPr>
              <w:t>áková</w:t>
            </w:r>
          </w:p>
        </w:tc>
        <w:tc>
          <w:tcPr>
            <w:tcW w:w="2693" w:type="dxa"/>
          </w:tcPr>
          <w:p w:rsidR="004B415C" w:rsidRPr="005E3182" w:rsidRDefault="004B415C" w:rsidP="004B415C">
            <w:pPr>
              <w:rPr>
                <w:rFonts w:ascii="Arial" w:hAnsi="Arial" w:cs="Arial"/>
                <w:b/>
              </w:rPr>
            </w:pPr>
            <w:r w:rsidRPr="005E3182">
              <w:rPr>
                <w:rFonts w:ascii="Arial" w:hAnsi="Arial" w:cs="Arial"/>
                <w:b/>
              </w:rPr>
              <w:t>Kabinet chémie</w:t>
            </w:r>
          </w:p>
        </w:tc>
        <w:tc>
          <w:tcPr>
            <w:tcW w:w="2127" w:type="dxa"/>
          </w:tcPr>
          <w:p w:rsidR="004B415C" w:rsidRPr="005E3182" w:rsidRDefault="004B415C" w:rsidP="004B415C">
            <w:pPr>
              <w:rPr>
                <w:rFonts w:ascii="Arial" w:hAnsi="Arial" w:cs="Arial"/>
              </w:rPr>
            </w:pPr>
            <w:r w:rsidRPr="005E3182">
              <w:rPr>
                <w:rFonts w:ascii="Arial" w:hAnsi="Arial" w:cs="Arial"/>
              </w:rPr>
              <w:t>RNDr. Slávka Ropeková</w:t>
            </w:r>
          </w:p>
        </w:tc>
      </w:tr>
      <w:tr w:rsidR="004B415C" w:rsidRPr="004F1B9A" w:rsidTr="004B415C">
        <w:tc>
          <w:tcPr>
            <w:tcW w:w="2660" w:type="dxa"/>
          </w:tcPr>
          <w:p w:rsidR="004B415C" w:rsidRPr="005E3182" w:rsidRDefault="004B415C" w:rsidP="004B415C">
            <w:pPr>
              <w:rPr>
                <w:rFonts w:ascii="Arial" w:hAnsi="Arial" w:cs="Arial"/>
                <w:b/>
              </w:rPr>
            </w:pPr>
            <w:r>
              <w:rPr>
                <w:rFonts w:ascii="Arial" w:hAnsi="Arial" w:cs="Arial"/>
                <w:b/>
              </w:rPr>
              <w:t>Sklad učebníc</w:t>
            </w:r>
          </w:p>
        </w:tc>
        <w:tc>
          <w:tcPr>
            <w:tcW w:w="2126" w:type="dxa"/>
          </w:tcPr>
          <w:p w:rsidR="004B415C" w:rsidRPr="005E3182" w:rsidRDefault="004B415C" w:rsidP="004B415C">
            <w:pPr>
              <w:rPr>
                <w:rFonts w:ascii="Arial" w:hAnsi="Arial" w:cs="Arial"/>
                <w:color w:val="FF0000"/>
              </w:rPr>
            </w:pPr>
            <w:r>
              <w:rPr>
                <w:rFonts w:ascii="Arial" w:hAnsi="Arial" w:cs="Arial"/>
              </w:rPr>
              <w:t>Anna Turčanová</w:t>
            </w:r>
          </w:p>
        </w:tc>
        <w:tc>
          <w:tcPr>
            <w:tcW w:w="2693" w:type="dxa"/>
          </w:tcPr>
          <w:p w:rsidR="004B415C" w:rsidRPr="005E3182" w:rsidRDefault="004B415C" w:rsidP="004B415C">
            <w:pPr>
              <w:rPr>
                <w:rFonts w:ascii="Arial" w:hAnsi="Arial" w:cs="Arial"/>
                <w:b/>
              </w:rPr>
            </w:pPr>
            <w:r w:rsidRPr="005E3182">
              <w:rPr>
                <w:rFonts w:ascii="Arial" w:hAnsi="Arial" w:cs="Arial"/>
                <w:b/>
              </w:rPr>
              <w:t>ŠKD</w:t>
            </w:r>
          </w:p>
        </w:tc>
        <w:tc>
          <w:tcPr>
            <w:tcW w:w="2127" w:type="dxa"/>
          </w:tcPr>
          <w:p w:rsidR="004B415C" w:rsidRPr="005E3182" w:rsidRDefault="004B415C" w:rsidP="004B415C">
            <w:pPr>
              <w:rPr>
                <w:rFonts w:ascii="Arial" w:hAnsi="Arial" w:cs="Arial"/>
              </w:rPr>
            </w:pPr>
            <w:r w:rsidRPr="005E3182">
              <w:rPr>
                <w:rFonts w:ascii="Arial" w:hAnsi="Arial" w:cs="Arial"/>
              </w:rPr>
              <w:t>Eva Jacová</w:t>
            </w:r>
          </w:p>
        </w:tc>
      </w:tr>
      <w:tr w:rsidR="004B415C" w:rsidRPr="004F1B9A" w:rsidTr="004B415C">
        <w:tc>
          <w:tcPr>
            <w:tcW w:w="2660" w:type="dxa"/>
          </w:tcPr>
          <w:p w:rsidR="004B415C" w:rsidRPr="005E3182" w:rsidRDefault="004B415C" w:rsidP="004B415C">
            <w:pPr>
              <w:rPr>
                <w:rFonts w:ascii="Arial" w:hAnsi="Arial" w:cs="Arial"/>
                <w:b/>
              </w:rPr>
            </w:pPr>
            <w:r w:rsidRPr="005E3182">
              <w:rPr>
                <w:rFonts w:ascii="Arial" w:hAnsi="Arial" w:cs="Arial"/>
                <w:b/>
              </w:rPr>
              <w:t>Kabinet TEV  č. 1</w:t>
            </w:r>
          </w:p>
        </w:tc>
        <w:tc>
          <w:tcPr>
            <w:tcW w:w="2126" w:type="dxa"/>
          </w:tcPr>
          <w:p w:rsidR="004B415C" w:rsidRPr="005E3182" w:rsidRDefault="004B415C" w:rsidP="004B415C">
            <w:pPr>
              <w:rPr>
                <w:rFonts w:ascii="Arial" w:hAnsi="Arial" w:cs="Arial"/>
              </w:rPr>
            </w:pPr>
            <w:r w:rsidRPr="005E3182">
              <w:rPr>
                <w:rFonts w:ascii="Arial" w:hAnsi="Arial" w:cs="Arial"/>
              </w:rPr>
              <w:t>Mgr. Zuzana Guzová</w:t>
            </w:r>
          </w:p>
        </w:tc>
        <w:tc>
          <w:tcPr>
            <w:tcW w:w="2693" w:type="dxa"/>
          </w:tcPr>
          <w:p w:rsidR="004B415C" w:rsidRPr="005E3182" w:rsidRDefault="004B415C" w:rsidP="004B415C">
            <w:pPr>
              <w:rPr>
                <w:rFonts w:ascii="Arial" w:hAnsi="Arial" w:cs="Arial"/>
                <w:b/>
              </w:rPr>
            </w:pPr>
            <w:r w:rsidRPr="005E3182">
              <w:rPr>
                <w:rFonts w:ascii="Arial" w:hAnsi="Arial" w:cs="Arial"/>
                <w:b/>
              </w:rPr>
              <w:t>Kabitet TEV č. 2</w:t>
            </w:r>
          </w:p>
        </w:tc>
        <w:tc>
          <w:tcPr>
            <w:tcW w:w="2127" w:type="dxa"/>
          </w:tcPr>
          <w:p w:rsidR="004B415C" w:rsidRPr="005E3182" w:rsidRDefault="004B415C" w:rsidP="004B415C">
            <w:pPr>
              <w:rPr>
                <w:rFonts w:ascii="Arial" w:hAnsi="Arial" w:cs="Arial"/>
              </w:rPr>
            </w:pPr>
            <w:r w:rsidRPr="005E3182">
              <w:rPr>
                <w:rFonts w:ascii="Arial" w:hAnsi="Arial" w:cs="Arial"/>
              </w:rPr>
              <w:t>Mgr. Dana Kováčová</w:t>
            </w:r>
          </w:p>
        </w:tc>
      </w:tr>
    </w:tbl>
    <w:p w:rsidR="00944CF6" w:rsidRPr="00944CF6" w:rsidRDefault="00944CF6" w:rsidP="00944CF6"/>
    <w:p w:rsidR="00944CF6" w:rsidRDefault="00944CF6" w:rsidP="00944CF6"/>
    <w:p w:rsidR="00151515" w:rsidRDefault="00151515" w:rsidP="00944CF6"/>
    <w:p w:rsidR="00151515" w:rsidRDefault="00151515" w:rsidP="00944CF6"/>
    <w:p w:rsidR="00151515" w:rsidRDefault="00151515" w:rsidP="00944CF6"/>
    <w:p w:rsidR="00151515" w:rsidRDefault="00151515" w:rsidP="00944CF6"/>
    <w:p w:rsidR="00151515" w:rsidRPr="00944CF6" w:rsidRDefault="00151515" w:rsidP="00944CF6"/>
    <w:p w:rsidR="004B415C" w:rsidRPr="004F1B9A" w:rsidRDefault="004B415C" w:rsidP="004D3917">
      <w:pPr>
        <w:rPr>
          <w:rFonts w:ascii="Arial" w:hAnsi="Arial" w:cs="Arial"/>
          <w:b/>
          <w:sz w:val="28"/>
          <w:szCs w:val="28"/>
        </w:rPr>
      </w:pPr>
      <w:r w:rsidRPr="004F1B9A">
        <w:rPr>
          <w:rFonts w:ascii="Arial" w:hAnsi="Arial" w:cs="Arial"/>
          <w:b/>
          <w:sz w:val="28"/>
          <w:szCs w:val="28"/>
        </w:rPr>
        <w:t>Starostlivosť o odborné učebne: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3969"/>
      </w:tblGrid>
      <w:tr w:rsidR="004B415C" w:rsidRPr="004F1B9A" w:rsidTr="004B415C">
        <w:tc>
          <w:tcPr>
            <w:tcW w:w="5637" w:type="dxa"/>
            <w:shd w:val="clear" w:color="auto" w:fill="CCFFCC"/>
          </w:tcPr>
          <w:p w:rsidR="004B415C" w:rsidRPr="005E3182" w:rsidRDefault="004B415C" w:rsidP="004B415C">
            <w:pPr>
              <w:rPr>
                <w:rFonts w:ascii="Arial" w:hAnsi="Arial" w:cs="Arial"/>
                <w:b/>
              </w:rPr>
            </w:pPr>
            <w:r w:rsidRPr="005E3182">
              <w:rPr>
                <w:rFonts w:ascii="Arial" w:hAnsi="Arial" w:cs="Arial"/>
                <w:b/>
              </w:rPr>
              <w:t>Učebňa</w:t>
            </w:r>
          </w:p>
        </w:tc>
        <w:tc>
          <w:tcPr>
            <w:tcW w:w="3969" w:type="dxa"/>
            <w:shd w:val="clear" w:color="auto" w:fill="CCFFCC"/>
          </w:tcPr>
          <w:p w:rsidR="004B415C" w:rsidRPr="005E3182" w:rsidRDefault="004B415C" w:rsidP="004B415C">
            <w:pPr>
              <w:rPr>
                <w:rFonts w:ascii="Arial" w:hAnsi="Arial" w:cs="Arial"/>
                <w:b/>
              </w:rPr>
            </w:pPr>
            <w:r w:rsidRPr="005E3182">
              <w:rPr>
                <w:rFonts w:ascii="Arial" w:hAnsi="Arial" w:cs="Arial"/>
                <w:b/>
              </w:rPr>
              <w:t>Zodpovedný</w:t>
            </w:r>
          </w:p>
        </w:tc>
      </w:tr>
      <w:tr w:rsidR="004B415C" w:rsidRPr="004F1B9A" w:rsidTr="00225364">
        <w:tc>
          <w:tcPr>
            <w:tcW w:w="5637" w:type="dxa"/>
          </w:tcPr>
          <w:p w:rsidR="004B415C" w:rsidRPr="005E3182" w:rsidRDefault="004B415C" w:rsidP="004B415C">
            <w:pPr>
              <w:rPr>
                <w:rFonts w:ascii="Arial" w:hAnsi="Arial" w:cs="Arial"/>
                <w:b/>
              </w:rPr>
            </w:pPr>
            <w:r w:rsidRPr="005E3182">
              <w:rPr>
                <w:rFonts w:ascii="Arial" w:hAnsi="Arial" w:cs="Arial"/>
                <w:b/>
              </w:rPr>
              <w:t>UCJ – NJ</w:t>
            </w:r>
          </w:p>
        </w:tc>
        <w:tc>
          <w:tcPr>
            <w:tcW w:w="3969" w:type="dxa"/>
            <w:shd w:val="clear" w:color="auto" w:fill="auto"/>
          </w:tcPr>
          <w:p w:rsidR="00504177" w:rsidRDefault="00A470CC" w:rsidP="004B415C">
            <w:pPr>
              <w:rPr>
                <w:rFonts w:ascii="Arial" w:hAnsi="Arial" w:cs="Arial"/>
              </w:rPr>
            </w:pPr>
            <w:r>
              <w:rPr>
                <w:rFonts w:ascii="Arial" w:hAnsi="Arial" w:cs="Arial"/>
              </w:rPr>
              <w:t xml:space="preserve">Mgr. </w:t>
            </w:r>
            <w:r w:rsidR="00225364">
              <w:rPr>
                <w:rFonts w:ascii="Arial" w:hAnsi="Arial" w:cs="Arial"/>
              </w:rPr>
              <w:t>Erika Bekecs Z</w:t>
            </w:r>
            <w:r w:rsidR="00504177">
              <w:rPr>
                <w:rFonts w:ascii="Arial" w:hAnsi="Arial" w:cs="Arial"/>
              </w:rPr>
              <w:t xml:space="preserve">varillo, </w:t>
            </w:r>
          </w:p>
          <w:p w:rsidR="004B415C" w:rsidRPr="005E3182" w:rsidRDefault="00504177" w:rsidP="004B415C">
            <w:pPr>
              <w:rPr>
                <w:rFonts w:ascii="Arial" w:hAnsi="Arial" w:cs="Arial"/>
              </w:rPr>
            </w:pPr>
            <w:r>
              <w:rPr>
                <w:rFonts w:ascii="Arial" w:hAnsi="Arial" w:cs="Arial"/>
              </w:rPr>
              <w:t>Mgr. Róbert Čeremeta</w:t>
            </w:r>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Odborná učebňa spločensko vedných predmetov</w:t>
            </w:r>
          </w:p>
        </w:tc>
        <w:tc>
          <w:tcPr>
            <w:tcW w:w="3969" w:type="dxa"/>
          </w:tcPr>
          <w:p w:rsidR="004B415C" w:rsidRPr="005E3182" w:rsidRDefault="004B415C" w:rsidP="004B415C">
            <w:pPr>
              <w:rPr>
                <w:rFonts w:ascii="Arial" w:hAnsi="Arial" w:cs="Arial"/>
              </w:rPr>
            </w:pPr>
            <w:r w:rsidRPr="005E3182">
              <w:rPr>
                <w:rFonts w:ascii="Arial" w:hAnsi="Arial" w:cs="Arial"/>
              </w:rPr>
              <w:t>PaedDr. Adriana Pivarníková</w:t>
            </w:r>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UCJ 2 – AJ</w:t>
            </w:r>
          </w:p>
        </w:tc>
        <w:tc>
          <w:tcPr>
            <w:tcW w:w="3969" w:type="dxa"/>
          </w:tcPr>
          <w:p w:rsidR="004B415C" w:rsidRPr="005E3182" w:rsidRDefault="004B415C" w:rsidP="004B415C">
            <w:pPr>
              <w:rPr>
                <w:rFonts w:ascii="Arial" w:hAnsi="Arial" w:cs="Arial"/>
              </w:rPr>
            </w:pPr>
            <w:r w:rsidRPr="005E3182">
              <w:rPr>
                <w:rFonts w:ascii="Arial" w:hAnsi="Arial" w:cs="Arial"/>
              </w:rPr>
              <w:t>Mgr. Ingrid Demková</w:t>
            </w:r>
          </w:p>
        </w:tc>
      </w:tr>
      <w:tr w:rsidR="00504177" w:rsidRPr="004F1B9A" w:rsidTr="004B415C">
        <w:tc>
          <w:tcPr>
            <w:tcW w:w="5637" w:type="dxa"/>
          </w:tcPr>
          <w:p w:rsidR="00504177" w:rsidRPr="005E3182" w:rsidRDefault="00504177" w:rsidP="004B415C">
            <w:pPr>
              <w:rPr>
                <w:rFonts w:ascii="Arial" w:hAnsi="Arial" w:cs="Arial"/>
                <w:b/>
              </w:rPr>
            </w:pPr>
            <w:r>
              <w:rPr>
                <w:rFonts w:ascii="Arial" w:hAnsi="Arial" w:cs="Arial"/>
                <w:b/>
              </w:rPr>
              <w:t>UCJ 3 -AJ</w:t>
            </w:r>
          </w:p>
        </w:tc>
        <w:tc>
          <w:tcPr>
            <w:tcW w:w="3969" w:type="dxa"/>
          </w:tcPr>
          <w:p w:rsidR="00504177" w:rsidRPr="005E3182" w:rsidRDefault="00504177" w:rsidP="004B415C">
            <w:pPr>
              <w:rPr>
                <w:rFonts w:ascii="Arial" w:hAnsi="Arial" w:cs="Arial"/>
              </w:rPr>
            </w:pPr>
            <w:r>
              <w:rPr>
                <w:rFonts w:ascii="Arial" w:hAnsi="Arial" w:cs="Arial"/>
              </w:rPr>
              <w:t>Mgr. Michaela Košinová</w:t>
            </w:r>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 xml:space="preserve">Učebňa fyziky </w:t>
            </w:r>
          </w:p>
        </w:tc>
        <w:tc>
          <w:tcPr>
            <w:tcW w:w="3969" w:type="dxa"/>
          </w:tcPr>
          <w:p w:rsidR="004B415C" w:rsidRPr="005E3182" w:rsidRDefault="004B415C" w:rsidP="004B415C">
            <w:pPr>
              <w:rPr>
                <w:rFonts w:ascii="Arial" w:hAnsi="Arial" w:cs="Arial"/>
              </w:rPr>
            </w:pPr>
            <w:r w:rsidRPr="005E3182">
              <w:rPr>
                <w:rFonts w:ascii="Arial" w:hAnsi="Arial" w:cs="Arial"/>
              </w:rPr>
              <w:t>RNDr. Slávka Ropeková</w:t>
            </w:r>
          </w:p>
        </w:tc>
      </w:tr>
      <w:tr w:rsidR="004B415C" w:rsidRPr="004F1B9A" w:rsidTr="00225364">
        <w:tc>
          <w:tcPr>
            <w:tcW w:w="5637" w:type="dxa"/>
          </w:tcPr>
          <w:p w:rsidR="004B415C" w:rsidRPr="005E3182" w:rsidRDefault="004B415C" w:rsidP="004B415C">
            <w:pPr>
              <w:rPr>
                <w:rFonts w:ascii="Arial" w:hAnsi="Arial" w:cs="Arial"/>
                <w:b/>
              </w:rPr>
            </w:pPr>
            <w:r w:rsidRPr="005E3182">
              <w:rPr>
                <w:rFonts w:ascii="Arial" w:hAnsi="Arial" w:cs="Arial"/>
                <w:b/>
              </w:rPr>
              <w:t>UCJ – FRJ</w:t>
            </w:r>
          </w:p>
        </w:tc>
        <w:tc>
          <w:tcPr>
            <w:tcW w:w="3969" w:type="dxa"/>
            <w:shd w:val="clear" w:color="auto" w:fill="auto"/>
          </w:tcPr>
          <w:p w:rsidR="004B415C" w:rsidRPr="005E3182" w:rsidRDefault="00504177" w:rsidP="004B415C">
            <w:pPr>
              <w:rPr>
                <w:rFonts w:ascii="Arial" w:hAnsi="Arial" w:cs="Arial"/>
              </w:rPr>
            </w:pPr>
            <w:r>
              <w:rPr>
                <w:rFonts w:ascii="Arial" w:hAnsi="Arial" w:cs="Arial"/>
              </w:rPr>
              <w:t>Mgr. Júlia Papugová</w:t>
            </w:r>
          </w:p>
        </w:tc>
      </w:tr>
      <w:tr w:rsidR="004B415C" w:rsidRPr="004F1B9A" w:rsidTr="004B415C">
        <w:tc>
          <w:tcPr>
            <w:tcW w:w="5637" w:type="dxa"/>
          </w:tcPr>
          <w:p w:rsidR="004B415C" w:rsidRPr="005E3182" w:rsidRDefault="004B415C" w:rsidP="004B415C">
            <w:pPr>
              <w:rPr>
                <w:rFonts w:ascii="Arial" w:hAnsi="Arial" w:cs="Arial"/>
                <w:b/>
              </w:rPr>
            </w:pPr>
            <w:r w:rsidRPr="005E3182">
              <w:rPr>
                <w:rFonts w:ascii="Arial" w:hAnsi="Arial" w:cs="Arial"/>
                <w:b/>
              </w:rPr>
              <w:t>Veľká a malá telocvičňa</w:t>
            </w:r>
          </w:p>
        </w:tc>
        <w:tc>
          <w:tcPr>
            <w:tcW w:w="3969" w:type="dxa"/>
          </w:tcPr>
          <w:p w:rsidR="004B415C" w:rsidRPr="005E3182" w:rsidRDefault="004B415C" w:rsidP="004B415C">
            <w:pPr>
              <w:rPr>
                <w:rFonts w:ascii="Arial" w:hAnsi="Arial" w:cs="Arial"/>
              </w:rPr>
            </w:pPr>
            <w:r w:rsidRPr="005E3182">
              <w:rPr>
                <w:rFonts w:ascii="Arial" w:hAnsi="Arial" w:cs="Arial"/>
              </w:rPr>
              <w:t>Mgr. Zuzana Guzová</w:t>
            </w:r>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Lego učebňa</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Mgr. Jana Labajová</w:t>
            </w:r>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informatiky 1</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Ing. Roman Žák</w:t>
            </w:r>
          </w:p>
        </w:tc>
      </w:tr>
      <w:tr w:rsidR="004B415C" w:rsidRPr="004F1B9A" w:rsidTr="00504177">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informatiky 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4B415C" w:rsidRPr="005E3182" w:rsidRDefault="00A470CC" w:rsidP="004B415C">
            <w:pPr>
              <w:rPr>
                <w:rFonts w:ascii="Arial" w:hAnsi="Arial" w:cs="Arial"/>
              </w:rPr>
            </w:pPr>
            <w:r>
              <w:rPr>
                <w:rFonts w:ascii="Arial" w:hAnsi="Arial" w:cs="Arial"/>
              </w:rPr>
              <w:t>Ing.Jana Sitášová</w:t>
            </w:r>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Zborovňa</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Mgr. Jana Lábajová</w:t>
            </w:r>
          </w:p>
        </w:tc>
      </w:tr>
      <w:tr w:rsidR="004B415C" w:rsidRPr="004F1B9A" w:rsidTr="00504177">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Spoločenská miestnosť</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4B415C" w:rsidRPr="005E3182" w:rsidRDefault="00BC6797" w:rsidP="004B415C">
            <w:pPr>
              <w:rPr>
                <w:rFonts w:ascii="Arial" w:hAnsi="Arial" w:cs="Arial"/>
              </w:rPr>
            </w:pPr>
            <w:r>
              <w:rPr>
                <w:rFonts w:ascii="Arial" w:hAnsi="Arial" w:cs="Arial"/>
              </w:rPr>
              <w:t>Mgr. Ingrid Demková</w:t>
            </w:r>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chémie</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RNDr. Slávka Ropeková</w:t>
            </w:r>
          </w:p>
        </w:tc>
      </w:tr>
      <w:tr w:rsidR="004B415C" w:rsidRPr="004F1B9A" w:rsidTr="004B415C">
        <w:tc>
          <w:tcPr>
            <w:tcW w:w="5637"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b/>
              </w:rPr>
            </w:pPr>
            <w:r w:rsidRPr="005E3182">
              <w:rPr>
                <w:rFonts w:ascii="Arial" w:hAnsi="Arial" w:cs="Arial"/>
                <w:b/>
              </w:rPr>
              <w:t>Učebňa techniky</w:t>
            </w:r>
          </w:p>
        </w:tc>
        <w:tc>
          <w:tcPr>
            <w:tcW w:w="3969" w:type="dxa"/>
            <w:tcBorders>
              <w:top w:val="single" w:sz="4" w:space="0" w:color="000000"/>
              <w:left w:val="single" w:sz="4" w:space="0" w:color="000000"/>
              <w:bottom w:val="single" w:sz="4" w:space="0" w:color="000000"/>
              <w:right w:val="single" w:sz="4" w:space="0" w:color="000000"/>
            </w:tcBorders>
          </w:tcPr>
          <w:p w:rsidR="004B415C" w:rsidRPr="005E3182" w:rsidRDefault="004B415C" w:rsidP="004B415C">
            <w:pPr>
              <w:rPr>
                <w:rFonts w:ascii="Arial" w:hAnsi="Arial" w:cs="Arial"/>
              </w:rPr>
            </w:pPr>
            <w:r w:rsidRPr="005E3182">
              <w:rPr>
                <w:rFonts w:ascii="Arial" w:hAnsi="Arial" w:cs="Arial"/>
              </w:rPr>
              <w:t>Mgr. Alica Morovičová</w:t>
            </w:r>
          </w:p>
        </w:tc>
      </w:tr>
    </w:tbl>
    <w:p w:rsidR="004B415C" w:rsidRPr="004F1B9A" w:rsidRDefault="004B415C" w:rsidP="004B415C">
      <w:pPr>
        <w:rPr>
          <w:rFonts w:ascii="Arial" w:hAnsi="Arial" w:cs="Arial"/>
          <w:b/>
          <w:sz w:val="16"/>
          <w:szCs w:val="20"/>
        </w:rPr>
      </w:pPr>
      <w:bookmarkStart w:id="1" w:name="OLE_LINK1"/>
    </w:p>
    <w:p w:rsidR="004B415C" w:rsidRPr="005E3182" w:rsidRDefault="004B415C" w:rsidP="00504177">
      <w:pPr>
        <w:rPr>
          <w:rFonts w:ascii="Arial" w:hAnsi="Arial" w:cs="Arial"/>
          <w:b/>
          <w:sz w:val="28"/>
          <w:szCs w:val="28"/>
        </w:rPr>
      </w:pPr>
      <w:r w:rsidRPr="005E3182">
        <w:rPr>
          <w:rFonts w:ascii="Arial" w:hAnsi="Arial" w:cs="Arial"/>
          <w:b/>
          <w:sz w:val="28"/>
          <w:szCs w:val="28"/>
        </w:rPr>
        <w:t>Ostatné úlohy:</w:t>
      </w:r>
    </w:p>
    <w:p w:rsidR="004B415C" w:rsidRPr="005E3182" w:rsidRDefault="004B415C" w:rsidP="004B415C">
      <w:pPr>
        <w:rPr>
          <w:rFonts w:ascii="Arial" w:hAnsi="Arial" w:cs="Arial"/>
        </w:rPr>
      </w:pPr>
      <w:r w:rsidRPr="005E3182">
        <w:rPr>
          <w:rFonts w:ascii="Arial" w:hAnsi="Arial" w:cs="Arial"/>
          <w:b/>
        </w:rPr>
        <w:t xml:space="preserve">Testovanie T 5 a T 9                </w:t>
      </w:r>
      <w:r w:rsidRPr="005E3182">
        <w:rPr>
          <w:rFonts w:ascii="Arial" w:hAnsi="Arial" w:cs="Arial"/>
          <w:b/>
        </w:rPr>
        <w:tab/>
      </w:r>
      <w:r>
        <w:rPr>
          <w:rFonts w:ascii="Arial" w:hAnsi="Arial" w:cs="Arial"/>
          <w:b/>
        </w:rPr>
        <w:tab/>
      </w:r>
      <w:r w:rsidRPr="00504177">
        <w:rPr>
          <w:rFonts w:ascii="Arial" w:hAnsi="Arial" w:cs="Arial"/>
        </w:rPr>
        <w:t>Mgr. Soňa Ivánová</w:t>
      </w:r>
      <w:r w:rsidR="00BC6797" w:rsidRPr="00504177">
        <w:rPr>
          <w:rFonts w:ascii="Arial" w:hAnsi="Arial" w:cs="Arial"/>
        </w:rPr>
        <w:t>, Mgr.Mária Kvašňáková</w:t>
      </w:r>
    </w:p>
    <w:p w:rsidR="004B415C" w:rsidRPr="005E3182" w:rsidRDefault="004B415C" w:rsidP="004B415C">
      <w:pPr>
        <w:rPr>
          <w:rFonts w:ascii="Arial" w:hAnsi="Arial" w:cs="Arial"/>
        </w:rPr>
      </w:pPr>
      <w:r w:rsidRPr="005E3182">
        <w:rPr>
          <w:rFonts w:ascii="Arial" w:hAnsi="Arial" w:cs="Arial"/>
          <w:b/>
        </w:rPr>
        <w:t>Kvetinová výzdoba:</w:t>
      </w:r>
      <w:r w:rsidRPr="005E3182">
        <w:rPr>
          <w:rFonts w:ascii="Arial" w:hAnsi="Arial" w:cs="Arial"/>
          <w:b/>
        </w:rPr>
        <w:tab/>
      </w:r>
      <w:r w:rsidRPr="005E3182">
        <w:rPr>
          <w:rFonts w:ascii="Arial" w:hAnsi="Arial" w:cs="Arial"/>
        </w:rPr>
        <w:t xml:space="preserve"> </w:t>
      </w:r>
      <w:r w:rsidRPr="005E3182">
        <w:rPr>
          <w:rFonts w:ascii="Arial" w:hAnsi="Arial" w:cs="Arial"/>
        </w:rPr>
        <w:tab/>
      </w:r>
      <w:r>
        <w:rPr>
          <w:rFonts w:ascii="Arial" w:hAnsi="Arial" w:cs="Arial"/>
        </w:rPr>
        <w:tab/>
      </w:r>
      <w:r w:rsidR="00BC6797">
        <w:rPr>
          <w:rFonts w:ascii="Arial" w:hAnsi="Arial" w:cs="Arial"/>
        </w:rPr>
        <w:tab/>
      </w:r>
      <w:r w:rsidRPr="005E3182">
        <w:rPr>
          <w:rFonts w:ascii="Arial" w:hAnsi="Arial" w:cs="Arial"/>
        </w:rPr>
        <w:t xml:space="preserve">Mgr. </w:t>
      </w:r>
      <w:r w:rsidR="00D73F82">
        <w:rPr>
          <w:rFonts w:ascii="Arial" w:hAnsi="Arial" w:cs="Arial"/>
        </w:rPr>
        <w:t>Renáta Bačová</w:t>
      </w:r>
    </w:p>
    <w:p w:rsidR="00504177" w:rsidRDefault="004B415C" w:rsidP="00504177">
      <w:pPr>
        <w:rPr>
          <w:rFonts w:ascii="Arial" w:hAnsi="Arial" w:cs="Arial"/>
        </w:rPr>
      </w:pPr>
      <w:r w:rsidRPr="005E3182">
        <w:rPr>
          <w:rFonts w:ascii="Arial" w:hAnsi="Arial" w:cs="Arial"/>
          <w:b/>
        </w:rPr>
        <w:t>Estetizácia školy:</w:t>
      </w:r>
      <w:r w:rsidRPr="005E3182">
        <w:rPr>
          <w:rFonts w:ascii="Arial" w:hAnsi="Arial" w:cs="Arial"/>
        </w:rPr>
        <w:t xml:space="preserve"> </w:t>
      </w:r>
      <w:r w:rsidRPr="005E3182">
        <w:rPr>
          <w:rFonts w:ascii="Arial" w:hAnsi="Arial" w:cs="Arial"/>
        </w:rPr>
        <w:tab/>
      </w:r>
      <w:r w:rsidRPr="005E3182">
        <w:rPr>
          <w:rFonts w:ascii="Arial" w:hAnsi="Arial" w:cs="Arial"/>
        </w:rPr>
        <w:tab/>
      </w:r>
      <w:r w:rsidRPr="005E3182">
        <w:rPr>
          <w:rFonts w:ascii="Arial" w:hAnsi="Arial" w:cs="Arial"/>
        </w:rPr>
        <w:tab/>
      </w:r>
      <w:r>
        <w:rPr>
          <w:rFonts w:ascii="Arial" w:hAnsi="Arial" w:cs="Arial"/>
        </w:rPr>
        <w:tab/>
      </w:r>
      <w:r w:rsidRPr="005E3182">
        <w:rPr>
          <w:rFonts w:ascii="Arial" w:hAnsi="Arial" w:cs="Arial"/>
        </w:rPr>
        <w:t xml:space="preserve">ŠKD </w:t>
      </w:r>
      <w:r w:rsidR="00504177">
        <w:rPr>
          <w:rFonts w:ascii="Arial" w:hAnsi="Arial" w:cs="Arial"/>
        </w:rPr>
        <w:t xml:space="preserve">, Mgr. Zuzana Dedíková, Mgr. Mária Hromjaková, </w:t>
      </w:r>
    </w:p>
    <w:p w:rsidR="004B415C" w:rsidRPr="005E3182" w:rsidRDefault="00504177" w:rsidP="00504177">
      <w:pPr>
        <w:rPr>
          <w:rFonts w:ascii="Arial" w:hAnsi="Arial" w:cs="Arial"/>
        </w:rPr>
      </w:pPr>
      <w:r>
        <w:rPr>
          <w:rFonts w:ascii="Arial" w:hAnsi="Arial" w:cs="Arial"/>
        </w:rPr>
        <w:t xml:space="preserve">                                                                      Mgr. Mária Hudáková</w:t>
      </w:r>
    </w:p>
    <w:p w:rsidR="004B415C" w:rsidRPr="005E3182" w:rsidRDefault="004B415C" w:rsidP="004B415C">
      <w:pPr>
        <w:rPr>
          <w:rFonts w:ascii="Arial" w:hAnsi="Arial" w:cs="Arial"/>
          <w:b/>
        </w:rPr>
      </w:pPr>
      <w:r w:rsidRPr="005E3182">
        <w:rPr>
          <w:rFonts w:ascii="Arial" w:hAnsi="Arial" w:cs="Arial"/>
          <w:b/>
        </w:rPr>
        <w:t xml:space="preserve">Evidencia úrazov :               </w:t>
      </w:r>
      <w:r w:rsidRPr="005E3182">
        <w:rPr>
          <w:rFonts w:ascii="Arial" w:hAnsi="Arial" w:cs="Arial"/>
          <w:b/>
        </w:rPr>
        <w:tab/>
      </w:r>
      <w:r>
        <w:rPr>
          <w:rFonts w:ascii="Arial" w:hAnsi="Arial" w:cs="Arial"/>
          <w:b/>
        </w:rPr>
        <w:tab/>
      </w:r>
      <w:r w:rsidRPr="005E3182">
        <w:rPr>
          <w:rFonts w:ascii="Arial" w:hAnsi="Arial" w:cs="Arial"/>
        </w:rPr>
        <w:t>PaedDr. Gabriela Hurová</w:t>
      </w:r>
    </w:p>
    <w:p w:rsidR="004B415C" w:rsidRPr="005E3182" w:rsidRDefault="004B415C" w:rsidP="004B415C">
      <w:pPr>
        <w:rPr>
          <w:rFonts w:ascii="Arial" w:hAnsi="Arial" w:cs="Arial"/>
        </w:rPr>
      </w:pPr>
      <w:r w:rsidRPr="005E3182">
        <w:rPr>
          <w:rFonts w:ascii="Arial" w:hAnsi="Arial" w:cs="Arial"/>
          <w:b/>
        </w:rPr>
        <w:t>Žiacky parlament:</w:t>
      </w:r>
      <w:r w:rsidRPr="005E3182">
        <w:rPr>
          <w:rFonts w:ascii="Arial" w:hAnsi="Arial" w:cs="Arial"/>
        </w:rPr>
        <w:tab/>
      </w:r>
      <w:r w:rsidRPr="005E3182">
        <w:rPr>
          <w:rFonts w:ascii="Arial" w:hAnsi="Arial" w:cs="Arial"/>
        </w:rPr>
        <w:tab/>
      </w:r>
      <w:r w:rsidRPr="005E3182">
        <w:rPr>
          <w:rFonts w:ascii="Arial" w:hAnsi="Arial" w:cs="Arial"/>
        </w:rPr>
        <w:tab/>
      </w:r>
      <w:r>
        <w:rPr>
          <w:rFonts w:ascii="Arial" w:hAnsi="Arial" w:cs="Arial"/>
        </w:rPr>
        <w:tab/>
      </w:r>
      <w:r w:rsidRPr="005E3182">
        <w:rPr>
          <w:rFonts w:ascii="Arial" w:hAnsi="Arial" w:cs="Arial"/>
        </w:rPr>
        <w:t xml:space="preserve">Mgr. </w:t>
      </w:r>
      <w:r>
        <w:rPr>
          <w:rFonts w:ascii="Arial" w:hAnsi="Arial" w:cs="Arial"/>
        </w:rPr>
        <w:t>Gabriela Poláková</w:t>
      </w:r>
    </w:p>
    <w:p w:rsidR="004B415C" w:rsidRPr="005E3182" w:rsidRDefault="00504177" w:rsidP="004B415C">
      <w:pPr>
        <w:ind w:left="2832" w:hanging="2832"/>
        <w:rPr>
          <w:rFonts w:ascii="Arial" w:hAnsi="Arial" w:cs="Arial"/>
          <w:b/>
        </w:rPr>
      </w:pPr>
      <w:r>
        <w:rPr>
          <w:rFonts w:ascii="Arial" w:hAnsi="Arial" w:cs="Arial"/>
          <w:b/>
        </w:rPr>
        <w:t>Školský časopis</w:t>
      </w:r>
      <w:r w:rsidR="004B415C" w:rsidRPr="005E3182">
        <w:rPr>
          <w:rFonts w:ascii="Arial" w:hAnsi="Arial" w:cs="Arial"/>
          <w:b/>
        </w:rPr>
        <w:t>:</w:t>
      </w:r>
      <w:r w:rsidR="004B415C" w:rsidRPr="005E3182">
        <w:rPr>
          <w:rFonts w:ascii="Arial" w:hAnsi="Arial" w:cs="Arial"/>
          <w:b/>
        </w:rPr>
        <w:tab/>
      </w:r>
      <w:r w:rsidR="00BC6797">
        <w:rPr>
          <w:rFonts w:ascii="Arial" w:hAnsi="Arial" w:cs="Arial"/>
          <w:b/>
        </w:rPr>
        <w:tab/>
      </w:r>
      <w:r>
        <w:rPr>
          <w:rFonts w:ascii="Arial" w:hAnsi="Arial" w:cs="Arial"/>
          <w:b/>
        </w:rPr>
        <w:tab/>
      </w:r>
      <w:r w:rsidR="004B415C" w:rsidRPr="005E3182">
        <w:rPr>
          <w:rFonts w:ascii="Arial" w:hAnsi="Arial" w:cs="Arial"/>
        </w:rPr>
        <w:t>PK SJL</w:t>
      </w:r>
      <w:r>
        <w:rPr>
          <w:rFonts w:ascii="Arial" w:hAnsi="Arial" w:cs="Arial"/>
        </w:rPr>
        <w:t xml:space="preserve"> – Mgr. Michaela Košinová</w:t>
      </w:r>
      <w:r w:rsidR="004B415C" w:rsidRPr="005E3182">
        <w:rPr>
          <w:rFonts w:ascii="Arial" w:hAnsi="Arial" w:cs="Arial"/>
          <w:color w:val="FF0000"/>
        </w:rPr>
        <w:t xml:space="preserve"> </w:t>
      </w:r>
      <w:r w:rsidR="004B415C" w:rsidRPr="005E3182">
        <w:rPr>
          <w:rFonts w:ascii="Arial" w:hAnsi="Arial" w:cs="Arial"/>
          <w:b/>
        </w:rPr>
        <w:t xml:space="preserve"> </w:t>
      </w:r>
    </w:p>
    <w:p w:rsidR="004B415C" w:rsidRPr="005E3182" w:rsidRDefault="004B415C" w:rsidP="004B415C">
      <w:pPr>
        <w:rPr>
          <w:rFonts w:ascii="Arial" w:hAnsi="Arial" w:cs="Arial"/>
        </w:rPr>
      </w:pPr>
      <w:r w:rsidRPr="005E3182">
        <w:rPr>
          <w:rFonts w:ascii="Arial" w:hAnsi="Arial" w:cs="Arial"/>
          <w:b/>
        </w:rPr>
        <w:t>Zberové aktivity:</w:t>
      </w:r>
      <w:r w:rsidRPr="005E3182">
        <w:rPr>
          <w:rFonts w:ascii="Arial" w:hAnsi="Arial" w:cs="Arial"/>
        </w:rPr>
        <w:tab/>
      </w:r>
      <w:r w:rsidRPr="005E3182">
        <w:rPr>
          <w:rFonts w:ascii="Arial" w:hAnsi="Arial" w:cs="Arial"/>
        </w:rPr>
        <w:tab/>
      </w:r>
      <w:r w:rsidRPr="005E3182">
        <w:rPr>
          <w:rFonts w:ascii="Arial" w:hAnsi="Arial" w:cs="Arial"/>
        </w:rPr>
        <w:tab/>
      </w:r>
      <w:r>
        <w:rPr>
          <w:rFonts w:ascii="Arial" w:hAnsi="Arial" w:cs="Arial"/>
        </w:rPr>
        <w:tab/>
      </w:r>
      <w:r w:rsidRPr="005E3182">
        <w:rPr>
          <w:rFonts w:ascii="Arial" w:hAnsi="Arial" w:cs="Arial"/>
        </w:rPr>
        <w:t xml:space="preserve">Mgr. Zuzana Guzová, Mgr. </w:t>
      </w:r>
      <w:r w:rsidR="00BC6797">
        <w:rPr>
          <w:rFonts w:ascii="Arial" w:hAnsi="Arial" w:cs="Arial"/>
        </w:rPr>
        <w:t>Iveta Kellemeš</w:t>
      </w:r>
    </w:p>
    <w:bookmarkEnd w:id="1"/>
    <w:p w:rsidR="00BC6797" w:rsidRDefault="004B415C" w:rsidP="00504177">
      <w:pPr>
        <w:ind w:left="3540" w:hanging="3540"/>
        <w:rPr>
          <w:rFonts w:ascii="Arial" w:hAnsi="Arial" w:cs="Arial"/>
        </w:rPr>
      </w:pPr>
      <w:r w:rsidRPr="005E3182">
        <w:rPr>
          <w:rFonts w:ascii="Arial" w:hAnsi="Arial" w:cs="Arial"/>
          <w:b/>
        </w:rPr>
        <w:t xml:space="preserve">Koordinátor akadémii:       </w:t>
      </w:r>
      <w:r w:rsidRPr="005E3182">
        <w:rPr>
          <w:rFonts w:ascii="Arial" w:hAnsi="Arial" w:cs="Arial"/>
          <w:b/>
        </w:rPr>
        <w:tab/>
      </w:r>
      <w:r>
        <w:rPr>
          <w:rFonts w:ascii="Arial" w:hAnsi="Arial" w:cs="Arial"/>
          <w:b/>
        </w:rPr>
        <w:tab/>
      </w:r>
      <w:r w:rsidRPr="005E3182">
        <w:rPr>
          <w:rFonts w:ascii="Arial" w:hAnsi="Arial" w:cs="Arial"/>
        </w:rPr>
        <w:t>Mgr. Marti</w:t>
      </w:r>
      <w:r w:rsidR="00EC7EFF">
        <w:rPr>
          <w:rFonts w:ascii="Arial" w:hAnsi="Arial" w:cs="Arial"/>
        </w:rPr>
        <w:t xml:space="preserve">na Janovová, </w:t>
      </w:r>
      <w:r w:rsidR="00EC7EFF" w:rsidRPr="00CC0646">
        <w:rPr>
          <w:rFonts w:ascii="Arial" w:hAnsi="Arial" w:cs="Arial"/>
        </w:rPr>
        <w:t>Mária Gajdošová</w:t>
      </w:r>
      <w:r w:rsidRPr="00CC0646">
        <w:rPr>
          <w:rFonts w:ascii="Arial" w:hAnsi="Arial" w:cs="Arial"/>
        </w:rPr>
        <w:t>,</w:t>
      </w:r>
      <w:r w:rsidRPr="005E3182">
        <w:rPr>
          <w:rFonts w:ascii="Arial" w:hAnsi="Arial" w:cs="Arial"/>
        </w:rPr>
        <w:t xml:space="preserve"> </w:t>
      </w:r>
    </w:p>
    <w:p w:rsidR="004B415C" w:rsidRPr="005E3182" w:rsidRDefault="00BC6797" w:rsidP="00504177">
      <w:pPr>
        <w:ind w:left="3540" w:firstLine="708"/>
        <w:rPr>
          <w:rFonts w:ascii="Arial" w:hAnsi="Arial" w:cs="Arial"/>
        </w:rPr>
      </w:pPr>
      <w:r>
        <w:rPr>
          <w:rFonts w:ascii="Arial" w:hAnsi="Arial" w:cs="Arial"/>
        </w:rPr>
        <w:t>Mgr. Ingrid Demková, Mgr.Gabriela Poláková</w:t>
      </w:r>
    </w:p>
    <w:p w:rsidR="004B415C" w:rsidRDefault="004B415C" w:rsidP="004B415C">
      <w:pPr>
        <w:rPr>
          <w:rFonts w:ascii="Arial" w:hAnsi="Arial" w:cs="Arial"/>
        </w:rPr>
      </w:pPr>
      <w:r w:rsidRPr="005E3182">
        <w:rPr>
          <w:rFonts w:ascii="Arial" w:hAnsi="Arial" w:cs="Arial"/>
          <w:b/>
        </w:rPr>
        <w:t>Fotografovanie žiakov:</w:t>
      </w:r>
      <w:r w:rsidRPr="005E3182">
        <w:rPr>
          <w:rFonts w:ascii="Arial" w:hAnsi="Arial" w:cs="Arial"/>
        </w:rPr>
        <w:t xml:space="preserve">      </w:t>
      </w:r>
      <w:r w:rsidRPr="005E3182">
        <w:rPr>
          <w:rFonts w:ascii="Arial" w:hAnsi="Arial" w:cs="Arial"/>
        </w:rPr>
        <w:tab/>
      </w:r>
      <w:r>
        <w:rPr>
          <w:rFonts w:ascii="Arial" w:hAnsi="Arial" w:cs="Arial"/>
        </w:rPr>
        <w:tab/>
      </w:r>
      <w:r w:rsidR="00BC6797">
        <w:rPr>
          <w:rFonts w:ascii="Arial" w:hAnsi="Arial" w:cs="Arial"/>
        </w:rPr>
        <w:tab/>
      </w:r>
      <w:r w:rsidRPr="005E3182">
        <w:rPr>
          <w:rFonts w:ascii="Arial" w:hAnsi="Arial" w:cs="Arial"/>
        </w:rPr>
        <w:t>PaedDr. Monika Hudáková,</w:t>
      </w:r>
      <w:r w:rsidR="00504177">
        <w:rPr>
          <w:rFonts w:ascii="Arial" w:hAnsi="Arial" w:cs="Arial"/>
        </w:rPr>
        <w:t>Mgr.Veronika Čonková</w:t>
      </w:r>
      <w:r w:rsidRPr="005E3182">
        <w:rPr>
          <w:rFonts w:ascii="Arial" w:hAnsi="Arial" w:cs="Arial"/>
        </w:rPr>
        <w:t xml:space="preserve"> </w:t>
      </w:r>
    </w:p>
    <w:p w:rsidR="004B415C" w:rsidRPr="005E3182" w:rsidRDefault="004B415C" w:rsidP="004B415C">
      <w:pPr>
        <w:rPr>
          <w:rFonts w:ascii="Arial" w:hAnsi="Arial" w:cs="Arial"/>
          <w:b/>
        </w:rPr>
      </w:pPr>
      <w:r w:rsidRPr="005E3182">
        <w:rPr>
          <w:rFonts w:ascii="Arial" w:hAnsi="Arial" w:cs="Arial"/>
          <w:b/>
        </w:rPr>
        <w:t xml:space="preserve">Evidencia zastupovaných a nahrádzaných dozorov a dozoru mliečnej desiaty: </w:t>
      </w:r>
    </w:p>
    <w:p w:rsidR="004B415C" w:rsidRPr="005E3182" w:rsidRDefault="004B415C" w:rsidP="004B415C">
      <w:pPr>
        <w:ind w:left="4956"/>
        <w:rPr>
          <w:rFonts w:ascii="Arial" w:hAnsi="Arial" w:cs="Arial"/>
        </w:rPr>
      </w:pPr>
      <w:r w:rsidRPr="005E3182">
        <w:rPr>
          <w:rFonts w:ascii="Arial" w:hAnsi="Arial" w:cs="Arial"/>
          <w:b/>
        </w:rPr>
        <w:t xml:space="preserve"> 1.stupeň – </w:t>
      </w:r>
      <w:r w:rsidRPr="005E3182">
        <w:rPr>
          <w:rFonts w:ascii="Arial" w:hAnsi="Arial" w:cs="Arial"/>
        </w:rPr>
        <w:t>Mgr. Ingrid Čupová</w:t>
      </w:r>
    </w:p>
    <w:p w:rsidR="004B415C" w:rsidRPr="004F1B9A" w:rsidRDefault="004B415C" w:rsidP="004B415C">
      <w:pPr>
        <w:rPr>
          <w:rFonts w:ascii="Arial" w:hAnsi="Arial" w:cs="Arial"/>
        </w:rPr>
      </w:pPr>
      <w:r w:rsidRPr="005E3182">
        <w:rPr>
          <w:rFonts w:ascii="Arial" w:hAnsi="Arial" w:cs="Arial"/>
          <w:b/>
        </w:rPr>
        <w:t xml:space="preserve">                                                                            </w:t>
      </w:r>
      <w:r w:rsidR="00BC6797">
        <w:rPr>
          <w:rFonts w:ascii="Arial" w:hAnsi="Arial" w:cs="Arial"/>
          <w:b/>
        </w:rPr>
        <w:tab/>
      </w:r>
      <w:r w:rsidRPr="005E3182">
        <w:rPr>
          <w:rFonts w:ascii="Arial" w:hAnsi="Arial" w:cs="Arial"/>
          <w:b/>
        </w:rPr>
        <w:t xml:space="preserve">2.stupeň – </w:t>
      </w:r>
      <w:r w:rsidRPr="005E3182">
        <w:rPr>
          <w:rFonts w:ascii="Arial" w:hAnsi="Arial" w:cs="Arial"/>
        </w:rPr>
        <w:t>Mgr. Janka Zuštinová</w:t>
      </w:r>
    </w:p>
    <w:p w:rsidR="004B415C" w:rsidRDefault="004B41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Default="0056745C" w:rsidP="004B415C">
      <w:pPr>
        <w:rPr>
          <w:rFonts w:ascii="Arial" w:hAnsi="Arial" w:cs="Arial"/>
          <w:sz w:val="12"/>
          <w:szCs w:val="16"/>
        </w:rPr>
      </w:pPr>
    </w:p>
    <w:p w:rsidR="0056745C" w:rsidRPr="004F1B9A" w:rsidRDefault="0056745C" w:rsidP="004B415C">
      <w:pPr>
        <w:rPr>
          <w:rFonts w:ascii="Arial" w:hAnsi="Arial" w:cs="Arial"/>
          <w:sz w:val="12"/>
          <w:szCs w:val="16"/>
        </w:rPr>
      </w:pPr>
    </w:p>
    <w:p w:rsidR="004B415C" w:rsidRDefault="004B415C" w:rsidP="0056745C">
      <w:pPr>
        <w:rPr>
          <w:rFonts w:ascii="Arial" w:hAnsi="Arial" w:cs="Arial"/>
          <w:b/>
          <w:sz w:val="28"/>
          <w:szCs w:val="28"/>
        </w:rPr>
      </w:pPr>
      <w:r w:rsidRPr="004F1B9A">
        <w:rPr>
          <w:rFonts w:ascii="Arial" w:hAnsi="Arial" w:cs="Arial"/>
          <w:b/>
          <w:sz w:val="28"/>
          <w:szCs w:val="28"/>
        </w:rPr>
        <w:t>Školský klub detí:</w:t>
      </w:r>
    </w:p>
    <w:p w:rsidR="0056745C" w:rsidRPr="0056745C" w:rsidRDefault="0056745C" w:rsidP="0056745C">
      <w:pPr>
        <w:rPr>
          <w:b/>
          <w:sz w:val="32"/>
          <w:szCs w:val="32"/>
        </w:rPr>
      </w:pPr>
      <w:r w:rsidRPr="00E2571D">
        <w:rPr>
          <w:b/>
          <w:sz w:val="32"/>
          <w:szCs w:val="32"/>
        </w:rPr>
        <w:t>Zadelenie vy</w:t>
      </w:r>
      <w:r>
        <w:rPr>
          <w:b/>
          <w:sz w:val="32"/>
          <w:szCs w:val="32"/>
        </w:rPr>
        <w:t>chovávateliek - školský rok 2017/2018</w:t>
      </w:r>
    </w:p>
    <w:p w:rsidR="0056745C" w:rsidRDefault="0056745C" w:rsidP="0056745C">
      <w:pPr>
        <w:rPr>
          <w:b/>
          <w:sz w:val="28"/>
          <w:szCs w:val="28"/>
        </w:rPr>
      </w:pPr>
    </w:p>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2"/>
        <w:gridCol w:w="3634"/>
        <w:gridCol w:w="932"/>
      </w:tblGrid>
      <w:tr w:rsidR="0056745C" w:rsidRPr="00987540" w:rsidTr="008F4F87">
        <w:tc>
          <w:tcPr>
            <w:tcW w:w="1842" w:type="dxa"/>
          </w:tcPr>
          <w:p w:rsidR="0056745C" w:rsidRPr="00987540" w:rsidRDefault="0056745C" w:rsidP="008F4F87">
            <w:pPr>
              <w:rPr>
                <w:b/>
                <w:sz w:val="28"/>
                <w:szCs w:val="28"/>
              </w:rPr>
            </w:pPr>
            <w:r w:rsidRPr="00987540">
              <w:rPr>
                <w:b/>
                <w:sz w:val="28"/>
                <w:szCs w:val="28"/>
              </w:rPr>
              <w:t xml:space="preserve">Oddelenie </w:t>
            </w:r>
          </w:p>
        </w:tc>
        <w:tc>
          <w:tcPr>
            <w:tcW w:w="3634" w:type="dxa"/>
          </w:tcPr>
          <w:p w:rsidR="0056745C" w:rsidRPr="00987540" w:rsidRDefault="0056745C" w:rsidP="008F4F87">
            <w:pPr>
              <w:rPr>
                <w:b/>
                <w:sz w:val="28"/>
                <w:szCs w:val="28"/>
              </w:rPr>
            </w:pPr>
            <w:r w:rsidRPr="00987540">
              <w:rPr>
                <w:b/>
                <w:sz w:val="28"/>
                <w:szCs w:val="28"/>
              </w:rPr>
              <w:t>vychovávateľ</w:t>
            </w:r>
          </w:p>
        </w:tc>
        <w:tc>
          <w:tcPr>
            <w:tcW w:w="932" w:type="dxa"/>
          </w:tcPr>
          <w:p w:rsidR="0056745C" w:rsidRPr="00987540" w:rsidRDefault="0056745C" w:rsidP="008F4F87">
            <w:pPr>
              <w:rPr>
                <w:b/>
                <w:sz w:val="28"/>
                <w:szCs w:val="28"/>
              </w:rPr>
            </w:pPr>
            <w:r w:rsidRPr="00987540">
              <w:rPr>
                <w:b/>
                <w:sz w:val="28"/>
                <w:szCs w:val="28"/>
              </w:rPr>
              <w:t>trieda</w:t>
            </w:r>
          </w:p>
        </w:tc>
      </w:tr>
      <w:tr w:rsidR="0056745C" w:rsidRPr="00987540" w:rsidTr="008F4F87">
        <w:tc>
          <w:tcPr>
            <w:tcW w:w="1842" w:type="dxa"/>
          </w:tcPr>
          <w:p w:rsidR="0056745C" w:rsidRPr="00987540" w:rsidRDefault="0056745C" w:rsidP="008F4F87">
            <w:pPr>
              <w:rPr>
                <w:b/>
                <w:sz w:val="28"/>
                <w:szCs w:val="28"/>
              </w:rPr>
            </w:pPr>
            <w:r w:rsidRPr="00987540">
              <w:rPr>
                <w:b/>
                <w:sz w:val="28"/>
                <w:szCs w:val="28"/>
              </w:rPr>
              <w:t>1.oddelenie</w:t>
            </w:r>
          </w:p>
        </w:tc>
        <w:tc>
          <w:tcPr>
            <w:tcW w:w="3634" w:type="dxa"/>
          </w:tcPr>
          <w:p w:rsidR="0056745C" w:rsidRPr="00534AB9" w:rsidRDefault="0056745C" w:rsidP="008F4F87">
            <w:pPr>
              <w:rPr>
                <w:sz w:val="28"/>
                <w:szCs w:val="28"/>
              </w:rPr>
            </w:pPr>
            <w:r w:rsidRPr="00534AB9">
              <w:rPr>
                <w:sz w:val="28"/>
                <w:szCs w:val="28"/>
              </w:rPr>
              <w:t>Hromková</w:t>
            </w:r>
          </w:p>
        </w:tc>
        <w:tc>
          <w:tcPr>
            <w:tcW w:w="932" w:type="dxa"/>
          </w:tcPr>
          <w:p w:rsidR="0056745C" w:rsidRPr="00534AB9" w:rsidRDefault="0056745C" w:rsidP="008F4F87">
            <w:pPr>
              <w:rPr>
                <w:sz w:val="28"/>
                <w:szCs w:val="28"/>
              </w:rPr>
            </w:pPr>
            <w:r w:rsidRPr="00534AB9">
              <w:rPr>
                <w:sz w:val="28"/>
                <w:szCs w:val="28"/>
              </w:rPr>
              <w:t>1.A</w:t>
            </w:r>
          </w:p>
        </w:tc>
      </w:tr>
      <w:tr w:rsidR="0056745C" w:rsidRPr="00987540" w:rsidTr="008F4F87">
        <w:tc>
          <w:tcPr>
            <w:tcW w:w="1842" w:type="dxa"/>
          </w:tcPr>
          <w:p w:rsidR="0056745C" w:rsidRDefault="0056745C" w:rsidP="008F4F87">
            <w:r w:rsidRPr="00987540">
              <w:rPr>
                <w:b/>
                <w:sz w:val="28"/>
                <w:szCs w:val="28"/>
              </w:rPr>
              <w:t>2.oddelenie</w:t>
            </w:r>
          </w:p>
        </w:tc>
        <w:tc>
          <w:tcPr>
            <w:tcW w:w="3634" w:type="dxa"/>
          </w:tcPr>
          <w:p w:rsidR="0056745C" w:rsidRPr="00534AB9" w:rsidRDefault="0056745C" w:rsidP="008F4F87">
            <w:pPr>
              <w:rPr>
                <w:sz w:val="28"/>
                <w:szCs w:val="28"/>
              </w:rPr>
            </w:pPr>
            <w:r>
              <w:rPr>
                <w:sz w:val="28"/>
                <w:szCs w:val="28"/>
              </w:rPr>
              <w:t>Mgr.Kulhanová</w:t>
            </w:r>
          </w:p>
        </w:tc>
        <w:tc>
          <w:tcPr>
            <w:tcW w:w="932" w:type="dxa"/>
          </w:tcPr>
          <w:p w:rsidR="0056745C" w:rsidRPr="00534AB9" w:rsidRDefault="0056745C" w:rsidP="008F4F87">
            <w:pPr>
              <w:rPr>
                <w:sz w:val="28"/>
                <w:szCs w:val="28"/>
              </w:rPr>
            </w:pPr>
            <w:r w:rsidRPr="00534AB9">
              <w:rPr>
                <w:sz w:val="28"/>
                <w:szCs w:val="28"/>
              </w:rPr>
              <w:t>1.B</w:t>
            </w:r>
          </w:p>
        </w:tc>
      </w:tr>
      <w:tr w:rsidR="0056745C" w:rsidRPr="00987540" w:rsidTr="008F4F87">
        <w:tc>
          <w:tcPr>
            <w:tcW w:w="1842" w:type="dxa"/>
          </w:tcPr>
          <w:p w:rsidR="0056745C" w:rsidRDefault="0056745C" w:rsidP="008F4F87">
            <w:r w:rsidRPr="00987540">
              <w:rPr>
                <w:b/>
                <w:sz w:val="28"/>
                <w:szCs w:val="28"/>
              </w:rPr>
              <w:t>3.oddelenie</w:t>
            </w:r>
          </w:p>
        </w:tc>
        <w:tc>
          <w:tcPr>
            <w:tcW w:w="3634" w:type="dxa"/>
          </w:tcPr>
          <w:p w:rsidR="0056745C" w:rsidRPr="00987540" w:rsidRDefault="0056745C" w:rsidP="008F4F87">
            <w:pPr>
              <w:rPr>
                <w:sz w:val="28"/>
                <w:szCs w:val="28"/>
              </w:rPr>
            </w:pPr>
            <w:r>
              <w:rPr>
                <w:sz w:val="28"/>
                <w:szCs w:val="28"/>
              </w:rPr>
              <w:t>Mgr.Mihaľová</w:t>
            </w:r>
          </w:p>
        </w:tc>
        <w:tc>
          <w:tcPr>
            <w:tcW w:w="932" w:type="dxa"/>
          </w:tcPr>
          <w:p w:rsidR="0056745C" w:rsidRPr="00534AB9" w:rsidRDefault="0056745C" w:rsidP="008F4F87">
            <w:pPr>
              <w:rPr>
                <w:sz w:val="28"/>
                <w:szCs w:val="28"/>
              </w:rPr>
            </w:pPr>
            <w:r w:rsidRPr="00534AB9">
              <w:rPr>
                <w:sz w:val="28"/>
                <w:szCs w:val="28"/>
              </w:rPr>
              <w:t>1.C</w:t>
            </w:r>
          </w:p>
        </w:tc>
      </w:tr>
      <w:tr w:rsidR="0056745C" w:rsidRPr="00987540" w:rsidTr="008F4F87">
        <w:tc>
          <w:tcPr>
            <w:tcW w:w="1842" w:type="dxa"/>
          </w:tcPr>
          <w:p w:rsidR="0056745C" w:rsidRDefault="0056745C" w:rsidP="008F4F87">
            <w:r w:rsidRPr="00987540">
              <w:rPr>
                <w:b/>
                <w:sz w:val="28"/>
                <w:szCs w:val="28"/>
              </w:rPr>
              <w:t>4.oddelenie</w:t>
            </w:r>
          </w:p>
        </w:tc>
        <w:tc>
          <w:tcPr>
            <w:tcW w:w="3634" w:type="dxa"/>
          </w:tcPr>
          <w:p w:rsidR="0056745C" w:rsidRPr="00987540" w:rsidRDefault="0056745C" w:rsidP="008F4F87">
            <w:pPr>
              <w:rPr>
                <w:sz w:val="28"/>
                <w:szCs w:val="28"/>
              </w:rPr>
            </w:pPr>
            <w:r>
              <w:rPr>
                <w:sz w:val="28"/>
                <w:szCs w:val="28"/>
              </w:rPr>
              <w:t>Guľášová</w:t>
            </w:r>
          </w:p>
        </w:tc>
        <w:tc>
          <w:tcPr>
            <w:tcW w:w="932" w:type="dxa"/>
          </w:tcPr>
          <w:p w:rsidR="0056745C" w:rsidRPr="00534AB9" w:rsidRDefault="0056745C" w:rsidP="008F4F87">
            <w:pPr>
              <w:rPr>
                <w:sz w:val="28"/>
                <w:szCs w:val="28"/>
              </w:rPr>
            </w:pPr>
            <w:r w:rsidRPr="00534AB9">
              <w:rPr>
                <w:sz w:val="28"/>
                <w:szCs w:val="28"/>
              </w:rPr>
              <w:t>1.D</w:t>
            </w:r>
          </w:p>
        </w:tc>
      </w:tr>
      <w:tr w:rsidR="0056745C" w:rsidRPr="00987540" w:rsidTr="008F4F87">
        <w:tc>
          <w:tcPr>
            <w:tcW w:w="1842" w:type="dxa"/>
          </w:tcPr>
          <w:p w:rsidR="0056745C" w:rsidRDefault="0056745C" w:rsidP="008F4F87">
            <w:r w:rsidRPr="00987540">
              <w:rPr>
                <w:b/>
                <w:sz w:val="28"/>
                <w:szCs w:val="28"/>
              </w:rPr>
              <w:t>5.oddelenie</w:t>
            </w:r>
          </w:p>
        </w:tc>
        <w:tc>
          <w:tcPr>
            <w:tcW w:w="3634" w:type="dxa"/>
          </w:tcPr>
          <w:p w:rsidR="0056745C" w:rsidRPr="00987540" w:rsidRDefault="0056745C" w:rsidP="008F4F87">
            <w:pPr>
              <w:rPr>
                <w:sz w:val="28"/>
                <w:szCs w:val="28"/>
              </w:rPr>
            </w:pPr>
            <w:r>
              <w:rPr>
                <w:sz w:val="28"/>
                <w:szCs w:val="28"/>
              </w:rPr>
              <w:t>Lippártová</w:t>
            </w:r>
          </w:p>
        </w:tc>
        <w:tc>
          <w:tcPr>
            <w:tcW w:w="932" w:type="dxa"/>
          </w:tcPr>
          <w:p w:rsidR="0056745C" w:rsidRPr="00534AB9" w:rsidRDefault="0056745C" w:rsidP="008F4F87">
            <w:pPr>
              <w:rPr>
                <w:sz w:val="28"/>
                <w:szCs w:val="28"/>
              </w:rPr>
            </w:pPr>
            <w:r w:rsidRPr="00534AB9">
              <w:rPr>
                <w:sz w:val="28"/>
                <w:szCs w:val="28"/>
              </w:rPr>
              <w:t>1.E</w:t>
            </w:r>
          </w:p>
        </w:tc>
      </w:tr>
      <w:tr w:rsidR="0056745C" w:rsidRPr="00987540" w:rsidTr="008F4F87">
        <w:tc>
          <w:tcPr>
            <w:tcW w:w="1842" w:type="dxa"/>
          </w:tcPr>
          <w:p w:rsidR="0056745C" w:rsidRDefault="0056745C" w:rsidP="008F4F87">
            <w:r w:rsidRPr="00987540">
              <w:rPr>
                <w:b/>
                <w:sz w:val="28"/>
                <w:szCs w:val="28"/>
              </w:rPr>
              <w:t>6.oddelenie</w:t>
            </w:r>
          </w:p>
        </w:tc>
        <w:tc>
          <w:tcPr>
            <w:tcW w:w="3634" w:type="dxa"/>
          </w:tcPr>
          <w:p w:rsidR="0056745C" w:rsidRPr="00987540" w:rsidRDefault="0056745C" w:rsidP="008F4F87">
            <w:pPr>
              <w:rPr>
                <w:sz w:val="28"/>
                <w:szCs w:val="28"/>
              </w:rPr>
            </w:pPr>
            <w:r>
              <w:rPr>
                <w:sz w:val="28"/>
                <w:szCs w:val="28"/>
              </w:rPr>
              <w:t>Kalafusová</w:t>
            </w:r>
          </w:p>
        </w:tc>
        <w:tc>
          <w:tcPr>
            <w:tcW w:w="932" w:type="dxa"/>
          </w:tcPr>
          <w:p w:rsidR="0056745C" w:rsidRPr="00534AB9" w:rsidRDefault="0056745C" w:rsidP="008F4F87">
            <w:pPr>
              <w:rPr>
                <w:sz w:val="28"/>
                <w:szCs w:val="28"/>
              </w:rPr>
            </w:pPr>
            <w:r w:rsidRPr="00534AB9">
              <w:rPr>
                <w:sz w:val="28"/>
                <w:szCs w:val="28"/>
              </w:rPr>
              <w:t>2.A</w:t>
            </w:r>
          </w:p>
        </w:tc>
      </w:tr>
      <w:tr w:rsidR="0056745C" w:rsidRPr="00987540" w:rsidTr="008F4F87">
        <w:tc>
          <w:tcPr>
            <w:tcW w:w="1842" w:type="dxa"/>
          </w:tcPr>
          <w:p w:rsidR="0056745C" w:rsidRDefault="0056745C" w:rsidP="008F4F87">
            <w:r w:rsidRPr="00987540">
              <w:rPr>
                <w:b/>
                <w:sz w:val="28"/>
                <w:szCs w:val="28"/>
              </w:rPr>
              <w:t>7.oddelenie</w:t>
            </w:r>
          </w:p>
        </w:tc>
        <w:tc>
          <w:tcPr>
            <w:tcW w:w="3634" w:type="dxa"/>
          </w:tcPr>
          <w:p w:rsidR="0056745C" w:rsidRPr="00987540" w:rsidRDefault="0056745C" w:rsidP="008F4F87">
            <w:pPr>
              <w:rPr>
                <w:sz w:val="28"/>
                <w:szCs w:val="28"/>
              </w:rPr>
            </w:pPr>
            <w:r>
              <w:rPr>
                <w:sz w:val="28"/>
                <w:szCs w:val="28"/>
              </w:rPr>
              <w:t>Mgr.Csopotiová</w:t>
            </w:r>
          </w:p>
        </w:tc>
        <w:tc>
          <w:tcPr>
            <w:tcW w:w="932" w:type="dxa"/>
          </w:tcPr>
          <w:p w:rsidR="0056745C" w:rsidRPr="00534AB9" w:rsidRDefault="0056745C" w:rsidP="008F4F87">
            <w:pPr>
              <w:rPr>
                <w:sz w:val="28"/>
                <w:szCs w:val="28"/>
              </w:rPr>
            </w:pPr>
            <w:r w:rsidRPr="00534AB9">
              <w:rPr>
                <w:sz w:val="28"/>
                <w:szCs w:val="28"/>
              </w:rPr>
              <w:t>2.B</w:t>
            </w:r>
          </w:p>
        </w:tc>
      </w:tr>
      <w:tr w:rsidR="0056745C" w:rsidRPr="00987540" w:rsidTr="008F4F87">
        <w:tc>
          <w:tcPr>
            <w:tcW w:w="1842" w:type="dxa"/>
          </w:tcPr>
          <w:p w:rsidR="0056745C" w:rsidRDefault="0056745C" w:rsidP="008F4F87">
            <w:r w:rsidRPr="00987540">
              <w:rPr>
                <w:b/>
                <w:sz w:val="28"/>
                <w:szCs w:val="28"/>
              </w:rPr>
              <w:t>8.oddelenie</w:t>
            </w:r>
          </w:p>
        </w:tc>
        <w:tc>
          <w:tcPr>
            <w:tcW w:w="3634" w:type="dxa"/>
          </w:tcPr>
          <w:p w:rsidR="0056745C" w:rsidRPr="00987540" w:rsidRDefault="0056745C" w:rsidP="008F4F87">
            <w:pPr>
              <w:rPr>
                <w:sz w:val="28"/>
                <w:szCs w:val="28"/>
              </w:rPr>
            </w:pPr>
            <w:r>
              <w:rPr>
                <w:sz w:val="28"/>
                <w:szCs w:val="28"/>
              </w:rPr>
              <w:t>Slivková</w:t>
            </w:r>
          </w:p>
        </w:tc>
        <w:tc>
          <w:tcPr>
            <w:tcW w:w="932" w:type="dxa"/>
          </w:tcPr>
          <w:p w:rsidR="0056745C" w:rsidRPr="00534AB9" w:rsidRDefault="0056745C" w:rsidP="008F4F87">
            <w:pPr>
              <w:rPr>
                <w:sz w:val="28"/>
                <w:szCs w:val="28"/>
              </w:rPr>
            </w:pPr>
            <w:r w:rsidRPr="00534AB9">
              <w:rPr>
                <w:sz w:val="28"/>
                <w:szCs w:val="28"/>
              </w:rPr>
              <w:t>2.C</w:t>
            </w:r>
          </w:p>
        </w:tc>
      </w:tr>
      <w:tr w:rsidR="0056745C" w:rsidRPr="00987540" w:rsidTr="008F4F87">
        <w:tc>
          <w:tcPr>
            <w:tcW w:w="1842" w:type="dxa"/>
          </w:tcPr>
          <w:p w:rsidR="0056745C" w:rsidRDefault="0056745C" w:rsidP="008F4F87">
            <w:r w:rsidRPr="00987540">
              <w:rPr>
                <w:b/>
                <w:sz w:val="28"/>
                <w:szCs w:val="28"/>
              </w:rPr>
              <w:t>9.oddelenie</w:t>
            </w:r>
          </w:p>
        </w:tc>
        <w:tc>
          <w:tcPr>
            <w:tcW w:w="3634" w:type="dxa"/>
          </w:tcPr>
          <w:p w:rsidR="0056745C" w:rsidRPr="00987540" w:rsidRDefault="0056745C" w:rsidP="008F4F87">
            <w:pPr>
              <w:rPr>
                <w:sz w:val="28"/>
                <w:szCs w:val="28"/>
              </w:rPr>
            </w:pPr>
            <w:r>
              <w:rPr>
                <w:sz w:val="28"/>
                <w:szCs w:val="28"/>
              </w:rPr>
              <w:t>Jacová</w:t>
            </w:r>
          </w:p>
        </w:tc>
        <w:tc>
          <w:tcPr>
            <w:tcW w:w="932" w:type="dxa"/>
          </w:tcPr>
          <w:p w:rsidR="0056745C" w:rsidRPr="00534AB9" w:rsidRDefault="0056745C" w:rsidP="008F4F87">
            <w:pPr>
              <w:rPr>
                <w:sz w:val="28"/>
                <w:szCs w:val="28"/>
              </w:rPr>
            </w:pPr>
            <w:r w:rsidRPr="00534AB9">
              <w:rPr>
                <w:sz w:val="28"/>
                <w:szCs w:val="28"/>
              </w:rPr>
              <w:t>2.D</w:t>
            </w:r>
          </w:p>
        </w:tc>
      </w:tr>
      <w:tr w:rsidR="0056745C" w:rsidRPr="00987540" w:rsidTr="008F4F87">
        <w:tc>
          <w:tcPr>
            <w:tcW w:w="1842" w:type="dxa"/>
          </w:tcPr>
          <w:p w:rsidR="0056745C" w:rsidRDefault="0056745C" w:rsidP="008F4F87">
            <w:r w:rsidRPr="00987540">
              <w:rPr>
                <w:b/>
                <w:sz w:val="28"/>
                <w:szCs w:val="28"/>
              </w:rPr>
              <w:t>10.oddelenie</w:t>
            </w:r>
          </w:p>
        </w:tc>
        <w:tc>
          <w:tcPr>
            <w:tcW w:w="3634" w:type="dxa"/>
          </w:tcPr>
          <w:p w:rsidR="0056745C" w:rsidRPr="00987540" w:rsidRDefault="0056745C" w:rsidP="008F4F87">
            <w:pPr>
              <w:rPr>
                <w:sz w:val="28"/>
                <w:szCs w:val="28"/>
              </w:rPr>
            </w:pPr>
            <w:r>
              <w:rPr>
                <w:sz w:val="28"/>
                <w:szCs w:val="28"/>
              </w:rPr>
              <w:t>Turčanová</w:t>
            </w:r>
          </w:p>
        </w:tc>
        <w:tc>
          <w:tcPr>
            <w:tcW w:w="932" w:type="dxa"/>
          </w:tcPr>
          <w:p w:rsidR="0056745C" w:rsidRPr="00534AB9" w:rsidRDefault="0056745C" w:rsidP="008F4F87">
            <w:pPr>
              <w:rPr>
                <w:sz w:val="28"/>
                <w:szCs w:val="28"/>
              </w:rPr>
            </w:pPr>
            <w:r w:rsidRPr="00534AB9">
              <w:rPr>
                <w:sz w:val="28"/>
                <w:szCs w:val="28"/>
              </w:rPr>
              <w:t>3.A</w:t>
            </w:r>
          </w:p>
        </w:tc>
      </w:tr>
      <w:tr w:rsidR="0056745C" w:rsidRPr="00987540" w:rsidTr="008F4F87">
        <w:tc>
          <w:tcPr>
            <w:tcW w:w="1842" w:type="dxa"/>
          </w:tcPr>
          <w:p w:rsidR="0056745C" w:rsidRDefault="0056745C" w:rsidP="008F4F87">
            <w:r w:rsidRPr="00987540">
              <w:rPr>
                <w:b/>
                <w:sz w:val="28"/>
                <w:szCs w:val="28"/>
              </w:rPr>
              <w:t>11.oddelenie</w:t>
            </w:r>
          </w:p>
        </w:tc>
        <w:tc>
          <w:tcPr>
            <w:tcW w:w="3634" w:type="dxa"/>
          </w:tcPr>
          <w:p w:rsidR="0056745C" w:rsidRPr="00987540" w:rsidRDefault="0056745C" w:rsidP="008F4F87">
            <w:pPr>
              <w:rPr>
                <w:sz w:val="28"/>
                <w:szCs w:val="28"/>
              </w:rPr>
            </w:pPr>
            <w:r>
              <w:rPr>
                <w:sz w:val="28"/>
                <w:szCs w:val="28"/>
              </w:rPr>
              <w:t>Gajdošová</w:t>
            </w:r>
          </w:p>
        </w:tc>
        <w:tc>
          <w:tcPr>
            <w:tcW w:w="932" w:type="dxa"/>
          </w:tcPr>
          <w:p w:rsidR="0056745C" w:rsidRPr="00534AB9" w:rsidRDefault="0056745C" w:rsidP="008F4F87">
            <w:pPr>
              <w:rPr>
                <w:sz w:val="28"/>
                <w:szCs w:val="28"/>
              </w:rPr>
            </w:pPr>
            <w:r w:rsidRPr="00534AB9">
              <w:rPr>
                <w:sz w:val="28"/>
                <w:szCs w:val="28"/>
              </w:rPr>
              <w:t>3.B</w:t>
            </w:r>
          </w:p>
        </w:tc>
      </w:tr>
      <w:tr w:rsidR="0056745C" w:rsidRPr="00987540" w:rsidTr="008F4F87">
        <w:tc>
          <w:tcPr>
            <w:tcW w:w="1842" w:type="dxa"/>
          </w:tcPr>
          <w:p w:rsidR="0056745C" w:rsidRDefault="0056745C" w:rsidP="008F4F87">
            <w:r w:rsidRPr="00987540">
              <w:rPr>
                <w:b/>
                <w:sz w:val="28"/>
                <w:szCs w:val="28"/>
              </w:rPr>
              <w:t>12.oddelenie</w:t>
            </w:r>
          </w:p>
        </w:tc>
        <w:tc>
          <w:tcPr>
            <w:tcW w:w="3634" w:type="dxa"/>
          </w:tcPr>
          <w:p w:rsidR="0056745C" w:rsidRPr="00987540" w:rsidRDefault="0056745C" w:rsidP="008F4F87">
            <w:pPr>
              <w:rPr>
                <w:sz w:val="28"/>
                <w:szCs w:val="28"/>
              </w:rPr>
            </w:pPr>
            <w:r>
              <w:rPr>
                <w:sz w:val="28"/>
                <w:szCs w:val="28"/>
              </w:rPr>
              <w:t>Kovaryová</w:t>
            </w:r>
          </w:p>
        </w:tc>
        <w:tc>
          <w:tcPr>
            <w:tcW w:w="932" w:type="dxa"/>
          </w:tcPr>
          <w:p w:rsidR="0056745C" w:rsidRPr="00534AB9" w:rsidRDefault="0056745C" w:rsidP="008F4F87">
            <w:pPr>
              <w:rPr>
                <w:sz w:val="28"/>
                <w:szCs w:val="28"/>
              </w:rPr>
            </w:pPr>
            <w:r w:rsidRPr="00534AB9">
              <w:rPr>
                <w:sz w:val="28"/>
                <w:szCs w:val="28"/>
              </w:rPr>
              <w:t>3.C</w:t>
            </w:r>
          </w:p>
        </w:tc>
      </w:tr>
      <w:tr w:rsidR="0056745C" w:rsidRPr="00987540" w:rsidTr="008F4F87">
        <w:tc>
          <w:tcPr>
            <w:tcW w:w="1842" w:type="dxa"/>
          </w:tcPr>
          <w:p w:rsidR="0056745C" w:rsidRDefault="0056745C" w:rsidP="008F4F87">
            <w:r w:rsidRPr="00987540">
              <w:rPr>
                <w:b/>
                <w:sz w:val="28"/>
                <w:szCs w:val="28"/>
              </w:rPr>
              <w:t>13.oddelenie</w:t>
            </w:r>
          </w:p>
        </w:tc>
        <w:tc>
          <w:tcPr>
            <w:tcW w:w="3634" w:type="dxa"/>
          </w:tcPr>
          <w:p w:rsidR="0056745C" w:rsidRPr="00987540" w:rsidRDefault="0056745C" w:rsidP="008F4F87">
            <w:pPr>
              <w:rPr>
                <w:sz w:val="28"/>
                <w:szCs w:val="28"/>
              </w:rPr>
            </w:pPr>
            <w:r>
              <w:rPr>
                <w:sz w:val="28"/>
                <w:szCs w:val="28"/>
              </w:rPr>
              <w:t>Majorošová</w:t>
            </w:r>
          </w:p>
        </w:tc>
        <w:tc>
          <w:tcPr>
            <w:tcW w:w="932" w:type="dxa"/>
          </w:tcPr>
          <w:p w:rsidR="0056745C" w:rsidRPr="00534AB9" w:rsidRDefault="0056745C" w:rsidP="008F4F87">
            <w:pPr>
              <w:rPr>
                <w:sz w:val="28"/>
                <w:szCs w:val="28"/>
              </w:rPr>
            </w:pPr>
            <w:r w:rsidRPr="00534AB9">
              <w:rPr>
                <w:sz w:val="28"/>
                <w:szCs w:val="28"/>
              </w:rPr>
              <w:t>3.D</w:t>
            </w:r>
          </w:p>
        </w:tc>
      </w:tr>
    </w:tbl>
    <w:p w:rsidR="004B415C" w:rsidRDefault="004B415C" w:rsidP="004B415C">
      <w:pPr>
        <w:rPr>
          <w:rFonts w:ascii="Arial" w:hAnsi="Arial" w:cs="Arial"/>
          <w:sz w:val="16"/>
          <w:szCs w:val="16"/>
        </w:rPr>
      </w:pPr>
    </w:p>
    <w:p w:rsidR="0056745C" w:rsidRDefault="0056745C" w:rsidP="004B415C">
      <w:pPr>
        <w:rPr>
          <w:rFonts w:ascii="Arial" w:hAnsi="Arial" w:cs="Arial"/>
          <w:sz w:val="16"/>
          <w:szCs w:val="16"/>
        </w:rPr>
      </w:pPr>
    </w:p>
    <w:p w:rsidR="005C00DC" w:rsidRDefault="005C00DC" w:rsidP="004B415C">
      <w:pPr>
        <w:rPr>
          <w:rFonts w:ascii="Arial" w:hAnsi="Arial" w:cs="Arial"/>
          <w:sz w:val="16"/>
          <w:szCs w:val="16"/>
        </w:rPr>
      </w:pPr>
    </w:p>
    <w:p w:rsidR="005C00DC" w:rsidRDefault="005C00DC" w:rsidP="004B415C">
      <w:pPr>
        <w:rPr>
          <w:rFonts w:ascii="Arial" w:hAnsi="Arial" w:cs="Arial"/>
          <w:sz w:val="16"/>
          <w:szCs w:val="16"/>
        </w:rPr>
      </w:pPr>
    </w:p>
    <w:p w:rsidR="005C00DC" w:rsidRPr="00EC519B" w:rsidRDefault="005C00DC" w:rsidP="004B415C">
      <w:pPr>
        <w:rPr>
          <w:rFonts w:ascii="Arial" w:hAnsi="Arial" w:cs="Arial"/>
          <w:sz w:val="16"/>
          <w:szCs w:val="16"/>
        </w:rPr>
      </w:pPr>
    </w:p>
    <w:p w:rsidR="004B415C" w:rsidRDefault="0056745C" w:rsidP="004B415C">
      <w:pPr>
        <w:rPr>
          <w:rFonts w:ascii="Arial" w:hAnsi="Arial" w:cs="Arial"/>
          <w:b/>
          <w:sz w:val="28"/>
          <w:szCs w:val="28"/>
        </w:rPr>
      </w:pPr>
      <w:r>
        <w:rPr>
          <w:rFonts w:ascii="Arial" w:hAnsi="Arial" w:cs="Arial"/>
          <w:b/>
          <w:sz w:val="28"/>
          <w:szCs w:val="28"/>
        </w:rPr>
        <w:t>Triednictvo v školskom roku 2017/2018</w:t>
      </w:r>
    </w:p>
    <w:p w:rsidR="0056745C" w:rsidRPr="0056745C" w:rsidRDefault="0056745C" w:rsidP="004B415C">
      <w:pP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7459"/>
      </w:tblGrid>
      <w:tr w:rsidR="004B415C" w:rsidRPr="00EC519B" w:rsidTr="004B415C">
        <w:tc>
          <w:tcPr>
            <w:tcW w:w="2076" w:type="dxa"/>
            <w:shd w:val="clear" w:color="auto" w:fill="CCFFCC"/>
          </w:tcPr>
          <w:p w:rsidR="004B415C" w:rsidRPr="00EC519B" w:rsidRDefault="004B415C" w:rsidP="004B415C">
            <w:pPr>
              <w:rPr>
                <w:rFonts w:ascii="Arial" w:hAnsi="Arial" w:cs="Arial"/>
                <w:b/>
              </w:rPr>
            </w:pPr>
            <w:r w:rsidRPr="00EC519B">
              <w:rPr>
                <w:rFonts w:ascii="Arial" w:hAnsi="Arial" w:cs="Arial"/>
                <w:b/>
              </w:rPr>
              <w:t>Trieda</w:t>
            </w:r>
          </w:p>
        </w:tc>
        <w:tc>
          <w:tcPr>
            <w:tcW w:w="7459" w:type="dxa"/>
            <w:shd w:val="clear" w:color="auto" w:fill="CCFFCC"/>
          </w:tcPr>
          <w:p w:rsidR="004B415C" w:rsidRPr="00EC519B" w:rsidRDefault="004B415C" w:rsidP="004B415C">
            <w:pPr>
              <w:rPr>
                <w:rFonts w:ascii="Arial" w:hAnsi="Arial" w:cs="Arial"/>
                <w:b/>
              </w:rPr>
            </w:pPr>
            <w:r w:rsidRPr="00EC519B">
              <w:rPr>
                <w:rFonts w:ascii="Arial" w:hAnsi="Arial" w:cs="Arial"/>
                <w:b/>
              </w:rPr>
              <w:t>Triedny učiteľ</w:t>
            </w:r>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A</w:t>
            </w:r>
          </w:p>
        </w:tc>
        <w:tc>
          <w:tcPr>
            <w:tcW w:w="7459" w:type="dxa"/>
          </w:tcPr>
          <w:p w:rsidR="004B415C" w:rsidRPr="00EC519B" w:rsidRDefault="004B415C" w:rsidP="004B415C">
            <w:pPr>
              <w:rPr>
                <w:rFonts w:ascii="Arial" w:hAnsi="Arial" w:cs="Arial"/>
                <w:b/>
              </w:rPr>
            </w:pPr>
            <w:r>
              <w:rPr>
                <w:rFonts w:ascii="Arial" w:hAnsi="Arial" w:cs="Arial"/>
                <w:b/>
              </w:rPr>
              <w:t>Mgr.Andrea Jendželovská</w:t>
            </w:r>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B</w:t>
            </w:r>
          </w:p>
        </w:tc>
        <w:tc>
          <w:tcPr>
            <w:tcW w:w="7459" w:type="dxa"/>
          </w:tcPr>
          <w:p w:rsidR="004B415C" w:rsidRPr="00EC519B" w:rsidRDefault="004B415C" w:rsidP="004B415C">
            <w:pPr>
              <w:rPr>
                <w:rFonts w:ascii="Arial" w:hAnsi="Arial" w:cs="Arial"/>
                <w:b/>
              </w:rPr>
            </w:pPr>
            <w:r w:rsidRPr="005E3182">
              <w:rPr>
                <w:rFonts w:ascii="Arial" w:hAnsi="Arial" w:cs="Arial"/>
                <w:b/>
              </w:rPr>
              <w:t>Mgr. Alica Gašparová</w:t>
            </w:r>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C</w:t>
            </w:r>
          </w:p>
        </w:tc>
        <w:tc>
          <w:tcPr>
            <w:tcW w:w="7459" w:type="dxa"/>
          </w:tcPr>
          <w:p w:rsidR="004B415C" w:rsidRPr="00EC519B" w:rsidRDefault="00BC6797" w:rsidP="004B415C">
            <w:pPr>
              <w:rPr>
                <w:rFonts w:ascii="Arial" w:hAnsi="Arial" w:cs="Arial"/>
                <w:b/>
              </w:rPr>
            </w:pPr>
            <w:r>
              <w:rPr>
                <w:rFonts w:ascii="Arial" w:hAnsi="Arial" w:cs="Arial"/>
                <w:b/>
              </w:rPr>
              <w:t>Mgr. Mária Hudáková</w:t>
            </w:r>
          </w:p>
        </w:tc>
      </w:tr>
      <w:tr w:rsidR="004B415C" w:rsidRPr="00EC519B" w:rsidTr="004B415C">
        <w:tc>
          <w:tcPr>
            <w:tcW w:w="2076" w:type="dxa"/>
          </w:tcPr>
          <w:p w:rsidR="004B415C" w:rsidRPr="00EC519B" w:rsidRDefault="004B415C" w:rsidP="004B415C">
            <w:pPr>
              <w:rPr>
                <w:rFonts w:ascii="Arial" w:hAnsi="Arial" w:cs="Arial"/>
                <w:b/>
              </w:rPr>
            </w:pPr>
            <w:r w:rsidRPr="00EC519B">
              <w:rPr>
                <w:rFonts w:ascii="Arial" w:hAnsi="Arial" w:cs="Arial"/>
                <w:b/>
              </w:rPr>
              <w:t>I. D</w:t>
            </w:r>
          </w:p>
        </w:tc>
        <w:tc>
          <w:tcPr>
            <w:tcW w:w="7459" w:type="dxa"/>
          </w:tcPr>
          <w:p w:rsidR="004B415C" w:rsidRPr="00EC519B" w:rsidRDefault="004B415C" w:rsidP="004B415C">
            <w:pPr>
              <w:rPr>
                <w:rFonts w:ascii="Arial" w:hAnsi="Arial" w:cs="Arial"/>
                <w:b/>
              </w:rPr>
            </w:pPr>
            <w:r>
              <w:rPr>
                <w:rFonts w:ascii="Arial" w:hAnsi="Arial" w:cs="Arial"/>
                <w:b/>
              </w:rPr>
              <w:t>Mgr. Katarína Kolečanská</w:t>
            </w:r>
          </w:p>
        </w:tc>
      </w:tr>
      <w:tr w:rsidR="004B415C" w:rsidRPr="004F1B9A" w:rsidTr="004B415C">
        <w:tc>
          <w:tcPr>
            <w:tcW w:w="2076" w:type="dxa"/>
          </w:tcPr>
          <w:p w:rsidR="004B415C" w:rsidRPr="00EC519B" w:rsidRDefault="004B415C" w:rsidP="004B415C">
            <w:pPr>
              <w:rPr>
                <w:rFonts w:ascii="Arial" w:hAnsi="Arial" w:cs="Arial"/>
                <w:b/>
              </w:rPr>
            </w:pPr>
            <w:r w:rsidRPr="00EC519B">
              <w:rPr>
                <w:rFonts w:ascii="Arial" w:hAnsi="Arial" w:cs="Arial"/>
                <w:b/>
              </w:rPr>
              <w:t>I. E</w:t>
            </w:r>
          </w:p>
        </w:tc>
        <w:tc>
          <w:tcPr>
            <w:tcW w:w="7459" w:type="dxa"/>
          </w:tcPr>
          <w:p w:rsidR="004B415C" w:rsidRPr="00EC519B" w:rsidRDefault="00BC6797" w:rsidP="004B415C">
            <w:pPr>
              <w:rPr>
                <w:rFonts w:ascii="Arial" w:hAnsi="Arial" w:cs="Arial"/>
                <w:b/>
              </w:rPr>
            </w:pPr>
            <w:r>
              <w:rPr>
                <w:rFonts w:ascii="Arial" w:hAnsi="Arial" w:cs="Arial"/>
                <w:b/>
              </w:rPr>
              <w:t>Mgr. Zuzana Dedíková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A</w:t>
            </w:r>
          </w:p>
        </w:tc>
        <w:tc>
          <w:tcPr>
            <w:tcW w:w="7459" w:type="dxa"/>
          </w:tcPr>
          <w:p w:rsidR="004B415C" w:rsidRPr="00EC519B" w:rsidRDefault="004B415C" w:rsidP="004B415C">
            <w:pPr>
              <w:rPr>
                <w:rFonts w:ascii="Arial" w:hAnsi="Arial" w:cs="Arial"/>
                <w:b/>
              </w:rPr>
            </w:pPr>
            <w:r w:rsidRPr="00EC519B">
              <w:rPr>
                <w:rFonts w:ascii="Arial" w:hAnsi="Arial" w:cs="Arial"/>
                <w:b/>
              </w:rPr>
              <w:t>Mgr. Erika Šípošová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B</w:t>
            </w:r>
          </w:p>
        </w:tc>
        <w:tc>
          <w:tcPr>
            <w:tcW w:w="7459" w:type="dxa"/>
          </w:tcPr>
          <w:p w:rsidR="004B415C" w:rsidRPr="005E3182" w:rsidRDefault="004B415C" w:rsidP="004B415C">
            <w:pPr>
              <w:rPr>
                <w:rFonts w:ascii="Arial" w:hAnsi="Arial" w:cs="Arial"/>
                <w:b/>
              </w:rPr>
            </w:pPr>
            <w:r w:rsidRPr="00EC519B">
              <w:rPr>
                <w:rFonts w:ascii="Arial" w:hAnsi="Arial" w:cs="Arial"/>
                <w:b/>
              </w:rPr>
              <w:t>Mgr. Jana Lábajová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C</w:t>
            </w:r>
          </w:p>
        </w:tc>
        <w:tc>
          <w:tcPr>
            <w:tcW w:w="7459" w:type="dxa"/>
          </w:tcPr>
          <w:p w:rsidR="004B415C" w:rsidRPr="005E3182" w:rsidRDefault="004B415C" w:rsidP="004B415C">
            <w:pPr>
              <w:rPr>
                <w:rFonts w:ascii="Arial" w:hAnsi="Arial" w:cs="Arial"/>
                <w:b/>
              </w:rPr>
            </w:pPr>
            <w:r w:rsidRPr="00EC519B">
              <w:rPr>
                <w:rFonts w:ascii="Arial" w:hAnsi="Arial" w:cs="Arial"/>
                <w:b/>
              </w:rPr>
              <w:t>Mgr. Dáša Sojková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 D</w:t>
            </w:r>
          </w:p>
        </w:tc>
        <w:tc>
          <w:tcPr>
            <w:tcW w:w="7459" w:type="dxa"/>
          </w:tcPr>
          <w:p w:rsidR="004B415C" w:rsidRPr="005E3182" w:rsidRDefault="004B415C" w:rsidP="004B415C">
            <w:pPr>
              <w:rPr>
                <w:rFonts w:ascii="Arial" w:hAnsi="Arial" w:cs="Arial"/>
                <w:b/>
              </w:rPr>
            </w:pPr>
            <w:r w:rsidRPr="00EC519B">
              <w:rPr>
                <w:rFonts w:ascii="Arial" w:hAnsi="Arial" w:cs="Arial"/>
                <w:b/>
              </w:rPr>
              <w:t>Mgr. Lýdia Botunová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A</w:t>
            </w:r>
          </w:p>
        </w:tc>
        <w:tc>
          <w:tcPr>
            <w:tcW w:w="7459" w:type="dxa"/>
          </w:tcPr>
          <w:p w:rsidR="004B415C" w:rsidRPr="005E3182" w:rsidRDefault="004B415C" w:rsidP="004B415C">
            <w:pPr>
              <w:rPr>
                <w:rFonts w:ascii="Arial" w:hAnsi="Arial" w:cs="Arial"/>
                <w:b/>
              </w:rPr>
            </w:pPr>
            <w:r>
              <w:rPr>
                <w:rFonts w:ascii="Arial" w:hAnsi="Arial" w:cs="Arial"/>
                <w:b/>
              </w:rPr>
              <w:t>PaedDr. Gabriela Hurová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B</w:t>
            </w:r>
          </w:p>
        </w:tc>
        <w:tc>
          <w:tcPr>
            <w:tcW w:w="7459" w:type="dxa"/>
          </w:tcPr>
          <w:p w:rsidR="004B415C" w:rsidRPr="005E3182" w:rsidRDefault="004B415C" w:rsidP="004B415C">
            <w:pPr>
              <w:rPr>
                <w:rFonts w:ascii="Arial" w:hAnsi="Arial" w:cs="Arial"/>
                <w:b/>
              </w:rPr>
            </w:pPr>
            <w:r w:rsidRPr="005E3182">
              <w:rPr>
                <w:rFonts w:ascii="Arial" w:hAnsi="Arial" w:cs="Arial"/>
                <w:b/>
              </w:rPr>
              <w:t>Mgr. Gabriela Mahútová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C</w:t>
            </w:r>
          </w:p>
        </w:tc>
        <w:tc>
          <w:tcPr>
            <w:tcW w:w="7459" w:type="dxa"/>
          </w:tcPr>
          <w:p w:rsidR="004B415C" w:rsidRPr="005E3182" w:rsidRDefault="004B415C" w:rsidP="004B415C">
            <w:pPr>
              <w:rPr>
                <w:rFonts w:ascii="Arial" w:hAnsi="Arial" w:cs="Arial"/>
                <w:b/>
              </w:rPr>
            </w:pPr>
            <w:r w:rsidRPr="005E3182">
              <w:rPr>
                <w:rFonts w:ascii="Arial" w:hAnsi="Arial" w:cs="Arial"/>
                <w:b/>
              </w:rPr>
              <w:t>Mgr. Alena Cibuliaková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III. D</w:t>
            </w:r>
          </w:p>
        </w:tc>
        <w:tc>
          <w:tcPr>
            <w:tcW w:w="7459" w:type="dxa"/>
          </w:tcPr>
          <w:p w:rsidR="004B415C" w:rsidRPr="005E3182" w:rsidRDefault="004B415C" w:rsidP="004B415C">
            <w:pPr>
              <w:rPr>
                <w:rFonts w:ascii="Arial" w:hAnsi="Arial" w:cs="Arial"/>
                <w:b/>
              </w:rPr>
            </w:pPr>
            <w:r w:rsidRPr="005E3182">
              <w:rPr>
                <w:rFonts w:ascii="Arial" w:hAnsi="Arial" w:cs="Arial"/>
                <w:b/>
              </w:rPr>
              <w:t>Mgr. Ingrid Čupová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A</w:t>
            </w:r>
          </w:p>
        </w:tc>
        <w:tc>
          <w:tcPr>
            <w:tcW w:w="7459" w:type="dxa"/>
          </w:tcPr>
          <w:p w:rsidR="004B415C" w:rsidRPr="005E3182" w:rsidRDefault="004B415C" w:rsidP="004B415C">
            <w:pPr>
              <w:rPr>
                <w:rFonts w:ascii="Arial" w:hAnsi="Arial" w:cs="Arial"/>
                <w:b/>
              </w:rPr>
            </w:pPr>
            <w:r w:rsidRPr="005E3182">
              <w:rPr>
                <w:rFonts w:ascii="Arial" w:hAnsi="Arial" w:cs="Arial"/>
                <w:b/>
              </w:rPr>
              <w:t>Mgr. Jana Šurányiová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B</w:t>
            </w:r>
          </w:p>
        </w:tc>
        <w:tc>
          <w:tcPr>
            <w:tcW w:w="7459" w:type="dxa"/>
          </w:tcPr>
          <w:p w:rsidR="004B415C" w:rsidRPr="005E3182" w:rsidRDefault="00BC6797" w:rsidP="004B415C">
            <w:pPr>
              <w:rPr>
                <w:rFonts w:ascii="Arial" w:hAnsi="Arial" w:cs="Arial"/>
                <w:b/>
              </w:rPr>
            </w:pPr>
            <w:r>
              <w:rPr>
                <w:rFonts w:ascii="Arial" w:hAnsi="Arial" w:cs="Arial"/>
                <w:b/>
              </w:rPr>
              <w:t>Mgr. Eva Greg</w:t>
            </w:r>
            <w:r w:rsidR="004B415C" w:rsidRPr="005E3182">
              <w:rPr>
                <w:rFonts w:ascii="Arial" w:hAnsi="Arial" w:cs="Arial"/>
                <w:b/>
              </w:rPr>
              <w:t>ušová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C</w:t>
            </w:r>
          </w:p>
        </w:tc>
        <w:tc>
          <w:tcPr>
            <w:tcW w:w="7459" w:type="dxa"/>
          </w:tcPr>
          <w:p w:rsidR="004B415C" w:rsidRPr="005E3182" w:rsidRDefault="004B415C" w:rsidP="004B415C">
            <w:pPr>
              <w:rPr>
                <w:rFonts w:ascii="Arial" w:hAnsi="Arial" w:cs="Arial"/>
                <w:b/>
              </w:rPr>
            </w:pPr>
            <w:r w:rsidRPr="005E3182">
              <w:rPr>
                <w:rFonts w:ascii="Arial" w:hAnsi="Arial" w:cs="Arial"/>
                <w:b/>
              </w:rPr>
              <w:t>Mgr. Dana Kováčová</w:t>
            </w:r>
          </w:p>
        </w:tc>
      </w:tr>
      <w:tr w:rsidR="004B415C" w:rsidRPr="004F1B9A" w:rsidTr="004B415C">
        <w:tc>
          <w:tcPr>
            <w:tcW w:w="2076" w:type="dxa"/>
          </w:tcPr>
          <w:p w:rsidR="004B415C" w:rsidRPr="005E3182" w:rsidRDefault="004B415C" w:rsidP="004B415C">
            <w:pPr>
              <w:rPr>
                <w:rFonts w:ascii="Arial" w:hAnsi="Arial" w:cs="Arial"/>
                <w:b/>
              </w:rPr>
            </w:pPr>
            <w:r w:rsidRPr="005E3182">
              <w:rPr>
                <w:rFonts w:ascii="Arial" w:hAnsi="Arial" w:cs="Arial"/>
                <w:b/>
              </w:rPr>
              <w:t>IV. D</w:t>
            </w:r>
          </w:p>
        </w:tc>
        <w:tc>
          <w:tcPr>
            <w:tcW w:w="7459" w:type="dxa"/>
          </w:tcPr>
          <w:p w:rsidR="004B415C" w:rsidRPr="005E3182" w:rsidRDefault="004B415C" w:rsidP="004B415C">
            <w:pPr>
              <w:rPr>
                <w:rFonts w:ascii="Arial" w:hAnsi="Arial" w:cs="Arial"/>
                <w:b/>
              </w:rPr>
            </w:pPr>
            <w:r w:rsidRPr="005E3182">
              <w:rPr>
                <w:rFonts w:ascii="Arial" w:hAnsi="Arial" w:cs="Arial"/>
                <w:b/>
              </w:rPr>
              <w:t>PaedDr. Monika Hudáková</w:t>
            </w:r>
          </w:p>
        </w:tc>
      </w:tr>
      <w:tr w:rsidR="004B415C" w:rsidRPr="004F1B9A" w:rsidTr="004B415C">
        <w:tc>
          <w:tcPr>
            <w:tcW w:w="2076" w:type="dxa"/>
          </w:tcPr>
          <w:p w:rsidR="004B415C" w:rsidRPr="004F1B9A" w:rsidRDefault="004B415C" w:rsidP="004B415C">
            <w:pPr>
              <w:rPr>
                <w:rFonts w:ascii="Arial" w:hAnsi="Arial" w:cs="Arial"/>
                <w:b/>
                <w:highlight w:val="yellow"/>
              </w:rPr>
            </w:pPr>
          </w:p>
        </w:tc>
        <w:tc>
          <w:tcPr>
            <w:tcW w:w="7459" w:type="dxa"/>
          </w:tcPr>
          <w:p w:rsidR="004B415C" w:rsidRPr="004F1B9A" w:rsidRDefault="004B415C" w:rsidP="004B415C">
            <w:pPr>
              <w:rPr>
                <w:rFonts w:ascii="Arial" w:hAnsi="Arial" w:cs="Arial"/>
                <w:b/>
                <w:highlight w:val="yellow"/>
              </w:rPr>
            </w:pP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 A</w:t>
            </w:r>
          </w:p>
        </w:tc>
        <w:tc>
          <w:tcPr>
            <w:tcW w:w="7459" w:type="dxa"/>
          </w:tcPr>
          <w:p w:rsidR="004B415C" w:rsidRPr="00304B19" w:rsidRDefault="004B415C" w:rsidP="004B415C">
            <w:pPr>
              <w:rPr>
                <w:rFonts w:ascii="Arial" w:hAnsi="Arial" w:cs="Arial"/>
                <w:b/>
              </w:rPr>
            </w:pPr>
            <w:r>
              <w:rPr>
                <w:rFonts w:ascii="Arial" w:hAnsi="Arial" w:cs="Arial"/>
                <w:b/>
              </w:rPr>
              <w:t>Mgr.Soňa Ivánová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 B</w:t>
            </w:r>
          </w:p>
        </w:tc>
        <w:tc>
          <w:tcPr>
            <w:tcW w:w="7459" w:type="dxa"/>
          </w:tcPr>
          <w:p w:rsidR="004B415C" w:rsidRPr="00304B19" w:rsidRDefault="004B415C" w:rsidP="004B415C">
            <w:pPr>
              <w:rPr>
                <w:rFonts w:ascii="Arial" w:hAnsi="Arial" w:cs="Arial"/>
                <w:b/>
              </w:rPr>
            </w:pPr>
            <w:r>
              <w:rPr>
                <w:rFonts w:ascii="Arial" w:hAnsi="Arial" w:cs="Arial"/>
                <w:b/>
              </w:rPr>
              <w:t>Mgr.Iveta Kellemeš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 C</w:t>
            </w:r>
          </w:p>
        </w:tc>
        <w:tc>
          <w:tcPr>
            <w:tcW w:w="7459" w:type="dxa"/>
          </w:tcPr>
          <w:p w:rsidR="004B415C" w:rsidRPr="00304B19" w:rsidRDefault="004B415C" w:rsidP="004B415C">
            <w:pPr>
              <w:rPr>
                <w:rFonts w:ascii="Arial" w:hAnsi="Arial" w:cs="Arial"/>
                <w:b/>
              </w:rPr>
            </w:pPr>
            <w:r>
              <w:rPr>
                <w:rFonts w:ascii="Arial" w:hAnsi="Arial" w:cs="Arial"/>
                <w:b/>
              </w:rPr>
              <w:t>Mgr.Alica Morovičová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 A</w:t>
            </w:r>
          </w:p>
        </w:tc>
        <w:tc>
          <w:tcPr>
            <w:tcW w:w="7459" w:type="dxa"/>
          </w:tcPr>
          <w:p w:rsidR="004B415C" w:rsidRPr="00304B19" w:rsidRDefault="004B415C" w:rsidP="004B415C">
            <w:pPr>
              <w:rPr>
                <w:rFonts w:ascii="Arial" w:hAnsi="Arial" w:cs="Arial"/>
                <w:b/>
              </w:rPr>
            </w:pPr>
            <w:r w:rsidRPr="00304B19">
              <w:rPr>
                <w:rFonts w:ascii="Arial" w:hAnsi="Arial" w:cs="Arial"/>
                <w:b/>
              </w:rPr>
              <w:t>PaedDr. Adriana Pivarníková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 B</w:t>
            </w:r>
          </w:p>
        </w:tc>
        <w:tc>
          <w:tcPr>
            <w:tcW w:w="7459" w:type="dxa"/>
          </w:tcPr>
          <w:p w:rsidR="004B415C" w:rsidRPr="00304B19" w:rsidRDefault="004B415C" w:rsidP="004B415C">
            <w:pPr>
              <w:rPr>
                <w:rFonts w:ascii="Arial" w:hAnsi="Arial" w:cs="Arial"/>
                <w:b/>
              </w:rPr>
            </w:pPr>
            <w:r w:rsidRPr="00304B19">
              <w:rPr>
                <w:rFonts w:ascii="Arial" w:hAnsi="Arial" w:cs="Arial"/>
                <w:b/>
              </w:rPr>
              <w:t>RNDr. Slávka Ropeková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 C</w:t>
            </w:r>
          </w:p>
        </w:tc>
        <w:tc>
          <w:tcPr>
            <w:tcW w:w="7459" w:type="dxa"/>
          </w:tcPr>
          <w:p w:rsidR="004B415C" w:rsidRPr="00304B19" w:rsidRDefault="004B415C" w:rsidP="004B415C">
            <w:pPr>
              <w:rPr>
                <w:rFonts w:ascii="Arial" w:hAnsi="Arial" w:cs="Arial"/>
                <w:b/>
              </w:rPr>
            </w:pPr>
            <w:r w:rsidRPr="00304B19">
              <w:rPr>
                <w:rFonts w:ascii="Arial" w:hAnsi="Arial" w:cs="Arial"/>
                <w:b/>
              </w:rPr>
              <w:t>Mgr. Michaela Košinová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 A</w:t>
            </w:r>
          </w:p>
        </w:tc>
        <w:tc>
          <w:tcPr>
            <w:tcW w:w="7459" w:type="dxa"/>
          </w:tcPr>
          <w:p w:rsidR="004B415C" w:rsidRPr="00304B19" w:rsidRDefault="004B415C" w:rsidP="004B415C">
            <w:pPr>
              <w:rPr>
                <w:rFonts w:ascii="Arial" w:hAnsi="Arial" w:cs="Arial"/>
                <w:b/>
              </w:rPr>
            </w:pPr>
            <w:r w:rsidRPr="00304B19">
              <w:rPr>
                <w:rFonts w:ascii="Arial" w:hAnsi="Arial" w:cs="Arial"/>
                <w:b/>
              </w:rPr>
              <w:t>Ing. Eva Perjessyová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 B</w:t>
            </w:r>
          </w:p>
        </w:tc>
        <w:tc>
          <w:tcPr>
            <w:tcW w:w="7459" w:type="dxa"/>
          </w:tcPr>
          <w:p w:rsidR="004B415C" w:rsidRPr="00304B19" w:rsidRDefault="004B415C" w:rsidP="0056745C">
            <w:pPr>
              <w:rPr>
                <w:rFonts w:ascii="Arial" w:hAnsi="Arial" w:cs="Arial"/>
                <w:b/>
              </w:rPr>
            </w:pPr>
            <w:r w:rsidRPr="00304B19">
              <w:rPr>
                <w:rFonts w:ascii="Arial" w:hAnsi="Arial" w:cs="Arial"/>
                <w:b/>
              </w:rPr>
              <w:t xml:space="preserve">Mgr. </w:t>
            </w:r>
            <w:r w:rsidR="0056745C">
              <w:rPr>
                <w:rFonts w:ascii="Arial" w:hAnsi="Arial" w:cs="Arial"/>
                <w:b/>
              </w:rPr>
              <w:t>Mária Kvašňáková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 C</w:t>
            </w:r>
          </w:p>
        </w:tc>
        <w:tc>
          <w:tcPr>
            <w:tcW w:w="7459" w:type="dxa"/>
          </w:tcPr>
          <w:p w:rsidR="004B415C" w:rsidRPr="00304B19" w:rsidRDefault="004B415C" w:rsidP="004B415C">
            <w:pPr>
              <w:rPr>
                <w:rFonts w:ascii="Arial" w:hAnsi="Arial" w:cs="Arial"/>
                <w:b/>
              </w:rPr>
            </w:pPr>
            <w:r>
              <w:rPr>
                <w:rFonts w:ascii="Arial" w:hAnsi="Arial" w:cs="Arial"/>
                <w:b/>
              </w:rPr>
              <w:t>Mgr.</w:t>
            </w:r>
            <w:r w:rsidRPr="00304B19">
              <w:rPr>
                <w:rFonts w:ascii="Arial" w:hAnsi="Arial" w:cs="Arial"/>
                <w:b/>
              </w:rPr>
              <w:t xml:space="preserve"> Ingrid Demková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VIII. A</w:t>
            </w:r>
          </w:p>
        </w:tc>
        <w:tc>
          <w:tcPr>
            <w:tcW w:w="7459" w:type="dxa"/>
          </w:tcPr>
          <w:p w:rsidR="004B415C" w:rsidRPr="00304B19" w:rsidRDefault="004B415C" w:rsidP="004B415C">
            <w:pPr>
              <w:rPr>
                <w:rFonts w:ascii="Arial" w:hAnsi="Arial" w:cs="Arial"/>
                <w:b/>
              </w:rPr>
            </w:pPr>
            <w:r w:rsidRPr="00304B19">
              <w:rPr>
                <w:rFonts w:ascii="Arial" w:hAnsi="Arial" w:cs="Arial"/>
                <w:b/>
              </w:rPr>
              <w:t>Mgr. Timea Foldynová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VIII. B</w:t>
            </w:r>
          </w:p>
        </w:tc>
        <w:tc>
          <w:tcPr>
            <w:tcW w:w="7459" w:type="dxa"/>
          </w:tcPr>
          <w:p w:rsidR="004B415C" w:rsidRPr="00304B19" w:rsidRDefault="004B415C" w:rsidP="004B415C">
            <w:pPr>
              <w:rPr>
                <w:rFonts w:ascii="Arial" w:hAnsi="Arial" w:cs="Arial"/>
                <w:b/>
              </w:rPr>
            </w:pPr>
            <w:r>
              <w:rPr>
                <w:rFonts w:ascii="Arial" w:hAnsi="Arial" w:cs="Arial"/>
                <w:b/>
              </w:rPr>
              <w:t>Mgr. Gabriela Po</w:t>
            </w:r>
            <w:r w:rsidRPr="00304B19">
              <w:rPr>
                <w:rFonts w:ascii="Arial" w:hAnsi="Arial" w:cs="Arial"/>
                <w:b/>
              </w:rPr>
              <w:t>láková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VIII. C</w:t>
            </w:r>
          </w:p>
        </w:tc>
        <w:tc>
          <w:tcPr>
            <w:tcW w:w="7459" w:type="dxa"/>
          </w:tcPr>
          <w:p w:rsidR="004B415C" w:rsidRPr="00304B19" w:rsidRDefault="004B415C" w:rsidP="004B415C">
            <w:pPr>
              <w:rPr>
                <w:rFonts w:ascii="Arial" w:hAnsi="Arial" w:cs="Arial"/>
                <w:b/>
              </w:rPr>
            </w:pPr>
            <w:r w:rsidRPr="00304B19">
              <w:rPr>
                <w:rFonts w:ascii="Arial" w:hAnsi="Arial" w:cs="Arial"/>
                <w:b/>
              </w:rPr>
              <w:t>Mgr. Martina Janovová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IX. A</w:t>
            </w:r>
          </w:p>
        </w:tc>
        <w:tc>
          <w:tcPr>
            <w:tcW w:w="7459" w:type="dxa"/>
          </w:tcPr>
          <w:p w:rsidR="004B415C" w:rsidRPr="00304B19" w:rsidRDefault="004B415C" w:rsidP="004B415C">
            <w:pPr>
              <w:rPr>
                <w:rFonts w:ascii="Arial" w:hAnsi="Arial" w:cs="Arial"/>
                <w:b/>
              </w:rPr>
            </w:pPr>
            <w:r w:rsidRPr="00304B19">
              <w:rPr>
                <w:rFonts w:ascii="Arial" w:hAnsi="Arial" w:cs="Arial"/>
                <w:b/>
              </w:rPr>
              <w:t>Mgr. Renáta Bačová</w:t>
            </w:r>
          </w:p>
        </w:tc>
      </w:tr>
      <w:tr w:rsidR="004B415C" w:rsidRPr="004F1B9A" w:rsidTr="004B415C">
        <w:tc>
          <w:tcPr>
            <w:tcW w:w="2076" w:type="dxa"/>
          </w:tcPr>
          <w:p w:rsidR="004B415C" w:rsidRPr="00304B19" w:rsidRDefault="004B415C" w:rsidP="004B415C">
            <w:pPr>
              <w:rPr>
                <w:rFonts w:ascii="Arial" w:hAnsi="Arial" w:cs="Arial"/>
                <w:b/>
              </w:rPr>
            </w:pPr>
            <w:r w:rsidRPr="00304B19">
              <w:rPr>
                <w:rFonts w:ascii="Arial" w:hAnsi="Arial" w:cs="Arial"/>
                <w:b/>
              </w:rPr>
              <w:t>IX. B</w:t>
            </w:r>
          </w:p>
        </w:tc>
        <w:tc>
          <w:tcPr>
            <w:tcW w:w="7459" w:type="dxa"/>
          </w:tcPr>
          <w:p w:rsidR="004B415C" w:rsidRPr="00304B19" w:rsidRDefault="004B415C" w:rsidP="004B415C">
            <w:pPr>
              <w:rPr>
                <w:rFonts w:ascii="Arial" w:hAnsi="Arial" w:cs="Arial"/>
                <w:b/>
              </w:rPr>
            </w:pPr>
            <w:r w:rsidRPr="00304B19">
              <w:rPr>
                <w:rFonts w:ascii="Arial" w:hAnsi="Arial" w:cs="Arial"/>
                <w:b/>
              </w:rPr>
              <w:t>Mgr. Janka Zuštinová</w:t>
            </w:r>
          </w:p>
        </w:tc>
      </w:tr>
    </w:tbl>
    <w:p w:rsidR="004B415C" w:rsidRDefault="004B415C" w:rsidP="004B415C">
      <w:pPr>
        <w:rPr>
          <w:rFonts w:ascii="Arial" w:hAnsi="Arial" w:cs="Arial"/>
          <w:b/>
        </w:rPr>
      </w:pPr>
    </w:p>
    <w:p w:rsidR="004B415C" w:rsidRPr="004F1B9A" w:rsidRDefault="004B415C" w:rsidP="004B415C">
      <w:pPr>
        <w:rPr>
          <w:rFonts w:ascii="Arial" w:hAnsi="Arial" w:cs="Arial"/>
        </w:rPr>
      </w:pPr>
      <w:r w:rsidRPr="004F1B9A">
        <w:rPr>
          <w:rFonts w:ascii="Arial" w:hAnsi="Arial" w:cs="Arial"/>
          <w:b/>
        </w:rPr>
        <w:t xml:space="preserve">Netriedni učitelia: </w:t>
      </w:r>
      <w:r w:rsidRPr="004F1B9A">
        <w:rPr>
          <w:rFonts w:ascii="Arial" w:hAnsi="Arial" w:cs="Arial"/>
        </w:rPr>
        <w:t xml:space="preserve"> </w:t>
      </w:r>
    </w:p>
    <w:p w:rsidR="004B415C" w:rsidRPr="00944CF6" w:rsidRDefault="004B415C" w:rsidP="00944CF6">
      <w:pPr>
        <w:numPr>
          <w:ilvl w:val="0"/>
          <w:numId w:val="6"/>
        </w:numPr>
        <w:spacing w:after="0" w:line="240" w:lineRule="auto"/>
        <w:rPr>
          <w:rFonts w:ascii="Arial" w:hAnsi="Arial" w:cs="Arial"/>
          <w:sz w:val="20"/>
          <w:szCs w:val="20"/>
        </w:rPr>
      </w:pPr>
      <w:r w:rsidRPr="00944CF6">
        <w:rPr>
          <w:rFonts w:ascii="Arial" w:hAnsi="Arial" w:cs="Arial"/>
          <w:b/>
        </w:rPr>
        <w:t>stupeň</w:t>
      </w:r>
      <w:r w:rsidRPr="00944CF6">
        <w:rPr>
          <w:rFonts w:ascii="Arial" w:hAnsi="Arial" w:cs="Arial"/>
        </w:rPr>
        <w:t xml:space="preserve"> :  Mgr. B. Kráľová, Mgr.M.Hromjaková,   </w:t>
      </w:r>
    </w:p>
    <w:p w:rsidR="004B415C" w:rsidRPr="00046002" w:rsidRDefault="004B415C" w:rsidP="004B415C">
      <w:pPr>
        <w:numPr>
          <w:ilvl w:val="0"/>
          <w:numId w:val="6"/>
        </w:numPr>
        <w:spacing w:after="0" w:line="240" w:lineRule="auto"/>
        <w:rPr>
          <w:rFonts w:ascii="Arial" w:hAnsi="Arial" w:cs="Arial"/>
        </w:rPr>
      </w:pPr>
      <w:r w:rsidRPr="00046002">
        <w:rPr>
          <w:rFonts w:ascii="Arial" w:hAnsi="Arial" w:cs="Arial"/>
          <w:b/>
        </w:rPr>
        <w:t>stupeň</w:t>
      </w:r>
      <w:r w:rsidRPr="00046002">
        <w:rPr>
          <w:rFonts w:ascii="Arial" w:hAnsi="Arial" w:cs="Arial"/>
        </w:rPr>
        <w:t xml:space="preserve"> :   Mgr. Z. Guzová, Ing. R. Žák,  Mgr. Čonková</w:t>
      </w:r>
      <w:r>
        <w:rPr>
          <w:rFonts w:ascii="Arial" w:hAnsi="Arial" w:cs="Arial"/>
        </w:rPr>
        <w:t>, Mgr.M.Zibrin</w:t>
      </w:r>
      <w:r w:rsidR="00BC6797">
        <w:rPr>
          <w:rFonts w:ascii="Arial" w:hAnsi="Arial" w:cs="Arial"/>
        </w:rPr>
        <w:t>y</w:t>
      </w:r>
      <w:r>
        <w:rPr>
          <w:rFonts w:ascii="Arial" w:hAnsi="Arial" w:cs="Arial"/>
        </w:rPr>
        <w:t>i, Mgr.R.Čeremeta, Ing.J.Sitášová, Mgr. Bekecsová</w:t>
      </w:r>
      <w:r w:rsidR="0056745C">
        <w:rPr>
          <w:rFonts w:ascii="Arial" w:hAnsi="Arial" w:cs="Arial"/>
        </w:rPr>
        <w:t>, Mgr. J. Papugová</w:t>
      </w:r>
    </w:p>
    <w:p w:rsidR="004B415C" w:rsidRPr="00046002" w:rsidRDefault="004B415C" w:rsidP="004B415C">
      <w:pPr>
        <w:rPr>
          <w:rFonts w:ascii="Arial" w:hAnsi="Arial" w:cs="Arial"/>
          <w:sz w:val="20"/>
          <w:szCs w:val="20"/>
        </w:rPr>
      </w:pPr>
    </w:p>
    <w:p w:rsidR="0056745C" w:rsidRDefault="004B415C" w:rsidP="004B415C">
      <w:pPr>
        <w:rPr>
          <w:rFonts w:ascii="Arial" w:hAnsi="Arial" w:cs="Arial"/>
          <w:color w:val="000000"/>
        </w:rPr>
      </w:pPr>
      <w:r w:rsidRPr="0056745C">
        <w:rPr>
          <w:rFonts w:ascii="Arial" w:hAnsi="Arial" w:cs="Arial"/>
          <w:b/>
        </w:rPr>
        <w:t>Učitelia náboženskej výchovy:</w:t>
      </w:r>
      <w:r w:rsidRPr="00046002">
        <w:rPr>
          <w:rFonts w:ascii="Arial" w:hAnsi="Arial" w:cs="Arial"/>
          <w:b/>
        </w:rPr>
        <w:t xml:space="preserve">  </w:t>
      </w:r>
      <w:r w:rsidRPr="00046002">
        <w:rPr>
          <w:rFonts w:ascii="Arial" w:hAnsi="Arial" w:cs="Arial"/>
        </w:rPr>
        <w:t>Mgr. A. Linkeschová (Ev), Mgr. J.Szeles (Ref.)</w:t>
      </w:r>
      <w:r w:rsidRPr="00046002">
        <w:rPr>
          <w:rFonts w:ascii="Arial" w:hAnsi="Arial" w:cs="Arial"/>
          <w:color w:val="000000"/>
        </w:rPr>
        <w:t xml:space="preserve">, </w:t>
      </w:r>
    </w:p>
    <w:p w:rsidR="00E12B28" w:rsidRPr="004F1B9A" w:rsidRDefault="00E12B28" w:rsidP="00E12B28">
      <w:pPr>
        <w:rPr>
          <w:rFonts w:ascii="Arial" w:hAnsi="Arial" w:cs="Arial"/>
          <w:b/>
        </w:rPr>
      </w:pPr>
      <w:r>
        <w:rPr>
          <w:rFonts w:ascii="Arial" w:hAnsi="Arial" w:cs="Arial"/>
          <w:color w:val="000000"/>
        </w:rPr>
        <w:t xml:space="preserve">                                                      </w:t>
      </w:r>
      <w:r w:rsidRPr="00046002">
        <w:rPr>
          <w:rFonts w:ascii="Arial" w:hAnsi="Arial" w:cs="Arial"/>
          <w:color w:val="000000"/>
        </w:rPr>
        <w:t>Mgr. M. Spišák ( Prav.)</w:t>
      </w:r>
      <w:r>
        <w:rPr>
          <w:rFonts w:ascii="Arial" w:hAnsi="Arial" w:cs="Arial"/>
          <w:color w:val="000000"/>
        </w:rPr>
        <w:t xml:space="preserve">, Mgr.A.Gerberyová (Grek.) </w:t>
      </w:r>
    </w:p>
    <w:p w:rsidR="004B415C" w:rsidRDefault="004B415C" w:rsidP="004B415C">
      <w:pPr>
        <w:rPr>
          <w:rFonts w:ascii="Arial" w:hAnsi="Arial" w:cs="Arial"/>
          <w:b/>
        </w:rPr>
      </w:pPr>
    </w:p>
    <w:p w:rsidR="004B415C" w:rsidRPr="004E253F" w:rsidRDefault="004B415C" w:rsidP="004E253F">
      <w:pPr>
        <w:rPr>
          <w:rFonts w:ascii="Arial" w:hAnsi="Arial" w:cs="Arial"/>
          <w:b/>
        </w:rPr>
      </w:pPr>
      <w:r w:rsidRPr="004E253F">
        <w:rPr>
          <w:rFonts w:ascii="Arial" w:hAnsi="Arial" w:cs="Arial"/>
          <w:b/>
        </w:rPr>
        <w:t>Údaje o pedagogických zamestnancoch školy:</w:t>
      </w:r>
    </w:p>
    <w:p w:rsidR="004B415C" w:rsidRPr="004F1B9A" w:rsidRDefault="004B415C" w:rsidP="004B415C">
      <w:pPr>
        <w:jc w:val="both"/>
        <w:rPr>
          <w:rFonts w:ascii="Arial" w:hAnsi="Arial" w:cs="Arial"/>
          <w:b/>
        </w:rPr>
      </w:pPr>
      <w:r w:rsidRPr="004F1B9A">
        <w:rPr>
          <w:rFonts w:ascii="Arial" w:hAnsi="Arial" w:cs="Arial"/>
          <w:b/>
        </w:rPr>
        <w:t xml:space="preserve">Počet pedag. zamestnancov- fyzický stav:    </w:t>
      </w:r>
      <w:r w:rsidR="00944CF6">
        <w:rPr>
          <w:rFonts w:ascii="Arial" w:hAnsi="Arial" w:cs="Arial"/>
          <w:b/>
        </w:rPr>
        <w:tab/>
      </w:r>
      <w:r w:rsidR="00944CF6">
        <w:rPr>
          <w:rFonts w:ascii="Arial" w:hAnsi="Arial" w:cs="Arial"/>
          <w:b/>
        </w:rPr>
        <w:tab/>
      </w:r>
      <w:r w:rsidR="004E253F">
        <w:rPr>
          <w:rFonts w:ascii="Arial" w:hAnsi="Arial" w:cs="Arial"/>
          <w:b/>
        </w:rPr>
        <w:t>61</w:t>
      </w:r>
      <w:r w:rsidRPr="004F1B9A">
        <w:rPr>
          <w:rFonts w:ascii="Arial" w:hAnsi="Arial" w:cs="Arial"/>
          <w:b/>
        </w:rPr>
        <w:t xml:space="preserve"> </w:t>
      </w:r>
    </w:p>
    <w:p w:rsidR="004B415C" w:rsidRPr="004F1B9A" w:rsidRDefault="004B415C" w:rsidP="004B415C">
      <w:pPr>
        <w:jc w:val="both"/>
        <w:rPr>
          <w:rFonts w:ascii="Arial" w:hAnsi="Arial" w:cs="Arial"/>
          <w:b/>
        </w:rPr>
      </w:pPr>
      <w:r w:rsidRPr="004F1B9A">
        <w:rPr>
          <w:rFonts w:ascii="Arial" w:hAnsi="Arial" w:cs="Arial"/>
          <w:b/>
        </w:rPr>
        <w:t>Rozdelenie podľa kariérových stupňov:</w:t>
      </w:r>
    </w:p>
    <w:p w:rsidR="004B415C" w:rsidRPr="004F1B9A" w:rsidRDefault="004B415C" w:rsidP="004B415C">
      <w:pPr>
        <w:spacing w:line="240" w:lineRule="auto"/>
        <w:jc w:val="both"/>
        <w:rPr>
          <w:rFonts w:ascii="Arial" w:hAnsi="Arial" w:cs="Arial"/>
          <w:b/>
        </w:rPr>
      </w:pPr>
      <w:r w:rsidRPr="004F1B9A">
        <w:rPr>
          <w:rFonts w:ascii="Arial" w:hAnsi="Arial" w:cs="Arial"/>
          <w:b/>
        </w:rPr>
        <w:t>Počet:</w:t>
      </w:r>
      <w:r>
        <w:rPr>
          <w:rFonts w:ascii="Arial" w:hAnsi="Arial" w:cs="Arial"/>
          <w:b/>
        </w:rPr>
        <w:tab/>
      </w:r>
      <w:r w:rsidRPr="004F1B9A">
        <w:rPr>
          <w:rFonts w:ascii="Arial" w:hAnsi="Arial" w:cs="Arial"/>
        </w:rPr>
        <w:t>z</w:t>
      </w:r>
      <w:r>
        <w:rPr>
          <w:rFonts w:ascii="Arial" w:hAnsi="Arial" w:cs="Arial"/>
        </w:rPr>
        <w:t>ačínajúci pedag. zamestnanec</w:t>
      </w:r>
      <w:r>
        <w:rPr>
          <w:rFonts w:ascii="Arial" w:hAnsi="Arial" w:cs="Arial"/>
          <w:b/>
        </w:rPr>
        <w:t xml:space="preserve">:        </w:t>
      </w:r>
      <w:r>
        <w:rPr>
          <w:rFonts w:ascii="Arial" w:hAnsi="Arial" w:cs="Arial"/>
          <w:b/>
        </w:rPr>
        <w:tab/>
      </w:r>
      <w:r w:rsidR="00944CF6">
        <w:rPr>
          <w:rFonts w:ascii="Arial" w:hAnsi="Arial" w:cs="Arial"/>
          <w:b/>
        </w:rPr>
        <w:tab/>
      </w:r>
      <w:r w:rsidR="004E253F">
        <w:rPr>
          <w:rFonts w:ascii="Arial" w:hAnsi="Arial" w:cs="Arial"/>
          <w:b/>
        </w:rPr>
        <w:t>3</w:t>
      </w:r>
    </w:p>
    <w:p w:rsidR="004B415C" w:rsidRPr="004F1B9A" w:rsidRDefault="004B415C" w:rsidP="004B415C">
      <w:pPr>
        <w:spacing w:line="240" w:lineRule="auto"/>
        <w:ind w:left="708" w:firstLine="708"/>
        <w:jc w:val="both"/>
        <w:rPr>
          <w:rFonts w:ascii="Arial" w:hAnsi="Arial" w:cs="Arial"/>
          <w:b/>
        </w:rPr>
      </w:pPr>
      <w:r>
        <w:rPr>
          <w:rFonts w:ascii="Arial" w:hAnsi="Arial" w:cs="Arial"/>
        </w:rPr>
        <w:t>s</w:t>
      </w:r>
      <w:r w:rsidRPr="004F1B9A">
        <w:rPr>
          <w:rFonts w:ascii="Arial" w:hAnsi="Arial" w:cs="Arial"/>
        </w:rPr>
        <w:t>amostatný pedag. zamestnanec</w:t>
      </w:r>
      <w:r>
        <w:rPr>
          <w:rFonts w:ascii="Arial" w:hAnsi="Arial" w:cs="Arial"/>
          <w:b/>
        </w:rPr>
        <w:t xml:space="preserve">:       </w:t>
      </w:r>
      <w:r>
        <w:rPr>
          <w:rFonts w:ascii="Arial" w:hAnsi="Arial" w:cs="Arial"/>
          <w:b/>
        </w:rPr>
        <w:tab/>
      </w:r>
      <w:r w:rsidRPr="004F1B9A">
        <w:rPr>
          <w:rFonts w:ascii="Arial" w:hAnsi="Arial" w:cs="Arial"/>
          <w:b/>
          <w:color w:val="FF0000"/>
        </w:rPr>
        <w:t>3</w:t>
      </w:r>
      <w:r w:rsidR="004E253F">
        <w:rPr>
          <w:rFonts w:ascii="Arial" w:hAnsi="Arial" w:cs="Arial"/>
          <w:b/>
          <w:color w:val="FF0000"/>
        </w:rPr>
        <w:t>9</w:t>
      </w:r>
    </w:p>
    <w:p w:rsidR="004B415C" w:rsidRPr="004F1B9A" w:rsidRDefault="004B415C" w:rsidP="004B415C">
      <w:pPr>
        <w:spacing w:line="240" w:lineRule="auto"/>
        <w:ind w:left="708" w:firstLine="708"/>
        <w:jc w:val="both"/>
        <w:rPr>
          <w:rFonts w:ascii="Arial" w:hAnsi="Arial" w:cs="Arial"/>
        </w:rPr>
      </w:pPr>
      <w:r w:rsidRPr="004F1B9A">
        <w:rPr>
          <w:rFonts w:ascii="Arial" w:hAnsi="Arial" w:cs="Arial"/>
        </w:rPr>
        <w:t>pedag. zamestnanec s 1. atestáciou</w:t>
      </w:r>
      <w:r w:rsidRPr="00DF7243">
        <w:rPr>
          <w:rFonts w:ascii="Arial" w:hAnsi="Arial" w:cs="Arial"/>
          <w:b/>
        </w:rPr>
        <w:t>:</w:t>
      </w:r>
      <w:r>
        <w:rPr>
          <w:rFonts w:ascii="Arial" w:hAnsi="Arial" w:cs="Arial"/>
          <w:b/>
        </w:rPr>
        <w:tab/>
      </w:r>
      <w:r w:rsidRPr="004F1B9A">
        <w:rPr>
          <w:rFonts w:ascii="Arial" w:hAnsi="Arial" w:cs="Arial"/>
          <w:b/>
          <w:color w:val="FF0000"/>
        </w:rPr>
        <w:t>1</w:t>
      </w:r>
      <w:r w:rsidR="004E253F">
        <w:rPr>
          <w:rFonts w:ascii="Arial" w:hAnsi="Arial" w:cs="Arial"/>
          <w:b/>
          <w:color w:val="FF0000"/>
        </w:rPr>
        <w:t>3</w:t>
      </w:r>
    </w:p>
    <w:p w:rsidR="004B415C" w:rsidRPr="004F1B9A" w:rsidRDefault="004B415C" w:rsidP="004B415C">
      <w:pPr>
        <w:spacing w:line="240" w:lineRule="auto"/>
        <w:ind w:left="708" w:firstLine="708"/>
        <w:jc w:val="both"/>
        <w:rPr>
          <w:rFonts w:ascii="Arial" w:hAnsi="Arial" w:cs="Arial"/>
          <w:b/>
        </w:rPr>
      </w:pPr>
      <w:r>
        <w:rPr>
          <w:rFonts w:ascii="Arial" w:hAnsi="Arial" w:cs="Arial"/>
        </w:rPr>
        <w:t>pedag.</w:t>
      </w:r>
      <w:r w:rsidRPr="004F1B9A">
        <w:rPr>
          <w:rFonts w:ascii="Arial" w:hAnsi="Arial" w:cs="Arial"/>
        </w:rPr>
        <w:t>zamestnanec s 2. atestáciou</w:t>
      </w:r>
      <w:r>
        <w:rPr>
          <w:rFonts w:ascii="Arial" w:hAnsi="Arial" w:cs="Arial"/>
          <w:b/>
        </w:rPr>
        <w:t>:</w:t>
      </w:r>
      <w:r>
        <w:rPr>
          <w:rFonts w:ascii="Arial" w:hAnsi="Arial" w:cs="Arial"/>
          <w:b/>
        </w:rPr>
        <w:tab/>
      </w:r>
      <w:r w:rsidR="00944CF6">
        <w:rPr>
          <w:rFonts w:ascii="Arial" w:hAnsi="Arial" w:cs="Arial"/>
          <w:b/>
        </w:rPr>
        <w:tab/>
      </w:r>
      <w:r>
        <w:rPr>
          <w:rFonts w:ascii="Arial" w:hAnsi="Arial" w:cs="Arial"/>
          <w:b/>
          <w:color w:val="FF0000"/>
        </w:rPr>
        <w:t>10</w:t>
      </w:r>
    </w:p>
    <w:p w:rsidR="004B415C" w:rsidRDefault="004B415C" w:rsidP="004B415C">
      <w:pPr>
        <w:spacing w:line="360" w:lineRule="auto"/>
        <w:ind w:left="720"/>
        <w:jc w:val="both"/>
        <w:rPr>
          <w:rFonts w:ascii="Arial" w:hAnsi="Arial" w:cs="Arial"/>
          <w:b/>
          <w:sz w:val="20"/>
          <w:szCs w:val="20"/>
        </w:rPr>
      </w:pPr>
    </w:p>
    <w:p w:rsidR="004B415C" w:rsidRPr="004F1B9A" w:rsidRDefault="004B415C" w:rsidP="004B415C">
      <w:pPr>
        <w:jc w:val="both"/>
        <w:rPr>
          <w:rFonts w:ascii="Arial" w:hAnsi="Arial" w:cs="Arial"/>
          <w:b/>
        </w:rPr>
      </w:pPr>
      <w:r w:rsidRPr="004F1B9A">
        <w:rPr>
          <w:rFonts w:ascii="Arial" w:hAnsi="Arial" w:cs="Arial"/>
          <w:b/>
        </w:rPr>
        <w:t>Riadiaci zamestnanci :</w:t>
      </w:r>
    </w:p>
    <w:tbl>
      <w:tblPr>
        <w:tblW w:w="922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360"/>
        <w:gridCol w:w="1020"/>
        <w:gridCol w:w="1280"/>
        <w:gridCol w:w="1130"/>
        <w:gridCol w:w="1292"/>
        <w:gridCol w:w="1512"/>
      </w:tblGrid>
      <w:tr w:rsidR="004B415C" w:rsidRPr="004F1B9A" w:rsidTr="004B415C">
        <w:trPr>
          <w:trHeight w:val="689"/>
        </w:trPr>
        <w:tc>
          <w:tcPr>
            <w:tcW w:w="1634" w:type="dxa"/>
            <w:shd w:val="clear" w:color="auto" w:fill="CCFFCC"/>
            <w:noWrap/>
            <w:vAlign w:val="center"/>
          </w:tcPr>
          <w:p w:rsidR="004B415C" w:rsidRPr="004F1B9A" w:rsidRDefault="004B415C" w:rsidP="004B415C">
            <w:pPr>
              <w:rPr>
                <w:rFonts w:ascii="Arial" w:hAnsi="Arial" w:cs="Arial"/>
                <w:b/>
                <w:bCs/>
                <w:sz w:val="20"/>
                <w:szCs w:val="20"/>
              </w:rPr>
            </w:pPr>
            <w:r w:rsidRPr="004F1B9A">
              <w:rPr>
                <w:rFonts w:ascii="Arial" w:hAnsi="Arial" w:cs="Arial"/>
                <w:b/>
                <w:bCs/>
                <w:sz w:val="20"/>
                <w:szCs w:val="20"/>
              </w:rPr>
              <w:t>štúdium PVVPZ</w:t>
            </w:r>
          </w:p>
        </w:tc>
        <w:tc>
          <w:tcPr>
            <w:tcW w:w="136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 xml:space="preserve">ukončené </w:t>
            </w:r>
          </w:p>
          <w:p w:rsidR="004B415C" w:rsidRPr="004F1B9A" w:rsidRDefault="004B415C" w:rsidP="004B415C">
            <w:pPr>
              <w:jc w:val="center"/>
              <w:rPr>
                <w:rFonts w:ascii="Arial" w:hAnsi="Arial" w:cs="Arial"/>
                <w:b/>
                <w:sz w:val="20"/>
                <w:szCs w:val="20"/>
              </w:rPr>
            </w:pPr>
            <w:r w:rsidRPr="004F1B9A">
              <w:rPr>
                <w:rFonts w:ascii="Arial" w:hAnsi="Arial" w:cs="Arial"/>
                <w:b/>
                <w:sz w:val="20"/>
                <w:szCs w:val="20"/>
              </w:rPr>
              <w:t xml:space="preserve">v roku  </w:t>
            </w:r>
          </w:p>
        </w:tc>
        <w:tc>
          <w:tcPr>
            <w:tcW w:w="102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prebieha</w:t>
            </w:r>
          </w:p>
        </w:tc>
        <w:tc>
          <w:tcPr>
            <w:tcW w:w="128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začiatok</w:t>
            </w:r>
          </w:p>
        </w:tc>
        <w:tc>
          <w:tcPr>
            <w:tcW w:w="1130" w:type="dxa"/>
            <w:shd w:val="clear" w:color="auto" w:fill="CCFFCC"/>
            <w:noWrap/>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ukončenie</w:t>
            </w:r>
          </w:p>
        </w:tc>
        <w:tc>
          <w:tcPr>
            <w:tcW w:w="1292"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nezaradený</w:t>
            </w:r>
          </w:p>
        </w:tc>
        <w:tc>
          <w:tcPr>
            <w:tcW w:w="1512"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 xml:space="preserve">má podanú prihlášku </w:t>
            </w:r>
          </w:p>
          <w:p w:rsidR="004B415C" w:rsidRPr="004F1B9A" w:rsidRDefault="004B415C" w:rsidP="004B415C">
            <w:pPr>
              <w:jc w:val="center"/>
              <w:rPr>
                <w:rFonts w:ascii="Arial" w:hAnsi="Arial" w:cs="Arial"/>
                <w:b/>
                <w:sz w:val="20"/>
                <w:szCs w:val="20"/>
              </w:rPr>
            </w:pPr>
            <w:r w:rsidRPr="004F1B9A">
              <w:rPr>
                <w:rFonts w:ascii="Arial" w:hAnsi="Arial" w:cs="Arial"/>
                <w:b/>
                <w:sz w:val="20"/>
                <w:szCs w:val="20"/>
              </w:rPr>
              <w:t>od roku</w:t>
            </w:r>
          </w:p>
        </w:tc>
      </w:tr>
      <w:tr w:rsidR="004B415C" w:rsidRPr="004F1B9A" w:rsidTr="00BC6797">
        <w:trPr>
          <w:trHeight w:val="255"/>
        </w:trPr>
        <w:tc>
          <w:tcPr>
            <w:tcW w:w="1634" w:type="dxa"/>
            <w:shd w:val="clear" w:color="auto" w:fill="auto"/>
            <w:noWrap/>
            <w:vAlign w:val="center"/>
          </w:tcPr>
          <w:p w:rsidR="004B415C" w:rsidRPr="004F1B9A" w:rsidRDefault="004B415C" w:rsidP="004B415C">
            <w:pPr>
              <w:rPr>
                <w:rFonts w:ascii="Arial" w:hAnsi="Arial" w:cs="Arial"/>
                <w:sz w:val="20"/>
                <w:szCs w:val="20"/>
              </w:rPr>
            </w:pPr>
            <w:r w:rsidRPr="004F1B9A">
              <w:rPr>
                <w:rFonts w:ascii="Arial" w:hAnsi="Arial" w:cs="Arial"/>
                <w:sz w:val="20"/>
                <w:szCs w:val="20"/>
              </w:rPr>
              <w:t>RŠ</w:t>
            </w:r>
          </w:p>
        </w:tc>
        <w:tc>
          <w:tcPr>
            <w:tcW w:w="1360" w:type="dxa"/>
            <w:shd w:val="clear" w:color="auto" w:fill="FFFF00"/>
            <w:noWrap/>
            <w:vAlign w:val="center"/>
          </w:tcPr>
          <w:p w:rsidR="004B415C" w:rsidRPr="004F1B9A" w:rsidRDefault="004B415C" w:rsidP="004B415C">
            <w:pPr>
              <w:jc w:val="center"/>
              <w:rPr>
                <w:rFonts w:ascii="Arial" w:hAnsi="Arial" w:cs="Arial"/>
                <w:sz w:val="20"/>
                <w:szCs w:val="20"/>
              </w:rPr>
            </w:pPr>
          </w:p>
        </w:tc>
        <w:tc>
          <w:tcPr>
            <w:tcW w:w="1020" w:type="dxa"/>
            <w:shd w:val="clear" w:color="auto" w:fill="FFFF00"/>
            <w:noWrap/>
            <w:vAlign w:val="center"/>
          </w:tcPr>
          <w:p w:rsidR="004B415C" w:rsidRPr="004F1B9A" w:rsidRDefault="004B415C" w:rsidP="004B415C">
            <w:pPr>
              <w:jc w:val="center"/>
              <w:rPr>
                <w:rFonts w:ascii="Arial" w:hAnsi="Arial" w:cs="Arial"/>
                <w:sz w:val="20"/>
                <w:szCs w:val="20"/>
              </w:rPr>
            </w:pPr>
          </w:p>
        </w:tc>
        <w:tc>
          <w:tcPr>
            <w:tcW w:w="1280" w:type="dxa"/>
            <w:shd w:val="clear" w:color="auto" w:fill="FFFF00"/>
            <w:noWrap/>
            <w:vAlign w:val="center"/>
          </w:tcPr>
          <w:p w:rsidR="004B415C" w:rsidRPr="004F1B9A" w:rsidRDefault="004B415C" w:rsidP="004B415C">
            <w:pPr>
              <w:jc w:val="center"/>
              <w:rPr>
                <w:rFonts w:ascii="Arial" w:hAnsi="Arial" w:cs="Arial"/>
                <w:sz w:val="20"/>
                <w:szCs w:val="20"/>
              </w:rPr>
            </w:pPr>
          </w:p>
        </w:tc>
        <w:tc>
          <w:tcPr>
            <w:tcW w:w="1130" w:type="dxa"/>
            <w:shd w:val="clear" w:color="auto" w:fill="FFFF00"/>
            <w:noWrap/>
            <w:vAlign w:val="center"/>
          </w:tcPr>
          <w:p w:rsidR="004B415C" w:rsidRPr="004F1B9A" w:rsidRDefault="004B415C" w:rsidP="004B415C">
            <w:pPr>
              <w:jc w:val="center"/>
              <w:rPr>
                <w:rFonts w:ascii="Arial" w:hAnsi="Arial" w:cs="Arial"/>
                <w:sz w:val="20"/>
                <w:szCs w:val="20"/>
              </w:rPr>
            </w:pPr>
          </w:p>
        </w:tc>
        <w:tc>
          <w:tcPr>
            <w:tcW w:w="1292" w:type="dxa"/>
            <w:shd w:val="clear" w:color="auto" w:fill="FFFF00"/>
            <w:vAlign w:val="center"/>
          </w:tcPr>
          <w:p w:rsidR="004B415C" w:rsidRPr="004F1B9A" w:rsidRDefault="004B415C" w:rsidP="004B415C">
            <w:pPr>
              <w:jc w:val="center"/>
              <w:rPr>
                <w:rFonts w:ascii="Arial" w:hAnsi="Arial" w:cs="Arial"/>
                <w:sz w:val="20"/>
                <w:szCs w:val="20"/>
              </w:rPr>
            </w:pPr>
          </w:p>
        </w:tc>
        <w:tc>
          <w:tcPr>
            <w:tcW w:w="1512" w:type="dxa"/>
            <w:shd w:val="clear" w:color="auto" w:fill="FFFF00"/>
            <w:noWrap/>
            <w:vAlign w:val="center"/>
          </w:tcPr>
          <w:p w:rsidR="004B415C" w:rsidRPr="004F1B9A" w:rsidRDefault="004E253F" w:rsidP="004B415C">
            <w:pPr>
              <w:jc w:val="center"/>
              <w:rPr>
                <w:rFonts w:ascii="Arial" w:hAnsi="Arial" w:cs="Arial"/>
                <w:sz w:val="20"/>
                <w:szCs w:val="20"/>
              </w:rPr>
            </w:pPr>
            <w:r>
              <w:rPr>
                <w:rFonts w:ascii="Arial" w:hAnsi="Arial" w:cs="Arial"/>
                <w:sz w:val="20"/>
                <w:szCs w:val="20"/>
              </w:rPr>
              <w:t>2017</w:t>
            </w:r>
          </w:p>
        </w:tc>
      </w:tr>
      <w:tr w:rsidR="004B415C" w:rsidRPr="004F1B9A" w:rsidTr="004B415C">
        <w:trPr>
          <w:trHeight w:val="255"/>
        </w:trPr>
        <w:tc>
          <w:tcPr>
            <w:tcW w:w="1634" w:type="dxa"/>
            <w:shd w:val="clear" w:color="auto" w:fill="auto"/>
            <w:noWrap/>
            <w:vAlign w:val="center"/>
          </w:tcPr>
          <w:p w:rsidR="004B415C" w:rsidRPr="004F1B9A" w:rsidRDefault="004B415C" w:rsidP="004B415C">
            <w:pPr>
              <w:rPr>
                <w:rFonts w:ascii="Arial" w:hAnsi="Arial" w:cs="Arial"/>
                <w:sz w:val="20"/>
                <w:szCs w:val="20"/>
              </w:rPr>
            </w:pPr>
            <w:r w:rsidRPr="004F1B9A">
              <w:rPr>
                <w:rFonts w:ascii="Arial" w:hAnsi="Arial" w:cs="Arial"/>
                <w:sz w:val="20"/>
                <w:szCs w:val="20"/>
              </w:rPr>
              <w:t>ZRŠ</w:t>
            </w:r>
          </w:p>
        </w:tc>
        <w:tc>
          <w:tcPr>
            <w:tcW w:w="136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Áno</w:t>
            </w:r>
          </w:p>
        </w:tc>
        <w:tc>
          <w:tcPr>
            <w:tcW w:w="1020" w:type="dxa"/>
            <w:shd w:val="clear" w:color="auto" w:fill="auto"/>
            <w:noWrap/>
            <w:vAlign w:val="center"/>
          </w:tcPr>
          <w:p w:rsidR="004B415C" w:rsidRPr="004F1B9A" w:rsidRDefault="004B415C" w:rsidP="004B415C">
            <w:pPr>
              <w:jc w:val="center"/>
              <w:rPr>
                <w:rFonts w:ascii="Arial" w:hAnsi="Arial" w:cs="Arial"/>
                <w:sz w:val="20"/>
                <w:szCs w:val="20"/>
              </w:rPr>
            </w:pPr>
          </w:p>
        </w:tc>
        <w:tc>
          <w:tcPr>
            <w:tcW w:w="128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2014</w:t>
            </w:r>
          </w:p>
        </w:tc>
        <w:tc>
          <w:tcPr>
            <w:tcW w:w="113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2015</w:t>
            </w:r>
          </w:p>
        </w:tc>
        <w:tc>
          <w:tcPr>
            <w:tcW w:w="1292" w:type="dxa"/>
            <w:vAlign w:val="center"/>
          </w:tcPr>
          <w:p w:rsidR="004B415C" w:rsidRPr="004F1B9A" w:rsidRDefault="004B415C" w:rsidP="004B415C">
            <w:pPr>
              <w:jc w:val="center"/>
              <w:rPr>
                <w:rFonts w:ascii="Arial" w:hAnsi="Arial" w:cs="Arial"/>
                <w:sz w:val="20"/>
                <w:szCs w:val="20"/>
              </w:rPr>
            </w:pPr>
          </w:p>
        </w:tc>
        <w:tc>
          <w:tcPr>
            <w:tcW w:w="1512" w:type="dxa"/>
            <w:shd w:val="clear" w:color="auto" w:fill="auto"/>
            <w:noWrap/>
            <w:vAlign w:val="center"/>
          </w:tcPr>
          <w:p w:rsidR="004B415C" w:rsidRPr="004F1B9A" w:rsidRDefault="004B415C" w:rsidP="004B415C">
            <w:pPr>
              <w:jc w:val="center"/>
              <w:rPr>
                <w:rFonts w:ascii="Arial" w:hAnsi="Arial" w:cs="Arial"/>
                <w:sz w:val="20"/>
                <w:szCs w:val="20"/>
              </w:rPr>
            </w:pPr>
          </w:p>
        </w:tc>
      </w:tr>
      <w:tr w:rsidR="004B415C" w:rsidRPr="004F1B9A" w:rsidTr="004B415C">
        <w:trPr>
          <w:trHeight w:val="255"/>
        </w:trPr>
        <w:tc>
          <w:tcPr>
            <w:tcW w:w="1634" w:type="dxa"/>
            <w:shd w:val="clear" w:color="auto" w:fill="auto"/>
            <w:noWrap/>
            <w:vAlign w:val="center"/>
          </w:tcPr>
          <w:p w:rsidR="004B415C" w:rsidRPr="004F1B9A" w:rsidRDefault="004B415C" w:rsidP="004B415C">
            <w:pPr>
              <w:rPr>
                <w:rFonts w:ascii="Arial" w:hAnsi="Arial" w:cs="Arial"/>
                <w:sz w:val="20"/>
                <w:szCs w:val="20"/>
              </w:rPr>
            </w:pPr>
            <w:r w:rsidRPr="004F1B9A">
              <w:rPr>
                <w:rFonts w:ascii="Arial" w:hAnsi="Arial" w:cs="Arial"/>
                <w:sz w:val="20"/>
                <w:szCs w:val="20"/>
              </w:rPr>
              <w:t>ZRŠ</w:t>
            </w:r>
          </w:p>
        </w:tc>
        <w:tc>
          <w:tcPr>
            <w:tcW w:w="1360" w:type="dxa"/>
            <w:shd w:val="clear" w:color="auto" w:fill="auto"/>
            <w:noWrap/>
            <w:vAlign w:val="center"/>
          </w:tcPr>
          <w:p w:rsidR="004B415C" w:rsidRPr="004F1B9A" w:rsidRDefault="004B415C" w:rsidP="004B415C">
            <w:pPr>
              <w:jc w:val="center"/>
              <w:rPr>
                <w:rFonts w:ascii="Arial" w:hAnsi="Arial" w:cs="Arial"/>
                <w:sz w:val="20"/>
                <w:szCs w:val="20"/>
              </w:rPr>
            </w:pPr>
          </w:p>
        </w:tc>
        <w:tc>
          <w:tcPr>
            <w:tcW w:w="102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Áno</w:t>
            </w:r>
          </w:p>
        </w:tc>
        <w:tc>
          <w:tcPr>
            <w:tcW w:w="1280" w:type="dxa"/>
            <w:shd w:val="clear" w:color="auto" w:fill="auto"/>
            <w:noWrap/>
            <w:vAlign w:val="center"/>
          </w:tcPr>
          <w:p w:rsidR="004B415C" w:rsidRPr="004F1B9A" w:rsidRDefault="004B415C" w:rsidP="004B415C">
            <w:pPr>
              <w:jc w:val="center"/>
              <w:rPr>
                <w:rFonts w:ascii="Arial" w:hAnsi="Arial" w:cs="Arial"/>
                <w:sz w:val="20"/>
                <w:szCs w:val="20"/>
              </w:rPr>
            </w:pPr>
            <w:r>
              <w:rPr>
                <w:rFonts w:ascii="Arial" w:hAnsi="Arial" w:cs="Arial"/>
                <w:sz w:val="20"/>
                <w:szCs w:val="20"/>
              </w:rPr>
              <w:t>2016</w:t>
            </w:r>
          </w:p>
        </w:tc>
        <w:tc>
          <w:tcPr>
            <w:tcW w:w="1130" w:type="dxa"/>
            <w:shd w:val="clear" w:color="auto" w:fill="auto"/>
            <w:noWrap/>
            <w:vAlign w:val="center"/>
          </w:tcPr>
          <w:p w:rsidR="004B415C" w:rsidRPr="004F1B9A" w:rsidRDefault="004B415C" w:rsidP="004B415C">
            <w:pPr>
              <w:jc w:val="center"/>
              <w:rPr>
                <w:rFonts w:ascii="Arial" w:hAnsi="Arial" w:cs="Arial"/>
                <w:sz w:val="20"/>
                <w:szCs w:val="20"/>
              </w:rPr>
            </w:pPr>
          </w:p>
        </w:tc>
        <w:tc>
          <w:tcPr>
            <w:tcW w:w="1292" w:type="dxa"/>
            <w:vAlign w:val="center"/>
          </w:tcPr>
          <w:p w:rsidR="004B415C" w:rsidRPr="004F1B9A" w:rsidRDefault="004B415C" w:rsidP="004B415C">
            <w:pPr>
              <w:jc w:val="center"/>
              <w:rPr>
                <w:rFonts w:ascii="Arial" w:hAnsi="Arial" w:cs="Arial"/>
                <w:sz w:val="20"/>
                <w:szCs w:val="20"/>
              </w:rPr>
            </w:pPr>
          </w:p>
        </w:tc>
        <w:tc>
          <w:tcPr>
            <w:tcW w:w="1512" w:type="dxa"/>
            <w:shd w:val="clear" w:color="auto" w:fill="auto"/>
            <w:noWrap/>
            <w:vAlign w:val="center"/>
          </w:tcPr>
          <w:p w:rsidR="004B415C" w:rsidRPr="004F1B9A" w:rsidRDefault="004B415C" w:rsidP="004B415C">
            <w:pPr>
              <w:jc w:val="center"/>
              <w:rPr>
                <w:rFonts w:ascii="Arial" w:hAnsi="Arial" w:cs="Arial"/>
                <w:sz w:val="20"/>
                <w:szCs w:val="20"/>
              </w:rPr>
            </w:pPr>
          </w:p>
        </w:tc>
      </w:tr>
    </w:tbl>
    <w:p w:rsidR="004B415C" w:rsidRPr="004F1B9A" w:rsidRDefault="004B415C" w:rsidP="004B415C">
      <w:pPr>
        <w:rPr>
          <w:rFonts w:ascii="Arial" w:hAnsi="Arial" w:cs="Arial"/>
          <w:b/>
        </w:rPr>
      </w:pPr>
    </w:p>
    <w:p w:rsidR="004B415C" w:rsidRPr="004F1B9A" w:rsidRDefault="004B415C" w:rsidP="004B415C">
      <w:pPr>
        <w:rPr>
          <w:rFonts w:ascii="Arial" w:hAnsi="Arial" w:cs="Arial"/>
          <w:b/>
        </w:rPr>
      </w:pPr>
      <w:r w:rsidRPr="004F1B9A">
        <w:rPr>
          <w:rFonts w:ascii="Arial" w:hAnsi="Arial" w:cs="Arial"/>
          <w:b/>
        </w:rPr>
        <w:t>Údaje o </w:t>
      </w:r>
      <w:r w:rsidRPr="004F1B9A">
        <w:rPr>
          <w:rFonts w:ascii="Arial" w:hAnsi="Arial" w:cs="Arial"/>
          <w:b/>
          <w:u w:val="single"/>
        </w:rPr>
        <w:t>nepedagogických</w:t>
      </w:r>
      <w:r w:rsidRPr="004F1B9A">
        <w:rPr>
          <w:rFonts w:ascii="Arial" w:hAnsi="Arial" w:cs="Arial"/>
          <w:b/>
        </w:rPr>
        <w:t xml:space="preserve"> zamestnancoch školy</w:t>
      </w:r>
    </w:p>
    <w:tbl>
      <w:tblPr>
        <w:tblW w:w="9294" w:type="dxa"/>
        <w:tblInd w:w="56" w:type="dxa"/>
        <w:tblCellMar>
          <w:left w:w="70" w:type="dxa"/>
          <w:right w:w="70" w:type="dxa"/>
        </w:tblCellMar>
        <w:tblLook w:val="0000" w:firstRow="0" w:lastRow="0" w:firstColumn="0" w:lastColumn="0" w:noHBand="0" w:noVBand="0"/>
      </w:tblPr>
      <w:tblGrid>
        <w:gridCol w:w="2894"/>
        <w:gridCol w:w="1260"/>
        <w:gridCol w:w="1440"/>
        <w:gridCol w:w="1850"/>
        <w:gridCol w:w="1850"/>
      </w:tblGrid>
      <w:tr w:rsidR="004B415C" w:rsidRPr="004F1B9A" w:rsidTr="004B415C">
        <w:trPr>
          <w:trHeight w:val="257"/>
        </w:trPr>
        <w:tc>
          <w:tcPr>
            <w:tcW w:w="2894" w:type="dxa"/>
            <w:tcBorders>
              <w:top w:val="nil"/>
              <w:left w:val="nil"/>
              <w:bottom w:val="single" w:sz="4" w:space="0" w:color="auto"/>
              <w:right w:val="nil"/>
            </w:tcBorders>
            <w:shd w:val="clear" w:color="auto" w:fill="auto"/>
            <w:noWrap/>
            <w:vAlign w:val="bottom"/>
          </w:tcPr>
          <w:p w:rsidR="004B415C" w:rsidRPr="004F1B9A" w:rsidRDefault="004B415C" w:rsidP="004B415C">
            <w:pPr>
              <w:rPr>
                <w:rFonts w:ascii="Arial" w:hAnsi="Arial" w:cs="Arial"/>
                <w:b/>
              </w:rPr>
            </w:pPr>
            <w:r w:rsidRPr="004F1B9A">
              <w:rPr>
                <w:rFonts w:ascii="Arial" w:hAnsi="Arial" w:cs="Arial"/>
                <w:b/>
              </w:rPr>
              <w:t>a/  správni zamestnanci</w:t>
            </w:r>
          </w:p>
        </w:tc>
        <w:tc>
          <w:tcPr>
            <w:tcW w:w="1260" w:type="dxa"/>
            <w:tcBorders>
              <w:top w:val="nil"/>
              <w:left w:val="nil"/>
              <w:bottom w:val="single" w:sz="4" w:space="0" w:color="auto"/>
              <w:right w:val="nil"/>
            </w:tcBorders>
            <w:shd w:val="clear" w:color="auto" w:fill="auto"/>
            <w:noWrap/>
            <w:vAlign w:val="bottom"/>
          </w:tcPr>
          <w:p w:rsidR="004B415C" w:rsidRPr="004F1B9A" w:rsidRDefault="004B415C" w:rsidP="004B415C">
            <w:pPr>
              <w:rPr>
                <w:rFonts w:ascii="Arial" w:hAnsi="Arial" w:cs="Arial"/>
                <w:b/>
                <w:bCs/>
                <w:sz w:val="20"/>
                <w:szCs w:val="20"/>
              </w:rPr>
            </w:pP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rPr>
                <w:rFonts w:ascii="Arial" w:hAnsi="Arial" w:cs="Arial"/>
                <w:b/>
                <w:bCs/>
                <w:sz w:val="20"/>
                <w:szCs w:val="20"/>
              </w:rPr>
            </w:pPr>
          </w:p>
        </w:tc>
        <w:tc>
          <w:tcPr>
            <w:tcW w:w="185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prac. Pomer TPP/DPP/dohoda</w:t>
            </w:r>
          </w:p>
        </w:tc>
        <w:tc>
          <w:tcPr>
            <w:tcW w:w="1850" w:type="dxa"/>
            <w:tcBorders>
              <w:top w:val="single" w:sz="4" w:space="0" w:color="auto"/>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ak DPP a dohoda</w:t>
            </w:r>
          </w:p>
        </w:tc>
      </w:tr>
      <w:tr w:rsidR="004B415C" w:rsidRPr="004F1B9A" w:rsidTr="004B415C">
        <w:trPr>
          <w:trHeight w:val="257"/>
        </w:trPr>
        <w:tc>
          <w:tcPr>
            <w:tcW w:w="2894"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4B415C" w:rsidRPr="004F1B9A" w:rsidRDefault="004B415C" w:rsidP="004B415C">
            <w:pPr>
              <w:rPr>
                <w:rFonts w:ascii="Arial" w:hAnsi="Arial" w:cs="Arial"/>
                <w:sz w:val="20"/>
                <w:szCs w:val="20"/>
              </w:rPr>
            </w:pPr>
            <w:r w:rsidRPr="004F1B9A">
              <w:rPr>
                <w:rFonts w:ascii="Arial" w:hAnsi="Arial" w:cs="Arial"/>
                <w:sz w:val="20"/>
                <w:szCs w:val="20"/>
              </w:rPr>
              <w:t> </w:t>
            </w:r>
          </w:p>
        </w:tc>
        <w:tc>
          <w:tcPr>
            <w:tcW w:w="1260" w:type="dxa"/>
            <w:tcBorders>
              <w:top w:val="single" w:sz="4" w:space="0" w:color="auto"/>
              <w:left w:val="nil"/>
              <w:bottom w:val="single" w:sz="4" w:space="0" w:color="auto"/>
              <w:right w:val="single" w:sz="4" w:space="0" w:color="auto"/>
            </w:tcBorders>
            <w:shd w:val="clear" w:color="auto" w:fill="CCFFCC"/>
            <w:noWrap/>
            <w:vAlign w:val="center"/>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počet fyzický</w:t>
            </w:r>
          </w:p>
        </w:tc>
        <w:tc>
          <w:tcPr>
            <w:tcW w:w="1440" w:type="dxa"/>
            <w:tcBorders>
              <w:top w:val="single" w:sz="4" w:space="0" w:color="auto"/>
              <w:left w:val="nil"/>
              <w:bottom w:val="single" w:sz="4" w:space="0" w:color="auto"/>
              <w:right w:val="nil"/>
            </w:tcBorders>
            <w:shd w:val="clear" w:color="auto" w:fill="CCFFCC"/>
            <w:noWrap/>
            <w:vAlign w:val="center"/>
          </w:tcPr>
          <w:p w:rsidR="004B415C" w:rsidRPr="004F1B9A" w:rsidRDefault="004B415C" w:rsidP="004B415C">
            <w:pPr>
              <w:jc w:val="center"/>
              <w:rPr>
                <w:rFonts w:ascii="Arial" w:hAnsi="Arial" w:cs="Arial"/>
                <w:b/>
                <w:bCs/>
                <w:sz w:val="20"/>
                <w:szCs w:val="20"/>
              </w:rPr>
            </w:pPr>
            <w:r w:rsidRPr="004F1B9A">
              <w:rPr>
                <w:rFonts w:ascii="Arial" w:hAnsi="Arial" w:cs="Arial"/>
                <w:b/>
                <w:bCs/>
                <w:sz w:val="20"/>
                <w:szCs w:val="20"/>
              </w:rPr>
              <w:t>počet prepoč.</w:t>
            </w:r>
          </w:p>
        </w:tc>
        <w:tc>
          <w:tcPr>
            <w:tcW w:w="1850" w:type="dxa"/>
            <w:vMerge/>
            <w:tcBorders>
              <w:top w:val="single" w:sz="4" w:space="0" w:color="auto"/>
              <w:left w:val="single" w:sz="4" w:space="0" w:color="auto"/>
              <w:bottom w:val="single" w:sz="4" w:space="0" w:color="auto"/>
              <w:right w:val="single" w:sz="4" w:space="0" w:color="auto"/>
            </w:tcBorders>
            <w:shd w:val="clear" w:color="auto" w:fill="CCFFCC"/>
            <w:vAlign w:val="center"/>
          </w:tcPr>
          <w:p w:rsidR="004B415C" w:rsidRPr="004F1B9A" w:rsidRDefault="004B415C" w:rsidP="004B415C">
            <w:pPr>
              <w:rPr>
                <w:rFonts w:ascii="Arial" w:hAnsi="Arial" w:cs="Arial"/>
                <w:b/>
                <w:bCs/>
                <w:sz w:val="20"/>
                <w:szCs w:val="20"/>
              </w:rPr>
            </w:pPr>
          </w:p>
        </w:tc>
        <w:tc>
          <w:tcPr>
            <w:tcW w:w="1850" w:type="dxa"/>
            <w:tcBorders>
              <w:top w:val="single" w:sz="4" w:space="0" w:color="auto"/>
              <w:left w:val="single" w:sz="4" w:space="0" w:color="auto"/>
              <w:bottom w:val="single" w:sz="4" w:space="0" w:color="auto"/>
              <w:right w:val="single" w:sz="4" w:space="0" w:color="auto"/>
            </w:tcBorders>
            <w:shd w:val="clear" w:color="auto" w:fill="CCFFCC"/>
          </w:tcPr>
          <w:p w:rsidR="004B415C" w:rsidRPr="004F1B9A" w:rsidRDefault="004B415C" w:rsidP="004B415C">
            <w:pPr>
              <w:rPr>
                <w:rFonts w:ascii="Arial" w:hAnsi="Arial" w:cs="Arial"/>
                <w:b/>
                <w:bCs/>
                <w:sz w:val="20"/>
                <w:szCs w:val="20"/>
              </w:rPr>
            </w:pPr>
            <w:r w:rsidRPr="004F1B9A">
              <w:rPr>
                <w:rFonts w:ascii="Arial" w:hAnsi="Arial" w:cs="Arial"/>
                <w:b/>
                <w:bCs/>
                <w:sz w:val="20"/>
                <w:szCs w:val="20"/>
              </w:rPr>
              <w:t>Pracovný pomer</w:t>
            </w:r>
          </w:p>
          <w:p w:rsidR="004B415C" w:rsidRPr="004F1B9A" w:rsidRDefault="004B415C" w:rsidP="004B415C">
            <w:pPr>
              <w:rPr>
                <w:rFonts w:ascii="Arial" w:hAnsi="Arial" w:cs="Arial"/>
                <w:b/>
                <w:bCs/>
                <w:sz w:val="20"/>
                <w:szCs w:val="20"/>
              </w:rPr>
            </w:pPr>
            <w:r w:rsidRPr="004F1B9A">
              <w:rPr>
                <w:rFonts w:ascii="Arial" w:hAnsi="Arial" w:cs="Arial"/>
                <w:b/>
                <w:bCs/>
                <w:sz w:val="20"/>
                <w:szCs w:val="20"/>
              </w:rPr>
              <w:t>ukončený k.......</w:t>
            </w: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 xml:space="preserve">vedúca hospodárskeho úseku       </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administratívny zamestnanec</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Školník</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Strojník</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Upratovačky</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E253F" w:rsidP="004B415C">
            <w:pPr>
              <w:jc w:val="center"/>
              <w:rPr>
                <w:rFonts w:ascii="Arial" w:hAnsi="Arial" w:cs="Arial"/>
                <w:sz w:val="20"/>
                <w:szCs w:val="20"/>
              </w:rPr>
            </w:pPr>
            <w:r>
              <w:rPr>
                <w:rFonts w:ascii="Arial" w:hAnsi="Arial" w:cs="Arial"/>
                <w:sz w:val="20"/>
                <w:szCs w:val="20"/>
              </w:rPr>
              <w:t>6</w:t>
            </w:r>
          </w:p>
        </w:tc>
        <w:tc>
          <w:tcPr>
            <w:tcW w:w="1440" w:type="dxa"/>
            <w:tcBorders>
              <w:top w:val="nil"/>
              <w:left w:val="nil"/>
              <w:bottom w:val="single" w:sz="4" w:space="0" w:color="auto"/>
              <w:right w:val="nil"/>
            </w:tcBorders>
            <w:shd w:val="clear" w:color="auto" w:fill="auto"/>
            <w:noWrap/>
            <w:vAlign w:val="bottom"/>
          </w:tcPr>
          <w:p w:rsidR="004B415C" w:rsidRPr="004F1B9A" w:rsidRDefault="004E253F" w:rsidP="004B415C">
            <w:pPr>
              <w:jc w:val="center"/>
              <w:rPr>
                <w:rFonts w:ascii="Arial" w:hAnsi="Arial" w:cs="Arial"/>
                <w:sz w:val="20"/>
                <w:szCs w:val="20"/>
              </w:rPr>
            </w:pPr>
            <w:r>
              <w:rPr>
                <w:rFonts w:ascii="Arial" w:hAnsi="Arial" w:cs="Arial"/>
                <w:sz w:val="20"/>
                <w:szCs w:val="20"/>
              </w:rPr>
              <w:t>5,5</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Kurič</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technik</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špeciálny pedagóg</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správca siete, serveru,...</w:t>
            </w:r>
          </w:p>
        </w:tc>
        <w:tc>
          <w:tcPr>
            <w:tcW w:w="1260" w:type="dxa"/>
            <w:tcBorders>
              <w:top w:val="nil"/>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nil"/>
              <w:left w:val="nil"/>
              <w:bottom w:val="single" w:sz="4" w:space="0" w:color="auto"/>
              <w:right w:val="nil"/>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0,5</w:t>
            </w:r>
          </w:p>
        </w:tc>
        <w:tc>
          <w:tcPr>
            <w:tcW w:w="1850" w:type="dxa"/>
            <w:tcBorders>
              <w:top w:val="nil"/>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nil"/>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Ekonómka</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1</w:t>
            </w:r>
          </w:p>
        </w:tc>
        <w:tc>
          <w:tcPr>
            <w:tcW w:w="18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r w:rsidRPr="004F1B9A">
              <w:rPr>
                <w:rFonts w:ascii="Arial" w:hAnsi="Arial" w:cs="Arial"/>
                <w:sz w:val="20"/>
                <w:szCs w:val="20"/>
              </w:rPr>
              <w:t>TPP</w:t>
            </w:r>
          </w:p>
        </w:tc>
        <w:tc>
          <w:tcPr>
            <w:tcW w:w="1850" w:type="dxa"/>
            <w:tcBorders>
              <w:top w:val="single" w:sz="4" w:space="0" w:color="auto"/>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r w:rsidR="004B415C" w:rsidRPr="004F1B9A" w:rsidTr="004B415C">
        <w:trPr>
          <w:trHeight w:val="257"/>
        </w:trPr>
        <w:tc>
          <w:tcPr>
            <w:tcW w:w="28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rPr>
                <w:rFonts w:ascii="Arial" w:hAnsi="Arial" w:cs="Arial"/>
                <w:b/>
                <w:bCs/>
                <w:sz w:val="20"/>
                <w:szCs w:val="20"/>
              </w:rPr>
            </w:pPr>
            <w:r w:rsidRPr="004F1B9A">
              <w:rPr>
                <w:rFonts w:ascii="Arial" w:hAnsi="Arial" w:cs="Arial"/>
                <w:b/>
                <w:bCs/>
                <w:sz w:val="20"/>
                <w:szCs w:val="20"/>
              </w:rPr>
              <w:t>spolu:</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4B415C" w:rsidRPr="004F1B9A" w:rsidRDefault="004E253F" w:rsidP="004B415C">
            <w:pPr>
              <w:jc w:val="center"/>
              <w:rPr>
                <w:rFonts w:ascii="Arial" w:hAnsi="Arial" w:cs="Arial"/>
                <w:sz w:val="20"/>
                <w:szCs w:val="20"/>
              </w:rPr>
            </w:pPr>
            <w:r>
              <w:rPr>
                <w:rFonts w:ascii="Arial" w:hAnsi="Arial" w:cs="Arial"/>
                <w:sz w:val="20"/>
                <w:szCs w:val="20"/>
              </w:rPr>
              <w:t>11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E253F">
            <w:pPr>
              <w:jc w:val="center"/>
              <w:rPr>
                <w:rFonts w:ascii="Arial" w:hAnsi="Arial" w:cs="Arial"/>
                <w:sz w:val="20"/>
                <w:szCs w:val="20"/>
              </w:rPr>
            </w:pPr>
            <w:r w:rsidRPr="004F1B9A">
              <w:rPr>
                <w:rFonts w:ascii="Arial" w:hAnsi="Arial" w:cs="Arial"/>
                <w:sz w:val="20"/>
                <w:szCs w:val="20"/>
              </w:rPr>
              <w:t>1</w:t>
            </w:r>
            <w:r w:rsidR="004E253F">
              <w:rPr>
                <w:rFonts w:ascii="Arial" w:hAnsi="Arial" w:cs="Arial"/>
                <w:sz w:val="20"/>
                <w:szCs w:val="20"/>
              </w:rPr>
              <w:t>0</w:t>
            </w:r>
          </w:p>
        </w:tc>
        <w:tc>
          <w:tcPr>
            <w:tcW w:w="18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415C" w:rsidRPr="004F1B9A" w:rsidRDefault="004B415C" w:rsidP="004B415C">
            <w:pPr>
              <w:jc w:val="center"/>
              <w:rPr>
                <w:rFonts w:ascii="Arial" w:hAnsi="Arial" w:cs="Arial"/>
                <w:sz w:val="20"/>
                <w:szCs w:val="20"/>
              </w:rPr>
            </w:pPr>
          </w:p>
        </w:tc>
        <w:tc>
          <w:tcPr>
            <w:tcW w:w="1850" w:type="dxa"/>
            <w:tcBorders>
              <w:top w:val="single" w:sz="4" w:space="0" w:color="auto"/>
              <w:left w:val="single" w:sz="4" w:space="0" w:color="auto"/>
              <w:bottom w:val="single" w:sz="4" w:space="0" w:color="auto"/>
              <w:right w:val="single" w:sz="4" w:space="0" w:color="auto"/>
            </w:tcBorders>
          </w:tcPr>
          <w:p w:rsidR="004B415C" w:rsidRPr="004F1B9A" w:rsidRDefault="004B415C" w:rsidP="004B415C">
            <w:pPr>
              <w:jc w:val="center"/>
              <w:rPr>
                <w:rFonts w:ascii="Arial" w:hAnsi="Arial" w:cs="Arial"/>
                <w:sz w:val="20"/>
                <w:szCs w:val="20"/>
              </w:rPr>
            </w:pPr>
          </w:p>
        </w:tc>
      </w:tr>
    </w:tbl>
    <w:p w:rsidR="004B415C" w:rsidRPr="004F1B9A" w:rsidRDefault="004B415C" w:rsidP="004B415C">
      <w:pPr>
        <w:jc w:val="both"/>
        <w:rPr>
          <w:rFonts w:ascii="Arial" w:hAnsi="Arial" w:cs="Arial"/>
          <w:b/>
          <w:sz w:val="20"/>
          <w:szCs w:val="20"/>
        </w:rPr>
      </w:pPr>
    </w:p>
    <w:p w:rsidR="004B415C" w:rsidRDefault="004B415C" w:rsidP="004B415C">
      <w:pPr>
        <w:jc w:val="both"/>
        <w:rPr>
          <w:rFonts w:ascii="Arial" w:hAnsi="Arial" w:cs="Arial"/>
          <w:b/>
          <w:sz w:val="20"/>
          <w:szCs w:val="20"/>
        </w:rPr>
      </w:pPr>
    </w:p>
    <w:p w:rsidR="004E253F" w:rsidRPr="004F1B9A" w:rsidRDefault="004E253F" w:rsidP="004B415C">
      <w:pPr>
        <w:jc w:val="both"/>
        <w:rPr>
          <w:rFonts w:ascii="Arial" w:hAnsi="Arial" w:cs="Arial"/>
          <w:b/>
          <w:sz w:val="20"/>
          <w:szCs w:val="20"/>
        </w:rPr>
      </w:pPr>
    </w:p>
    <w:p w:rsidR="004B415C" w:rsidRPr="004F1B9A" w:rsidRDefault="004B415C" w:rsidP="004B415C">
      <w:pPr>
        <w:rPr>
          <w:rFonts w:ascii="Arial" w:hAnsi="Arial" w:cs="Arial"/>
          <w:b/>
        </w:rPr>
      </w:pPr>
      <w:r>
        <w:rPr>
          <w:rFonts w:ascii="Arial" w:hAnsi="Arial" w:cs="Arial"/>
          <w:b/>
        </w:rPr>
        <w:t xml:space="preserve"> b/ </w:t>
      </w:r>
      <w:r w:rsidRPr="004F1B9A">
        <w:rPr>
          <w:rFonts w:ascii="Arial" w:hAnsi="Arial" w:cs="Arial"/>
          <w:b/>
        </w:rPr>
        <w:t>údaje o zamestnancoch školskej kuchyne a školskej jedálne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2801"/>
        <w:gridCol w:w="3260"/>
      </w:tblGrid>
      <w:tr w:rsidR="004B415C" w:rsidRPr="004F1B9A" w:rsidTr="004B415C">
        <w:trPr>
          <w:trHeight w:val="233"/>
        </w:trPr>
        <w:tc>
          <w:tcPr>
            <w:tcW w:w="3261" w:type="dxa"/>
            <w:shd w:val="clear" w:color="auto" w:fill="CCFFCC"/>
            <w:vAlign w:val="center"/>
          </w:tcPr>
          <w:p w:rsidR="004B415C" w:rsidRPr="004F1B9A" w:rsidRDefault="004B415C" w:rsidP="004B415C">
            <w:pPr>
              <w:rPr>
                <w:rFonts w:ascii="Arial" w:hAnsi="Arial" w:cs="Arial"/>
                <w:sz w:val="18"/>
                <w:szCs w:val="18"/>
              </w:rPr>
            </w:pPr>
          </w:p>
        </w:tc>
        <w:tc>
          <w:tcPr>
            <w:tcW w:w="2801"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fyzický počet</w:t>
            </w:r>
          </w:p>
        </w:tc>
        <w:tc>
          <w:tcPr>
            <w:tcW w:w="3260" w:type="dxa"/>
            <w:shd w:val="clear" w:color="auto" w:fill="CCFFCC"/>
            <w:vAlign w:val="center"/>
          </w:tcPr>
          <w:p w:rsidR="004B415C" w:rsidRPr="004F1B9A" w:rsidRDefault="004B415C" w:rsidP="004B415C">
            <w:pPr>
              <w:jc w:val="center"/>
              <w:rPr>
                <w:rFonts w:ascii="Arial" w:hAnsi="Arial" w:cs="Arial"/>
                <w:b/>
                <w:sz w:val="20"/>
                <w:szCs w:val="20"/>
              </w:rPr>
            </w:pPr>
            <w:r w:rsidRPr="004F1B9A">
              <w:rPr>
                <w:rFonts w:ascii="Arial" w:hAnsi="Arial" w:cs="Arial"/>
                <w:b/>
                <w:sz w:val="20"/>
                <w:szCs w:val="20"/>
              </w:rPr>
              <w:t>prepočítaný počet – úväzky</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vedúca ŠJ</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hlavná kuchárka</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Kuchárka</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2</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2</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prevádzkový zamestnanec</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4</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4</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administratívny zamestnanec</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1</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0,5</w:t>
            </w:r>
          </w:p>
        </w:tc>
      </w:tr>
      <w:tr w:rsidR="004B415C" w:rsidRPr="004F1B9A" w:rsidTr="004B415C">
        <w:trPr>
          <w:trHeight w:val="294"/>
        </w:trPr>
        <w:tc>
          <w:tcPr>
            <w:tcW w:w="3261" w:type="dxa"/>
            <w:vAlign w:val="center"/>
          </w:tcPr>
          <w:p w:rsidR="004B415C" w:rsidRPr="004F1B9A" w:rsidRDefault="004B415C" w:rsidP="004B415C">
            <w:pPr>
              <w:rPr>
                <w:rFonts w:ascii="Arial" w:hAnsi="Arial" w:cs="Arial"/>
                <w:b/>
                <w:sz w:val="18"/>
                <w:szCs w:val="18"/>
              </w:rPr>
            </w:pPr>
            <w:r w:rsidRPr="004F1B9A">
              <w:rPr>
                <w:rFonts w:ascii="Arial" w:hAnsi="Arial" w:cs="Arial"/>
                <w:b/>
                <w:sz w:val="18"/>
                <w:szCs w:val="18"/>
              </w:rPr>
              <w:t>spolu:</w:t>
            </w:r>
          </w:p>
        </w:tc>
        <w:tc>
          <w:tcPr>
            <w:tcW w:w="2801"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9</w:t>
            </w:r>
          </w:p>
        </w:tc>
        <w:tc>
          <w:tcPr>
            <w:tcW w:w="3260" w:type="dxa"/>
            <w:vAlign w:val="center"/>
          </w:tcPr>
          <w:p w:rsidR="004B415C" w:rsidRPr="004F1B9A" w:rsidRDefault="004B415C" w:rsidP="004B415C">
            <w:pPr>
              <w:jc w:val="center"/>
              <w:rPr>
                <w:rFonts w:ascii="Arial" w:hAnsi="Arial" w:cs="Arial"/>
                <w:sz w:val="18"/>
                <w:szCs w:val="18"/>
              </w:rPr>
            </w:pPr>
            <w:r w:rsidRPr="004F1B9A">
              <w:rPr>
                <w:rFonts w:ascii="Arial" w:hAnsi="Arial" w:cs="Arial"/>
                <w:sz w:val="18"/>
                <w:szCs w:val="18"/>
              </w:rPr>
              <w:t>8,5</w:t>
            </w:r>
          </w:p>
        </w:tc>
      </w:tr>
    </w:tbl>
    <w:p w:rsidR="004B415C" w:rsidRPr="004F1B9A" w:rsidRDefault="004B415C" w:rsidP="004B415C">
      <w:pPr>
        <w:jc w:val="center"/>
        <w:rPr>
          <w:rFonts w:ascii="Arial" w:hAnsi="Arial" w:cs="Arial"/>
          <w:color w:val="000000"/>
        </w:rPr>
      </w:pPr>
      <w:r w:rsidRPr="004F1B9A">
        <w:rPr>
          <w:rFonts w:ascii="Arial" w:hAnsi="Arial" w:cs="Arial"/>
          <w:b/>
          <w:color w:val="000000"/>
        </w:rPr>
        <w:br w:type="page"/>
      </w:r>
      <w:r w:rsidRPr="004F1B9A">
        <w:rPr>
          <w:rFonts w:ascii="Arial" w:hAnsi="Arial" w:cs="Arial"/>
          <w:b/>
          <w:color w:val="0000FF"/>
          <w:sz w:val="28"/>
          <w:szCs w:val="28"/>
        </w:rPr>
        <w:t>V. ŠTATISTICKÉ  ÚDAJE  O POČTE  ŽIAKOV</w:t>
      </w:r>
    </w:p>
    <w:tbl>
      <w:tblPr>
        <w:tblW w:w="9718" w:type="dxa"/>
        <w:tblCellMar>
          <w:left w:w="70" w:type="dxa"/>
          <w:right w:w="70" w:type="dxa"/>
        </w:tblCellMar>
        <w:tblLook w:val="04A0" w:firstRow="1" w:lastRow="0" w:firstColumn="1" w:lastColumn="0" w:noHBand="0" w:noVBand="1"/>
      </w:tblPr>
      <w:tblGrid>
        <w:gridCol w:w="1344"/>
        <w:gridCol w:w="859"/>
        <w:gridCol w:w="953"/>
        <w:gridCol w:w="636"/>
        <w:gridCol w:w="693"/>
        <w:gridCol w:w="731"/>
        <w:gridCol w:w="763"/>
        <w:gridCol w:w="572"/>
        <w:gridCol w:w="919"/>
        <w:gridCol w:w="636"/>
        <w:gridCol w:w="693"/>
        <w:gridCol w:w="919"/>
      </w:tblGrid>
      <w:tr w:rsidR="002E1F58" w:rsidRPr="00C066E8" w:rsidTr="00265ABA">
        <w:trPr>
          <w:trHeight w:val="209"/>
        </w:trPr>
        <w:tc>
          <w:tcPr>
            <w:tcW w:w="9718" w:type="dxa"/>
            <w:gridSpan w:val="12"/>
            <w:tcBorders>
              <w:top w:val="single" w:sz="8" w:space="0" w:color="auto"/>
              <w:left w:val="single" w:sz="8" w:space="0" w:color="auto"/>
              <w:bottom w:val="nil"/>
              <w:right w:val="single" w:sz="8" w:space="0" w:color="000000"/>
            </w:tcBorders>
            <w:shd w:val="clear" w:color="000000" w:fill="CCFFCC"/>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1. stupeň</w:t>
            </w:r>
          </w:p>
        </w:tc>
      </w:tr>
      <w:tr w:rsidR="002E1F58" w:rsidRPr="00C066E8" w:rsidTr="00265ABA">
        <w:trPr>
          <w:trHeight w:val="196"/>
        </w:trPr>
        <w:tc>
          <w:tcPr>
            <w:tcW w:w="1344" w:type="dxa"/>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ročník</w:t>
            </w:r>
          </w:p>
        </w:tc>
        <w:tc>
          <w:tcPr>
            <w:tcW w:w="85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8"/>
                <w:szCs w:val="18"/>
              </w:rPr>
            </w:pPr>
            <w:r w:rsidRPr="00C066E8">
              <w:rPr>
                <w:rFonts w:ascii="Arial" w:hAnsi="Arial" w:cs="Arial"/>
                <w:b/>
                <w:bCs/>
                <w:sz w:val="18"/>
                <w:szCs w:val="18"/>
              </w:rPr>
              <w:t>trieda</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žiakov</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4"/>
                <w:szCs w:val="14"/>
              </w:rPr>
            </w:pPr>
            <w:r w:rsidRPr="00C066E8">
              <w:rPr>
                <w:rFonts w:ascii="Arial" w:hAnsi="Arial" w:cs="Arial"/>
                <w:b/>
                <w:bCs/>
                <w:sz w:val="14"/>
                <w:szCs w:val="14"/>
              </w:rPr>
              <w:t>z toho</w:t>
            </w:r>
          </w:p>
        </w:tc>
        <w:tc>
          <w:tcPr>
            <w:tcW w:w="7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2E1F58" w:rsidRPr="00C066E8" w:rsidRDefault="002E1F58" w:rsidP="00265ABA">
            <w:pPr>
              <w:ind w:left="-113" w:right="-113"/>
              <w:jc w:val="center"/>
              <w:rPr>
                <w:rFonts w:ascii="Arial" w:hAnsi="Arial" w:cs="Arial"/>
                <w:sz w:val="14"/>
                <w:szCs w:val="14"/>
              </w:rPr>
            </w:pPr>
            <w:r w:rsidRPr="00C066E8">
              <w:rPr>
                <w:rFonts w:ascii="Arial" w:hAnsi="Arial" w:cs="Arial"/>
                <w:sz w:val="14"/>
                <w:szCs w:val="14"/>
              </w:rPr>
              <w:t xml:space="preserve">počet žiakov po odklade PŠD, alebo opakujú ročník            </w:t>
            </w:r>
            <w:r w:rsidRPr="00C066E8">
              <w:rPr>
                <w:rFonts w:ascii="Arial" w:hAnsi="Arial" w:cs="Arial"/>
                <w:color w:val="FF0000"/>
                <w:sz w:val="14"/>
                <w:szCs w:val="14"/>
              </w:rPr>
              <w:t>* iba 1. roč.</w:t>
            </w:r>
          </w:p>
        </w:tc>
        <w:tc>
          <w:tcPr>
            <w:tcW w:w="763"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2E1F58" w:rsidRPr="00C066E8" w:rsidRDefault="002E1F58" w:rsidP="00265ABA">
            <w:pPr>
              <w:ind w:left="-113" w:right="-113"/>
              <w:jc w:val="center"/>
              <w:rPr>
                <w:rFonts w:ascii="Arial" w:hAnsi="Arial" w:cs="Arial"/>
                <w:sz w:val="14"/>
                <w:szCs w:val="14"/>
              </w:rPr>
            </w:pPr>
            <w:r w:rsidRPr="00C066E8">
              <w:rPr>
                <w:rFonts w:ascii="Arial" w:hAnsi="Arial" w:cs="Arial"/>
                <w:sz w:val="14"/>
                <w:szCs w:val="14"/>
              </w:rPr>
              <w:t>počet žiakov zo soc. znevýh. prostredia</w:t>
            </w:r>
          </w:p>
        </w:tc>
        <w:tc>
          <w:tcPr>
            <w:tcW w:w="572" w:type="dxa"/>
            <w:vMerge w:val="restart"/>
            <w:tcBorders>
              <w:top w:val="single" w:sz="4" w:space="0" w:color="auto"/>
              <w:left w:val="single" w:sz="4" w:space="0" w:color="auto"/>
              <w:bottom w:val="single" w:sz="4" w:space="0" w:color="auto"/>
              <w:right w:val="single" w:sz="4" w:space="0" w:color="auto"/>
            </w:tcBorders>
            <w:shd w:val="clear" w:color="000000" w:fill="C0C0C0"/>
            <w:vAlign w:val="bottom"/>
            <w:hideMark/>
          </w:tcPr>
          <w:p w:rsidR="002E1F58" w:rsidRPr="00C066E8" w:rsidRDefault="002E1F58" w:rsidP="00265ABA">
            <w:pPr>
              <w:jc w:val="center"/>
              <w:rPr>
                <w:rFonts w:ascii="Arial" w:hAnsi="Arial" w:cs="Arial"/>
                <w:color w:val="0000FF"/>
                <w:sz w:val="16"/>
                <w:szCs w:val="16"/>
              </w:rPr>
            </w:pPr>
            <w:r w:rsidRPr="00C066E8">
              <w:rPr>
                <w:rFonts w:ascii="Arial" w:hAnsi="Arial" w:cs="Arial"/>
                <w:color w:val="0000FF"/>
                <w:sz w:val="16"/>
                <w:szCs w:val="16"/>
              </w:rPr>
              <w:t>typ triedy     *</w:t>
            </w:r>
          </w:p>
        </w:tc>
        <w:tc>
          <w:tcPr>
            <w:tcW w:w="91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začlenených žiakov v  bežnej triede</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z toho</w:t>
            </w:r>
          </w:p>
        </w:tc>
        <w:tc>
          <w:tcPr>
            <w:tcW w:w="919" w:type="dxa"/>
            <w:vMerge w:val="restart"/>
            <w:tcBorders>
              <w:top w:val="single" w:sz="4" w:space="0" w:color="auto"/>
              <w:left w:val="single" w:sz="4" w:space="0" w:color="auto"/>
              <w:bottom w:val="single" w:sz="4" w:space="0" w:color="auto"/>
              <w:right w:val="single" w:sz="8" w:space="0" w:color="auto"/>
            </w:tcBorders>
            <w:shd w:val="clear" w:color="000000" w:fill="C0C0C0"/>
            <w:vAlign w:val="bottom"/>
            <w:hideMark/>
          </w:tcPr>
          <w:p w:rsidR="002E1F58" w:rsidRPr="00C066E8" w:rsidRDefault="002E1F58" w:rsidP="00265ABA">
            <w:pPr>
              <w:jc w:val="center"/>
              <w:rPr>
                <w:rFonts w:ascii="Arial" w:hAnsi="Arial" w:cs="Arial"/>
                <w:color w:val="0000FF"/>
                <w:sz w:val="16"/>
                <w:szCs w:val="16"/>
              </w:rPr>
            </w:pPr>
            <w:r w:rsidRPr="00C066E8">
              <w:rPr>
                <w:rFonts w:ascii="Arial" w:hAnsi="Arial" w:cs="Arial"/>
                <w:color w:val="0000FF"/>
                <w:sz w:val="16"/>
                <w:szCs w:val="16"/>
              </w:rPr>
              <w:t>ŠT - kód postihu    **</w:t>
            </w:r>
          </w:p>
        </w:tc>
      </w:tr>
      <w:tr w:rsidR="002E1F58" w:rsidRPr="00C066E8" w:rsidTr="00265ABA">
        <w:trPr>
          <w:trHeight w:val="631"/>
        </w:trPr>
        <w:tc>
          <w:tcPr>
            <w:tcW w:w="1344" w:type="dxa"/>
            <w:vMerge/>
            <w:tcBorders>
              <w:top w:val="single" w:sz="4" w:space="0" w:color="auto"/>
              <w:left w:val="single" w:sz="8"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6"/>
                <w:szCs w:val="16"/>
              </w:rPr>
            </w:pPr>
          </w:p>
        </w:tc>
        <w:tc>
          <w:tcPr>
            <w:tcW w:w="859"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8"/>
                <w:szCs w:val="18"/>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731" w:type="dxa"/>
            <w:vMerge/>
            <w:tcBorders>
              <w:top w:val="single" w:sz="4" w:space="0" w:color="auto"/>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763" w:type="dxa"/>
            <w:vMerge/>
            <w:tcBorders>
              <w:top w:val="single" w:sz="4" w:space="0" w:color="auto"/>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572"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color w:val="0000FF"/>
                <w:sz w:val="16"/>
                <w:szCs w:val="16"/>
              </w:rPr>
            </w:pPr>
          </w:p>
        </w:tc>
        <w:tc>
          <w:tcPr>
            <w:tcW w:w="919" w:type="dxa"/>
            <w:vMerge/>
            <w:tcBorders>
              <w:top w:val="single" w:sz="4" w:space="0" w:color="auto"/>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919" w:type="dxa"/>
            <w:vMerge/>
            <w:tcBorders>
              <w:top w:val="single" w:sz="4" w:space="0" w:color="auto"/>
              <w:left w:val="single" w:sz="4" w:space="0" w:color="auto"/>
              <w:bottom w:val="single" w:sz="4" w:space="0" w:color="auto"/>
              <w:right w:val="single" w:sz="8" w:space="0" w:color="auto"/>
            </w:tcBorders>
            <w:vAlign w:val="center"/>
            <w:hideMark/>
          </w:tcPr>
          <w:p w:rsidR="002E1F58" w:rsidRPr="00C066E8" w:rsidRDefault="002E1F58" w:rsidP="00265ABA">
            <w:pPr>
              <w:rPr>
                <w:rFonts w:ascii="Arial" w:hAnsi="Arial" w:cs="Arial"/>
                <w:color w:val="0000FF"/>
                <w:sz w:val="16"/>
                <w:szCs w:val="16"/>
              </w:rPr>
            </w:pPr>
          </w:p>
        </w:tc>
      </w:tr>
      <w:tr w:rsidR="002E1F58" w:rsidRPr="000B0337" w:rsidTr="00265ABA">
        <w:trPr>
          <w:trHeight w:val="91"/>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nultý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rPr>
                <w:rFonts w:ascii="Arial" w:hAnsi="Arial" w:cs="Arial"/>
                <w:sz w:val="16"/>
                <w:szCs w:val="16"/>
              </w:rPr>
            </w:pPr>
            <w:r w:rsidRPr="000B0337">
              <w:rPr>
                <w:rFonts w:ascii="Arial" w:hAnsi="Arial" w:cs="Arial"/>
                <w:sz w:val="16"/>
                <w:szCs w:val="16"/>
              </w:rPr>
              <w:t> </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r>
      <w:tr w:rsidR="002E1F58" w:rsidRPr="000B0337" w:rsidTr="00265ABA">
        <w:trPr>
          <w:trHeight w:val="162"/>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prípravný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rPr>
                <w:rFonts w:ascii="Arial" w:hAnsi="Arial" w:cs="Arial"/>
                <w:sz w:val="16"/>
                <w:szCs w:val="16"/>
              </w:rPr>
            </w:pPr>
            <w:r w:rsidRPr="000B0337">
              <w:rPr>
                <w:rFonts w:ascii="Arial" w:hAnsi="Arial" w:cs="Arial"/>
                <w:sz w:val="16"/>
                <w:szCs w:val="16"/>
              </w:rPr>
              <w:t> </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0B0337" w:rsidRDefault="002E1F58" w:rsidP="00265ABA">
            <w:pPr>
              <w:jc w:val="center"/>
              <w:rPr>
                <w:rFonts w:ascii="Arial" w:hAnsi="Arial" w:cs="Arial"/>
                <w:sz w:val="16"/>
                <w:szCs w:val="16"/>
              </w:rPr>
            </w:pPr>
            <w:r w:rsidRPr="000B0337">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prvý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22</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2</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0</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21</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0</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22 </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20</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10</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2</w:t>
            </w: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I.E</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18</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7</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11</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w:t>
            </w: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103</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50</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53</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druhý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II.A</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27</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15</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12</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II.B</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27</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14</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13</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524</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28</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14</w:t>
            </w:r>
            <w:r w:rsidRPr="00DF7243">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14</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II.D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 28</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11</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7</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w:t>
            </w: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1</w:t>
            </w: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529</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110</w:t>
            </w:r>
          </w:p>
        </w:tc>
        <w:tc>
          <w:tcPr>
            <w:tcW w:w="636"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54</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5</w:t>
            </w:r>
            <w:r>
              <w:rPr>
                <w:rFonts w:ascii="Arial" w:hAnsi="Arial" w:cs="Arial"/>
                <w:sz w:val="16"/>
                <w:szCs w:val="16"/>
              </w:rPr>
              <w:t>6</w:t>
            </w:r>
          </w:p>
        </w:tc>
        <w:tc>
          <w:tcPr>
            <w:tcW w:w="731"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636"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w:t>
            </w:r>
            <w:r w:rsidRPr="00DF7243">
              <w:rPr>
                <w:rFonts w:ascii="Arial" w:hAnsi="Arial" w:cs="Arial"/>
                <w:sz w:val="16"/>
                <w:szCs w:val="16"/>
              </w:rPr>
              <w:t> </w:t>
            </w:r>
          </w:p>
        </w:tc>
        <w:tc>
          <w:tcPr>
            <w:tcW w:w="919" w:type="dxa"/>
            <w:tcBorders>
              <w:top w:val="nil"/>
              <w:left w:val="single" w:sz="4" w:space="0" w:color="auto"/>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tretí</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26</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15 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11 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r>
              <w:rPr>
                <w:rFonts w:ascii="Arial" w:hAnsi="Arial" w:cs="Arial"/>
                <w:sz w:val="16"/>
                <w:szCs w:val="16"/>
              </w:rPr>
              <w:t>/524</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23</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12</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r>
              <w:rPr>
                <w:rFonts w:ascii="Arial" w:hAnsi="Arial" w:cs="Arial"/>
                <w:sz w:val="16"/>
                <w:szCs w:val="16"/>
              </w:rPr>
              <w:t>1</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22</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11 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11</w:t>
            </w:r>
            <w:r w:rsidRPr="00DF7243">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III.D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 26</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15</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11</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97</w:t>
            </w:r>
          </w:p>
        </w:tc>
        <w:tc>
          <w:tcPr>
            <w:tcW w:w="636"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53</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44</w:t>
            </w:r>
          </w:p>
        </w:tc>
        <w:tc>
          <w:tcPr>
            <w:tcW w:w="731"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single" w:sz="4" w:space="0" w:color="auto"/>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štvrtý</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IV.A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28</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18 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10</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IV.B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30 </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14</w:t>
            </w:r>
            <w:r w:rsidRPr="00DF7243">
              <w:rPr>
                <w:rFonts w:ascii="Arial" w:hAnsi="Arial" w:cs="Arial"/>
                <w:sz w:val="16"/>
                <w:szCs w:val="16"/>
              </w:rPr>
              <w:t> </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16</w:t>
            </w:r>
            <w:r w:rsidRPr="00DF7243">
              <w:rPr>
                <w:rFonts w:ascii="Arial" w:hAnsi="Arial" w:cs="Arial"/>
                <w:sz w:val="16"/>
                <w:szCs w:val="16"/>
              </w:rPr>
              <w:t> </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IV.C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25</w:t>
            </w:r>
          </w:p>
        </w:tc>
        <w:tc>
          <w:tcPr>
            <w:tcW w:w="636"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16</w:t>
            </w:r>
          </w:p>
        </w:tc>
        <w:tc>
          <w:tcPr>
            <w:tcW w:w="69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9</w:t>
            </w:r>
          </w:p>
        </w:tc>
        <w:tc>
          <w:tcPr>
            <w:tcW w:w="731"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single" w:sz="4" w:space="0" w:color="auto"/>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46"/>
        </w:trPr>
        <w:tc>
          <w:tcPr>
            <w:tcW w:w="1344" w:type="dxa"/>
            <w:tcBorders>
              <w:top w:val="nil"/>
              <w:left w:val="single" w:sz="8"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859"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IV.D</w:t>
            </w:r>
          </w:p>
        </w:tc>
        <w:tc>
          <w:tcPr>
            <w:tcW w:w="95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28</w:t>
            </w:r>
          </w:p>
        </w:tc>
        <w:tc>
          <w:tcPr>
            <w:tcW w:w="636"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21</w:t>
            </w:r>
          </w:p>
        </w:tc>
        <w:tc>
          <w:tcPr>
            <w:tcW w:w="69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Pr>
                <w:rFonts w:ascii="Arial" w:hAnsi="Arial" w:cs="Arial"/>
                <w:sz w:val="16"/>
                <w:szCs w:val="16"/>
              </w:rPr>
              <w:t>7</w:t>
            </w:r>
          </w:p>
        </w:tc>
        <w:tc>
          <w:tcPr>
            <w:tcW w:w="731"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763" w:type="dxa"/>
            <w:tcBorders>
              <w:top w:val="nil"/>
              <w:left w:val="single" w:sz="4" w:space="0" w:color="auto"/>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p>
        </w:tc>
        <w:tc>
          <w:tcPr>
            <w:tcW w:w="572"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919" w:type="dxa"/>
            <w:tcBorders>
              <w:top w:val="nil"/>
              <w:left w:val="nil"/>
              <w:bottom w:val="single" w:sz="4" w:space="0" w:color="auto"/>
              <w:right w:val="nil"/>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p>
        </w:tc>
        <w:tc>
          <w:tcPr>
            <w:tcW w:w="636" w:type="dxa"/>
            <w:tcBorders>
              <w:top w:val="nil"/>
              <w:left w:val="single" w:sz="4" w:space="0" w:color="auto"/>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p>
        </w:tc>
        <w:tc>
          <w:tcPr>
            <w:tcW w:w="693" w:type="dxa"/>
            <w:tcBorders>
              <w:top w:val="nil"/>
              <w:left w:val="nil"/>
              <w:bottom w:val="single" w:sz="4" w:space="0" w:color="auto"/>
              <w:right w:val="single" w:sz="4"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p>
        </w:tc>
        <w:tc>
          <w:tcPr>
            <w:tcW w:w="919" w:type="dxa"/>
            <w:tcBorders>
              <w:top w:val="nil"/>
              <w:left w:val="nil"/>
              <w:bottom w:val="single" w:sz="4" w:space="0" w:color="auto"/>
              <w:right w:val="single" w:sz="8" w:space="0" w:color="auto"/>
            </w:tcBorders>
            <w:shd w:val="clear" w:color="auto" w:fill="auto"/>
            <w:noWrap/>
            <w:vAlign w:val="bottom"/>
          </w:tcPr>
          <w:p w:rsidR="002E1F58" w:rsidRPr="00DF7243" w:rsidRDefault="002E1F58" w:rsidP="00265ABA">
            <w:pPr>
              <w:jc w:val="center"/>
              <w:rPr>
                <w:rFonts w:ascii="Arial" w:hAnsi="Arial" w:cs="Arial"/>
                <w:sz w:val="16"/>
                <w:szCs w:val="16"/>
              </w:rPr>
            </w:pPr>
            <w:r w:rsidRPr="00DF7243">
              <w:rPr>
                <w:rFonts w:ascii="Arial" w:hAnsi="Arial" w:cs="Arial"/>
                <w:sz w:val="16"/>
                <w:szCs w:val="16"/>
              </w:rPr>
              <w:t>529</w:t>
            </w:r>
          </w:p>
        </w:tc>
      </w:tr>
      <w:tr w:rsidR="002E1F58" w:rsidRPr="00C066E8" w:rsidTr="00265ABA">
        <w:trPr>
          <w:trHeight w:val="246"/>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111</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69</w:t>
            </w:r>
            <w:r w:rsidRPr="00C066E8">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42</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w:t>
            </w:r>
          </w:p>
        </w:tc>
        <w:tc>
          <w:tcPr>
            <w:tcW w:w="636" w:type="dxa"/>
            <w:tcBorders>
              <w:top w:val="nil"/>
              <w:left w:val="single" w:sz="4" w:space="0" w:color="auto"/>
              <w:bottom w:val="single" w:sz="4" w:space="0" w:color="auto"/>
              <w:right w:val="nil"/>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693" w:type="dxa"/>
            <w:tcBorders>
              <w:top w:val="nil"/>
              <w:left w:val="single" w:sz="4" w:space="0" w:color="auto"/>
              <w:bottom w:val="single" w:sz="4" w:space="0" w:color="auto"/>
              <w:right w:val="nil"/>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w:t>
            </w:r>
          </w:p>
        </w:tc>
        <w:tc>
          <w:tcPr>
            <w:tcW w:w="919" w:type="dxa"/>
            <w:tcBorders>
              <w:top w:val="nil"/>
              <w:left w:val="single" w:sz="4" w:space="0" w:color="auto"/>
              <w:bottom w:val="single" w:sz="4" w:space="0" w:color="auto"/>
              <w:right w:val="single" w:sz="8" w:space="0" w:color="auto"/>
            </w:tcBorders>
            <w:shd w:val="clear" w:color="000000" w:fill="C0C0C0"/>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46"/>
        </w:trPr>
        <w:tc>
          <w:tcPr>
            <w:tcW w:w="1344"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SPOLU</w:t>
            </w:r>
          </w:p>
        </w:tc>
        <w:tc>
          <w:tcPr>
            <w:tcW w:w="859"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0.-4.</w:t>
            </w:r>
          </w:p>
        </w:tc>
        <w:tc>
          <w:tcPr>
            <w:tcW w:w="953"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421</w:t>
            </w:r>
          </w:p>
        </w:tc>
        <w:tc>
          <w:tcPr>
            <w:tcW w:w="636" w:type="dxa"/>
            <w:tcBorders>
              <w:top w:val="nil"/>
              <w:left w:val="nil"/>
              <w:bottom w:val="single" w:sz="4"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226</w:t>
            </w:r>
          </w:p>
        </w:tc>
        <w:tc>
          <w:tcPr>
            <w:tcW w:w="693" w:type="dxa"/>
            <w:tcBorders>
              <w:top w:val="nil"/>
              <w:left w:val="nil"/>
              <w:bottom w:val="single" w:sz="4"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195</w:t>
            </w:r>
          </w:p>
        </w:tc>
        <w:tc>
          <w:tcPr>
            <w:tcW w:w="731"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4"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4</w:t>
            </w:r>
          </w:p>
        </w:tc>
        <w:tc>
          <w:tcPr>
            <w:tcW w:w="636" w:type="dxa"/>
            <w:tcBorders>
              <w:top w:val="nil"/>
              <w:left w:val="single" w:sz="4" w:space="0" w:color="auto"/>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1</w:t>
            </w:r>
            <w:r w:rsidRPr="00C066E8">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3</w:t>
            </w:r>
          </w:p>
        </w:tc>
        <w:tc>
          <w:tcPr>
            <w:tcW w:w="919" w:type="dxa"/>
            <w:tcBorders>
              <w:top w:val="nil"/>
              <w:left w:val="nil"/>
              <w:bottom w:val="single" w:sz="4"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46"/>
        </w:trPr>
        <w:tc>
          <w:tcPr>
            <w:tcW w:w="1344"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20"/>
                <w:szCs w:val="20"/>
              </w:rPr>
            </w:pPr>
          </w:p>
        </w:tc>
        <w:tc>
          <w:tcPr>
            <w:tcW w:w="859" w:type="dxa"/>
            <w:tcBorders>
              <w:top w:val="nil"/>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1.-4.</w:t>
            </w:r>
          </w:p>
        </w:tc>
        <w:tc>
          <w:tcPr>
            <w:tcW w:w="95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421</w:t>
            </w:r>
          </w:p>
        </w:tc>
        <w:tc>
          <w:tcPr>
            <w:tcW w:w="636" w:type="dxa"/>
            <w:tcBorders>
              <w:top w:val="nil"/>
              <w:left w:val="nil"/>
              <w:bottom w:val="single" w:sz="8"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226</w:t>
            </w:r>
          </w:p>
        </w:tc>
        <w:tc>
          <w:tcPr>
            <w:tcW w:w="693" w:type="dxa"/>
            <w:tcBorders>
              <w:top w:val="nil"/>
              <w:left w:val="nil"/>
              <w:bottom w:val="single" w:sz="8" w:space="0" w:color="auto"/>
              <w:right w:val="single" w:sz="4" w:space="0" w:color="auto"/>
            </w:tcBorders>
            <w:shd w:val="clear" w:color="000000" w:fill="FFFF99"/>
            <w:noWrap/>
            <w:vAlign w:val="bottom"/>
          </w:tcPr>
          <w:p w:rsidR="002E1F58" w:rsidRPr="00C066E8" w:rsidRDefault="002E1F58" w:rsidP="00265ABA">
            <w:pPr>
              <w:jc w:val="center"/>
              <w:rPr>
                <w:rFonts w:ascii="Arial" w:hAnsi="Arial" w:cs="Arial"/>
                <w:sz w:val="16"/>
                <w:szCs w:val="16"/>
              </w:rPr>
            </w:pPr>
            <w:r>
              <w:rPr>
                <w:rFonts w:ascii="Arial" w:hAnsi="Arial" w:cs="Arial"/>
                <w:sz w:val="16"/>
                <w:szCs w:val="16"/>
              </w:rPr>
              <w:t>195</w:t>
            </w:r>
          </w:p>
        </w:tc>
        <w:tc>
          <w:tcPr>
            <w:tcW w:w="731"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w:t>
            </w:r>
          </w:p>
        </w:tc>
        <w:tc>
          <w:tcPr>
            <w:tcW w:w="76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p>
        </w:tc>
        <w:tc>
          <w:tcPr>
            <w:tcW w:w="572"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8"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4</w:t>
            </w:r>
          </w:p>
        </w:tc>
        <w:tc>
          <w:tcPr>
            <w:tcW w:w="636" w:type="dxa"/>
            <w:tcBorders>
              <w:top w:val="nil"/>
              <w:left w:val="single" w:sz="4" w:space="0" w:color="auto"/>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w:t>
            </w:r>
          </w:p>
        </w:tc>
        <w:tc>
          <w:tcPr>
            <w:tcW w:w="69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rPr>
                <w:rFonts w:ascii="Arial" w:hAnsi="Arial" w:cs="Arial"/>
                <w:sz w:val="16"/>
                <w:szCs w:val="16"/>
              </w:rPr>
            </w:pPr>
            <w:r>
              <w:rPr>
                <w:rFonts w:ascii="Arial" w:hAnsi="Arial" w:cs="Arial"/>
                <w:sz w:val="16"/>
                <w:szCs w:val="16"/>
              </w:rPr>
              <w:t>3</w:t>
            </w:r>
          </w:p>
        </w:tc>
        <w:tc>
          <w:tcPr>
            <w:tcW w:w="919" w:type="dxa"/>
            <w:tcBorders>
              <w:top w:val="nil"/>
              <w:left w:val="nil"/>
              <w:bottom w:val="single" w:sz="8"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313"/>
        </w:trPr>
        <w:tc>
          <w:tcPr>
            <w:tcW w:w="13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priemer</w:t>
            </w:r>
          </w:p>
        </w:tc>
        <w:tc>
          <w:tcPr>
            <w:tcW w:w="859" w:type="dxa"/>
            <w:tcBorders>
              <w:top w:val="single" w:sz="4" w:space="0" w:color="auto"/>
              <w:left w:val="nil"/>
              <w:bottom w:val="single" w:sz="4" w:space="0" w:color="auto"/>
              <w:right w:val="single" w:sz="4" w:space="0" w:color="auto"/>
            </w:tcBorders>
            <w:shd w:val="clear" w:color="000000" w:fill="C0C0C0"/>
            <w:noWrap/>
            <w:vAlign w:val="center"/>
            <w:hideMark/>
          </w:tcPr>
          <w:p w:rsidR="002E1F58" w:rsidRPr="00C066E8" w:rsidRDefault="002E1F58" w:rsidP="00265ABA">
            <w:pPr>
              <w:jc w:val="center"/>
              <w:rPr>
                <w:rFonts w:ascii="Arial" w:hAnsi="Arial" w:cs="Arial"/>
                <w:b/>
                <w:bCs/>
                <w:sz w:val="16"/>
                <w:szCs w:val="16"/>
              </w:rPr>
            </w:pPr>
            <w:r>
              <w:rPr>
                <w:rFonts w:ascii="Arial" w:hAnsi="Arial" w:cs="Arial"/>
                <w:b/>
                <w:bCs/>
                <w:sz w:val="16"/>
                <w:szCs w:val="16"/>
              </w:rPr>
              <w:t>24,76</w:t>
            </w:r>
          </w:p>
        </w:tc>
        <w:tc>
          <w:tcPr>
            <w:tcW w:w="953" w:type="dxa"/>
            <w:tcBorders>
              <w:top w:val="nil"/>
              <w:left w:val="single" w:sz="4" w:space="0" w:color="auto"/>
              <w:bottom w:val="nil"/>
              <w:right w:val="nil"/>
            </w:tcBorders>
            <w:shd w:val="clear" w:color="auto" w:fill="auto"/>
            <w:noWrap/>
            <w:vAlign w:val="center"/>
            <w:hideMark/>
          </w:tcPr>
          <w:p w:rsidR="002E1F58" w:rsidRPr="00C066E8" w:rsidRDefault="002E1F58" w:rsidP="00265ABA">
            <w:pPr>
              <w:jc w:val="center"/>
              <w:rPr>
                <w:rFonts w:ascii="Arial" w:hAnsi="Arial" w:cs="Arial"/>
                <w:b/>
                <w:bCs/>
                <w:sz w:val="16"/>
                <w:szCs w:val="16"/>
              </w:rPr>
            </w:pPr>
          </w:p>
        </w:tc>
        <w:tc>
          <w:tcPr>
            <w:tcW w:w="636"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693"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731"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763"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572"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919" w:type="dxa"/>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c>
          <w:tcPr>
            <w:tcW w:w="2248" w:type="dxa"/>
            <w:gridSpan w:val="3"/>
            <w:tcBorders>
              <w:top w:val="nil"/>
              <w:left w:val="nil"/>
              <w:bottom w:val="nil"/>
              <w:right w:val="nil"/>
            </w:tcBorders>
            <w:shd w:val="clear" w:color="auto" w:fill="auto"/>
            <w:noWrap/>
            <w:vAlign w:val="center"/>
            <w:hideMark/>
          </w:tcPr>
          <w:p w:rsidR="002E1F58" w:rsidRPr="00C066E8" w:rsidRDefault="002E1F58" w:rsidP="00265ABA">
            <w:pPr>
              <w:jc w:val="center"/>
              <w:rPr>
                <w:sz w:val="20"/>
                <w:szCs w:val="20"/>
              </w:rPr>
            </w:pPr>
          </w:p>
        </w:tc>
      </w:tr>
      <w:tr w:rsidR="002E1F58" w:rsidRPr="00C066E8" w:rsidTr="00265ABA">
        <w:trPr>
          <w:trHeight w:val="209"/>
        </w:trPr>
        <w:tc>
          <w:tcPr>
            <w:tcW w:w="9718" w:type="dxa"/>
            <w:gridSpan w:val="12"/>
            <w:tcBorders>
              <w:top w:val="nil"/>
              <w:left w:val="single" w:sz="8" w:space="0" w:color="auto"/>
              <w:bottom w:val="single" w:sz="4" w:space="0" w:color="auto"/>
              <w:right w:val="single" w:sz="8" w:space="0" w:color="000000"/>
            </w:tcBorders>
            <w:shd w:val="clear" w:color="000000" w:fill="FFCC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2. stupeň</w:t>
            </w:r>
          </w:p>
        </w:tc>
      </w:tr>
      <w:tr w:rsidR="002E1F58" w:rsidRPr="00C066E8" w:rsidTr="00265ABA">
        <w:trPr>
          <w:trHeight w:val="209"/>
        </w:trPr>
        <w:tc>
          <w:tcPr>
            <w:tcW w:w="1344" w:type="dxa"/>
            <w:vMerge w:val="restart"/>
            <w:tcBorders>
              <w:top w:val="nil"/>
              <w:left w:val="single" w:sz="8"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6"/>
                <w:szCs w:val="16"/>
              </w:rPr>
            </w:pPr>
            <w:r w:rsidRPr="00C066E8">
              <w:rPr>
                <w:rFonts w:ascii="Arial" w:hAnsi="Arial" w:cs="Arial"/>
                <w:b/>
                <w:bCs/>
                <w:sz w:val="16"/>
                <w:szCs w:val="16"/>
              </w:rPr>
              <w:t>ročník</w:t>
            </w:r>
          </w:p>
        </w:tc>
        <w:tc>
          <w:tcPr>
            <w:tcW w:w="859" w:type="dxa"/>
            <w:vMerge w:val="restart"/>
            <w:tcBorders>
              <w:top w:val="nil"/>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b/>
                <w:bCs/>
                <w:sz w:val="18"/>
                <w:szCs w:val="18"/>
              </w:rPr>
            </w:pPr>
            <w:r w:rsidRPr="00C066E8">
              <w:rPr>
                <w:rFonts w:ascii="Arial" w:hAnsi="Arial" w:cs="Arial"/>
                <w:b/>
                <w:bCs/>
                <w:sz w:val="18"/>
                <w:szCs w:val="18"/>
              </w:rPr>
              <w:t>trieda</w:t>
            </w:r>
          </w:p>
        </w:tc>
        <w:tc>
          <w:tcPr>
            <w:tcW w:w="953" w:type="dxa"/>
            <w:vMerge w:val="restart"/>
            <w:tcBorders>
              <w:top w:val="nil"/>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žiakov</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4"/>
                <w:szCs w:val="14"/>
              </w:rPr>
            </w:pPr>
            <w:r w:rsidRPr="00C066E8">
              <w:rPr>
                <w:rFonts w:ascii="Arial" w:hAnsi="Arial" w:cs="Arial"/>
                <w:b/>
                <w:bCs/>
                <w:sz w:val="14"/>
                <w:szCs w:val="14"/>
              </w:rPr>
              <w:t>z toho</w:t>
            </w:r>
          </w:p>
        </w:tc>
        <w:tc>
          <w:tcPr>
            <w:tcW w:w="731" w:type="dxa"/>
            <w:vMerge w:val="restart"/>
            <w:tcBorders>
              <w:top w:val="nil"/>
              <w:left w:val="single" w:sz="4" w:space="0" w:color="auto"/>
              <w:bottom w:val="single" w:sz="4" w:space="0" w:color="000000"/>
              <w:right w:val="single" w:sz="4" w:space="0" w:color="auto"/>
            </w:tcBorders>
            <w:shd w:val="clear" w:color="auto" w:fill="auto"/>
            <w:hideMark/>
          </w:tcPr>
          <w:p w:rsidR="002E1F58" w:rsidRPr="00DF7243" w:rsidRDefault="002E1F58" w:rsidP="00265ABA">
            <w:pPr>
              <w:ind w:left="-113" w:right="-113"/>
              <w:jc w:val="center"/>
              <w:rPr>
                <w:rFonts w:ascii="Arial" w:hAnsi="Arial" w:cs="Arial"/>
                <w:sz w:val="13"/>
                <w:szCs w:val="13"/>
              </w:rPr>
            </w:pPr>
            <w:r w:rsidRPr="00DF7243">
              <w:rPr>
                <w:rFonts w:ascii="Arial" w:hAnsi="Arial" w:cs="Arial"/>
                <w:sz w:val="13"/>
                <w:szCs w:val="13"/>
              </w:rPr>
              <w:t>počet žiakov po odklade PŠD, alebo opakujú ročník</w:t>
            </w:r>
          </w:p>
        </w:tc>
        <w:tc>
          <w:tcPr>
            <w:tcW w:w="763" w:type="dxa"/>
            <w:vMerge w:val="restart"/>
            <w:tcBorders>
              <w:top w:val="nil"/>
              <w:left w:val="single" w:sz="4" w:space="0" w:color="auto"/>
              <w:bottom w:val="single" w:sz="4" w:space="0" w:color="000000"/>
              <w:right w:val="single" w:sz="4" w:space="0" w:color="auto"/>
            </w:tcBorders>
            <w:shd w:val="clear" w:color="auto" w:fill="auto"/>
            <w:vAlign w:val="bottom"/>
            <w:hideMark/>
          </w:tcPr>
          <w:p w:rsidR="002E1F58" w:rsidRPr="00DF7243" w:rsidRDefault="002E1F58" w:rsidP="00265ABA">
            <w:pPr>
              <w:ind w:left="-113" w:right="-115"/>
              <w:jc w:val="center"/>
              <w:rPr>
                <w:rFonts w:ascii="Arial" w:hAnsi="Arial" w:cs="Arial"/>
                <w:sz w:val="13"/>
                <w:szCs w:val="13"/>
              </w:rPr>
            </w:pPr>
            <w:r w:rsidRPr="00DF7243">
              <w:rPr>
                <w:rFonts w:ascii="Arial" w:hAnsi="Arial" w:cs="Arial"/>
                <w:sz w:val="13"/>
                <w:szCs w:val="13"/>
              </w:rPr>
              <w:t>počet žiakov zo soc. znevýh. prostredia</w:t>
            </w:r>
          </w:p>
        </w:tc>
        <w:tc>
          <w:tcPr>
            <w:tcW w:w="572" w:type="dxa"/>
            <w:vMerge w:val="restart"/>
            <w:tcBorders>
              <w:top w:val="nil"/>
              <w:left w:val="single" w:sz="4" w:space="0" w:color="auto"/>
              <w:bottom w:val="single" w:sz="4" w:space="0" w:color="auto"/>
              <w:right w:val="single" w:sz="4" w:space="0" w:color="auto"/>
            </w:tcBorders>
            <w:shd w:val="clear" w:color="000000" w:fill="C0C0C0"/>
            <w:vAlign w:val="bottom"/>
            <w:hideMark/>
          </w:tcPr>
          <w:p w:rsidR="002E1F58" w:rsidRPr="00C066E8" w:rsidRDefault="002E1F58" w:rsidP="00265ABA">
            <w:pPr>
              <w:jc w:val="center"/>
              <w:rPr>
                <w:rFonts w:ascii="Arial" w:hAnsi="Arial" w:cs="Arial"/>
                <w:color w:val="0000FF"/>
                <w:sz w:val="14"/>
                <w:szCs w:val="14"/>
              </w:rPr>
            </w:pPr>
            <w:r w:rsidRPr="00C066E8">
              <w:rPr>
                <w:rFonts w:ascii="Arial" w:hAnsi="Arial" w:cs="Arial"/>
                <w:color w:val="0000FF"/>
                <w:sz w:val="14"/>
                <w:szCs w:val="14"/>
              </w:rPr>
              <w:t>typ triedy     *</w:t>
            </w:r>
          </w:p>
        </w:tc>
        <w:tc>
          <w:tcPr>
            <w:tcW w:w="919" w:type="dxa"/>
            <w:vMerge w:val="restart"/>
            <w:tcBorders>
              <w:top w:val="nil"/>
              <w:left w:val="single" w:sz="4" w:space="0" w:color="auto"/>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začlenených žiakov v  triede</w:t>
            </w:r>
          </w:p>
        </w:tc>
        <w:tc>
          <w:tcPr>
            <w:tcW w:w="1329" w:type="dxa"/>
            <w:gridSpan w:val="2"/>
            <w:tcBorders>
              <w:top w:val="single" w:sz="4" w:space="0" w:color="auto"/>
              <w:left w:val="nil"/>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14"/>
                <w:szCs w:val="14"/>
              </w:rPr>
            </w:pPr>
            <w:r w:rsidRPr="00C066E8">
              <w:rPr>
                <w:rFonts w:ascii="Arial" w:hAnsi="Arial" w:cs="Arial"/>
                <w:b/>
                <w:bCs/>
                <w:sz w:val="14"/>
                <w:szCs w:val="14"/>
              </w:rPr>
              <w:t>z toho</w:t>
            </w:r>
          </w:p>
        </w:tc>
        <w:tc>
          <w:tcPr>
            <w:tcW w:w="919" w:type="dxa"/>
            <w:vMerge w:val="restart"/>
            <w:tcBorders>
              <w:top w:val="nil"/>
              <w:left w:val="single" w:sz="4" w:space="0" w:color="auto"/>
              <w:bottom w:val="single" w:sz="4" w:space="0" w:color="auto"/>
              <w:right w:val="single" w:sz="8" w:space="0" w:color="auto"/>
            </w:tcBorders>
            <w:shd w:val="clear" w:color="000000" w:fill="FFFF99"/>
            <w:vAlign w:val="bottom"/>
            <w:hideMark/>
          </w:tcPr>
          <w:p w:rsidR="002E1F58" w:rsidRPr="00C066E8" w:rsidRDefault="002E1F58" w:rsidP="00265ABA">
            <w:pPr>
              <w:jc w:val="center"/>
              <w:rPr>
                <w:rFonts w:ascii="Arial" w:hAnsi="Arial" w:cs="Arial"/>
                <w:b/>
                <w:bCs/>
                <w:color w:val="0000FF"/>
                <w:sz w:val="14"/>
                <w:szCs w:val="14"/>
              </w:rPr>
            </w:pPr>
            <w:r w:rsidRPr="00C066E8">
              <w:rPr>
                <w:rFonts w:ascii="Arial" w:hAnsi="Arial" w:cs="Arial"/>
                <w:b/>
                <w:bCs/>
                <w:color w:val="0000FF"/>
                <w:sz w:val="14"/>
                <w:szCs w:val="14"/>
              </w:rPr>
              <w:t>ŠT - kód postihu    **</w:t>
            </w:r>
          </w:p>
        </w:tc>
      </w:tr>
      <w:tr w:rsidR="002E1F58" w:rsidRPr="00C066E8" w:rsidTr="00265ABA">
        <w:trPr>
          <w:trHeight w:val="376"/>
        </w:trPr>
        <w:tc>
          <w:tcPr>
            <w:tcW w:w="1344" w:type="dxa"/>
            <w:vMerge/>
            <w:tcBorders>
              <w:top w:val="nil"/>
              <w:left w:val="single" w:sz="8"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6"/>
                <w:szCs w:val="16"/>
              </w:rPr>
            </w:pPr>
          </w:p>
        </w:tc>
        <w:tc>
          <w:tcPr>
            <w:tcW w:w="859"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18"/>
                <w:szCs w:val="18"/>
              </w:rPr>
            </w:pPr>
          </w:p>
        </w:tc>
        <w:tc>
          <w:tcPr>
            <w:tcW w:w="953"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731" w:type="dxa"/>
            <w:vMerge/>
            <w:tcBorders>
              <w:top w:val="nil"/>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763" w:type="dxa"/>
            <w:vMerge/>
            <w:tcBorders>
              <w:top w:val="nil"/>
              <w:left w:val="single" w:sz="4" w:space="0" w:color="auto"/>
              <w:bottom w:val="single" w:sz="4" w:space="0" w:color="000000"/>
              <w:right w:val="single" w:sz="4" w:space="0" w:color="auto"/>
            </w:tcBorders>
            <w:vAlign w:val="center"/>
            <w:hideMark/>
          </w:tcPr>
          <w:p w:rsidR="002E1F58" w:rsidRPr="00C066E8" w:rsidRDefault="002E1F58" w:rsidP="00265ABA">
            <w:pPr>
              <w:rPr>
                <w:rFonts w:ascii="Arial" w:hAnsi="Arial" w:cs="Arial"/>
                <w:sz w:val="14"/>
                <w:szCs w:val="14"/>
              </w:rPr>
            </w:pPr>
          </w:p>
        </w:tc>
        <w:tc>
          <w:tcPr>
            <w:tcW w:w="572"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color w:val="0000FF"/>
                <w:sz w:val="14"/>
                <w:szCs w:val="14"/>
              </w:rPr>
            </w:pPr>
          </w:p>
        </w:tc>
        <w:tc>
          <w:tcPr>
            <w:tcW w:w="919"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sz w:val="14"/>
                <w:szCs w:val="14"/>
              </w:rPr>
            </w:pPr>
          </w:p>
        </w:tc>
        <w:tc>
          <w:tcPr>
            <w:tcW w:w="636"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dievčat</w:t>
            </w:r>
          </w:p>
        </w:tc>
        <w:tc>
          <w:tcPr>
            <w:tcW w:w="693" w:type="dxa"/>
            <w:tcBorders>
              <w:top w:val="nil"/>
              <w:left w:val="nil"/>
              <w:bottom w:val="single" w:sz="4" w:space="0" w:color="auto"/>
              <w:right w:val="single" w:sz="4" w:space="0" w:color="auto"/>
            </w:tcBorders>
            <w:shd w:val="clear" w:color="auto" w:fill="auto"/>
            <w:vAlign w:val="bottom"/>
            <w:hideMark/>
          </w:tcPr>
          <w:p w:rsidR="002E1F58" w:rsidRPr="00C066E8" w:rsidRDefault="002E1F58" w:rsidP="00265ABA">
            <w:pPr>
              <w:jc w:val="center"/>
              <w:rPr>
                <w:rFonts w:ascii="Arial" w:hAnsi="Arial" w:cs="Arial"/>
                <w:sz w:val="14"/>
                <w:szCs w:val="14"/>
              </w:rPr>
            </w:pPr>
            <w:r w:rsidRPr="00C066E8">
              <w:rPr>
                <w:rFonts w:ascii="Arial" w:hAnsi="Arial" w:cs="Arial"/>
                <w:sz w:val="14"/>
                <w:szCs w:val="14"/>
              </w:rPr>
              <w:t>počet chlapcov</w:t>
            </w:r>
          </w:p>
        </w:tc>
        <w:tc>
          <w:tcPr>
            <w:tcW w:w="919" w:type="dxa"/>
            <w:vMerge/>
            <w:tcBorders>
              <w:top w:val="nil"/>
              <w:left w:val="single" w:sz="4" w:space="0" w:color="auto"/>
              <w:bottom w:val="single" w:sz="4" w:space="0" w:color="auto"/>
              <w:right w:val="single" w:sz="8" w:space="0" w:color="auto"/>
            </w:tcBorders>
            <w:vAlign w:val="center"/>
            <w:hideMark/>
          </w:tcPr>
          <w:p w:rsidR="002E1F58" w:rsidRPr="00C066E8" w:rsidRDefault="002E1F58" w:rsidP="00265ABA">
            <w:pPr>
              <w:rPr>
                <w:rFonts w:ascii="Arial" w:hAnsi="Arial" w:cs="Arial"/>
                <w:b/>
                <w:bCs/>
                <w:color w:val="0000FF"/>
                <w:sz w:val="14"/>
                <w:szCs w:val="14"/>
              </w:rPr>
            </w:pP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piaty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29</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13</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16 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w:t>
            </w: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Default="002E1F58" w:rsidP="00265ABA">
            <w:pPr>
              <w:jc w:val="center"/>
              <w:rPr>
                <w:rFonts w:ascii="Arial" w:hAnsi="Arial" w:cs="Arial"/>
                <w:sz w:val="16"/>
                <w:szCs w:val="16"/>
              </w:rPr>
            </w:pPr>
            <w:r w:rsidRPr="00DF7243">
              <w:rPr>
                <w:rFonts w:ascii="Arial" w:hAnsi="Arial" w:cs="Arial"/>
                <w:sz w:val="16"/>
                <w:szCs w:val="16"/>
              </w:rPr>
              <w:t> 529</w:t>
            </w:r>
          </w:p>
          <w:p w:rsidR="002E1F58" w:rsidRPr="00DF7243" w:rsidRDefault="002E1F58" w:rsidP="00265ABA">
            <w:pPr>
              <w:jc w:val="center"/>
              <w:rPr>
                <w:rFonts w:ascii="Arial" w:hAnsi="Arial" w:cs="Arial"/>
                <w:sz w:val="16"/>
                <w:szCs w:val="16"/>
              </w:rPr>
            </w:pPr>
            <w:r>
              <w:rPr>
                <w:rFonts w:ascii="Arial" w:hAnsi="Arial" w:cs="Arial"/>
                <w:sz w:val="16"/>
                <w:szCs w:val="16"/>
              </w:rPr>
              <w:t>529/525</w:t>
            </w:r>
          </w:p>
        </w:tc>
      </w:tr>
      <w:tr w:rsidR="002E1F58" w:rsidRPr="00DF7243" w:rsidTr="00265ABA">
        <w:trPr>
          <w:trHeight w:val="243"/>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29 </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16</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13</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w:t>
            </w:r>
            <w:r>
              <w:rPr>
                <w:rFonts w:ascii="Arial" w:hAnsi="Arial" w:cs="Arial"/>
                <w:sz w:val="16"/>
                <w:szCs w:val="16"/>
              </w:rPr>
              <w:t>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15</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3</w:t>
            </w:r>
            <w:r w:rsidRPr="00DF7243">
              <w:rPr>
                <w:rFonts w:ascii="Arial" w:hAnsi="Arial" w:cs="Arial"/>
                <w:sz w:val="16"/>
                <w:szCs w:val="16"/>
              </w:rPr>
              <w:t>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529 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86</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44</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42</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šiesty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23</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w:t>
            </w:r>
            <w:r>
              <w:rPr>
                <w:rFonts w:ascii="Arial" w:hAnsi="Arial" w:cs="Arial"/>
                <w:sz w:val="16"/>
                <w:szCs w:val="16"/>
              </w:rPr>
              <w:t>2</w:t>
            </w: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11</w:t>
            </w:r>
            <w:r w:rsidRPr="00DF7243">
              <w:rPr>
                <w:rFonts w:ascii="Arial" w:hAnsi="Arial" w:cs="Arial"/>
                <w:sz w:val="16"/>
                <w:szCs w:val="16"/>
              </w:rPr>
              <w:t>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21</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9</w:t>
            </w: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12</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Default="002E1F58" w:rsidP="00265ABA">
            <w:pPr>
              <w:jc w:val="center"/>
              <w:rPr>
                <w:rFonts w:ascii="Arial" w:hAnsi="Arial" w:cs="Arial"/>
                <w:sz w:val="16"/>
                <w:szCs w:val="16"/>
              </w:rPr>
            </w:pPr>
            <w:r w:rsidRPr="00DF7243">
              <w:rPr>
                <w:rFonts w:ascii="Arial" w:hAnsi="Arial" w:cs="Arial"/>
                <w:sz w:val="16"/>
                <w:szCs w:val="16"/>
              </w:rPr>
              <w:t>529 </w:t>
            </w:r>
          </w:p>
          <w:p w:rsidR="002E1F58" w:rsidRPr="00DF7243" w:rsidRDefault="002E1F58" w:rsidP="00265ABA">
            <w:pPr>
              <w:jc w:val="center"/>
              <w:rPr>
                <w:rFonts w:ascii="Arial" w:hAnsi="Arial" w:cs="Arial"/>
                <w:sz w:val="16"/>
                <w:szCs w:val="16"/>
              </w:rPr>
            </w:pPr>
            <w:r>
              <w:rPr>
                <w:rFonts w:ascii="Arial" w:hAnsi="Arial" w:cs="Arial"/>
                <w:sz w:val="16"/>
                <w:szCs w:val="16"/>
              </w:rPr>
              <w:t>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29</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12</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17</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73</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33</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40</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4</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4</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siedmy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24</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13</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11</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2</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529</w:t>
            </w:r>
            <w:r w:rsidRPr="00DF7243">
              <w:rPr>
                <w:rFonts w:ascii="Arial" w:hAnsi="Arial" w:cs="Arial"/>
                <w:sz w:val="16"/>
                <w:szCs w:val="16"/>
              </w:rPr>
              <w:t>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25</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12</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13 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523</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17</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8</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9</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66</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33</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33</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r>
              <w:rPr>
                <w:rFonts w:ascii="Arial" w:hAnsi="Arial" w:cs="Arial"/>
                <w:sz w:val="16"/>
                <w:szCs w:val="16"/>
              </w:rPr>
              <w:t>2</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rPr>
                <w:rFonts w:ascii="Arial" w:hAnsi="Arial" w:cs="Arial"/>
                <w:sz w:val="16"/>
                <w:szCs w:val="16"/>
              </w:rPr>
            </w:pPr>
            <w:r>
              <w:rPr>
                <w:rFonts w:ascii="Arial" w:hAnsi="Arial" w:cs="Arial"/>
                <w:sz w:val="16"/>
                <w:szCs w:val="16"/>
              </w:rPr>
              <w:t>2</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ôsmy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VIII.A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28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15</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13</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VIII.B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17</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11</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529 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VIII.C</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18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7</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11 </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3</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Default="002E1F58" w:rsidP="00265ABA">
            <w:pPr>
              <w:jc w:val="center"/>
              <w:rPr>
                <w:rFonts w:ascii="Arial" w:hAnsi="Arial" w:cs="Arial"/>
                <w:sz w:val="16"/>
                <w:szCs w:val="16"/>
              </w:rPr>
            </w:pPr>
            <w:r w:rsidRPr="00DF7243">
              <w:rPr>
                <w:rFonts w:ascii="Arial" w:hAnsi="Arial" w:cs="Arial"/>
                <w:sz w:val="16"/>
                <w:szCs w:val="16"/>
              </w:rPr>
              <w:t> 529</w:t>
            </w:r>
          </w:p>
          <w:p w:rsidR="002E1F58" w:rsidRDefault="002E1F58" w:rsidP="00265ABA">
            <w:pPr>
              <w:jc w:val="center"/>
              <w:rPr>
                <w:rFonts w:ascii="Arial" w:hAnsi="Arial" w:cs="Arial"/>
                <w:sz w:val="16"/>
                <w:szCs w:val="16"/>
              </w:rPr>
            </w:pPr>
            <w:r>
              <w:rPr>
                <w:rFonts w:ascii="Arial" w:hAnsi="Arial" w:cs="Arial"/>
                <w:sz w:val="16"/>
                <w:szCs w:val="16"/>
              </w:rPr>
              <w:t>529</w:t>
            </w:r>
          </w:p>
          <w:p w:rsidR="002E1F58" w:rsidRPr="00DF7243" w:rsidRDefault="002E1F58" w:rsidP="00265ABA">
            <w:pPr>
              <w:jc w:val="center"/>
              <w:rPr>
                <w:rFonts w:ascii="Arial" w:hAnsi="Arial" w:cs="Arial"/>
                <w:sz w:val="16"/>
                <w:szCs w:val="16"/>
              </w:rPr>
            </w:pPr>
            <w:r>
              <w:rPr>
                <w:rFonts w:ascii="Arial" w:hAnsi="Arial" w:cs="Arial"/>
                <w:sz w:val="16"/>
                <w:szCs w:val="16"/>
              </w:rPr>
              <w:t>529</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74</w:t>
            </w:r>
          </w:p>
        </w:tc>
        <w:tc>
          <w:tcPr>
            <w:tcW w:w="636"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39</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35 </w:t>
            </w:r>
          </w:p>
        </w:tc>
        <w:tc>
          <w:tcPr>
            <w:tcW w:w="731"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single" w:sz="4" w:space="0" w:color="auto"/>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w:t>
            </w:r>
          </w:p>
        </w:tc>
        <w:tc>
          <w:tcPr>
            <w:tcW w:w="636"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5</w:t>
            </w:r>
          </w:p>
        </w:tc>
        <w:tc>
          <w:tcPr>
            <w:tcW w:w="919" w:type="dxa"/>
            <w:tcBorders>
              <w:top w:val="nil"/>
              <w:left w:val="nil"/>
              <w:bottom w:val="single" w:sz="4" w:space="0" w:color="auto"/>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deviaty</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IX.A</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29</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16</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13</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09"/>
        </w:trPr>
        <w:tc>
          <w:tcPr>
            <w:tcW w:w="1344" w:type="dxa"/>
            <w:tcBorders>
              <w:top w:val="nil"/>
              <w:left w:val="single" w:sz="8" w:space="0" w:color="auto"/>
              <w:bottom w:val="single" w:sz="4" w:space="0" w:color="auto"/>
              <w:right w:val="single" w:sz="4" w:space="0" w:color="auto"/>
            </w:tcBorders>
            <w:shd w:val="clear" w:color="auto" w:fill="auto"/>
            <w:noWrap/>
            <w:vAlign w:val="bottom"/>
            <w:hideMark/>
          </w:tcPr>
          <w:p w:rsidR="002E1F58" w:rsidRPr="00DF7243" w:rsidRDefault="002E1F58" w:rsidP="00265ABA">
            <w:pPr>
              <w:rPr>
                <w:rFonts w:ascii="Arial" w:hAnsi="Arial" w:cs="Arial"/>
                <w:sz w:val="16"/>
                <w:szCs w:val="16"/>
              </w:rPr>
            </w:pPr>
            <w:r w:rsidRPr="00DF7243">
              <w:rPr>
                <w:rFonts w:ascii="Arial" w:hAnsi="Arial" w:cs="Arial"/>
                <w:sz w:val="16"/>
                <w:szCs w:val="16"/>
              </w:rPr>
              <w:t> </w:t>
            </w:r>
          </w:p>
        </w:tc>
        <w:tc>
          <w:tcPr>
            <w:tcW w:w="859"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IX.B</w:t>
            </w:r>
          </w:p>
        </w:tc>
        <w:tc>
          <w:tcPr>
            <w:tcW w:w="95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18</w:t>
            </w:r>
          </w:p>
        </w:tc>
        <w:tc>
          <w:tcPr>
            <w:tcW w:w="636"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7</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11</w:t>
            </w:r>
          </w:p>
        </w:tc>
        <w:tc>
          <w:tcPr>
            <w:tcW w:w="731"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nil"/>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single" w:sz="4" w:space="0" w:color="auto"/>
              <w:right w:val="single" w:sz="4"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single" w:sz="4" w:space="0" w:color="auto"/>
              <w:right w:val="single" w:sz="8" w:space="0" w:color="auto"/>
            </w:tcBorders>
            <w:shd w:val="clear" w:color="auto" w:fill="auto"/>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r>
      <w:tr w:rsidR="002E1F58" w:rsidRPr="00DF7243" w:rsidTr="00265ABA">
        <w:trPr>
          <w:trHeight w:val="209"/>
        </w:trPr>
        <w:tc>
          <w:tcPr>
            <w:tcW w:w="1344" w:type="dxa"/>
            <w:tcBorders>
              <w:top w:val="nil"/>
              <w:left w:val="single" w:sz="4" w:space="0" w:color="auto"/>
              <w:bottom w:val="single" w:sz="4" w:space="0" w:color="auto"/>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859"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spolu</w:t>
            </w:r>
          </w:p>
        </w:tc>
        <w:tc>
          <w:tcPr>
            <w:tcW w:w="95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47</w:t>
            </w:r>
            <w:r w:rsidRPr="00DF7243">
              <w:rPr>
                <w:rFonts w:ascii="Arial" w:hAnsi="Arial" w:cs="Arial"/>
                <w:sz w:val="16"/>
                <w:szCs w:val="16"/>
              </w:rPr>
              <w:t> </w:t>
            </w:r>
          </w:p>
        </w:tc>
        <w:tc>
          <w:tcPr>
            <w:tcW w:w="636"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23</w:t>
            </w:r>
          </w:p>
        </w:tc>
        <w:tc>
          <w:tcPr>
            <w:tcW w:w="69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Pr>
                <w:rFonts w:ascii="Arial" w:hAnsi="Arial" w:cs="Arial"/>
                <w:sz w:val="16"/>
                <w:szCs w:val="16"/>
              </w:rPr>
              <w:t> 24</w:t>
            </w:r>
          </w:p>
        </w:tc>
        <w:tc>
          <w:tcPr>
            <w:tcW w:w="731"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76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572"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c>
          <w:tcPr>
            <w:tcW w:w="919" w:type="dxa"/>
            <w:tcBorders>
              <w:top w:val="nil"/>
              <w:left w:val="nil"/>
              <w:bottom w:val="nil"/>
              <w:right w:val="nil"/>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36" w:type="dxa"/>
            <w:tcBorders>
              <w:top w:val="nil"/>
              <w:left w:val="single" w:sz="4" w:space="0" w:color="auto"/>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693" w:type="dxa"/>
            <w:tcBorders>
              <w:top w:val="nil"/>
              <w:left w:val="nil"/>
              <w:bottom w:val="nil"/>
              <w:right w:val="single" w:sz="4"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 </w:t>
            </w:r>
          </w:p>
        </w:tc>
        <w:tc>
          <w:tcPr>
            <w:tcW w:w="919" w:type="dxa"/>
            <w:tcBorders>
              <w:top w:val="nil"/>
              <w:left w:val="nil"/>
              <w:bottom w:val="nil"/>
              <w:right w:val="single" w:sz="8" w:space="0" w:color="auto"/>
            </w:tcBorders>
            <w:shd w:val="clear" w:color="000000" w:fill="C0C0C0"/>
            <w:noWrap/>
            <w:vAlign w:val="bottom"/>
            <w:hideMark/>
          </w:tcPr>
          <w:p w:rsidR="002E1F58" w:rsidRPr="00DF7243" w:rsidRDefault="002E1F58" w:rsidP="00265ABA">
            <w:pPr>
              <w:jc w:val="center"/>
              <w:rPr>
                <w:rFonts w:ascii="Arial" w:hAnsi="Arial" w:cs="Arial"/>
                <w:sz w:val="16"/>
                <w:szCs w:val="16"/>
              </w:rPr>
            </w:pPr>
            <w:r w:rsidRPr="00DF7243">
              <w:rPr>
                <w:rFonts w:ascii="Arial" w:hAnsi="Arial" w:cs="Arial"/>
                <w:sz w:val="16"/>
                <w:szCs w:val="16"/>
              </w:rPr>
              <w:t>x</w:t>
            </w:r>
          </w:p>
        </w:tc>
      </w:tr>
      <w:tr w:rsidR="002E1F58" w:rsidRPr="00C066E8" w:rsidTr="00265ABA">
        <w:trPr>
          <w:trHeight w:val="237"/>
        </w:trPr>
        <w:tc>
          <w:tcPr>
            <w:tcW w:w="1344" w:type="dxa"/>
            <w:tcBorders>
              <w:top w:val="single" w:sz="4" w:space="0" w:color="auto"/>
              <w:left w:val="single" w:sz="4" w:space="0" w:color="auto"/>
              <w:bottom w:val="single" w:sz="4" w:space="0" w:color="auto"/>
              <w:right w:val="single" w:sz="4" w:space="0" w:color="auto"/>
            </w:tcBorders>
            <w:shd w:val="clear" w:color="000000" w:fill="00CCFF"/>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 xml:space="preserve">SPOLU </w:t>
            </w:r>
          </w:p>
        </w:tc>
        <w:tc>
          <w:tcPr>
            <w:tcW w:w="859"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5.-9.</w:t>
            </w:r>
          </w:p>
        </w:tc>
        <w:tc>
          <w:tcPr>
            <w:tcW w:w="95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346</w:t>
            </w:r>
            <w:r w:rsidRPr="00C066E8">
              <w:rPr>
                <w:rFonts w:ascii="Arial" w:hAnsi="Arial" w:cs="Arial"/>
                <w:sz w:val="20"/>
                <w:szCs w:val="20"/>
              </w:rPr>
              <w:t> </w:t>
            </w:r>
          </w:p>
        </w:tc>
        <w:tc>
          <w:tcPr>
            <w:tcW w:w="636"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172</w:t>
            </w:r>
          </w:p>
        </w:tc>
        <w:tc>
          <w:tcPr>
            <w:tcW w:w="69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174</w:t>
            </w:r>
          </w:p>
        </w:tc>
        <w:tc>
          <w:tcPr>
            <w:tcW w:w="731"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0</w:t>
            </w:r>
            <w:r w:rsidRPr="00C066E8">
              <w:rPr>
                <w:rFonts w:ascii="Arial" w:hAnsi="Arial" w:cs="Arial"/>
                <w:sz w:val="20"/>
                <w:szCs w:val="20"/>
              </w:rPr>
              <w:t> </w:t>
            </w:r>
          </w:p>
        </w:tc>
        <w:tc>
          <w:tcPr>
            <w:tcW w:w="76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2</w:t>
            </w:r>
          </w:p>
        </w:tc>
        <w:tc>
          <w:tcPr>
            <w:tcW w:w="572"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p>
        </w:tc>
        <w:tc>
          <w:tcPr>
            <w:tcW w:w="919" w:type="dxa"/>
            <w:tcBorders>
              <w:top w:val="single" w:sz="4" w:space="0" w:color="auto"/>
              <w:left w:val="nil"/>
              <w:bottom w:val="nil"/>
              <w:right w:val="nil"/>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15</w:t>
            </w:r>
            <w:r w:rsidRPr="00C066E8">
              <w:rPr>
                <w:rFonts w:ascii="Arial" w:hAnsi="Arial" w:cs="Arial"/>
                <w:sz w:val="20"/>
                <w:szCs w:val="20"/>
              </w:rPr>
              <w:t> </w:t>
            </w:r>
          </w:p>
        </w:tc>
        <w:tc>
          <w:tcPr>
            <w:tcW w:w="636" w:type="dxa"/>
            <w:tcBorders>
              <w:top w:val="single" w:sz="4" w:space="0" w:color="auto"/>
              <w:left w:val="single" w:sz="4" w:space="0" w:color="auto"/>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r>
              <w:rPr>
                <w:rFonts w:ascii="Arial" w:hAnsi="Arial" w:cs="Arial"/>
                <w:sz w:val="20"/>
                <w:szCs w:val="20"/>
              </w:rPr>
              <w:t>2</w:t>
            </w:r>
          </w:p>
        </w:tc>
        <w:tc>
          <w:tcPr>
            <w:tcW w:w="693" w:type="dxa"/>
            <w:tcBorders>
              <w:top w:val="single" w:sz="4" w:space="0" w:color="auto"/>
              <w:left w:val="nil"/>
              <w:bottom w:val="nil"/>
              <w:right w:val="single" w:sz="4"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Pr>
                <w:rFonts w:ascii="Arial" w:hAnsi="Arial" w:cs="Arial"/>
                <w:sz w:val="20"/>
                <w:szCs w:val="20"/>
              </w:rPr>
              <w:t>13</w:t>
            </w:r>
          </w:p>
        </w:tc>
        <w:tc>
          <w:tcPr>
            <w:tcW w:w="919" w:type="dxa"/>
            <w:tcBorders>
              <w:top w:val="single" w:sz="4" w:space="0" w:color="auto"/>
              <w:left w:val="nil"/>
              <w:bottom w:val="nil"/>
              <w:right w:val="single" w:sz="8" w:space="0" w:color="auto"/>
            </w:tcBorders>
            <w:shd w:val="clear" w:color="000000" w:fill="00CCFF"/>
            <w:noWrap/>
            <w:vAlign w:val="bottom"/>
            <w:hideMark/>
          </w:tcPr>
          <w:p w:rsidR="002E1F58" w:rsidRPr="00C066E8" w:rsidRDefault="002E1F58" w:rsidP="00265ABA">
            <w:pPr>
              <w:jc w:val="center"/>
              <w:rPr>
                <w:rFonts w:ascii="Arial" w:hAnsi="Arial" w:cs="Arial"/>
                <w:sz w:val="20"/>
                <w:szCs w:val="20"/>
              </w:rPr>
            </w:pPr>
            <w:r w:rsidRPr="00C066E8">
              <w:rPr>
                <w:rFonts w:ascii="Arial" w:hAnsi="Arial" w:cs="Arial"/>
                <w:sz w:val="20"/>
                <w:szCs w:val="20"/>
              </w:rPr>
              <w:t> </w:t>
            </w:r>
          </w:p>
        </w:tc>
      </w:tr>
      <w:tr w:rsidR="002E1F58" w:rsidRPr="00C066E8" w:rsidTr="00265ABA">
        <w:trPr>
          <w:trHeight w:val="221"/>
        </w:trPr>
        <w:tc>
          <w:tcPr>
            <w:tcW w:w="134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SPOLU</w:t>
            </w:r>
          </w:p>
        </w:tc>
        <w:tc>
          <w:tcPr>
            <w:tcW w:w="859"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0.-9.</w:t>
            </w:r>
          </w:p>
        </w:tc>
        <w:tc>
          <w:tcPr>
            <w:tcW w:w="95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767</w:t>
            </w:r>
          </w:p>
        </w:tc>
        <w:tc>
          <w:tcPr>
            <w:tcW w:w="636"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398</w:t>
            </w:r>
            <w:r w:rsidRPr="00C066E8">
              <w:rPr>
                <w:rFonts w:ascii="Arial" w:hAnsi="Arial" w:cs="Arial"/>
                <w:sz w:val="16"/>
                <w:szCs w:val="16"/>
              </w:rPr>
              <w:t> </w:t>
            </w:r>
          </w:p>
        </w:tc>
        <w:tc>
          <w:tcPr>
            <w:tcW w:w="69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369</w:t>
            </w:r>
          </w:p>
        </w:tc>
        <w:tc>
          <w:tcPr>
            <w:tcW w:w="731"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w:t>
            </w:r>
          </w:p>
        </w:tc>
        <w:tc>
          <w:tcPr>
            <w:tcW w:w="76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2</w:t>
            </w:r>
            <w:r w:rsidRPr="00C066E8">
              <w:rPr>
                <w:rFonts w:ascii="Arial" w:hAnsi="Arial" w:cs="Arial"/>
                <w:sz w:val="16"/>
                <w:szCs w:val="16"/>
              </w:rPr>
              <w:t> </w:t>
            </w:r>
          </w:p>
        </w:tc>
        <w:tc>
          <w:tcPr>
            <w:tcW w:w="572"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single" w:sz="4" w:space="0" w:color="auto"/>
              <w:left w:val="nil"/>
              <w:bottom w:val="single" w:sz="4"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19</w:t>
            </w:r>
          </w:p>
        </w:tc>
        <w:tc>
          <w:tcPr>
            <w:tcW w:w="636"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w:t>
            </w:r>
          </w:p>
        </w:tc>
        <w:tc>
          <w:tcPr>
            <w:tcW w:w="693" w:type="dxa"/>
            <w:tcBorders>
              <w:top w:val="single" w:sz="4" w:space="0" w:color="auto"/>
              <w:left w:val="nil"/>
              <w:bottom w:val="single" w:sz="4"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16</w:t>
            </w:r>
          </w:p>
        </w:tc>
        <w:tc>
          <w:tcPr>
            <w:tcW w:w="919" w:type="dxa"/>
            <w:tcBorders>
              <w:top w:val="single" w:sz="4" w:space="0" w:color="auto"/>
              <w:left w:val="nil"/>
              <w:bottom w:val="single" w:sz="4"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09"/>
        </w:trPr>
        <w:tc>
          <w:tcPr>
            <w:tcW w:w="1344" w:type="dxa"/>
            <w:vMerge/>
            <w:tcBorders>
              <w:top w:val="nil"/>
              <w:left w:val="single" w:sz="4" w:space="0" w:color="auto"/>
              <w:bottom w:val="single" w:sz="4" w:space="0" w:color="auto"/>
              <w:right w:val="single" w:sz="4" w:space="0" w:color="auto"/>
            </w:tcBorders>
            <w:vAlign w:val="center"/>
            <w:hideMark/>
          </w:tcPr>
          <w:p w:rsidR="002E1F58" w:rsidRPr="00C066E8" w:rsidRDefault="002E1F58" w:rsidP="00265ABA">
            <w:pPr>
              <w:rPr>
                <w:rFonts w:ascii="Arial" w:hAnsi="Arial" w:cs="Arial"/>
                <w:b/>
                <w:bCs/>
                <w:sz w:val="20"/>
                <w:szCs w:val="20"/>
              </w:rPr>
            </w:pPr>
          </w:p>
        </w:tc>
        <w:tc>
          <w:tcPr>
            <w:tcW w:w="859"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b/>
                <w:bCs/>
                <w:sz w:val="20"/>
                <w:szCs w:val="20"/>
              </w:rPr>
            </w:pPr>
            <w:r w:rsidRPr="00C066E8">
              <w:rPr>
                <w:rFonts w:ascii="Arial" w:hAnsi="Arial" w:cs="Arial"/>
                <w:b/>
                <w:bCs/>
                <w:sz w:val="20"/>
                <w:szCs w:val="20"/>
              </w:rPr>
              <w:t>1.-9.</w:t>
            </w:r>
          </w:p>
        </w:tc>
        <w:tc>
          <w:tcPr>
            <w:tcW w:w="95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767</w:t>
            </w:r>
          </w:p>
        </w:tc>
        <w:tc>
          <w:tcPr>
            <w:tcW w:w="636"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398</w:t>
            </w:r>
          </w:p>
        </w:tc>
        <w:tc>
          <w:tcPr>
            <w:tcW w:w="69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369</w:t>
            </w:r>
            <w:r w:rsidRPr="00C066E8">
              <w:rPr>
                <w:rFonts w:ascii="Arial" w:hAnsi="Arial" w:cs="Arial"/>
                <w:sz w:val="16"/>
                <w:szCs w:val="16"/>
              </w:rPr>
              <w:t> </w:t>
            </w:r>
          </w:p>
        </w:tc>
        <w:tc>
          <w:tcPr>
            <w:tcW w:w="731"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7</w:t>
            </w:r>
            <w:r w:rsidRPr="00C066E8">
              <w:rPr>
                <w:rFonts w:ascii="Arial" w:hAnsi="Arial" w:cs="Arial"/>
                <w:sz w:val="16"/>
                <w:szCs w:val="16"/>
              </w:rPr>
              <w:t> </w:t>
            </w:r>
          </w:p>
        </w:tc>
        <w:tc>
          <w:tcPr>
            <w:tcW w:w="76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2</w:t>
            </w:r>
          </w:p>
        </w:tc>
        <w:tc>
          <w:tcPr>
            <w:tcW w:w="572"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c>
          <w:tcPr>
            <w:tcW w:w="919" w:type="dxa"/>
            <w:tcBorders>
              <w:top w:val="nil"/>
              <w:left w:val="nil"/>
              <w:bottom w:val="single" w:sz="8" w:space="0" w:color="auto"/>
              <w:right w:val="nil"/>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19</w:t>
            </w:r>
          </w:p>
        </w:tc>
        <w:tc>
          <w:tcPr>
            <w:tcW w:w="636" w:type="dxa"/>
            <w:tcBorders>
              <w:top w:val="nil"/>
              <w:left w:val="single" w:sz="4" w:space="0" w:color="auto"/>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 </w:t>
            </w:r>
            <w:r>
              <w:rPr>
                <w:rFonts w:ascii="Arial" w:hAnsi="Arial" w:cs="Arial"/>
                <w:sz w:val="16"/>
                <w:szCs w:val="16"/>
              </w:rPr>
              <w:t>3</w:t>
            </w:r>
          </w:p>
        </w:tc>
        <w:tc>
          <w:tcPr>
            <w:tcW w:w="693" w:type="dxa"/>
            <w:tcBorders>
              <w:top w:val="nil"/>
              <w:left w:val="nil"/>
              <w:bottom w:val="single" w:sz="8" w:space="0" w:color="auto"/>
              <w:right w:val="single" w:sz="4"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Pr>
                <w:rFonts w:ascii="Arial" w:hAnsi="Arial" w:cs="Arial"/>
                <w:sz w:val="16"/>
                <w:szCs w:val="16"/>
              </w:rPr>
              <w:t>16</w:t>
            </w:r>
          </w:p>
        </w:tc>
        <w:tc>
          <w:tcPr>
            <w:tcW w:w="919" w:type="dxa"/>
            <w:tcBorders>
              <w:top w:val="nil"/>
              <w:left w:val="nil"/>
              <w:bottom w:val="single" w:sz="8" w:space="0" w:color="auto"/>
              <w:right w:val="single" w:sz="8" w:space="0" w:color="auto"/>
            </w:tcBorders>
            <w:shd w:val="clear" w:color="000000" w:fill="FFFF99"/>
            <w:noWrap/>
            <w:vAlign w:val="bottom"/>
            <w:hideMark/>
          </w:tcPr>
          <w:p w:rsidR="002E1F58" w:rsidRPr="00C066E8" w:rsidRDefault="002E1F58" w:rsidP="00265ABA">
            <w:pPr>
              <w:jc w:val="center"/>
              <w:rPr>
                <w:rFonts w:ascii="Arial" w:hAnsi="Arial" w:cs="Arial"/>
                <w:sz w:val="16"/>
                <w:szCs w:val="16"/>
              </w:rPr>
            </w:pPr>
            <w:r w:rsidRPr="00C066E8">
              <w:rPr>
                <w:rFonts w:ascii="Arial" w:hAnsi="Arial" w:cs="Arial"/>
                <w:sz w:val="16"/>
                <w:szCs w:val="16"/>
              </w:rPr>
              <w:t>x</w:t>
            </w:r>
          </w:p>
        </w:tc>
      </w:tr>
      <w:tr w:rsidR="002E1F58" w:rsidRPr="00C066E8" w:rsidTr="00265ABA">
        <w:trPr>
          <w:trHeight w:val="221"/>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priemer</w:t>
            </w:r>
          </w:p>
        </w:tc>
        <w:tc>
          <w:tcPr>
            <w:tcW w:w="859" w:type="dxa"/>
            <w:tcBorders>
              <w:top w:val="nil"/>
              <w:left w:val="single" w:sz="8" w:space="0" w:color="auto"/>
              <w:bottom w:val="single" w:sz="8" w:space="0" w:color="auto"/>
              <w:right w:val="single" w:sz="8" w:space="0" w:color="auto"/>
            </w:tcBorders>
            <w:shd w:val="clear" w:color="000000" w:fill="C0C0C0"/>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 </w:t>
            </w:r>
            <w:r>
              <w:rPr>
                <w:rFonts w:ascii="Arial" w:hAnsi="Arial" w:cs="Arial"/>
                <w:b/>
                <w:bCs/>
                <w:sz w:val="16"/>
                <w:szCs w:val="16"/>
              </w:rPr>
              <w:t>26</w:t>
            </w:r>
          </w:p>
        </w:tc>
        <w:tc>
          <w:tcPr>
            <w:tcW w:w="953" w:type="dxa"/>
            <w:tcBorders>
              <w:top w:val="nil"/>
              <w:left w:val="nil"/>
              <w:bottom w:val="nil"/>
              <w:right w:val="nil"/>
            </w:tcBorders>
            <w:shd w:val="clear" w:color="auto" w:fill="auto"/>
            <w:noWrap/>
            <w:vAlign w:val="bottom"/>
            <w:hideMark/>
          </w:tcPr>
          <w:p w:rsidR="002E1F58" w:rsidRPr="00C066E8" w:rsidRDefault="002E1F58" w:rsidP="00265ABA">
            <w:pPr>
              <w:rPr>
                <w:rFonts w:ascii="Arial" w:hAnsi="Arial" w:cs="Arial"/>
                <w:b/>
                <w:bCs/>
                <w:sz w:val="16"/>
                <w:szCs w:val="16"/>
              </w:rPr>
            </w:pPr>
          </w:p>
        </w:tc>
        <w:tc>
          <w:tcPr>
            <w:tcW w:w="636"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693"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731"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763"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572"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919" w:type="dxa"/>
            <w:tcBorders>
              <w:top w:val="nil"/>
              <w:left w:val="nil"/>
              <w:bottom w:val="nil"/>
              <w:right w:val="nil"/>
            </w:tcBorders>
            <w:shd w:val="clear" w:color="auto" w:fill="auto"/>
            <w:noWrap/>
            <w:vAlign w:val="bottom"/>
            <w:hideMark/>
          </w:tcPr>
          <w:p w:rsidR="002E1F58" w:rsidRPr="00C066E8" w:rsidRDefault="002E1F58" w:rsidP="00265ABA">
            <w:pPr>
              <w:rPr>
                <w:sz w:val="20"/>
                <w:szCs w:val="20"/>
              </w:rPr>
            </w:pPr>
          </w:p>
        </w:tc>
        <w:tc>
          <w:tcPr>
            <w:tcW w:w="636" w:type="dxa"/>
            <w:tcBorders>
              <w:top w:val="nil"/>
              <w:left w:val="nil"/>
              <w:bottom w:val="nil"/>
              <w:right w:val="nil"/>
            </w:tcBorders>
            <w:shd w:val="clear" w:color="auto" w:fill="auto"/>
            <w:noWrap/>
            <w:vAlign w:val="bottom"/>
            <w:hideMark/>
          </w:tcPr>
          <w:p w:rsidR="002E1F58" w:rsidRPr="00C066E8" w:rsidRDefault="002E1F58" w:rsidP="00265ABA">
            <w:pPr>
              <w:jc w:val="center"/>
              <w:rPr>
                <w:sz w:val="20"/>
                <w:szCs w:val="20"/>
              </w:rPr>
            </w:pPr>
          </w:p>
        </w:tc>
        <w:tc>
          <w:tcPr>
            <w:tcW w:w="693" w:type="dxa"/>
            <w:tcBorders>
              <w:top w:val="nil"/>
              <w:left w:val="nil"/>
              <w:bottom w:val="nil"/>
              <w:right w:val="nil"/>
            </w:tcBorders>
            <w:shd w:val="clear" w:color="auto" w:fill="auto"/>
            <w:noWrap/>
            <w:vAlign w:val="bottom"/>
            <w:hideMark/>
          </w:tcPr>
          <w:p w:rsidR="002E1F58" w:rsidRPr="00C066E8" w:rsidRDefault="002E1F58" w:rsidP="00265ABA">
            <w:pPr>
              <w:jc w:val="center"/>
              <w:rPr>
                <w:sz w:val="20"/>
                <w:szCs w:val="20"/>
              </w:rPr>
            </w:pPr>
          </w:p>
        </w:tc>
        <w:tc>
          <w:tcPr>
            <w:tcW w:w="919" w:type="dxa"/>
            <w:tcBorders>
              <w:top w:val="nil"/>
              <w:left w:val="nil"/>
              <w:bottom w:val="nil"/>
              <w:right w:val="nil"/>
            </w:tcBorders>
            <w:shd w:val="clear" w:color="auto" w:fill="auto"/>
            <w:noWrap/>
            <w:vAlign w:val="bottom"/>
            <w:hideMark/>
          </w:tcPr>
          <w:p w:rsidR="002E1F58" w:rsidRPr="00C066E8" w:rsidRDefault="002E1F58" w:rsidP="00265ABA">
            <w:pPr>
              <w:jc w:val="center"/>
              <w:rPr>
                <w:sz w:val="20"/>
                <w:szCs w:val="20"/>
              </w:rPr>
            </w:pPr>
          </w:p>
        </w:tc>
      </w:tr>
      <w:tr w:rsidR="002E1F58" w:rsidRPr="00C066E8" w:rsidTr="00265ABA">
        <w:trPr>
          <w:trHeight w:val="221"/>
        </w:trPr>
        <w:tc>
          <w:tcPr>
            <w:tcW w:w="3156" w:type="dxa"/>
            <w:gridSpan w:val="3"/>
            <w:tcBorders>
              <w:top w:val="single" w:sz="4" w:space="0" w:color="auto"/>
              <w:left w:val="single" w:sz="4" w:space="0" w:color="auto"/>
              <w:bottom w:val="single" w:sz="4" w:space="0" w:color="auto"/>
              <w:right w:val="nil"/>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celkový priemer žiakov za školu (na 2. des.miesta)</w:t>
            </w: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 </w:t>
            </w:r>
          </w:p>
        </w:tc>
        <w:tc>
          <w:tcPr>
            <w:tcW w:w="693" w:type="dxa"/>
            <w:tcBorders>
              <w:top w:val="single" w:sz="4" w:space="0" w:color="auto"/>
              <w:left w:val="nil"/>
              <w:bottom w:val="single" w:sz="4" w:space="0" w:color="auto"/>
              <w:right w:val="nil"/>
            </w:tcBorders>
            <w:shd w:val="clear" w:color="auto" w:fill="auto"/>
            <w:noWrap/>
            <w:vAlign w:val="bottom"/>
            <w:hideMark/>
          </w:tcPr>
          <w:p w:rsidR="002E1F58" w:rsidRPr="00C066E8" w:rsidRDefault="002E1F58" w:rsidP="00265ABA">
            <w:pPr>
              <w:rPr>
                <w:rFonts w:ascii="Arial" w:hAnsi="Arial" w:cs="Arial"/>
                <w:b/>
                <w:bCs/>
                <w:sz w:val="16"/>
                <w:szCs w:val="16"/>
              </w:rPr>
            </w:pPr>
            <w:r w:rsidRPr="00C066E8">
              <w:rPr>
                <w:rFonts w:ascii="Arial" w:hAnsi="Arial" w:cs="Arial"/>
                <w:b/>
                <w:bCs/>
                <w:sz w:val="16"/>
                <w:szCs w:val="16"/>
              </w:rPr>
              <w:t> </w:t>
            </w:r>
          </w:p>
        </w:tc>
        <w:tc>
          <w:tcPr>
            <w:tcW w:w="731" w:type="dxa"/>
            <w:tcBorders>
              <w:top w:val="single" w:sz="8" w:space="0" w:color="auto"/>
              <w:left w:val="single" w:sz="8" w:space="0" w:color="auto"/>
              <w:bottom w:val="single" w:sz="8" w:space="0" w:color="auto"/>
              <w:right w:val="single" w:sz="8" w:space="0" w:color="auto"/>
            </w:tcBorders>
            <w:shd w:val="clear" w:color="000000" w:fill="C0C0C0"/>
            <w:noWrap/>
            <w:vAlign w:val="bottom"/>
            <w:hideMark/>
          </w:tcPr>
          <w:p w:rsidR="002E1F58" w:rsidRPr="00C066E8" w:rsidRDefault="002E1F58" w:rsidP="00265ABA">
            <w:pPr>
              <w:rPr>
                <w:rFonts w:ascii="Arial" w:hAnsi="Arial" w:cs="Arial"/>
                <w:sz w:val="20"/>
                <w:szCs w:val="20"/>
              </w:rPr>
            </w:pPr>
            <w:r w:rsidRPr="00C066E8">
              <w:rPr>
                <w:rFonts w:ascii="Arial" w:hAnsi="Arial" w:cs="Arial"/>
                <w:sz w:val="20"/>
                <w:szCs w:val="20"/>
              </w:rPr>
              <w:t> </w:t>
            </w:r>
            <w:r>
              <w:rPr>
                <w:rFonts w:ascii="Arial" w:hAnsi="Arial" w:cs="Arial"/>
                <w:sz w:val="20"/>
                <w:szCs w:val="20"/>
              </w:rPr>
              <w:t>24,74</w:t>
            </w:r>
          </w:p>
        </w:tc>
        <w:tc>
          <w:tcPr>
            <w:tcW w:w="763" w:type="dxa"/>
            <w:tcBorders>
              <w:top w:val="nil"/>
              <w:left w:val="nil"/>
              <w:bottom w:val="nil"/>
              <w:right w:val="nil"/>
            </w:tcBorders>
            <w:shd w:val="clear" w:color="auto" w:fill="auto"/>
            <w:noWrap/>
            <w:vAlign w:val="bottom"/>
            <w:hideMark/>
          </w:tcPr>
          <w:p w:rsidR="002E1F58" w:rsidRPr="00C066E8" w:rsidRDefault="002E1F58" w:rsidP="00265ABA">
            <w:pPr>
              <w:rPr>
                <w:rFonts w:ascii="Arial" w:hAnsi="Arial" w:cs="Arial"/>
                <w:sz w:val="20"/>
                <w:szCs w:val="20"/>
              </w:rPr>
            </w:pPr>
          </w:p>
        </w:tc>
        <w:tc>
          <w:tcPr>
            <w:tcW w:w="3739" w:type="dxa"/>
            <w:gridSpan w:val="5"/>
            <w:tcBorders>
              <w:top w:val="nil"/>
              <w:left w:val="nil"/>
              <w:bottom w:val="nil"/>
              <w:right w:val="nil"/>
            </w:tcBorders>
            <w:shd w:val="clear" w:color="auto" w:fill="auto"/>
            <w:noWrap/>
            <w:vAlign w:val="bottom"/>
          </w:tcPr>
          <w:p w:rsidR="002E1F58" w:rsidRPr="00C066E8" w:rsidRDefault="002E1F58" w:rsidP="00265ABA">
            <w:pPr>
              <w:rPr>
                <w:rFonts w:ascii="Arial" w:hAnsi="Arial" w:cs="Arial"/>
                <w:color w:val="FF0000"/>
                <w:sz w:val="20"/>
                <w:szCs w:val="20"/>
              </w:rPr>
            </w:pPr>
          </w:p>
        </w:tc>
      </w:tr>
    </w:tbl>
    <w:p w:rsidR="004B415C" w:rsidRDefault="004B415C" w:rsidP="004B415C">
      <w:pPr>
        <w:spacing w:line="360" w:lineRule="auto"/>
        <w:rPr>
          <w:rFonts w:ascii="Arial" w:hAnsi="Arial" w:cs="Arial"/>
          <w:b/>
          <w:color w:val="0000FF"/>
          <w:sz w:val="20"/>
          <w:szCs w:val="20"/>
        </w:rPr>
      </w:pPr>
    </w:p>
    <w:p w:rsidR="004B415C" w:rsidRDefault="004B415C" w:rsidP="004B415C">
      <w:pPr>
        <w:spacing w:line="360" w:lineRule="auto"/>
        <w:rPr>
          <w:rFonts w:ascii="Arial" w:hAnsi="Arial" w:cs="Arial"/>
          <w:b/>
          <w:color w:val="0000FF"/>
          <w:sz w:val="20"/>
          <w:szCs w:val="20"/>
        </w:rPr>
      </w:pPr>
    </w:p>
    <w:p w:rsidR="004B415C" w:rsidRDefault="004B415C" w:rsidP="004B415C">
      <w:pPr>
        <w:ind w:left="12036"/>
      </w:pPr>
      <w:r>
        <w:rPr>
          <w:highlight w:val="yellow"/>
        </w:rPr>
        <w:t>*</w:t>
      </w:r>
      <w:r w:rsidRPr="00ED510E">
        <w:rPr>
          <w:highlight w:val="yellow"/>
        </w:rPr>
        <w:t>dobiehajúci</w:t>
      </w:r>
    </w:p>
    <w:p w:rsidR="004B415C" w:rsidRDefault="004B415C" w:rsidP="004B415C"/>
    <w:p w:rsidR="004B415C" w:rsidRDefault="004B415C" w:rsidP="00ED510E">
      <w:pPr>
        <w:jc w:val="center"/>
        <w:rPr>
          <w:rFonts w:ascii="Arial" w:hAnsi="Arial" w:cs="Arial"/>
          <w:b/>
          <w:color w:val="0000FF"/>
          <w:sz w:val="28"/>
          <w:szCs w:val="28"/>
        </w:rPr>
      </w:pPr>
    </w:p>
    <w:p w:rsidR="004B415C" w:rsidRDefault="004B415C" w:rsidP="00ED510E">
      <w:pPr>
        <w:jc w:val="center"/>
        <w:rPr>
          <w:rFonts w:ascii="Arial" w:hAnsi="Arial" w:cs="Arial"/>
          <w:b/>
          <w:color w:val="0000FF"/>
          <w:sz w:val="28"/>
          <w:szCs w:val="28"/>
        </w:rPr>
        <w:sectPr w:rsidR="004B415C" w:rsidSect="00903865">
          <w:footerReference w:type="even" r:id="rId9"/>
          <w:footerReference w:type="default" r:id="rId10"/>
          <w:pgSz w:w="11906" w:h="16838"/>
          <w:pgMar w:top="1134" w:right="1077" w:bottom="1134" w:left="1077" w:header="709" w:footer="709" w:gutter="0"/>
          <w:pgNumType w:start="0"/>
          <w:cols w:space="708"/>
          <w:titlePg/>
          <w:docGrid w:linePitch="360"/>
        </w:sectPr>
      </w:pPr>
    </w:p>
    <w:p w:rsidR="00ED510E" w:rsidRPr="004F1B9A" w:rsidRDefault="00ED510E" w:rsidP="00ED510E">
      <w:pPr>
        <w:jc w:val="center"/>
        <w:rPr>
          <w:rFonts w:ascii="Arial" w:hAnsi="Arial" w:cs="Arial"/>
          <w:b/>
          <w:color w:val="0000FF"/>
          <w:sz w:val="28"/>
          <w:szCs w:val="28"/>
        </w:rPr>
      </w:pPr>
      <w:r w:rsidRPr="004F1B9A">
        <w:rPr>
          <w:rFonts w:ascii="Arial" w:hAnsi="Arial" w:cs="Arial"/>
          <w:b/>
          <w:color w:val="0000FF"/>
          <w:sz w:val="28"/>
          <w:szCs w:val="28"/>
        </w:rPr>
        <w:t>VI. UČEBNÝ  PLÁN</w:t>
      </w:r>
    </w:p>
    <w:p w:rsidR="00ED510E" w:rsidRDefault="00ED510E" w:rsidP="00ED510E">
      <w:pPr>
        <w:spacing w:after="0" w:line="360" w:lineRule="auto"/>
        <w:jc w:val="both"/>
        <w:rPr>
          <w:rFonts w:ascii="Tahoma" w:hAnsi="Tahoma" w:cs="Tahoma"/>
          <w:b/>
        </w:rPr>
      </w:pPr>
      <w:r w:rsidRPr="002D3942">
        <w:rPr>
          <w:rFonts w:ascii="Tahoma" w:hAnsi="Tahoma" w:cs="Tahoma"/>
          <w:b/>
        </w:rPr>
        <w:t>ISCED I</w:t>
      </w:r>
    </w:p>
    <w:tbl>
      <w:tblPr>
        <w:tblW w:w="15297" w:type="dxa"/>
        <w:tblInd w:w="51" w:type="dxa"/>
        <w:tblCellMar>
          <w:left w:w="70" w:type="dxa"/>
          <w:right w:w="70" w:type="dxa"/>
        </w:tblCellMar>
        <w:tblLook w:val="04A0" w:firstRow="1" w:lastRow="0" w:firstColumn="1" w:lastColumn="0" w:noHBand="0" w:noVBand="1"/>
      </w:tblPr>
      <w:tblGrid>
        <w:gridCol w:w="2563"/>
        <w:gridCol w:w="2745"/>
        <w:gridCol w:w="1443"/>
        <w:gridCol w:w="792"/>
        <w:gridCol w:w="834"/>
        <w:gridCol w:w="833"/>
        <w:gridCol w:w="835"/>
        <w:gridCol w:w="833"/>
        <w:gridCol w:w="833"/>
        <w:gridCol w:w="833"/>
        <w:gridCol w:w="854"/>
        <w:gridCol w:w="975"/>
        <w:gridCol w:w="924"/>
      </w:tblGrid>
      <w:tr w:rsidR="00ED510E" w:rsidRPr="00A75DB7" w:rsidTr="00B82683">
        <w:trPr>
          <w:trHeight w:val="263"/>
        </w:trPr>
        <w:tc>
          <w:tcPr>
            <w:tcW w:w="5308" w:type="dxa"/>
            <w:gridSpan w:val="2"/>
            <w:tcBorders>
              <w:top w:val="single" w:sz="8" w:space="0" w:color="auto"/>
              <w:left w:val="single" w:sz="8" w:space="0" w:color="auto"/>
              <w:bottom w:val="nil"/>
              <w:right w:val="single" w:sz="8" w:space="0" w:color="000000"/>
            </w:tcBorders>
            <w:shd w:val="clear" w:color="auto" w:fill="auto"/>
            <w:hideMark/>
          </w:tcPr>
          <w:p w:rsidR="00ED510E" w:rsidRPr="00A75DB7" w:rsidRDefault="00ED510E" w:rsidP="004B415C">
            <w:pPr>
              <w:jc w:val="center"/>
              <w:rPr>
                <w:b/>
                <w:bCs/>
              </w:rPr>
            </w:pPr>
            <w:r w:rsidRPr="00A75DB7">
              <w:rPr>
                <w:b/>
                <w:bCs/>
              </w:rPr>
              <w:t>VZDELÁVACIA OBLASŤ</w:t>
            </w:r>
          </w:p>
        </w:tc>
        <w:tc>
          <w:tcPr>
            <w:tcW w:w="144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A75DB7" w:rsidRDefault="00ED510E" w:rsidP="004B415C">
            <w:pPr>
              <w:jc w:val="center"/>
              <w:rPr>
                <w:b/>
                <w:bCs/>
              </w:rPr>
            </w:pPr>
            <w:r w:rsidRPr="00A75DB7">
              <w:rPr>
                <w:b/>
                <w:bCs/>
              </w:rPr>
              <w:t>Rámcový učebný plán</w:t>
            </w:r>
          </w:p>
        </w:tc>
        <w:tc>
          <w:tcPr>
            <w:tcW w:w="162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A75DB7" w:rsidRDefault="00ED510E" w:rsidP="004B415C">
            <w:pPr>
              <w:jc w:val="center"/>
              <w:rPr>
                <w:b/>
                <w:bCs/>
              </w:rPr>
            </w:pPr>
            <w:r w:rsidRPr="00A75DB7">
              <w:rPr>
                <w:b/>
                <w:bCs/>
              </w:rPr>
              <w:t>1.r.</w:t>
            </w:r>
          </w:p>
        </w:tc>
        <w:tc>
          <w:tcPr>
            <w:tcW w:w="1668" w:type="dxa"/>
            <w:gridSpan w:val="2"/>
            <w:vMerge w:val="restart"/>
            <w:tcBorders>
              <w:top w:val="single" w:sz="8" w:space="0" w:color="auto"/>
              <w:left w:val="single" w:sz="8" w:space="0" w:color="auto"/>
              <w:bottom w:val="single" w:sz="8" w:space="0" w:color="000000"/>
              <w:right w:val="single" w:sz="8" w:space="0" w:color="000000"/>
            </w:tcBorders>
            <w:shd w:val="clear" w:color="000000" w:fill="FFFFFF"/>
            <w:hideMark/>
          </w:tcPr>
          <w:p w:rsidR="00ED510E" w:rsidRPr="00A75DB7" w:rsidRDefault="00ED510E" w:rsidP="004B415C">
            <w:pPr>
              <w:jc w:val="center"/>
              <w:rPr>
                <w:b/>
                <w:bCs/>
              </w:rPr>
            </w:pPr>
            <w:r w:rsidRPr="00A75DB7">
              <w:rPr>
                <w:b/>
                <w:bCs/>
              </w:rPr>
              <w:t>2.r.</w:t>
            </w:r>
          </w:p>
        </w:tc>
        <w:tc>
          <w:tcPr>
            <w:tcW w:w="166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A75DB7" w:rsidRDefault="00ED510E" w:rsidP="004B415C">
            <w:pPr>
              <w:jc w:val="center"/>
              <w:rPr>
                <w:b/>
                <w:bCs/>
              </w:rPr>
            </w:pPr>
            <w:r w:rsidRPr="00A75DB7">
              <w:rPr>
                <w:b/>
                <w:bCs/>
              </w:rPr>
              <w:t>3.r.</w:t>
            </w:r>
          </w:p>
        </w:tc>
        <w:tc>
          <w:tcPr>
            <w:tcW w:w="1687" w:type="dxa"/>
            <w:gridSpan w:val="2"/>
            <w:vMerge w:val="restart"/>
            <w:tcBorders>
              <w:top w:val="single" w:sz="8" w:space="0" w:color="auto"/>
              <w:left w:val="single" w:sz="8" w:space="0" w:color="auto"/>
              <w:bottom w:val="single" w:sz="8" w:space="0" w:color="000000"/>
              <w:right w:val="single" w:sz="8" w:space="0" w:color="000000"/>
            </w:tcBorders>
            <w:shd w:val="clear" w:color="000000" w:fill="FFFF00"/>
            <w:hideMark/>
          </w:tcPr>
          <w:p w:rsidR="00ED510E" w:rsidRPr="00A75DB7" w:rsidRDefault="00ED510E" w:rsidP="004B415C">
            <w:pPr>
              <w:jc w:val="center"/>
              <w:rPr>
                <w:b/>
                <w:bCs/>
              </w:rPr>
            </w:pPr>
            <w:r w:rsidRPr="00A75DB7">
              <w:rPr>
                <w:b/>
                <w:bCs/>
              </w:rPr>
              <w:t>4.r.</w:t>
            </w:r>
          </w:p>
        </w:tc>
        <w:tc>
          <w:tcPr>
            <w:tcW w:w="975" w:type="dxa"/>
            <w:vMerge w:val="restart"/>
            <w:tcBorders>
              <w:top w:val="single" w:sz="8" w:space="0" w:color="auto"/>
              <w:left w:val="single" w:sz="8" w:space="0" w:color="auto"/>
              <w:bottom w:val="single" w:sz="8" w:space="0" w:color="000000"/>
              <w:right w:val="single" w:sz="8" w:space="0" w:color="auto"/>
            </w:tcBorders>
            <w:shd w:val="clear" w:color="000000" w:fill="FFFF00"/>
            <w:hideMark/>
          </w:tcPr>
          <w:p w:rsidR="00ED510E" w:rsidRPr="00A75DB7" w:rsidRDefault="00ED510E" w:rsidP="004B415C">
            <w:pPr>
              <w:jc w:val="center"/>
              <w:rPr>
                <w:b/>
                <w:bCs/>
              </w:rPr>
            </w:pPr>
            <w:r w:rsidRPr="00A75DB7">
              <w:rPr>
                <w:b/>
                <w:bCs/>
              </w:rPr>
              <w:t>Spolu reálne</w:t>
            </w:r>
          </w:p>
        </w:tc>
        <w:tc>
          <w:tcPr>
            <w:tcW w:w="924" w:type="dxa"/>
            <w:vMerge w:val="restart"/>
            <w:tcBorders>
              <w:top w:val="single" w:sz="8" w:space="0" w:color="auto"/>
              <w:left w:val="single" w:sz="8" w:space="0" w:color="auto"/>
              <w:bottom w:val="single" w:sz="8" w:space="0" w:color="000000"/>
              <w:right w:val="single" w:sz="8" w:space="0" w:color="auto"/>
            </w:tcBorders>
            <w:shd w:val="clear" w:color="000000" w:fill="FFFF00"/>
            <w:hideMark/>
          </w:tcPr>
          <w:p w:rsidR="00ED510E" w:rsidRPr="00A75DB7" w:rsidRDefault="00ED510E" w:rsidP="004B415C">
            <w:pPr>
              <w:jc w:val="center"/>
              <w:rPr>
                <w:b/>
                <w:bCs/>
              </w:rPr>
            </w:pPr>
            <w:r w:rsidRPr="00A75DB7">
              <w:rPr>
                <w:b/>
                <w:bCs/>
              </w:rPr>
              <w:t>Naviac</w:t>
            </w:r>
          </w:p>
        </w:tc>
      </w:tr>
      <w:tr w:rsidR="00ED510E" w:rsidRPr="00A75DB7" w:rsidTr="00B82683">
        <w:trPr>
          <w:trHeight w:val="276"/>
        </w:trPr>
        <w:tc>
          <w:tcPr>
            <w:tcW w:w="5308" w:type="dxa"/>
            <w:gridSpan w:val="2"/>
            <w:tcBorders>
              <w:top w:val="nil"/>
              <w:left w:val="single" w:sz="8" w:space="0" w:color="auto"/>
              <w:bottom w:val="single" w:sz="8" w:space="0" w:color="auto"/>
              <w:right w:val="single" w:sz="8" w:space="0" w:color="000000"/>
            </w:tcBorders>
            <w:shd w:val="clear" w:color="auto" w:fill="auto"/>
            <w:hideMark/>
          </w:tcPr>
          <w:p w:rsidR="00ED510E" w:rsidRPr="00A75DB7" w:rsidRDefault="00ED510E" w:rsidP="004B415C">
            <w:pPr>
              <w:jc w:val="center"/>
              <w:rPr>
                <w:b/>
                <w:bCs/>
              </w:rPr>
            </w:pPr>
            <w:r w:rsidRPr="00A75DB7">
              <w:rPr>
                <w:b/>
                <w:bCs/>
              </w:rPr>
              <w:t>predmet</w:t>
            </w:r>
          </w:p>
        </w:tc>
        <w:tc>
          <w:tcPr>
            <w:tcW w:w="1443"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c>
          <w:tcPr>
            <w:tcW w:w="1626"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A75DB7" w:rsidRDefault="00ED510E" w:rsidP="004B415C">
            <w:pPr>
              <w:rPr>
                <w:b/>
                <w:bCs/>
              </w:rPr>
            </w:pPr>
          </w:p>
        </w:tc>
        <w:tc>
          <w:tcPr>
            <w:tcW w:w="1668"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A75DB7" w:rsidRDefault="00ED510E" w:rsidP="004B415C">
            <w:pPr>
              <w:rPr>
                <w:b/>
                <w:bCs/>
              </w:rPr>
            </w:pPr>
          </w:p>
        </w:tc>
        <w:tc>
          <w:tcPr>
            <w:tcW w:w="1666"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ED510E" w:rsidRPr="00A75DB7" w:rsidRDefault="00ED510E" w:rsidP="004B415C">
            <w:pPr>
              <w:rPr>
                <w:b/>
                <w:bCs/>
              </w:rPr>
            </w:pPr>
          </w:p>
        </w:tc>
        <w:tc>
          <w:tcPr>
            <w:tcW w:w="1687"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A75DB7" w:rsidRDefault="00ED510E" w:rsidP="004B415C">
            <w:pPr>
              <w:rPr>
                <w:b/>
                <w:bCs/>
              </w:rPr>
            </w:pPr>
          </w:p>
        </w:tc>
        <w:tc>
          <w:tcPr>
            <w:tcW w:w="975"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c>
          <w:tcPr>
            <w:tcW w:w="924"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r>
      <w:tr w:rsidR="00ED510E" w:rsidRPr="00A75DB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A75DB7" w:rsidRDefault="00ED510E" w:rsidP="004B415C">
            <w:r w:rsidRPr="00A75DB7">
              <w:t>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 </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 </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ŠVP</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ŠkVP</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ŠVP</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ŠkVP</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ŠVP</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ŠkVP</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ŠVP</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ŠkVP</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ŠkVP</w:t>
            </w:r>
          </w:p>
        </w:tc>
        <w:tc>
          <w:tcPr>
            <w:tcW w:w="924" w:type="dxa"/>
            <w:tcBorders>
              <w:top w:val="nil"/>
              <w:left w:val="nil"/>
              <w:bottom w:val="single" w:sz="8" w:space="0" w:color="auto"/>
              <w:right w:val="single" w:sz="8" w:space="0" w:color="auto"/>
            </w:tcBorders>
            <w:shd w:val="clear" w:color="000000" w:fill="FFFF00"/>
            <w:noWrap/>
            <w:vAlign w:val="bottom"/>
            <w:hideMark/>
          </w:tcPr>
          <w:p w:rsidR="00ED510E" w:rsidRPr="00A75DB7" w:rsidRDefault="00ED510E" w:rsidP="004B415C">
            <w:pPr>
              <w:rPr>
                <w:rFonts w:ascii="Arial" w:hAnsi="Arial" w:cs="Arial"/>
              </w:rPr>
            </w:pPr>
            <w:r w:rsidRPr="00A75DB7">
              <w:rPr>
                <w:rFonts w:ascii="Arial" w:hAnsi="Arial" w:cs="Arial"/>
              </w:rPr>
              <w:t> </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 xml:space="preserve">Jazyk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Slov. jazyk a literatúra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26</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8</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9</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6</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8</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6</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8</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6</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7</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32</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6</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a komunikácia</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Prvý cudzí jazyk</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6</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3</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3</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3</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3</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10</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4</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rPr>
                <w:rFonts w:ascii="Arial" w:hAnsi="Arial" w:cs="Arial"/>
              </w:rPr>
            </w:pPr>
            <w:r w:rsidRPr="00A75DB7">
              <w:rPr>
                <w:rFonts w:ascii="Arial" w:hAnsi="Arial" w:cs="Arial"/>
              </w:rPr>
              <w:t>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Druhý cudzí jazyk</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 </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 </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2</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2</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2</w:t>
            </w:r>
          </w:p>
        </w:tc>
      </w:tr>
      <w:tr w:rsidR="00ED510E" w:rsidRPr="00A75DB7" w:rsidTr="00B82683">
        <w:trPr>
          <w:trHeight w:val="276"/>
        </w:trPr>
        <w:tc>
          <w:tcPr>
            <w:tcW w:w="256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A75DB7" w:rsidRDefault="00ED510E" w:rsidP="004B415C">
            <w:pPr>
              <w:jc w:val="center"/>
              <w:rPr>
                <w:b/>
                <w:bCs/>
              </w:rPr>
            </w:pPr>
            <w:r w:rsidRPr="00A75DB7">
              <w:rPr>
                <w:b/>
                <w:bCs/>
              </w:rPr>
              <w:t>Matematika a práca s informáciami</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Matematika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14</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4</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4</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4</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4</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3</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4</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3</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4</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16</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2</w:t>
            </w:r>
          </w:p>
        </w:tc>
      </w:tr>
      <w:tr w:rsidR="00ED510E" w:rsidRPr="00A75DB7" w:rsidTr="00B82683">
        <w:trPr>
          <w:trHeight w:val="276"/>
        </w:trPr>
        <w:tc>
          <w:tcPr>
            <w:tcW w:w="2563" w:type="dxa"/>
            <w:vMerge/>
            <w:tcBorders>
              <w:top w:val="single" w:sz="8" w:space="0" w:color="auto"/>
              <w:left w:val="single" w:sz="8" w:space="0" w:color="auto"/>
              <w:bottom w:val="single" w:sz="8" w:space="0" w:color="000000"/>
              <w:right w:val="single" w:sz="8" w:space="0" w:color="auto"/>
            </w:tcBorders>
            <w:vAlign w:val="center"/>
            <w:hideMark/>
          </w:tcPr>
          <w:p w:rsidR="00ED510E" w:rsidRPr="00A75DB7" w:rsidRDefault="00ED510E" w:rsidP="004B415C">
            <w:pPr>
              <w:rPr>
                <w:b/>
                <w:bCs/>
              </w:rPr>
            </w:pP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Informatika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3</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3</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276"/>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Príroda</w:t>
            </w:r>
          </w:p>
        </w:tc>
        <w:tc>
          <w:tcPr>
            <w:tcW w:w="2745" w:type="dxa"/>
            <w:tcBorders>
              <w:top w:val="nil"/>
              <w:left w:val="nil"/>
              <w:bottom w:val="single" w:sz="8" w:space="0" w:color="auto"/>
              <w:right w:val="single" w:sz="8" w:space="0" w:color="auto"/>
            </w:tcBorders>
            <w:shd w:val="clear" w:color="000000" w:fill="FFFFFF"/>
            <w:hideMark/>
          </w:tcPr>
          <w:p w:rsidR="00ED510E" w:rsidRPr="00A75DB7" w:rsidRDefault="00ED510E" w:rsidP="004B415C">
            <w:r w:rsidRPr="00A75DB7">
              <w:t>Prírodoveda</w:t>
            </w:r>
          </w:p>
        </w:tc>
        <w:tc>
          <w:tcPr>
            <w:tcW w:w="144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0000FF"/>
              </w:rPr>
            </w:pPr>
            <w:r w:rsidRPr="00A75DB7">
              <w:rPr>
                <w:b/>
                <w:bCs/>
                <w:color w:val="0000FF"/>
              </w:rPr>
              <w:t>3</w:t>
            </w:r>
          </w:p>
        </w:tc>
        <w:tc>
          <w:tcPr>
            <w:tcW w:w="792"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0,5</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0,5</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2</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6</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3</w:t>
            </w:r>
          </w:p>
        </w:tc>
      </w:tr>
      <w:tr w:rsidR="00ED510E" w:rsidRPr="00A75DB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A75DB7" w:rsidRDefault="00ED510E" w:rsidP="004B415C">
            <w:pPr>
              <w:jc w:val="center"/>
              <w:rPr>
                <w:b/>
                <w:bCs/>
              </w:rPr>
            </w:pPr>
            <w:r w:rsidRPr="00A75DB7">
              <w:rPr>
                <w:b/>
                <w:bCs/>
              </w:rPr>
              <w:t>a spoločnosť</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Vlastiveda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3</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3</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803"/>
        </w:trPr>
        <w:tc>
          <w:tcPr>
            <w:tcW w:w="2563" w:type="dxa"/>
            <w:tcBorders>
              <w:top w:val="nil"/>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Človek a hodnoty</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Etická výchova/Náboženská výchova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4</w:t>
            </w:r>
          </w:p>
        </w:tc>
        <w:tc>
          <w:tcPr>
            <w:tcW w:w="792"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4</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276"/>
        </w:trPr>
        <w:tc>
          <w:tcPr>
            <w:tcW w:w="2563" w:type="dxa"/>
            <w:tcBorders>
              <w:top w:val="single" w:sz="8" w:space="0" w:color="auto"/>
              <w:left w:val="single" w:sz="8" w:space="0" w:color="auto"/>
              <w:bottom w:val="nil"/>
              <w:right w:val="single" w:sz="8" w:space="0" w:color="auto"/>
            </w:tcBorders>
            <w:shd w:val="clear" w:color="000000" w:fill="FFFFFF"/>
            <w:hideMark/>
          </w:tcPr>
          <w:p w:rsidR="00ED510E" w:rsidRPr="00A75DB7" w:rsidRDefault="00ED510E" w:rsidP="004B415C">
            <w:pPr>
              <w:jc w:val="center"/>
              <w:rPr>
                <w:b/>
                <w:bCs/>
              </w:rPr>
            </w:pPr>
            <w:r w:rsidRPr="00A75DB7">
              <w:rPr>
                <w:b/>
                <w:bCs/>
              </w:rPr>
              <w:t>Človek a svet práce</w:t>
            </w:r>
          </w:p>
        </w:tc>
        <w:tc>
          <w:tcPr>
            <w:tcW w:w="2745" w:type="dxa"/>
            <w:tcBorders>
              <w:top w:val="nil"/>
              <w:left w:val="nil"/>
              <w:bottom w:val="single" w:sz="8" w:space="0" w:color="auto"/>
              <w:right w:val="single" w:sz="8" w:space="0" w:color="auto"/>
            </w:tcBorders>
            <w:shd w:val="clear" w:color="000000" w:fill="FFFFFF"/>
            <w:hideMark/>
          </w:tcPr>
          <w:p w:rsidR="00ED510E" w:rsidRPr="00A75DB7" w:rsidRDefault="00ED510E" w:rsidP="004B415C">
            <w:r w:rsidRPr="00A75DB7">
              <w:t>Pracovné vyučovanie</w:t>
            </w:r>
          </w:p>
        </w:tc>
        <w:tc>
          <w:tcPr>
            <w:tcW w:w="144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0000FF"/>
              </w:rPr>
            </w:pPr>
            <w:r w:rsidRPr="00A75DB7">
              <w:rPr>
                <w:b/>
                <w:bCs/>
                <w:color w:val="0000FF"/>
              </w:rPr>
              <w:t>1</w:t>
            </w:r>
          </w:p>
        </w:tc>
        <w:tc>
          <w:tcPr>
            <w:tcW w:w="792"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 </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 </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 </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1</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A75DB7" w:rsidTr="00B82683">
        <w:trPr>
          <w:trHeight w:val="276"/>
        </w:trPr>
        <w:tc>
          <w:tcPr>
            <w:tcW w:w="2563" w:type="dxa"/>
            <w:tcBorders>
              <w:top w:val="single" w:sz="8" w:space="0" w:color="auto"/>
              <w:left w:val="single" w:sz="8" w:space="0" w:color="auto"/>
              <w:bottom w:val="nil"/>
              <w:right w:val="single" w:sz="8" w:space="0" w:color="auto"/>
            </w:tcBorders>
            <w:shd w:val="clear" w:color="auto" w:fill="auto"/>
            <w:hideMark/>
          </w:tcPr>
          <w:p w:rsidR="00ED510E" w:rsidRPr="00A75DB7" w:rsidRDefault="00ED510E" w:rsidP="004B415C">
            <w:pPr>
              <w:jc w:val="center"/>
              <w:rPr>
                <w:b/>
                <w:bCs/>
              </w:rPr>
            </w:pPr>
            <w:r w:rsidRPr="00A75DB7">
              <w:rPr>
                <w:b/>
                <w:bCs/>
              </w:rPr>
              <w:t>Umenia a kultúra</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Výtvarná výchova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4</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2</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7</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3</w:t>
            </w:r>
          </w:p>
        </w:tc>
      </w:tr>
      <w:tr w:rsidR="00ED510E" w:rsidRPr="00A75DB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A75DB7" w:rsidRDefault="00ED510E" w:rsidP="004B415C">
            <w:pPr>
              <w:jc w:val="center"/>
              <w:rPr>
                <w:b/>
                <w:bCs/>
              </w:rPr>
            </w:pPr>
            <w:r w:rsidRPr="00A75DB7">
              <w:rPr>
                <w:b/>
                <w:bCs/>
              </w:rPr>
              <w:t> </w:t>
            </w:r>
          </w:p>
        </w:tc>
        <w:tc>
          <w:tcPr>
            <w:tcW w:w="2745" w:type="dxa"/>
            <w:tcBorders>
              <w:top w:val="nil"/>
              <w:left w:val="nil"/>
              <w:bottom w:val="single" w:sz="8" w:space="0" w:color="auto"/>
              <w:right w:val="single" w:sz="8" w:space="0" w:color="auto"/>
            </w:tcBorders>
            <w:shd w:val="clear" w:color="auto" w:fill="auto"/>
            <w:hideMark/>
          </w:tcPr>
          <w:p w:rsidR="00ED510E" w:rsidRPr="00A75DB7" w:rsidRDefault="00ED510E" w:rsidP="004B415C">
            <w:r w:rsidRPr="00A75DB7">
              <w:t>Hudobná výchova</w:t>
            </w:r>
          </w:p>
        </w:tc>
        <w:tc>
          <w:tcPr>
            <w:tcW w:w="144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0000FF"/>
              </w:rPr>
            </w:pPr>
            <w:r w:rsidRPr="00A75DB7">
              <w:rPr>
                <w:b/>
                <w:bCs/>
                <w:color w:val="0000FF"/>
              </w:rPr>
              <w:t>4</w:t>
            </w:r>
          </w:p>
        </w:tc>
        <w:tc>
          <w:tcPr>
            <w:tcW w:w="792"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pPr>
            <w:r w:rsidRPr="00A75DB7">
              <w:t>1</w:t>
            </w:r>
          </w:p>
        </w:tc>
        <w:tc>
          <w:tcPr>
            <w:tcW w:w="835" w:type="dxa"/>
            <w:tcBorders>
              <w:top w:val="nil"/>
              <w:left w:val="nil"/>
              <w:bottom w:val="single" w:sz="8" w:space="0" w:color="auto"/>
              <w:right w:val="single" w:sz="8" w:space="0" w:color="auto"/>
            </w:tcBorders>
            <w:shd w:val="clear" w:color="000000" w:fill="FFFFFF"/>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pPr>
            <w:r w:rsidRPr="00A75DB7">
              <w:t>1</w:t>
            </w:r>
          </w:p>
        </w:tc>
        <w:tc>
          <w:tcPr>
            <w:tcW w:w="833" w:type="dxa"/>
            <w:tcBorders>
              <w:top w:val="nil"/>
              <w:left w:val="nil"/>
              <w:bottom w:val="single" w:sz="8" w:space="0" w:color="auto"/>
              <w:right w:val="single" w:sz="8" w:space="0" w:color="auto"/>
            </w:tcBorders>
            <w:shd w:val="clear" w:color="auto" w:fill="auto"/>
            <w:hideMark/>
          </w:tcPr>
          <w:p w:rsidR="00ED510E" w:rsidRPr="00A75DB7" w:rsidRDefault="00ED510E" w:rsidP="004B415C">
            <w:pPr>
              <w:jc w:val="center"/>
              <w:rPr>
                <w:b/>
                <w:bCs/>
                <w:color w:val="FF0000"/>
              </w:rPr>
            </w:pPr>
            <w:r w:rsidRPr="00A75DB7">
              <w:rPr>
                <w:b/>
                <w:bCs/>
                <w:color w:val="FF0000"/>
              </w:rPr>
              <w:t>1</w:t>
            </w:r>
          </w:p>
        </w:tc>
        <w:tc>
          <w:tcPr>
            <w:tcW w:w="83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pPr>
            <w:r w:rsidRPr="00A75DB7">
              <w:t>1</w:t>
            </w:r>
          </w:p>
        </w:tc>
        <w:tc>
          <w:tcPr>
            <w:tcW w:w="853"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00"/>
              </w:rPr>
            </w:pPr>
            <w:r w:rsidRPr="00A75DB7">
              <w:rPr>
                <w:b/>
                <w:bCs/>
                <w:color w:val="FF0000"/>
              </w:rPr>
              <w:t>1</w:t>
            </w:r>
          </w:p>
        </w:tc>
        <w:tc>
          <w:tcPr>
            <w:tcW w:w="975"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FF00FF"/>
              </w:rPr>
            </w:pPr>
            <w:r w:rsidRPr="00A75DB7">
              <w:rPr>
                <w:b/>
                <w:bCs/>
                <w:color w:val="FF00FF"/>
              </w:rPr>
              <w:t>4</w:t>
            </w:r>
          </w:p>
        </w:tc>
        <w:tc>
          <w:tcPr>
            <w:tcW w:w="924" w:type="dxa"/>
            <w:tcBorders>
              <w:top w:val="nil"/>
              <w:left w:val="nil"/>
              <w:bottom w:val="single" w:sz="8" w:space="0" w:color="auto"/>
              <w:right w:val="single" w:sz="8" w:space="0" w:color="auto"/>
            </w:tcBorders>
            <w:shd w:val="clear" w:color="000000" w:fill="FFFF00"/>
            <w:hideMark/>
          </w:tcPr>
          <w:p w:rsidR="00ED510E" w:rsidRPr="00A75DB7" w:rsidRDefault="00ED510E" w:rsidP="004B415C">
            <w:pPr>
              <w:jc w:val="center"/>
              <w:rPr>
                <w:b/>
                <w:bCs/>
                <w:color w:val="974807"/>
              </w:rPr>
            </w:pPr>
            <w:r w:rsidRPr="00A75DB7">
              <w:rPr>
                <w:b/>
                <w:bCs/>
                <w:color w:val="974807"/>
              </w:rPr>
              <w:t>0</w:t>
            </w:r>
          </w:p>
        </w:tc>
      </w:tr>
      <w:tr w:rsidR="00ED510E" w:rsidRPr="006047D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Zdravie a pohyb</w:t>
            </w:r>
          </w:p>
        </w:tc>
        <w:tc>
          <w:tcPr>
            <w:tcW w:w="2745"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Telesná a športová výchova</w:t>
            </w:r>
          </w:p>
        </w:tc>
        <w:tc>
          <w:tcPr>
            <w:tcW w:w="144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8</w:t>
            </w:r>
          </w:p>
        </w:tc>
        <w:tc>
          <w:tcPr>
            <w:tcW w:w="792"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833"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2</w:t>
            </w:r>
          </w:p>
        </w:tc>
        <w:tc>
          <w:tcPr>
            <w:tcW w:w="83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2</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83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pPr>
            <w:r w:rsidRPr="006047D7">
              <w:t>2</w:t>
            </w:r>
          </w:p>
        </w:tc>
        <w:tc>
          <w:tcPr>
            <w:tcW w:w="85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00"/>
              </w:rPr>
            </w:pPr>
            <w:r w:rsidRPr="006047D7">
              <w:rPr>
                <w:b/>
                <w:bCs/>
                <w:color w:val="FF0000"/>
              </w:rPr>
              <w:t>2</w:t>
            </w:r>
          </w:p>
        </w:tc>
        <w:tc>
          <w:tcPr>
            <w:tcW w:w="975"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FF"/>
              </w:rPr>
            </w:pPr>
            <w:r w:rsidRPr="006047D7">
              <w:rPr>
                <w:b/>
                <w:bCs/>
                <w:color w:val="FF00FF"/>
              </w:rPr>
              <w:t>8</w:t>
            </w:r>
          </w:p>
        </w:tc>
        <w:tc>
          <w:tcPr>
            <w:tcW w:w="924"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276"/>
        </w:trPr>
        <w:tc>
          <w:tcPr>
            <w:tcW w:w="2563"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5"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Disponibilné hodiny</w:t>
            </w:r>
          </w:p>
        </w:tc>
        <w:tc>
          <w:tcPr>
            <w:tcW w:w="144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20</w:t>
            </w:r>
          </w:p>
        </w:tc>
        <w:tc>
          <w:tcPr>
            <w:tcW w:w="792"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5</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 </w:t>
            </w:r>
          </w:p>
        </w:tc>
        <w:tc>
          <w:tcPr>
            <w:tcW w:w="833"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5</w:t>
            </w:r>
          </w:p>
        </w:tc>
        <w:tc>
          <w:tcPr>
            <w:tcW w:w="83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 </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5</w:t>
            </w:r>
          </w:p>
        </w:tc>
        <w:tc>
          <w:tcPr>
            <w:tcW w:w="833"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 </w:t>
            </w:r>
          </w:p>
        </w:tc>
        <w:tc>
          <w:tcPr>
            <w:tcW w:w="83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pPr>
            <w:r w:rsidRPr="006047D7">
              <w:t>5</w:t>
            </w:r>
          </w:p>
        </w:tc>
        <w:tc>
          <w:tcPr>
            <w:tcW w:w="853"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00"/>
              </w:rPr>
            </w:pPr>
            <w:r w:rsidRPr="006047D7">
              <w:rPr>
                <w:b/>
                <w:bCs/>
                <w:color w:val="FF0000"/>
              </w:rPr>
              <w:t> </w:t>
            </w:r>
          </w:p>
        </w:tc>
        <w:tc>
          <w:tcPr>
            <w:tcW w:w="975"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FF00FF"/>
              </w:rPr>
            </w:pPr>
            <w:r w:rsidRPr="006047D7">
              <w:rPr>
                <w:b/>
                <w:bCs/>
                <w:color w:val="FF00FF"/>
              </w:rPr>
              <w:t>20</w:t>
            </w:r>
          </w:p>
        </w:tc>
        <w:tc>
          <w:tcPr>
            <w:tcW w:w="924" w:type="dxa"/>
            <w:tcBorders>
              <w:top w:val="nil"/>
              <w:left w:val="nil"/>
              <w:bottom w:val="single" w:sz="8" w:space="0" w:color="auto"/>
              <w:right w:val="single" w:sz="8" w:space="0" w:color="auto"/>
            </w:tcBorders>
            <w:shd w:val="clear" w:color="000000" w:fill="FFFF00"/>
            <w:hideMark/>
          </w:tcPr>
          <w:p w:rsidR="00ED510E" w:rsidRPr="006047D7" w:rsidRDefault="00ED510E" w:rsidP="004B415C">
            <w:pPr>
              <w:jc w:val="center"/>
              <w:rPr>
                <w:b/>
                <w:bCs/>
                <w:color w:val="974807"/>
              </w:rPr>
            </w:pPr>
            <w:r w:rsidRPr="006047D7">
              <w:rPr>
                <w:b/>
                <w:bCs/>
                <w:color w:val="974807"/>
              </w:rPr>
              <w:t>20</w:t>
            </w:r>
          </w:p>
        </w:tc>
      </w:tr>
      <w:tr w:rsidR="00ED510E" w:rsidRPr="006047D7" w:rsidTr="00B82683">
        <w:trPr>
          <w:trHeight w:val="276"/>
        </w:trPr>
        <w:tc>
          <w:tcPr>
            <w:tcW w:w="2563" w:type="dxa"/>
            <w:tcBorders>
              <w:top w:val="nil"/>
              <w:left w:val="single" w:sz="8" w:space="0" w:color="auto"/>
              <w:bottom w:val="single" w:sz="4" w:space="0" w:color="auto"/>
              <w:right w:val="single" w:sz="8" w:space="0" w:color="auto"/>
            </w:tcBorders>
            <w:shd w:val="clear" w:color="auto" w:fill="auto"/>
            <w:hideMark/>
          </w:tcPr>
          <w:p w:rsidR="00ED510E" w:rsidRPr="006047D7" w:rsidRDefault="00ED510E" w:rsidP="004B415C">
            <w:pPr>
              <w:rPr>
                <w:b/>
                <w:bCs/>
              </w:rPr>
            </w:pPr>
            <w:r w:rsidRPr="006047D7">
              <w:rPr>
                <w:b/>
                <w:bCs/>
              </w:rPr>
              <w:t>Týždenná dotácia</w:t>
            </w:r>
          </w:p>
        </w:tc>
        <w:tc>
          <w:tcPr>
            <w:tcW w:w="2745" w:type="dxa"/>
            <w:tcBorders>
              <w:top w:val="nil"/>
              <w:left w:val="nil"/>
              <w:bottom w:val="single" w:sz="4" w:space="0" w:color="auto"/>
              <w:right w:val="single" w:sz="8" w:space="0" w:color="auto"/>
            </w:tcBorders>
            <w:shd w:val="clear" w:color="auto" w:fill="auto"/>
            <w:hideMark/>
          </w:tcPr>
          <w:p w:rsidR="00ED510E" w:rsidRPr="006047D7" w:rsidRDefault="00ED510E" w:rsidP="004B415C">
            <w:r w:rsidRPr="006047D7">
              <w:t> </w:t>
            </w:r>
          </w:p>
        </w:tc>
        <w:tc>
          <w:tcPr>
            <w:tcW w:w="144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2"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pPr>
            <w:r w:rsidRPr="006047D7">
              <w:t>17</w:t>
            </w:r>
          </w:p>
        </w:tc>
        <w:tc>
          <w:tcPr>
            <w:tcW w:w="83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22</w:t>
            </w:r>
          </w:p>
        </w:tc>
        <w:tc>
          <w:tcPr>
            <w:tcW w:w="833" w:type="dxa"/>
            <w:tcBorders>
              <w:top w:val="nil"/>
              <w:left w:val="nil"/>
              <w:bottom w:val="single" w:sz="4" w:space="0" w:color="auto"/>
              <w:right w:val="single" w:sz="8" w:space="0" w:color="auto"/>
            </w:tcBorders>
            <w:shd w:val="clear" w:color="000000" w:fill="FFFFFF"/>
            <w:hideMark/>
          </w:tcPr>
          <w:p w:rsidR="00ED510E" w:rsidRPr="006047D7" w:rsidRDefault="00ED510E" w:rsidP="004B415C">
            <w:pPr>
              <w:jc w:val="center"/>
            </w:pPr>
            <w:r w:rsidRPr="006047D7">
              <w:t>18</w:t>
            </w:r>
          </w:p>
        </w:tc>
        <w:tc>
          <w:tcPr>
            <w:tcW w:w="835" w:type="dxa"/>
            <w:tcBorders>
              <w:top w:val="nil"/>
              <w:left w:val="nil"/>
              <w:bottom w:val="single" w:sz="4"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23</w:t>
            </w:r>
          </w:p>
        </w:tc>
        <w:tc>
          <w:tcPr>
            <w:tcW w:w="83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pPr>
            <w:r w:rsidRPr="006047D7">
              <w:t>20</w:t>
            </w:r>
          </w:p>
        </w:tc>
        <w:tc>
          <w:tcPr>
            <w:tcW w:w="833" w:type="dxa"/>
            <w:tcBorders>
              <w:top w:val="nil"/>
              <w:left w:val="nil"/>
              <w:bottom w:val="single" w:sz="4"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25</w:t>
            </w:r>
          </w:p>
        </w:tc>
        <w:tc>
          <w:tcPr>
            <w:tcW w:w="833"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pPr>
            <w:r w:rsidRPr="006047D7">
              <w:t>21</w:t>
            </w:r>
          </w:p>
        </w:tc>
        <w:tc>
          <w:tcPr>
            <w:tcW w:w="853"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rPr>
                <w:b/>
                <w:bCs/>
                <w:color w:val="FF0000"/>
              </w:rPr>
            </w:pPr>
            <w:r w:rsidRPr="006047D7">
              <w:rPr>
                <w:b/>
                <w:bCs/>
                <w:color w:val="FF0000"/>
              </w:rPr>
              <w:t>26</w:t>
            </w:r>
          </w:p>
        </w:tc>
        <w:tc>
          <w:tcPr>
            <w:tcW w:w="975"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rPr>
                <w:b/>
                <w:bCs/>
                <w:color w:val="FF00FF"/>
              </w:rPr>
            </w:pPr>
            <w:r w:rsidRPr="006047D7">
              <w:rPr>
                <w:b/>
                <w:bCs/>
                <w:color w:val="FF00FF"/>
              </w:rPr>
              <w:t>76</w:t>
            </w:r>
          </w:p>
        </w:tc>
        <w:tc>
          <w:tcPr>
            <w:tcW w:w="924" w:type="dxa"/>
            <w:tcBorders>
              <w:top w:val="nil"/>
              <w:left w:val="nil"/>
              <w:bottom w:val="single" w:sz="4" w:space="0" w:color="auto"/>
              <w:right w:val="single" w:sz="8" w:space="0" w:color="auto"/>
            </w:tcBorders>
            <w:shd w:val="clear" w:color="000000" w:fill="FFFF00"/>
            <w:hideMark/>
          </w:tcPr>
          <w:p w:rsidR="00ED510E" w:rsidRPr="006047D7" w:rsidRDefault="00ED510E" w:rsidP="004B415C">
            <w:pPr>
              <w:jc w:val="center"/>
              <w:rPr>
                <w:b/>
                <w:bCs/>
                <w:color w:val="974807"/>
              </w:rPr>
            </w:pPr>
            <w:r w:rsidRPr="006047D7">
              <w:rPr>
                <w:b/>
                <w:bCs/>
                <w:color w:val="974807"/>
              </w:rPr>
              <w:t>76</w:t>
            </w:r>
          </w:p>
        </w:tc>
      </w:tr>
      <w:tr w:rsidR="00ED510E" w:rsidRPr="006047D7" w:rsidTr="00B82683">
        <w:trPr>
          <w:trHeight w:val="276"/>
        </w:trPr>
        <w:tc>
          <w:tcPr>
            <w:tcW w:w="256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 </w:t>
            </w:r>
          </w:p>
        </w:tc>
        <w:tc>
          <w:tcPr>
            <w:tcW w:w="274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r w:rsidRPr="006047D7">
              <w:t> </w:t>
            </w:r>
          </w:p>
        </w:tc>
        <w:tc>
          <w:tcPr>
            <w:tcW w:w="144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2"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pPr>
            <w:r w:rsidRPr="006047D7">
              <w:t> </w:t>
            </w:r>
          </w:p>
        </w:tc>
        <w:tc>
          <w:tcPr>
            <w:tcW w:w="83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22</w:t>
            </w:r>
          </w:p>
        </w:tc>
        <w:tc>
          <w:tcPr>
            <w:tcW w:w="833" w:type="dxa"/>
            <w:tcBorders>
              <w:top w:val="single" w:sz="4" w:space="0" w:color="auto"/>
              <w:left w:val="single" w:sz="4" w:space="0" w:color="auto"/>
              <w:bottom w:val="single" w:sz="4" w:space="0" w:color="auto"/>
              <w:right w:val="single" w:sz="4" w:space="0" w:color="auto"/>
            </w:tcBorders>
            <w:shd w:val="clear" w:color="000000" w:fill="FFFFFF"/>
            <w:hideMark/>
          </w:tcPr>
          <w:p w:rsidR="00ED510E" w:rsidRPr="006047D7" w:rsidRDefault="00ED510E" w:rsidP="004B415C">
            <w:pPr>
              <w:jc w:val="center"/>
              <w:rPr>
                <w:b/>
                <w:bCs/>
                <w:color w:val="800080"/>
              </w:rPr>
            </w:pPr>
            <w:r w:rsidRPr="006047D7">
              <w:rPr>
                <w:b/>
                <w:bCs/>
                <w:color w:val="800080"/>
              </w:rPr>
              <w:t> </w:t>
            </w:r>
          </w:p>
        </w:tc>
        <w:tc>
          <w:tcPr>
            <w:tcW w:w="835" w:type="dxa"/>
            <w:tcBorders>
              <w:top w:val="single" w:sz="4" w:space="0" w:color="auto"/>
              <w:left w:val="single" w:sz="4" w:space="0" w:color="auto"/>
              <w:bottom w:val="single" w:sz="4" w:space="0" w:color="auto"/>
              <w:right w:val="single" w:sz="4" w:space="0" w:color="auto"/>
            </w:tcBorders>
            <w:shd w:val="clear" w:color="000000" w:fill="FFFFFF"/>
            <w:hideMark/>
          </w:tcPr>
          <w:p w:rsidR="00ED510E" w:rsidRPr="006047D7" w:rsidRDefault="00ED510E" w:rsidP="004B415C">
            <w:pPr>
              <w:jc w:val="center"/>
              <w:rPr>
                <w:b/>
                <w:bCs/>
                <w:color w:val="800080"/>
              </w:rPr>
            </w:pPr>
            <w:r w:rsidRPr="006047D7">
              <w:rPr>
                <w:b/>
                <w:bCs/>
                <w:color w:val="800080"/>
              </w:rPr>
              <w:t>23</w:t>
            </w:r>
          </w:p>
        </w:tc>
        <w:tc>
          <w:tcPr>
            <w:tcW w:w="83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 </w:t>
            </w:r>
          </w:p>
        </w:tc>
        <w:tc>
          <w:tcPr>
            <w:tcW w:w="833"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25</w:t>
            </w:r>
          </w:p>
        </w:tc>
        <w:tc>
          <w:tcPr>
            <w:tcW w:w="833" w:type="dxa"/>
            <w:tcBorders>
              <w:top w:val="single" w:sz="4" w:space="0" w:color="auto"/>
              <w:left w:val="single" w:sz="4" w:space="0" w:color="auto"/>
              <w:bottom w:val="single" w:sz="4" w:space="0" w:color="auto"/>
              <w:right w:val="single" w:sz="4" w:space="0" w:color="auto"/>
            </w:tcBorders>
            <w:shd w:val="clear" w:color="000000" w:fill="FFFF00"/>
            <w:hideMark/>
          </w:tcPr>
          <w:p w:rsidR="00ED510E" w:rsidRPr="006047D7" w:rsidRDefault="00ED510E" w:rsidP="004B415C">
            <w:pPr>
              <w:jc w:val="center"/>
              <w:rPr>
                <w:b/>
                <w:bCs/>
                <w:color w:val="800080"/>
              </w:rPr>
            </w:pPr>
            <w:r w:rsidRPr="006047D7">
              <w:rPr>
                <w:b/>
                <w:bCs/>
                <w:color w:val="800080"/>
              </w:rPr>
              <w:t> </w:t>
            </w:r>
          </w:p>
        </w:tc>
        <w:tc>
          <w:tcPr>
            <w:tcW w:w="853" w:type="dxa"/>
            <w:tcBorders>
              <w:top w:val="single" w:sz="4" w:space="0" w:color="auto"/>
              <w:left w:val="single" w:sz="4" w:space="0" w:color="auto"/>
              <w:bottom w:val="single" w:sz="4" w:space="0" w:color="auto"/>
              <w:right w:val="single" w:sz="4" w:space="0" w:color="auto"/>
            </w:tcBorders>
            <w:shd w:val="clear" w:color="000000" w:fill="FFFF00"/>
            <w:hideMark/>
          </w:tcPr>
          <w:p w:rsidR="00ED510E" w:rsidRPr="006047D7" w:rsidRDefault="00ED510E" w:rsidP="004B415C">
            <w:pPr>
              <w:jc w:val="center"/>
              <w:rPr>
                <w:b/>
                <w:bCs/>
                <w:color w:val="800080"/>
              </w:rPr>
            </w:pPr>
            <w:r w:rsidRPr="006047D7">
              <w:rPr>
                <w:b/>
                <w:bCs/>
                <w:color w:val="800080"/>
              </w:rPr>
              <w:t>26</w:t>
            </w:r>
          </w:p>
        </w:tc>
        <w:tc>
          <w:tcPr>
            <w:tcW w:w="9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c>
          <w:tcPr>
            <w:tcW w:w="92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r>
    </w:tbl>
    <w:p w:rsidR="00ED510E" w:rsidRDefault="00ED510E" w:rsidP="00ED510E">
      <w:pPr>
        <w:ind w:left="12036"/>
      </w:pPr>
      <w:r>
        <w:rPr>
          <w:highlight w:val="yellow"/>
        </w:rPr>
        <w:t>*</w:t>
      </w:r>
      <w:r w:rsidRPr="00ED510E">
        <w:rPr>
          <w:highlight w:val="yellow"/>
        </w:rPr>
        <w:t>dobiehajúci</w:t>
      </w:r>
    </w:p>
    <w:tbl>
      <w:tblPr>
        <w:tblW w:w="15312" w:type="dxa"/>
        <w:tblInd w:w="56" w:type="dxa"/>
        <w:tblCellMar>
          <w:left w:w="70" w:type="dxa"/>
          <w:right w:w="70" w:type="dxa"/>
        </w:tblCellMar>
        <w:tblLook w:val="04A0" w:firstRow="1" w:lastRow="0" w:firstColumn="1" w:lastColumn="0" w:noHBand="0" w:noVBand="1"/>
      </w:tblPr>
      <w:tblGrid>
        <w:gridCol w:w="2565"/>
        <w:gridCol w:w="2748"/>
        <w:gridCol w:w="1445"/>
        <w:gridCol w:w="793"/>
        <w:gridCol w:w="834"/>
        <w:gridCol w:w="834"/>
        <w:gridCol w:w="836"/>
        <w:gridCol w:w="834"/>
        <w:gridCol w:w="834"/>
        <w:gridCol w:w="834"/>
        <w:gridCol w:w="854"/>
        <w:gridCol w:w="976"/>
        <w:gridCol w:w="925"/>
      </w:tblGrid>
      <w:tr w:rsidR="00ED510E" w:rsidRPr="006047D7" w:rsidTr="00B82683">
        <w:trPr>
          <w:trHeight w:val="291"/>
        </w:trPr>
        <w:tc>
          <w:tcPr>
            <w:tcW w:w="5313" w:type="dxa"/>
            <w:gridSpan w:val="2"/>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VZDELÁVACIA OBLASŤ</w:t>
            </w:r>
          </w:p>
        </w:tc>
        <w:tc>
          <w:tcPr>
            <w:tcW w:w="144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Rámcový učebný plán</w:t>
            </w:r>
          </w:p>
        </w:tc>
        <w:tc>
          <w:tcPr>
            <w:tcW w:w="1627" w:type="dxa"/>
            <w:gridSpan w:val="2"/>
            <w:vMerge w:val="restart"/>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rPr>
            </w:pPr>
            <w:r w:rsidRPr="006047D7">
              <w:rPr>
                <w:b/>
                <w:bCs/>
              </w:rPr>
              <w:t>1.r.</w:t>
            </w:r>
          </w:p>
        </w:tc>
        <w:tc>
          <w:tcPr>
            <w:tcW w:w="1670" w:type="dxa"/>
            <w:gridSpan w:val="2"/>
            <w:vMerge w:val="restart"/>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rPr>
            </w:pPr>
            <w:r w:rsidRPr="006047D7">
              <w:rPr>
                <w:b/>
                <w:bCs/>
              </w:rPr>
              <w:t>2.r.</w:t>
            </w:r>
          </w:p>
        </w:tc>
        <w:tc>
          <w:tcPr>
            <w:tcW w:w="1668" w:type="dxa"/>
            <w:gridSpan w:val="2"/>
            <w:vMerge w:val="restart"/>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rPr>
            </w:pPr>
            <w:r w:rsidRPr="006047D7">
              <w:rPr>
                <w:b/>
                <w:bCs/>
              </w:rPr>
              <w:t>3.r.</w:t>
            </w:r>
          </w:p>
        </w:tc>
        <w:tc>
          <w:tcPr>
            <w:tcW w:w="1688"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4.r.</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Spolu reálne</w:t>
            </w:r>
          </w:p>
        </w:tc>
        <w:tc>
          <w:tcPr>
            <w:tcW w:w="92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Naviac</w:t>
            </w:r>
          </w:p>
        </w:tc>
      </w:tr>
      <w:tr w:rsidR="00ED510E" w:rsidRPr="006047D7" w:rsidTr="00B82683">
        <w:trPr>
          <w:trHeight w:val="306"/>
        </w:trPr>
        <w:tc>
          <w:tcPr>
            <w:tcW w:w="5313" w:type="dxa"/>
            <w:gridSpan w:val="2"/>
            <w:tcBorders>
              <w:top w:val="single" w:sz="4" w:space="0" w:color="auto"/>
              <w:left w:val="single" w:sz="8" w:space="0" w:color="auto"/>
              <w:bottom w:val="single" w:sz="8" w:space="0" w:color="auto"/>
              <w:right w:val="single" w:sz="8" w:space="0" w:color="000000"/>
            </w:tcBorders>
            <w:shd w:val="clear" w:color="auto" w:fill="auto"/>
            <w:hideMark/>
          </w:tcPr>
          <w:p w:rsidR="00ED510E" w:rsidRPr="006047D7" w:rsidRDefault="00ED510E" w:rsidP="004B415C">
            <w:pPr>
              <w:jc w:val="center"/>
              <w:rPr>
                <w:b/>
                <w:bCs/>
              </w:rPr>
            </w:pPr>
            <w:r w:rsidRPr="006047D7">
              <w:rPr>
                <w:b/>
                <w:bCs/>
              </w:rPr>
              <w:t>predmet</w:t>
            </w:r>
          </w:p>
        </w:tc>
        <w:tc>
          <w:tcPr>
            <w:tcW w:w="1445" w:type="dxa"/>
            <w:vMerge/>
            <w:tcBorders>
              <w:top w:val="single" w:sz="4"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c>
          <w:tcPr>
            <w:tcW w:w="1627" w:type="dxa"/>
            <w:gridSpan w:val="2"/>
            <w:vMerge/>
            <w:tcBorders>
              <w:top w:val="single" w:sz="4" w:space="0" w:color="auto"/>
              <w:left w:val="single" w:sz="8" w:space="0" w:color="auto"/>
              <w:bottom w:val="single" w:sz="8" w:space="0" w:color="000000"/>
              <w:right w:val="single" w:sz="8" w:space="0" w:color="000000"/>
            </w:tcBorders>
            <w:vAlign w:val="center"/>
            <w:hideMark/>
          </w:tcPr>
          <w:p w:rsidR="00ED510E" w:rsidRPr="006047D7" w:rsidRDefault="00ED510E" w:rsidP="004B415C">
            <w:pPr>
              <w:rPr>
                <w:b/>
                <w:bCs/>
              </w:rPr>
            </w:pPr>
          </w:p>
        </w:tc>
        <w:tc>
          <w:tcPr>
            <w:tcW w:w="1670" w:type="dxa"/>
            <w:gridSpan w:val="2"/>
            <w:vMerge/>
            <w:tcBorders>
              <w:top w:val="single" w:sz="4" w:space="0" w:color="auto"/>
              <w:left w:val="single" w:sz="8" w:space="0" w:color="auto"/>
              <w:bottom w:val="single" w:sz="8" w:space="0" w:color="000000"/>
              <w:right w:val="single" w:sz="8" w:space="0" w:color="000000"/>
            </w:tcBorders>
            <w:vAlign w:val="center"/>
            <w:hideMark/>
          </w:tcPr>
          <w:p w:rsidR="00ED510E" w:rsidRPr="006047D7" w:rsidRDefault="00ED510E" w:rsidP="004B415C">
            <w:pPr>
              <w:rPr>
                <w:b/>
                <w:bCs/>
              </w:rPr>
            </w:pPr>
          </w:p>
        </w:tc>
        <w:tc>
          <w:tcPr>
            <w:tcW w:w="1668" w:type="dxa"/>
            <w:gridSpan w:val="2"/>
            <w:vMerge/>
            <w:tcBorders>
              <w:top w:val="single" w:sz="4" w:space="0" w:color="auto"/>
              <w:left w:val="single" w:sz="8" w:space="0" w:color="auto"/>
              <w:bottom w:val="single" w:sz="8" w:space="0" w:color="000000"/>
              <w:right w:val="single" w:sz="8" w:space="0" w:color="000000"/>
            </w:tcBorders>
            <w:shd w:val="clear" w:color="auto" w:fill="FFC000"/>
            <w:vAlign w:val="center"/>
            <w:hideMark/>
          </w:tcPr>
          <w:p w:rsidR="00ED510E" w:rsidRPr="006047D7" w:rsidRDefault="00ED510E" w:rsidP="004B415C">
            <w:pPr>
              <w:rPr>
                <w:b/>
                <w:bCs/>
              </w:rPr>
            </w:pPr>
          </w:p>
        </w:tc>
        <w:tc>
          <w:tcPr>
            <w:tcW w:w="1688" w:type="dxa"/>
            <w:gridSpan w:val="2"/>
            <w:vMerge/>
            <w:tcBorders>
              <w:top w:val="single" w:sz="4" w:space="0" w:color="auto"/>
              <w:left w:val="single" w:sz="8" w:space="0" w:color="auto"/>
              <w:bottom w:val="single" w:sz="8" w:space="0" w:color="000000"/>
              <w:right w:val="single" w:sz="8" w:space="0" w:color="000000"/>
            </w:tcBorders>
            <w:vAlign w:val="center"/>
            <w:hideMark/>
          </w:tcPr>
          <w:p w:rsidR="00ED510E" w:rsidRPr="006047D7" w:rsidRDefault="00ED510E" w:rsidP="004B415C">
            <w:pPr>
              <w:rPr>
                <w:b/>
                <w:bCs/>
              </w:rPr>
            </w:pPr>
          </w:p>
        </w:tc>
        <w:tc>
          <w:tcPr>
            <w:tcW w:w="976" w:type="dxa"/>
            <w:vMerge/>
            <w:tcBorders>
              <w:top w:val="single" w:sz="4"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c>
          <w:tcPr>
            <w:tcW w:w="925" w:type="dxa"/>
            <w:vMerge/>
            <w:tcBorders>
              <w:top w:val="single" w:sz="4"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r w:rsidRPr="006047D7">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 </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 </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ŠVP</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ŠkVP</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ŠVP</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ŠkVP</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ŠVP</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ŠkVP</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ŠVP</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ŠkVP</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ŠkVP</w:t>
            </w:r>
          </w:p>
        </w:tc>
        <w:tc>
          <w:tcPr>
            <w:tcW w:w="925" w:type="dxa"/>
            <w:tcBorders>
              <w:top w:val="nil"/>
              <w:left w:val="nil"/>
              <w:bottom w:val="single" w:sz="8" w:space="0" w:color="auto"/>
              <w:right w:val="single" w:sz="8" w:space="0" w:color="auto"/>
            </w:tcBorders>
            <w:shd w:val="clear" w:color="auto" w:fill="auto"/>
            <w:noWrap/>
            <w:vAlign w:val="bottom"/>
            <w:hideMark/>
          </w:tcPr>
          <w:p w:rsidR="00ED510E" w:rsidRPr="006047D7" w:rsidRDefault="00ED510E" w:rsidP="004B415C">
            <w:pPr>
              <w:rPr>
                <w:rFonts w:ascii="Arial" w:hAnsi="Arial" w:cs="Arial"/>
              </w:rPr>
            </w:pPr>
            <w:r w:rsidRPr="006047D7">
              <w:rPr>
                <w:rFonts w:ascii="Arial" w:hAnsi="Arial" w:cs="Arial"/>
              </w:rPr>
              <w:t> </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 xml:space="preserve">Jazyk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Slov. jazyk a literatúra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31</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9</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9</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8</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9</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7</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8</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7</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7</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33</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2</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a komunikácia</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Prvý cudzí jazyk</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6</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3</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3</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3</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3</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10</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4</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rPr>
                <w:rFonts w:ascii="Arial" w:hAnsi="Arial" w:cs="Arial"/>
              </w:rPr>
            </w:pPr>
            <w:r w:rsidRPr="006047D7">
              <w:rPr>
                <w:rFonts w:ascii="Arial" w:hAnsi="Arial" w:cs="Arial"/>
              </w:rPr>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Druhý cudzí jazyk</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1</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 </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1</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1</w:t>
            </w:r>
          </w:p>
        </w:tc>
      </w:tr>
      <w:tr w:rsidR="00ED510E" w:rsidRPr="006047D7" w:rsidTr="00B82683">
        <w:trPr>
          <w:trHeight w:val="306"/>
        </w:trPr>
        <w:tc>
          <w:tcPr>
            <w:tcW w:w="2565"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6047D7" w:rsidRDefault="00ED510E" w:rsidP="004B415C">
            <w:pPr>
              <w:jc w:val="center"/>
              <w:rPr>
                <w:b/>
                <w:bCs/>
              </w:rPr>
            </w:pPr>
            <w:r w:rsidRPr="006047D7">
              <w:rPr>
                <w:b/>
                <w:bCs/>
              </w:rPr>
              <w:t>Matematika a práca s informáciami</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Matematika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16</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4</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4</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4</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4</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4</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4</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4</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4</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16</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vMerge/>
            <w:tcBorders>
              <w:top w:val="single" w:sz="8" w:space="0" w:color="auto"/>
              <w:left w:val="single" w:sz="8" w:space="0" w:color="auto"/>
              <w:bottom w:val="single" w:sz="8" w:space="0" w:color="000000"/>
              <w:right w:val="single" w:sz="8" w:space="0" w:color="auto"/>
            </w:tcBorders>
            <w:vAlign w:val="center"/>
            <w:hideMark/>
          </w:tcPr>
          <w:p w:rsidR="00ED510E" w:rsidRPr="006047D7" w:rsidRDefault="00ED510E" w:rsidP="004B415C">
            <w:pPr>
              <w:rPr>
                <w:b/>
                <w:bCs/>
              </w:rPr>
            </w:pP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Informatika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2</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2</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Človek a príroda</w:t>
            </w:r>
          </w:p>
        </w:tc>
        <w:tc>
          <w:tcPr>
            <w:tcW w:w="2748" w:type="dxa"/>
            <w:tcBorders>
              <w:top w:val="nil"/>
              <w:left w:val="nil"/>
              <w:bottom w:val="single" w:sz="8" w:space="0" w:color="auto"/>
              <w:right w:val="single" w:sz="8" w:space="0" w:color="auto"/>
            </w:tcBorders>
            <w:shd w:val="clear" w:color="000000" w:fill="FFFFFF"/>
            <w:hideMark/>
          </w:tcPr>
          <w:p w:rsidR="00ED510E" w:rsidRPr="006047D7" w:rsidRDefault="00ED510E" w:rsidP="004B415C">
            <w:r w:rsidRPr="006047D7">
              <w:t>Prvouka</w:t>
            </w:r>
          </w:p>
        </w:tc>
        <w:tc>
          <w:tcPr>
            <w:tcW w:w="144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0000FF"/>
              </w:rPr>
            </w:pPr>
            <w:r w:rsidRPr="006047D7">
              <w:rPr>
                <w:b/>
                <w:bCs/>
                <w:color w:val="0000FF"/>
              </w:rPr>
              <w:t>3</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 </w:t>
            </w:r>
          </w:p>
        </w:tc>
        <w:tc>
          <w:tcPr>
            <w:tcW w:w="85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 </w:t>
            </w:r>
          </w:p>
        </w:tc>
        <w:tc>
          <w:tcPr>
            <w:tcW w:w="976"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FF"/>
              </w:rPr>
            </w:pPr>
            <w:r w:rsidRPr="006047D7">
              <w:rPr>
                <w:b/>
                <w:bCs/>
                <w:color w:val="FF00FF"/>
              </w:rPr>
              <w:t>2</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Prírodoveda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3</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3</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1</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Človek a spoločnosť</w:t>
            </w:r>
          </w:p>
        </w:tc>
        <w:tc>
          <w:tcPr>
            <w:tcW w:w="2748" w:type="dxa"/>
            <w:tcBorders>
              <w:top w:val="nil"/>
              <w:left w:val="nil"/>
              <w:bottom w:val="single" w:sz="8" w:space="0" w:color="auto"/>
              <w:right w:val="single" w:sz="8" w:space="0" w:color="auto"/>
            </w:tcBorders>
            <w:shd w:val="clear" w:color="000000" w:fill="FFFFFF"/>
            <w:hideMark/>
          </w:tcPr>
          <w:p w:rsidR="00ED510E" w:rsidRPr="006047D7" w:rsidRDefault="00ED510E" w:rsidP="004B415C">
            <w:r w:rsidRPr="006047D7">
              <w:t>Vlastiveda</w:t>
            </w:r>
          </w:p>
        </w:tc>
        <w:tc>
          <w:tcPr>
            <w:tcW w:w="144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0000FF"/>
              </w:rPr>
            </w:pPr>
            <w:r w:rsidRPr="006047D7">
              <w:rPr>
                <w:b/>
                <w:bCs/>
                <w:color w:val="0000FF"/>
              </w:rPr>
              <w:t>3</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2</w:t>
            </w:r>
          </w:p>
        </w:tc>
        <w:tc>
          <w:tcPr>
            <w:tcW w:w="85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2</w:t>
            </w:r>
          </w:p>
        </w:tc>
        <w:tc>
          <w:tcPr>
            <w:tcW w:w="976"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FF"/>
              </w:rPr>
            </w:pPr>
            <w:r w:rsidRPr="006047D7">
              <w:rPr>
                <w:b/>
                <w:bCs/>
                <w:color w:val="FF00FF"/>
              </w:rPr>
              <w:t>3</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890"/>
        </w:trPr>
        <w:tc>
          <w:tcPr>
            <w:tcW w:w="2565" w:type="dxa"/>
            <w:tcBorders>
              <w:top w:val="nil"/>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Človek a hodnoty</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Etická výchova/Náboženská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4</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4</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single" w:sz="8" w:space="0" w:color="auto"/>
              <w:left w:val="single" w:sz="8" w:space="0" w:color="auto"/>
              <w:bottom w:val="nil"/>
              <w:right w:val="single" w:sz="8" w:space="0" w:color="auto"/>
            </w:tcBorders>
            <w:shd w:val="clear" w:color="000000" w:fill="FFFFFF"/>
            <w:hideMark/>
          </w:tcPr>
          <w:p w:rsidR="00ED510E" w:rsidRPr="006047D7" w:rsidRDefault="00ED510E" w:rsidP="004B415C">
            <w:pPr>
              <w:jc w:val="center"/>
              <w:rPr>
                <w:b/>
                <w:bCs/>
              </w:rPr>
            </w:pPr>
            <w:r w:rsidRPr="006047D7">
              <w:rPr>
                <w:b/>
                <w:bCs/>
              </w:rPr>
              <w:t>Človek a svet práce</w:t>
            </w:r>
          </w:p>
        </w:tc>
        <w:tc>
          <w:tcPr>
            <w:tcW w:w="2748" w:type="dxa"/>
            <w:tcBorders>
              <w:top w:val="nil"/>
              <w:left w:val="nil"/>
              <w:bottom w:val="single" w:sz="8" w:space="0" w:color="auto"/>
              <w:right w:val="single" w:sz="8" w:space="0" w:color="auto"/>
            </w:tcBorders>
            <w:shd w:val="clear" w:color="000000" w:fill="FFFFFF"/>
            <w:hideMark/>
          </w:tcPr>
          <w:p w:rsidR="00ED510E" w:rsidRPr="006047D7" w:rsidRDefault="00ED510E" w:rsidP="004B415C">
            <w:r w:rsidRPr="006047D7">
              <w:t>Pracovné vyučovanie</w:t>
            </w:r>
          </w:p>
        </w:tc>
        <w:tc>
          <w:tcPr>
            <w:tcW w:w="144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0000FF"/>
              </w:rPr>
            </w:pPr>
            <w:r w:rsidRPr="006047D7">
              <w:rPr>
                <w:b/>
                <w:bCs/>
                <w:color w:val="0000FF"/>
              </w:rPr>
              <w:t>2</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 </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right"/>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FF00FF"/>
              </w:rPr>
            </w:pPr>
            <w:r w:rsidRPr="006047D7">
              <w:rPr>
                <w:b/>
                <w:bCs/>
                <w:color w:val="FF00FF"/>
              </w:rPr>
              <w:t>1</w:t>
            </w:r>
          </w:p>
        </w:tc>
        <w:tc>
          <w:tcPr>
            <w:tcW w:w="925" w:type="dxa"/>
            <w:tcBorders>
              <w:top w:val="nil"/>
              <w:left w:val="nil"/>
              <w:bottom w:val="single" w:sz="8" w:space="0" w:color="auto"/>
              <w:right w:val="single" w:sz="8" w:space="0" w:color="auto"/>
            </w:tcBorders>
            <w:shd w:val="clear" w:color="000000" w:fill="FFFFFF"/>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single" w:sz="8" w:space="0" w:color="auto"/>
              <w:left w:val="single" w:sz="8" w:space="0" w:color="auto"/>
              <w:bottom w:val="nil"/>
              <w:right w:val="single" w:sz="8" w:space="0" w:color="auto"/>
            </w:tcBorders>
            <w:shd w:val="clear" w:color="auto" w:fill="auto"/>
            <w:hideMark/>
          </w:tcPr>
          <w:p w:rsidR="00ED510E" w:rsidRPr="006047D7" w:rsidRDefault="00ED510E" w:rsidP="004B415C">
            <w:pPr>
              <w:jc w:val="center"/>
              <w:rPr>
                <w:b/>
                <w:bCs/>
              </w:rPr>
            </w:pPr>
            <w:r w:rsidRPr="006047D7">
              <w:rPr>
                <w:b/>
                <w:bCs/>
              </w:rPr>
              <w:t>Umenia a kultúra</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Výtvarná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6</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6</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Hudobná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4</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1</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1</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1</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1</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1</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4</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8"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Zdravie a pohyb</w:t>
            </w:r>
          </w:p>
        </w:tc>
        <w:tc>
          <w:tcPr>
            <w:tcW w:w="2748" w:type="dxa"/>
            <w:tcBorders>
              <w:top w:val="nil"/>
              <w:left w:val="nil"/>
              <w:bottom w:val="single" w:sz="8" w:space="0" w:color="auto"/>
              <w:right w:val="single" w:sz="8" w:space="0" w:color="auto"/>
            </w:tcBorders>
            <w:shd w:val="clear" w:color="auto" w:fill="auto"/>
            <w:hideMark/>
          </w:tcPr>
          <w:p w:rsidR="00ED510E" w:rsidRPr="006047D7" w:rsidRDefault="00ED510E" w:rsidP="004B415C">
            <w:r w:rsidRPr="006047D7">
              <w:t>Telesná a športová výchova</w:t>
            </w:r>
          </w:p>
        </w:tc>
        <w:tc>
          <w:tcPr>
            <w:tcW w:w="144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0000FF"/>
              </w:rPr>
            </w:pPr>
            <w:r w:rsidRPr="006047D7">
              <w:rPr>
                <w:b/>
                <w:bCs/>
                <w:color w:val="0000FF"/>
              </w:rPr>
              <w:t>8</w:t>
            </w:r>
          </w:p>
        </w:tc>
        <w:tc>
          <w:tcPr>
            <w:tcW w:w="793"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6" w:type="dxa"/>
            <w:tcBorders>
              <w:top w:val="nil"/>
              <w:left w:val="nil"/>
              <w:bottom w:val="single" w:sz="8"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pPr>
            <w:r w:rsidRPr="006047D7">
              <w:t>2</w:t>
            </w:r>
          </w:p>
        </w:tc>
        <w:tc>
          <w:tcPr>
            <w:tcW w:w="834" w:type="dxa"/>
            <w:tcBorders>
              <w:top w:val="nil"/>
              <w:left w:val="nil"/>
              <w:bottom w:val="single" w:sz="8"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2</w:t>
            </w:r>
          </w:p>
        </w:tc>
        <w:tc>
          <w:tcPr>
            <w:tcW w:w="83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pPr>
            <w:r w:rsidRPr="006047D7">
              <w:t>2</w:t>
            </w:r>
          </w:p>
        </w:tc>
        <w:tc>
          <w:tcPr>
            <w:tcW w:w="854"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00"/>
              </w:rPr>
            </w:pPr>
            <w:r w:rsidRPr="006047D7">
              <w:rPr>
                <w:b/>
                <w:bCs/>
                <w:color w:val="FF0000"/>
              </w:rPr>
              <w:t>2</w:t>
            </w:r>
          </w:p>
        </w:tc>
        <w:tc>
          <w:tcPr>
            <w:tcW w:w="976"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FF00FF"/>
              </w:rPr>
            </w:pPr>
            <w:r w:rsidRPr="006047D7">
              <w:rPr>
                <w:b/>
                <w:bCs/>
                <w:color w:val="FF00FF"/>
              </w:rPr>
              <w:t>8</w:t>
            </w:r>
          </w:p>
        </w:tc>
        <w:tc>
          <w:tcPr>
            <w:tcW w:w="925" w:type="dxa"/>
            <w:tcBorders>
              <w:top w:val="nil"/>
              <w:left w:val="nil"/>
              <w:bottom w:val="single" w:sz="8" w:space="0" w:color="auto"/>
              <w:right w:val="single" w:sz="8" w:space="0" w:color="auto"/>
            </w:tcBorders>
            <w:shd w:val="clear" w:color="auto" w:fill="auto"/>
            <w:hideMark/>
          </w:tcPr>
          <w:p w:rsidR="00ED510E" w:rsidRPr="006047D7" w:rsidRDefault="00ED510E" w:rsidP="004B415C">
            <w:pPr>
              <w:jc w:val="center"/>
              <w:rPr>
                <w:b/>
                <w:bCs/>
                <w:color w:val="974807"/>
              </w:rPr>
            </w:pPr>
            <w:r w:rsidRPr="006047D7">
              <w:rPr>
                <w:b/>
                <w:bCs/>
                <w:color w:val="974807"/>
              </w:rPr>
              <w:t>0</w:t>
            </w:r>
          </w:p>
        </w:tc>
      </w:tr>
      <w:tr w:rsidR="00ED510E" w:rsidRPr="006047D7" w:rsidTr="00B82683">
        <w:trPr>
          <w:trHeight w:val="306"/>
        </w:trPr>
        <w:tc>
          <w:tcPr>
            <w:tcW w:w="2565" w:type="dxa"/>
            <w:tcBorders>
              <w:top w:val="nil"/>
              <w:left w:val="single" w:sz="8" w:space="0" w:color="auto"/>
              <w:bottom w:val="single" w:sz="4" w:space="0" w:color="auto"/>
              <w:right w:val="single" w:sz="8"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nil"/>
              <w:left w:val="nil"/>
              <w:bottom w:val="single" w:sz="4" w:space="0" w:color="auto"/>
              <w:right w:val="single" w:sz="8" w:space="0" w:color="auto"/>
            </w:tcBorders>
            <w:shd w:val="clear" w:color="000000" w:fill="BFBFBF"/>
            <w:hideMark/>
          </w:tcPr>
          <w:p w:rsidR="00ED510E" w:rsidRPr="006047D7" w:rsidRDefault="00ED510E" w:rsidP="004B415C">
            <w:r w:rsidRPr="006047D7">
              <w:t>Disponibilné hodiny</w:t>
            </w:r>
          </w:p>
        </w:tc>
        <w:tc>
          <w:tcPr>
            <w:tcW w:w="1445"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0000FF"/>
              </w:rPr>
            </w:pPr>
            <w:r w:rsidRPr="006047D7">
              <w:rPr>
                <w:b/>
                <w:bCs/>
                <w:color w:val="0000FF"/>
              </w:rPr>
              <w:t>8</w:t>
            </w:r>
          </w:p>
        </w:tc>
        <w:tc>
          <w:tcPr>
            <w:tcW w:w="793"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pPr>
            <w:r w:rsidRPr="006047D7">
              <w:t>2</w:t>
            </w:r>
          </w:p>
        </w:tc>
        <w:tc>
          <w:tcPr>
            <w:tcW w:w="834"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pPr>
            <w:r w:rsidRPr="006047D7">
              <w:t>3</w:t>
            </w:r>
          </w:p>
        </w:tc>
        <w:tc>
          <w:tcPr>
            <w:tcW w:w="836" w:type="dxa"/>
            <w:tcBorders>
              <w:top w:val="nil"/>
              <w:left w:val="nil"/>
              <w:bottom w:val="single" w:sz="4" w:space="0" w:color="auto"/>
              <w:right w:val="single" w:sz="8" w:space="0" w:color="auto"/>
            </w:tcBorders>
            <w:shd w:val="clear" w:color="000000"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4" w:space="0" w:color="auto"/>
              <w:right w:val="single" w:sz="8" w:space="0" w:color="auto"/>
            </w:tcBorders>
            <w:shd w:val="clear" w:color="auto" w:fill="FFC000"/>
            <w:hideMark/>
          </w:tcPr>
          <w:p w:rsidR="00ED510E" w:rsidRPr="006047D7" w:rsidRDefault="00ED510E" w:rsidP="004B415C">
            <w:pPr>
              <w:jc w:val="center"/>
            </w:pPr>
            <w:r w:rsidRPr="006047D7">
              <w:t>2</w:t>
            </w:r>
          </w:p>
        </w:tc>
        <w:tc>
          <w:tcPr>
            <w:tcW w:w="834" w:type="dxa"/>
            <w:tcBorders>
              <w:top w:val="nil"/>
              <w:left w:val="nil"/>
              <w:bottom w:val="single" w:sz="4" w:space="0" w:color="auto"/>
              <w:right w:val="single" w:sz="8" w:space="0" w:color="auto"/>
            </w:tcBorders>
            <w:shd w:val="clear" w:color="auto" w:fill="FFC000"/>
            <w:hideMark/>
          </w:tcPr>
          <w:p w:rsidR="00ED510E" w:rsidRPr="006047D7" w:rsidRDefault="00ED510E" w:rsidP="004B415C">
            <w:pPr>
              <w:jc w:val="center"/>
              <w:rPr>
                <w:b/>
                <w:bCs/>
                <w:color w:val="FF0000"/>
              </w:rPr>
            </w:pPr>
            <w:r w:rsidRPr="006047D7">
              <w:rPr>
                <w:b/>
                <w:bCs/>
                <w:color w:val="FF0000"/>
              </w:rPr>
              <w:t> </w:t>
            </w:r>
          </w:p>
        </w:tc>
        <w:tc>
          <w:tcPr>
            <w:tcW w:w="834"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pPr>
            <w:r w:rsidRPr="006047D7">
              <w:t>1</w:t>
            </w:r>
          </w:p>
        </w:tc>
        <w:tc>
          <w:tcPr>
            <w:tcW w:w="854"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FF0000"/>
              </w:rPr>
            </w:pPr>
            <w:r w:rsidRPr="006047D7">
              <w:rPr>
                <w:b/>
                <w:bCs/>
                <w:color w:val="FF0000"/>
              </w:rPr>
              <w:t> </w:t>
            </w:r>
          </w:p>
        </w:tc>
        <w:tc>
          <w:tcPr>
            <w:tcW w:w="976"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FF00FF"/>
              </w:rPr>
            </w:pPr>
            <w:r w:rsidRPr="006047D7">
              <w:rPr>
                <w:b/>
                <w:bCs/>
                <w:color w:val="FF00FF"/>
              </w:rPr>
              <w:t>8</w:t>
            </w:r>
          </w:p>
        </w:tc>
        <w:tc>
          <w:tcPr>
            <w:tcW w:w="925" w:type="dxa"/>
            <w:tcBorders>
              <w:top w:val="nil"/>
              <w:left w:val="nil"/>
              <w:bottom w:val="single" w:sz="4" w:space="0" w:color="auto"/>
              <w:right w:val="single" w:sz="8" w:space="0" w:color="auto"/>
            </w:tcBorders>
            <w:shd w:val="clear" w:color="000000" w:fill="BFBFBF"/>
            <w:hideMark/>
          </w:tcPr>
          <w:p w:rsidR="00ED510E" w:rsidRPr="006047D7" w:rsidRDefault="00ED510E" w:rsidP="004B415C">
            <w:pPr>
              <w:jc w:val="center"/>
              <w:rPr>
                <w:b/>
                <w:bCs/>
                <w:color w:val="974807"/>
              </w:rPr>
            </w:pPr>
            <w:r w:rsidRPr="006047D7">
              <w:rPr>
                <w:b/>
                <w:bCs/>
                <w:color w:val="974807"/>
              </w:rPr>
              <w:t>8</w:t>
            </w:r>
          </w:p>
        </w:tc>
      </w:tr>
      <w:tr w:rsidR="00ED510E" w:rsidRPr="006047D7" w:rsidTr="00B82683">
        <w:trPr>
          <w:trHeight w:val="306"/>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rPr>
                <w:b/>
                <w:bCs/>
              </w:rPr>
            </w:pPr>
            <w:r w:rsidRPr="006047D7">
              <w:rPr>
                <w:b/>
                <w:bCs/>
              </w:rPr>
              <w:t>Týždenná dotácia</w:t>
            </w:r>
          </w:p>
        </w:tc>
        <w:tc>
          <w:tcPr>
            <w:tcW w:w="2748"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r w:rsidRPr="006047D7">
              <w:t> </w:t>
            </w:r>
          </w:p>
        </w:tc>
        <w:tc>
          <w:tcPr>
            <w:tcW w:w="144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3"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pPr>
            <w:r w:rsidRPr="006047D7">
              <w:t>20</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FF0000"/>
              </w:rPr>
            </w:pPr>
            <w:r w:rsidRPr="006047D7">
              <w:rPr>
                <w:b/>
                <w:bCs/>
                <w:color w:val="FF0000"/>
              </w:rPr>
              <w:t>22</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pPr>
            <w:r w:rsidRPr="006047D7">
              <w:t>20</w:t>
            </w:r>
          </w:p>
        </w:tc>
        <w:tc>
          <w:tcPr>
            <w:tcW w:w="836"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FF0000"/>
              </w:rPr>
            </w:pPr>
            <w:r w:rsidRPr="006047D7">
              <w:rPr>
                <w:b/>
                <w:bCs/>
                <w:color w:val="FF0000"/>
              </w:rPr>
              <w:t>23</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pPr>
            <w:r w:rsidRPr="006047D7">
              <w:t>23</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color w:val="FF0000"/>
              </w:rPr>
            </w:pPr>
            <w:r w:rsidRPr="006047D7">
              <w:rPr>
                <w:b/>
                <w:bCs/>
                <w:color w:val="FF0000"/>
              </w:rPr>
              <w:t>25</w:t>
            </w:r>
          </w:p>
        </w:tc>
        <w:tc>
          <w:tcPr>
            <w:tcW w:w="83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pPr>
            <w:r w:rsidRPr="006047D7">
              <w:t>25</w:t>
            </w:r>
          </w:p>
        </w:tc>
        <w:tc>
          <w:tcPr>
            <w:tcW w:w="85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FF0000"/>
              </w:rPr>
            </w:pPr>
            <w:r w:rsidRPr="006047D7">
              <w:rPr>
                <w:b/>
                <w:bCs/>
                <w:color w:val="FF0000"/>
              </w:rPr>
              <w:t>26</w:t>
            </w:r>
          </w:p>
        </w:tc>
        <w:tc>
          <w:tcPr>
            <w:tcW w:w="976"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FF00FF"/>
              </w:rPr>
            </w:pPr>
            <w:r w:rsidRPr="006047D7">
              <w:rPr>
                <w:b/>
                <w:bCs/>
                <w:color w:val="FF00FF"/>
              </w:rPr>
              <w:t>88</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974807"/>
              </w:rPr>
            </w:pPr>
            <w:r w:rsidRPr="006047D7">
              <w:rPr>
                <w:b/>
                <w:bCs/>
                <w:color w:val="974807"/>
              </w:rPr>
              <w:t>88</w:t>
            </w:r>
          </w:p>
        </w:tc>
      </w:tr>
      <w:tr w:rsidR="00ED510E" w:rsidRPr="006047D7" w:rsidTr="00B82683">
        <w:trPr>
          <w:trHeight w:val="306"/>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rPr>
            </w:pPr>
            <w:r w:rsidRPr="006047D7">
              <w:rPr>
                <w:b/>
                <w:bCs/>
              </w:rPr>
              <w:t> </w:t>
            </w:r>
          </w:p>
        </w:tc>
        <w:tc>
          <w:tcPr>
            <w:tcW w:w="2748"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r w:rsidRPr="006047D7">
              <w:t> </w:t>
            </w:r>
          </w:p>
        </w:tc>
        <w:tc>
          <w:tcPr>
            <w:tcW w:w="1445"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0000FF"/>
              </w:rPr>
            </w:pPr>
            <w:r w:rsidRPr="006047D7">
              <w:rPr>
                <w:b/>
                <w:bCs/>
                <w:color w:val="0000FF"/>
              </w:rPr>
              <w:t> </w:t>
            </w:r>
          </w:p>
        </w:tc>
        <w:tc>
          <w:tcPr>
            <w:tcW w:w="793"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pPr>
            <w:r w:rsidRPr="006047D7">
              <w:t> </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800080"/>
              </w:rPr>
            </w:pPr>
            <w:r w:rsidRPr="006047D7">
              <w:rPr>
                <w:b/>
                <w:bCs/>
                <w:color w:val="800080"/>
              </w:rPr>
              <w:t>22</w:t>
            </w:r>
          </w:p>
        </w:tc>
        <w:tc>
          <w:tcPr>
            <w:tcW w:w="834"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800080"/>
              </w:rPr>
            </w:pPr>
            <w:r w:rsidRPr="006047D7">
              <w:rPr>
                <w:b/>
                <w:bCs/>
                <w:color w:val="800080"/>
              </w:rPr>
              <w:t> </w:t>
            </w:r>
          </w:p>
        </w:tc>
        <w:tc>
          <w:tcPr>
            <w:tcW w:w="836" w:type="dxa"/>
            <w:tcBorders>
              <w:top w:val="single" w:sz="4" w:space="0" w:color="auto"/>
              <w:left w:val="single" w:sz="4" w:space="0" w:color="auto"/>
              <w:bottom w:val="single" w:sz="4" w:space="0" w:color="auto"/>
              <w:right w:val="single" w:sz="4" w:space="0" w:color="auto"/>
            </w:tcBorders>
            <w:shd w:val="clear" w:color="000000" w:fill="FFC000"/>
            <w:hideMark/>
          </w:tcPr>
          <w:p w:rsidR="00ED510E" w:rsidRPr="006047D7" w:rsidRDefault="00ED510E" w:rsidP="004B415C">
            <w:pPr>
              <w:jc w:val="center"/>
              <w:rPr>
                <w:b/>
                <w:bCs/>
                <w:color w:val="800080"/>
              </w:rPr>
            </w:pPr>
            <w:r w:rsidRPr="006047D7">
              <w:rPr>
                <w:b/>
                <w:bCs/>
                <w:color w:val="800080"/>
              </w:rPr>
              <w:t>23</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color w:val="800080"/>
              </w:rPr>
            </w:pPr>
            <w:r w:rsidRPr="006047D7">
              <w:rPr>
                <w:b/>
                <w:bCs/>
                <w:color w:val="800080"/>
              </w:rPr>
              <w:t> </w:t>
            </w:r>
          </w:p>
        </w:tc>
        <w:tc>
          <w:tcPr>
            <w:tcW w:w="834" w:type="dxa"/>
            <w:tcBorders>
              <w:top w:val="single" w:sz="4" w:space="0" w:color="auto"/>
              <w:left w:val="single" w:sz="4" w:space="0" w:color="auto"/>
              <w:bottom w:val="single" w:sz="4" w:space="0" w:color="auto"/>
              <w:right w:val="single" w:sz="4" w:space="0" w:color="auto"/>
            </w:tcBorders>
            <w:shd w:val="clear" w:color="auto" w:fill="FFC000"/>
            <w:hideMark/>
          </w:tcPr>
          <w:p w:rsidR="00ED510E" w:rsidRPr="006047D7" w:rsidRDefault="00ED510E" w:rsidP="004B415C">
            <w:pPr>
              <w:jc w:val="center"/>
              <w:rPr>
                <w:b/>
                <w:bCs/>
                <w:color w:val="800080"/>
              </w:rPr>
            </w:pPr>
            <w:r w:rsidRPr="006047D7">
              <w:rPr>
                <w:b/>
                <w:bCs/>
                <w:color w:val="800080"/>
              </w:rPr>
              <w:t>25</w:t>
            </w:r>
          </w:p>
        </w:tc>
        <w:tc>
          <w:tcPr>
            <w:tcW w:w="83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 </w:t>
            </w:r>
          </w:p>
        </w:tc>
        <w:tc>
          <w:tcPr>
            <w:tcW w:w="854" w:type="dxa"/>
            <w:tcBorders>
              <w:top w:val="single" w:sz="4" w:space="0" w:color="auto"/>
              <w:left w:val="single" w:sz="4" w:space="0" w:color="auto"/>
              <w:bottom w:val="single" w:sz="4" w:space="0" w:color="auto"/>
              <w:right w:val="single" w:sz="4" w:space="0" w:color="auto"/>
            </w:tcBorders>
            <w:shd w:val="clear" w:color="auto" w:fill="auto"/>
            <w:hideMark/>
          </w:tcPr>
          <w:p w:rsidR="00ED510E" w:rsidRPr="006047D7" w:rsidRDefault="00ED510E" w:rsidP="004B415C">
            <w:pPr>
              <w:jc w:val="center"/>
              <w:rPr>
                <w:b/>
                <w:bCs/>
                <w:color w:val="800080"/>
              </w:rPr>
            </w:pPr>
            <w:r w:rsidRPr="006047D7">
              <w:rPr>
                <w:b/>
                <w:bCs/>
                <w:color w:val="800080"/>
              </w:rPr>
              <w:t>26</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c>
          <w:tcPr>
            <w:tcW w:w="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10E" w:rsidRPr="006047D7" w:rsidRDefault="00ED510E" w:rsidP="004B415C">
            <w:pPr>
              <w:jc w:val="center"/>
              <w:rPr>
                <w:rFonts w:ascii="Arial" w:hAnsi="Arial" w:cs="Arial"/>
                <w:b/>
                <w:bCs/>
                <w:color w:val="800080"/>
              </w:rPr>
            </w:pPr>
            <w:r w:rsidRPr="006047D7">
              <w:rPr>
                <w:rFonts w:ascii="Arial" w:hAnsi="Arial" w:cs="Arial"/>
                <w:b/>
                <w:bCs/>
                <w:color w:val="800080"/>
              </w:rPr>
              <w:t>96</w:t>
            </w:r>
          </w:p>
        </w:tc>
      </w:tr>
    </w:tbl>
    <w:p w:rsidR="00ED510E" w:rsidRPr="00ED510E" w:rsidRDefault="00ED510E" w:rsidP="00ED510E">
      <w:pPr>
        <w:spacing w:line="360" w:lineRule="auto"/>
        <w:ind w:left="7788"/>
        <w:rPr>
          <w:rFonts w:ascii="Arial" w:hAnsi="Arial" w:cs="Arial"/>
        </w:rPr>
      </w:pPr>
      <w:r>
        <w:rPr>
          <w:rFonts w:ascii="Arial" w:hAnsi="Arial" w:cs="Arial"/>
        </w:rPr>
        <w:t>*</w:t>
      </w:r>
      <w:r w:rsidRPr="00ED510E">
        <w:rPr>
          <w:rFonts w:ascii="Arial" w:hAnsi="Arial" w:cs="Arial"/>
        </w:rPr>
        <w:t>Inovatívny</w:t>
      </w:r>
    </w:p>
    <w:p w:rsidR="00ED510E" w:rsidRDefault="00ED510E" w:rsidP="00ED510E">
      <w:pPr>
        <w:spacing w:line="360" w:lineRule="auto"/>
        <w:rPr>
          <w:rFonts w:ascii="Tahoma" w:hAnsi="Tahoma" w:cs="Tahoma"/>
          <w:b/>
        </w:rPr>
      </w:pPr>
    </w:p>
    <w:p w:rsidR="00ED510E" w:rsidRDefault="00ED510E" w:rsidP="00ED510E">
      <w:pPr>
        <w:spacing w:after="0" w:line="240" w:lineRule="auto"/>
        <w:rPr>
          <w:rFonts w:ascii="Tahoma" w:hAnsi="Tahoma" w:cs="Tahoma"/>
          <w:b/>
        </w:rPr>
      </w:pPr>
      <w:r>
        <w:rPr>
          <w:rFonts w:ascii="Tahoma" w:hAnsi="Tahoma" w:cs="Tahoma"/>
          <w:b/>
        </w:rPr>
        <w:t>ISCED II</w:t>
      </w:r>
    </w:p>
    <w:p w:rsidR="00ED510E" w:rsidRPr="00A75DB7" w:rsidRDefault="00ED510E" w:rsidP="00ED510E">
      <w:pPr>
        <w:spacing w:after="0" w:line="240" w:lineRule="auto"/>
        <w:rPr>
          <w:rFonts w:ascii="Tahoma" w:hAnsi="Tahoma" w:cs="Tahoma"/>
          <w:b/>
        </w:rPr>
      </w:pPr>
      <w:r w:rsidRPr="00492ACF">
        <w:rPr>
          <w:rFonts w:ascii="Arial" w:hAnsi="Arial" w:cs="Arial"/>
          <w:b/>
          <w:bCs/>
        </w:rPr>
        <w:t>Základná škola, Nám. L. Novomeského2, Košice - Rámcový učebn</w:t>
      </w:r>
      <w:r>
        <w:rPr>
          <w:rFonts w:ascii="Arial" w:hAnsi="Arial" w:cs="Arial"/>
          <w:b/>
          <w:bCs/>
        </w:rPr>
        <w:t>ý plán - variant A</w:t>
      </w:r>
    </w:p>
    <w:tbl>
      <w:tblPr>
        <w:tblW w:w="15694" w:type="dxa"/>
        <w:jc w:val="center"/>
        <w:tblLayout w:type="fixed"/>
        <w:tblCellMar>
          <w:left w:w="70" w:type="dxa"/>
          <w:right w:w="70" w:type="dxa"/>
        </w:tblCellMar>
        <w:tblLook w:val="04A0" w:firstRow="1" w:lastRow="0" w:firstColumn="1" w:lastColumn="0" w:noHBand="0" w:noVBand="1"/>
      </w:tblPr>
      <w:tblGrid>
        <w:gridCol w:w="1939"/>
        <w:gridCol w:w="2036"/>
        <w:gridCol w:w="1175"/>
        <w:gridCol w:w="756"/>
        <w:gridCol w:w="907"/>
        <w:gridCol w:w="756"/>
        <w:gridCol w:w="907"/>
        <w:gridCol w:w="756"/>
        <w:gridCol w:w="907"/>
        <w:gridCol w:w="756"/>
        <w:gridCol w:w="907"/>
        <w:gridCol w:w="756"/>
        <w:gridCol w:w="884"/>
        <w:gridCol w:w="1078"/>
        <w:gridCol w:w="36"/>
        <w:gridCol w:w="1138"/>
      </w:tblGrid>
      <w:tr w:rsidR="00ED510E" w:rsidRPr="00492ACF" w:rsidTr="00B82683">
        <w:trPr>
          <w:trHeight w:val="21"/>
          <w:jc w:val="center"/>
        </w:trPr>
        <w:tc>
          <w:tcPr>
            <w:tcW w:w="3975" w:type="dxa"/>
            <w:gridSpan w:val="2"/>
            <w:tcBorders>
              <w:top w:val="single" w:sz="8" w:space="0" w:color="auto"/>
              <w:left w:val="single" w:sz="8" w:space="0" w:color="auto"/>
              <w:bottom w:val="nil"/>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VZDELÁVACIA OBLASŤ</w:t>
            </w:r>
          </w:p>
        </w:tc>
        <w:tc>
          <w:tcPr>
            <w:tcW w:w="1175"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Rámcový učebný plán</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5.r.</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6.r.</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7.r.</w:t>
            </w:r>
          </w:p>
        </w:tc>
        <w:tc>
          <w:tcPr>
            <w:tcW w:w="1663" w:type="dxa"/>
            <w:gridSpan w:val="2"/>
            <w:vMerge w:val="restart"/>
            <w:tcBorders>
              <w:top w:val="single" w:sz="8" w:space="0" w:color="auto"/>
              <w:left w:val="single" w:sz="8" w:space="0" w:color="auto"/>
              <w:bottom w:val="single" w:sz="8" w:space="0" w:color="000000"/>
              <w:right w:val="single" w:sz="8" w:space="0" w:color="000000"/>
            </w:tcBorders>
            <w:shd w:val="clear" w:color="auto" w:fill="FFFF00"/>
            <w:hideMark/>
          </w:tcPr>
          <w:p w:rsidR="00ED510E" w:rsidRPr="00492ACF" w:rsidRDefault="00ED510E" w:rsidP="004B415C">
            <w:pPr>
              <w:spacing w:after="0"/>
              <w:jc w:val="center"/>
              <w:rPr>
                <w:b/>
                <w:bCs/>
              </w:rPr>
            </w:pPr>
            <w:r w:rsidRPr="00492ACF">
              <w:rPr>
                <w:b/>
                <w:bCs/>
              </w:rPr>
              <w:t>8.r.</w:t>
            </w:r>
          </w:p>
        </w:tc>
        <w:tc>
          <w:tcPr>
            <w:tcW w:w="1640" w:type="dxa"/>
            <w:gridSpan w:val="2"/>
            <w:vMerge w:val="restart"/>
            <w:tcBorders>
              <w:top w:val="single" w:sz="8" w:space="0" w:color="auto"/>
              <w:left w:val="single" w:sz="8" w:space="0" w:color="auto"/>
              <w:bottom w:val="single" w:sz="8" w:space="0" w:color="000000"/>
              <w:right w:val="single" w:sz="8" w:space="0" w:color="000000"/>
            </w:tcBorders>
            <w:shd w:val="clear" w:color="auto" w:fill="FFFF00"/>
            <w:hideMark/>
          </w:tcPr>
          <w:p w:rsidR="00ED510E" w:rsidRPr="00492ACF" w:rsidRDefault="00ED510E" w:rsidP="004B415C">
            <w:pPr>
              <w:spacing w:after="0"/>
              <w:jc w:val="center"/>
              <w:rPr>
                <w:b/>
                <w:bCs/>
              </w:rPr>
            </w:pPr>
            <w:r w:rsidRPr="00492ACF">
              <w:rPr>
                <w:b/>
                <w:bCs/>
              </w:rPr>
              <w:t>9.r.</w:t>
            </w:r>
          </w:p>
        </w:tc>
        <w:tc>
          <w:tcPr>
            <w:tcW w:w="1078"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Spolu reálne</w:t>
            </w:r>
          </w:p>
        </w:tc>
        <w:tc>
          <w:tcPr>
            <w:tcW w:w="1174" w:type="dxa"/>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Naviac</w:t>
            </w:r>
          </w:p>
        </w:tc>
      </w:tr>
      <w:tr w:rsidR="00ED510E" w:rsidRPr="00492ACF" w:rsidTr="00B82683">
        <w:trPr>
          <w:trHeight w:val="21"/>
          <w:jc w:val="center"/>
        </w:trPr>
        <w:tc>
          <w:tcPr>
            <w:tcW w:w="3975" w:type="dxa"/>
            <w:gridSpan w:val="2"/>
            <w:tcBorders>
              <w:top w:val="nil"/>
              <w:left w:val="single" w:sz="8" w:space="0" w:color="auto"/>
              <w:bottom w:val="single" w:sz="8" w:space="0" w:color="auto"/>
              <w:right w:val="single" w:sz="8" w:space="0" w:color="000000"/>
            </w:tcBorders>
            <w:shd w:val="clear" w:color="auto" w:fill="auto"/>
            <w:hideMark/>
          </w:tcPr>
          <w:p w:rsidR="00ED510E" w:rsidRPr="00492ACF" w:rsidRDefault="00ED510E" w:rsidP="004B415C">
            <w:pPr>
              <w:spacing w:after="0"/>
              <w:jc w:val="center"/>
              <w:rPr>
                <w:b/>
                <w:bCs/>
              </w:rPr>
            </w:pPr>
            <w:r w:rsidRPr="00492ACF">
              <w:rPr>
                <w:b/>
                <w:bCs/>
              </w:rPr>
              <w:t>Predmet</w:t>
            </w:r>
          </w:p>
        </w:tc>
        <w:tc>
          <w:tcPr>
            <w:tcW w:w="1175" w:type="dxa"/>
            <w:vMerge/>
            <w:tcBorders>
              <w:top w:val="single" w:sz="8" w:space="0" w:color="auto"/>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hideMark/>
          </w:tcPr>
          <w:p w:rsidR="00ED510E" w:rsidRPr="00492ACF" w:rsidRDefault="00ED510E" w:rsidP="004B415C">
            <w:pPr>
              <w:spacing w:after="0"/>
              <w:rPr>
                <w:b/>
                <w:bCs/>
              </w:rPr>
            </w:pPr>
          </w:p>
        </w:tc>
        <w:tc>
          <w:tcPr>
            <w:tcW w:w="1663" w:type="dxa"/>
            <w:gridSpan w:val="2"/>
            <w:vMerge/>
            <w:tcBorders>
              <w:top w:val="single" w:sz="8" w:space="0" w:color="auto"/>
              <w:left w:val="single" w:sz="8" w:space="0" w:color="auto"/>
              <w:bottom w:val="single" w:sz="8" w:space="0" w:color="000000"/>
              <w:right w:val="single" w:sz="8" w:space="0" w:color="000000"/>
            </w:tcBorders>
            <w:shd w:val="clear" w:color="auto" w:fill="FFFF00"/>
            <w:vAlign w:val="center"/>
            <w:hideMark/>
          </w:tcPr>
          <w:p w:rsidR="00ED510E" w:rsidRPr="00492ACF" w:rsidRDefault="00ED510E" w:rsidP="004B415C">
            <w:pPr>
              <w:spacing w:after="0"/>
              <w:rPr>
                <w:b/>
                <w:bCs/>
              </w:rPr>
            </w:pPr>
          </w:p>
        </w:tc>
        <w:tc>
          <w:tcPr>
            <w:tcW w:w="1640" w:type="dxa"/>
            <w:gridSpan w:val="2"/>
            <w:vMerge/>
            <w:tcBorders>
              <w:top w:val="single" w:sz="8" w:space="0" w:color="auto"/>
              <w:left w:val="single" w:sz="8" w:space="0" w:color="auto"/>
              <w:bottom w:val="single" w:sz="8" w:space="0" w:color="000000"/>
              <w:right w:val="single" w:sz="8" w:space="0" w:color="000000"/>
            </w:tcBorders>
            <w:shd w:val="clear" w:color="auto" w:fill="FFFF00"/>
            <w:vAlign w:val="center"/>
            <w:hideMark/>
          </w:tcPr>
          <w:p w:rsidR="00ED510E" w:rsidRPr="00492ACF" w:rsidRDefault="00ED510E" w:rsidP="004B415C">
            <w:pPr>
              <w:spacing w:after="0"/>
              <w:rPr>
                <w:b/>
                <w:bCs/>
              </w:rPr>
            </w:pPr>
          </w:p>
        </w:tc>
        <w:tc>
          <w:tcPr>
            <w:tcW w:w="1078" w:type="dxa"/>
            <w:vMerge/>
            <w:tcBorders>
              <w:top w:val="single" w:sz="8" w:space="0" w:color="auto"/>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1174" w:type="dxa"/>
            <w:gridSpan w:val="2"/>
            <w:vMerge/>
            <w:tcBorders>
              <w:top w:val="single" w:sz="8" w:space="0" w:color="auto"/>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ŠkVP</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ŠkVP</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ŠkVP</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ŠVP</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ŠkVP</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ŠVP</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ŠkVP</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ŠkVP</w:t>
            </w:r>
          </w:p>
        </w:tc>
        <w:tc>
          <w:tcPr>
            <w:tcW w:w="1138" w:type="dxa"/>
            <w:tcBorders>
              <w:top w:val="nil"/>
              <w:left w:val="nil"/>
              <w:bottom w:val="single" w:sz="8" w:space="0" w:color="auto"/>
              <w:right w:val="single" w:sz="8" w:space="0" w:color="auto"/>
            </w:tcBorders>
            <w:shd w:val="clear" w:color="auto" w:fill="auto"/>
            <w:noWrap/>
            <w:vAlign w:val="bottom"/>
            <w:hideMark/>
          </w:tcPr>
          <w:p w:rsidR="00ED510E" w:rsidRPr="00492ACF" w:rsidRDefault="00ED510E" w:rsidP="004B415C">
            <w:pPr>
              <w:spacing w:after="0"/>
              <w:rPr>
                <w:rFonts w:ascii="Arial" w:hAnsi="Arial" w:cs="Arial"/>
              </w:rPr>
            </w:pPr>
            <w:r w:rsidRPr="00492ACF">
              <w:rPr>
                <w:rFonts w:ascii="Arial" w:hAnsi="Arial" w:cs="Arial"/>
              </w:rPr>
              <w:t> </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 xml:space="preserve">Jazyk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Slov. jazyk a literatúra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23</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25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2</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a komunikácia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Prvý cudzí jazyk</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3</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3</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4</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20</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5</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Druhý cudzí jazyk</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9</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5</w:t>
            </w:r>
          </w:p>
        </w:tc>
      </w:tr>
      <w:tr w:rsidR="00ED510E" w:rsidRPr="00492ACF" w:rsidTr="00B82683">
        <w:trPr>
          <w:trHeight w:val="21"/>
          <w:jc w:val="center"/>
        </w:trPr>
        <w:tc>
          <w:tcPr>
            <w:tcW w:w="1939" w:type="dxa"/>
            <w:vMerge w:val="restart"/>
            <w:tcBorders>
              <w:top w:val="nil"/>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Matematika a práca s informáciami</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Matematika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19</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3,5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4,5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4</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4</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22,5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3,5</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Informatika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0</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0</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0,5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9739E2" w:rsidP="004B415C">
            <w:pPr>
              <w:spacing w:after="0"/>
              <w:jc w:val="center"/>
              <w:rPr>
                <w:b/>
                <w:bCs/>
                <w:color w:val="339966"/>
              </w:rPr>
            </w:pPr>
            <w:r>
              <w:rPr>
                <w:b/>
                <w:bCs/>
                <w:color w:val="339966"/>
              </w:rPr>
              <w:t>0,5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FF00FF"/>
              </w:rPr>
            </w:pPr>
            <w:r>
              <w:rPr>
                <w:b/>
                <w:bCs/>
                <w:color w:val="FF00FF"/>
              </w:rPr>
              <w:t>3</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00FFFF"/>
              </w:rPr>
            </w:pPr>
            <w:r>
              <w:rPr>
                <w:b/>
                <w:bCs/>
                <w:color w:val="00FFFF"/>
              </w:rPr>
              <w:t>1</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 xml:space="preserve">Človek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Fyzika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7</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2</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a príroda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Chémia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Biológia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1,5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8,5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3,5</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Človek</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Dejepis</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6</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8</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2</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 xml:space="preserve"> a spoločnosť</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Geografia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5</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1</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6,5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1,5</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Občianska náuka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9739E2" w:rsidP="004B415C">
            <w:pPr>
              <w:spacing w:after="0"/>
              <w:jc w:val="center"/>
              <w:rPr>
                <w:b/>
                <w:bCs/>
                <w:color w:val="339966"/>
              </w:rPr>
            </w:pPr>
            <w:r>
              <w:rPr>
                <w:b/>
                <w:bCs/>
                <w:color w:val="339966"/>
              </w:rPr>
              <w:t>0,5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FF00FF"/>
              </w:rPr>
            </w:pPr>
            <w:r>
              <w:rPr>
                <w:b/>
                <w:bCs/>
                <w:color w:val="FF00FF"/>
              </w:rPr>
              <w:t>4,5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9739E2" w:rsidP="004B415C">
            <w:pPr>
              <w:spacing w:after="0"/>
              <w:jc w:val="center"/>
              <w:rPr>
                <w:b/>
                <w:bCs/>
                <w:color w:val="00FFFF"/>
              </w:rPr>
            </w:pPr>
            <w:r>
              <w:rPr>
                <w:b/>
                <w:bCs/>
                <w:color w:val="00FFFF"/>
              </w:rPr>
              <w:t>0,5</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jc w:val="center"/>
              <w:rPr>
                <w:b/>
                <w:bCs/>
              </w:rPr>
            </w:pPr>
            <w:r w:rsidRPr="00492ACF">
              <w:rPr>
                <w:b/>
                <w:bCs/>
              </w:rPr>
              <w:t>Človek</w:t>
            </w:r>
            <w:r w:rsidR="00360E6F">
              <w:rPr>
                <w:b/>
                <w:bCs/>
              </w:rPr>
              <w:t xml:space="preserve"> a hodnoty</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Etická vých./Nábož. vých.</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4</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0,5</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0,5</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4</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tcBorders>
              <w:top w:val="nil"/>
              <w:left w:val="single" w:sz="8" w:space="0" w:color="auto"/>
              <w:bottom w:val="nil"/>
              <w:right w:val="single" w:sz="8" w:space="0" w:color="auto"/>
            </w:tcBorders>
            <w:shd w:val="clear" w:color="auto" w:fill="auto"/>
            <w:hideMark/>
          </w:tcPr>
          <w:p w:rsidR="00ED510E" w:rsidRPr="00492ACF" w:rsidRDefault="00ED510E" w:rsidP="004B415C">
            <w:pPr>
              <w:spacing w:after="0"/>
              <w:rPr>
                <w:rFonts w:ascii="Arial" w:hAnsi="Arial" w:cs="Arial"/>
              </w:rPr>
            </w:pPr>
            <w:r w:rsidRPr="00492ACF">
              <w:rPr>
                <w:rFonts w:ascii="Arial" w:hAnsi="Arial" w:cs="Arial"/>
              </w:rPr>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Spoločenská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vMerge w:val="restart"/>
            <w:tcBorders>
              <w:top w:val="nil"/>
              <w:left w:val="single" w:sz="8" w:space="0" w:color="auto"/>
              <w:bottom w:val="single" w:sz="8" w:space="0" w:color="000000"/>
              <w:right w:val="single" w:sz="8" w:space="0" w:color="auto"/>
            </w:tcBorders>
            <w:shd w:val="clear" w:color="000000" w:fill="FFFFFF"/>
            <w:hideMark/>
          </w:tcPr>
          <w:p w:rsidR="00ED510E" w:rsidRPr="00492ACF" w:rsidRDefault="00ED510E" w:rsidP="004B415C">
            <w:pPr>
              <w:spacing w:after="0"/>
              <w:jc w:val="center"/>
              <w:rPr>
                <w:b/>
                <w:bCs/>
              </w:rPr>
            </w:pPr>
            <w:r w:rsidRPr="00492ACF">
              <w:rPr>
                <w:b/>
                <w:bCs/>
              </w:rPr>
              <w:t>Človek a svet práce</w:t>
            </w:r>
          </w:p>
        </w:tc>
        <w:tc>
          <w:tcPr>
            <w:tcW w:w="203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pPr>
            <w:r w:rsidRPr="00492ACF">
              <w:t>Svet práce</w:t>
            </w:r>
          </w:p>
        </w:tc>
        <w:tc>
          <w:tcPr>
            <w:tcW w:w="1175"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00FF"/>
              </w:rPr>
            </w:pPr>
            <w:r w:rsidRPr="00492ACF">
              <w:rPr>
                <w:b/>
                <w:bCs/>
                <w:color w:val="0000FF"/>
              </w:rPr>
              <w:t>1</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0</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0,5</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right"/>
            </w:pPr>
            <w:r w:rsidRPr="00492ACF">
              <w:t>0,5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FF"/>
              </w:rPr>
            </w:pPr>
            <w:r w:rsidRPr="00492ACF">
              <w:rPr>
                <w:b/>
                <w:bCs/>
                <w:color w:val="FF00FF"/>
              </w:rPr>
              <w:t>2</w:t>
            </w:r>
          </w:p>
        </w:tc>
        <w:tc>
          <w:tcPr>
            <w:tcW w:w="1138"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pPr>
            <w:r w:rsidRPr="00492ACF">
              <w:t>Technika</w:t>
            </w:r>
          </w:p>
        </w:tc>
        <w:tc>
          <w:tcPr>
            <w:tcW w:w="1175"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00FF"/>
              </w:rPr>
            </w:pPr>
            <w:r w:rsidRPr="00492ACF">
              <w:rPr>
                <w:b/>
                <w:bCs/>
                <w:color w:val="0000FF"/>
              </w:rPr>
              <w:t>1</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0</w:t>
            </w:r>
          </w:p>
        </w:tc>
        <w:tc>
          <w:tcPr>
            <w:tcW w:w="1114" w:type="dxa"/>
            <w:gridSpan w:val="2"/>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FF00FF"/>
              </w:rPr>
            </w:pPr>
            <w:r w:rsidRPr="00492ACF">
              <w:rPr>
                <w:b/>
                <w:bCs/>
                <w:color w:val="FF00FF"/>
              </w:rPr>
              <w:t>1</w:t>
            </w:r>
          </w:p>
        </w:tc>
        <w:tc>
          <w:tcPr>
            <w:tcW w:w="1138" w:type="dxa"/>
            <w:tcBorders>
              <w:top w:val="nil"/>
              <w:left w:val="nil"/>
              <w:bottom w:val="single" w:sz="8" w:space="0" w:color="auto"/>
              <w:right w:val="single" w:sz="8" w:space="0" w:color="auto"/>
            </w:tcBorders>
            <w:shd w:val="clear" w:color="000000" w:fill="FFFFFF"/>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vMerge w:val="restart"/>
            <w:tcBorders>
              <w:top w:val="nil"/>
              <w:left w:val="single" w:sz="8" w:space="0" w:color="auto"/>
              <w:bottom w:val="single" w:sz="8" w:space="0" w:color="000000"/>
              <w:right w:val="single" w:sz="8" w:space="0" w:color="auto"/>
            </w:tcBorders>
            <w:shd w:val="clear" w:color="auto" w:fill="auto"/>
            <w:hideMark/>
          </w:tcPr>
          <w:p w:rsidR="00ED510E" w:rsidRPr="00492ACF" w:rsidRDefault="00ED510E" w:rsidP="004B415C">
            <w:pPr>
              <w:spacing w:after="0"/>
              <w:jc w:val="center"/>
              <w:rPr>
                <w:b/>
                <w:bCs/>
              </w:rPr>
            </w:pPr>
            <w:r w:rsidRPr="00492ACF">
              <w:rPr>
                <w:b/>
                <w:bCs/>
              </w:rPr>
              <w:t>Umenia a kultúra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Výtvarná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3</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4</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Hudobná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3</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1</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 </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3</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vMerge/>
            <w:tcBorders>
              <w:top w:val="nil"/>
              <w:left w:val="single" w:sz="8" w:space="0" w:color="auto"/>
              <w:bottom w:val="single" w:sz="8" w:space="0" w:color="000000"/>
              <w:right w:val="single" w:sz="8" w:space="0" w:color="auto"/>
            </w:tcBorders>
            <w:vAlign w:val="center"/>
            <w:hideMark/>
          </w:tcPr>
          <w:p w:rsidR="00ED510E" w:rsidRPr="00492ACF" w:rsidRDefault="00ED510E" w:rsidP="004B415C">
            <w:pPr>
              <w:spacing w:after="0"/>
              <w:rPr>
                <w:b/>
                <w:bCs/>
              </w:rPr>
            </w:pP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Výchova umením</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 </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0</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0</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1</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1</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jc w:val="center"/>
              <w:rPr>
                <w:b/>
                <w:bCs/>
              </w:rPr>
            </w:pPr>
            <w:r w:rsidRPr="00492ACF">
              <w:rPr>
                <w:b/>
                <w:bCs/>
              </w:rPr>
              <w:t>Zdravie a pohyb</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Telesná a športová výchova</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10</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2</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2</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10</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0</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Disponibilné hodiny</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6</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6,5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6,5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6,5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 </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5,5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339966"/>
              </w:rPr>
            </w:pPr>
            <w:r w:rsidRPr="00492ACF">
              <w:rPr>
                <w:b/>
                <w:bCs/>
                <w:color w:val="339966"/>
              </w:rPr>
              <w:t> </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31</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31</w:t>
            </w:r>
          </w:p>
        </w:tc>
      </w:tr>
      <w:tr w:rsidR="00ED510E" w:rsidRPr="00492ACF" w:rsidTr="00B82683">
        <w:trPr>
          <w:trHeight w:val="21"/>
          <w:jc w:val="center"/>
        </w:trPr>
        <w:tc>
          <w:tcPr>
            <w:tcW w:w="1939" w:type="dxa"/>
            <w:tcBorders>
              <w:top w:val="nil"/>
              <w:left w:val="single" w:sz="8" w:space="0" w:color="auto"/>
              <w:bottom w:val="single" w:sz="8" w:space="0" w:color="auto"/>
              <w:right w:val="single" w:sz="8" w:space="0" w:color="auto"/>
            </w:tcBorders>
            <w:shd w:val="clear" w:color="auto" w:fill="auto"/>
            <w:hideMark/>
          </w:tcPr>
          <w:p w:rsidR="00ED510E" w:rsidRPr="00492ACF" w:rsidRDefault="00ED510E" w:rsidP="004B415C">
            <w:pPr>
              <w:spacing w:after="0"/>
              <w:jc w:val="center"/>
              <w:rPr>
                <w:b/>
                <w:bCs/>
              </w:rPr>
            </w:pPr>
            <w:r w:rsidRPr="00492ACF">
              <w:rPr>
                <w:b/>
                <w:bCs/>
              </w:rPr>
              <w:t>Týždenná dotácia</w:t>
            </w:r>
          </w:p>
        </w:tc>
        <w:tc>
          <w:tcPr>
            <w:tcW w:w="203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pPr>
            <w:r w:rsidRPr="00492ACF">
              <w:t> </w:t>
            </w:r>
          </w:p>
        </w:tc>
        <w:tc>
          <w:tcPr>
            <w:tcW w:w="1175"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00FF"/>
              </w:rPr>
            </w:pPr>
            <w:r w:rsidRPr="00492ACF">
              <w:rPr>
                <w:b/>
                <w:bCs/>
                <w:color w:val="0000FF"/>
              </w:rPr>
              <w:t> </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21</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27</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22,5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29</w:t>
            </w:r>
          </w:p>
        </w:tc>
        <w:tc>
          <w:tcPr>
            <w:tcW w:w="756"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pPr>
            <w:r w:rsidRPr="00492ACF">
              <w:t>23,5</w:t>
            </w:r>
          </w:p>
        </w:tc>
        <w:tc>
          <w:tcPr>
            <w:tcW w:w="907"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00"/>
              </w:rPr>
            </w:pPr>
            <w:r w:rsidRPr="00492ACF">
              <w:rPr>
                <w:b/>
                <w:bCs/>
                <w:color w:val="FF0000"/>
              </w:rPr>
              <w:t>30</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23,5</w:t>
            </w:r>
          </w:p>
        </w:tc>
        <w:tc>
          <w:tcPr>
            <w:tcW w:w="907"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30</w:t>
            </w:r>
          </w:p>
        </w:tc>
        <w:tc>
          <w:tcPr>
            <w:tcW w:w="756"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pPr>
            <w:r w:rsidRPr="00492ACF">
              <w:t>24,5</w:t>
            </w:r>
          </w:p>
        </w:tc>
        <w:tc>
          <w:tcPr>
            <w:tcW w:w="884" w:type="dxa"/>
            <w:tcBorders>
              <w:top w:val="nil"/>
              <w:left w:val="nil"/>
              <w:bottom w:val="single" w:sz="8" w:space="0" w:color="auto"/>
              <w:right w:val="single" w:sz="8" w:space="0" w:color="auto"/>
            </w:tcBorders>
            <w:shd w:val="clear" w:color="auto" w:fill="FFFF00"/>
            <w:hideMark/>
          </w:tcPr>
          <w:p w:rsidR="00ED510E" w:rsidRPr="00492ACF" w:rsidRDefault="00ED510E" w:rsidP="004B415C">
            <w:pPr>
              <w:spacing w:after="0"/>
              <w:jc w:val="center"/>
              <w:rPr>
                <w:b/>
                <w:bCs/>
                <w:color w:val="FF0000"/>
              </w:rPr>
            </w:pPr>
            <w:r w:rsidRPr="00492ACF">
              <w:rPr>
                <w:b/>
                <w:bCs/>
                <w:color w:val="FF0000"/>
              </w:rPr>
              <w:t>30</w:t>
            </w:r>
          </w:p>
        </w:tc>
        <w:tc>
          <w:tcPr>
            <w:tcW w:w="1114" w:type="dxa"/>
            <w:gridSpan w:val="2"/>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FF00FF"/>
              </w:rPr>
            </w:pPr>
            <w:r w:rsidRPr="00492ACF">
              <w:rPr>
                <w:b/>
                <w:bCs/>
                <w:color w:val="FF00FF"/>
              </w:rPr>
              <w:t>115</w:t>
            </w:r>
          </w:p>
        </w:tc>
        <w:tc>
          <w:tcPr>
            <w:tcW w:w="1138" w:type="dxa"/>
            <w:tcBorders>
              <w:top w:val="nil"/>
              <w:left w:val="nil"/>
              <w:bottom w:val="single" w:sz="8" w:space="0" w:color="auto"/>
              <w:right w:val="single" w:sz="8" w:space="0" w:color="auto"/>
            </w:tcBorders>
            <w:shd w:val="clear" w:color="auto" w:fill="auto"/>
            <w:hideMark/>
          </w:tcPr>
          <w:p w:rsidR="00ED510E" w:rsidRPr="00492ACF" w:rsidRDefault="00ED510E" w:rsidP="004B415C">
            <w:pPr>
              <w:spacing w:after="0"/>
              <w:jc w:val="center"/>
              <w:rPr>
                <w:b/>
                <w:bCs/>
                <w:color w:val="00FFFF"/>
              </w:rPr>
            </w:pPr>
            <w:r w:rsidRPr="00492ACF">
              <w:rPr>
                <w:b/>
                <w:bCs/>
                <w:color w:val="00FFFF"/>
              </w:rPr>
              <w:t>115</w:t>
            </w:r>
          </w:p>
        </w:tc>
      </w:tr>
      <w:tr w:rsidR="00ED510E" w:rsidRPr="00ED510E" w:rsidTr="00B82683">
        <w:trPr>
          <w:trHeight w:val="21"/>
          <w:jc w:val="center"/>
        </w:trPr>
        <w:tc>
          <w:tcPr>
            <w:tcW w:w="1939" w:type="dxa"/>
            <w:tcBorders>
              <w:top w:val="single" w:sz="8" w:space="0" w:color="auto"/>
              <w:left w:val="single" w:sz="8" w:space="0" w:color="auto"/>
              <w:bottom w:val="single" w:sz="4" w:space="0" w:color="auto"/>
              <w:right w:val="single" w:sz="8" w:space="0" w:color="auto"/>
            </w:tcBorders>
            <w:shd w:val="clear" w:color="auto" w:fill="auto"/>
            <w:hideMark/>
          </w:tcPr>
          <w:p w:rsidR="00ED510E" w:rsidRPr="004B415C" w:rsidRDefault="00ED510E" w:rsidP="004B415C">
            <w:pPr>
              <w:spacing w:after="0"/>
            </w:pPr>
            <w:r w:rsidRPr="004B415C">
              <w:t> </w:t>
            </w:r>
          </w:p>
        </w:tc>
        <w:tc>
          <w:tcPr>
            <w:tcW w:w="203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pPr>
            <w:r w:rsidRPr="004B415C">
              <w:t> </w:t>
            </w:r>
          </w:p>
        </w:tc>
        <w:tc>
          <w:tcPr>
            <w:tcW w:w="1175"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0000FF"/>
              </w:rPr>
            </w:pPr>
            <w:r w:rsidRPr="004B415C">
              <w:rPr>
                <w:b/>
                <w:bCs/>
                <w:color w:val="0000FF"/>
              </w:rPr>
              <w:t> </w:t>
            </w:r>
          </w:p>
        </w:tc>
        <w:tc>
          <w:tcPr>
            <w:tcW w:w="75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pPr>
            <w:r w:rsidRPr="004B415C">
              <w:t> </w:t>
            </w:r>
          </w:p>
        </w:tc>
        <w:tc>
          <w:tcPr>
            <w:tcW w:w="907"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27</w:t>
            </w:r>
          </w:p>
        </w:tc>
        <w:tc>
          <w:tcPr>
            <w:tcW w:w="75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 </w:t>
            </w:r>
          </w:p>
        </w:tc>
        <w:tc>
          <w:tcPr>
            <w:tcW w:w="907"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29</w:t>
            </w:r>
          </w:p>
        </w:tc>
        <w:tc>
          <w:tcPr>
            <w:tcW w:w="756"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 </w:t>
            </w:r>
          </w:p>
        </w:tc>
        <w:tc>
          <w:tcPr>
            <w:tcW w:w="907" w:type="dxa"/>
            <w:tcBorders>
              <w:top w:val="single" w:sz="8" w:space="0" w:color="auto"/>
              <w:left w:val="nil"/>
              <w:bottom w:val="single" w:sz="4" w:space="0" w:color="auto"/>
              <w:right w:val="single" w:sz="8" w:space="0" w:color="auto"/>
            </w:tcBorders>
            <w:shd w:val="clear" w:color="auto" w:fill="auto"/>
            <w:hideMark/>
          </w:tcPr>
          <w:p w:rsidR="00ED510E" w:rsidRPr="004B415C" w:rsidRDefault="00ED510E" w:rsidP="004B415C">
            <w:pPr>
              <w:spacing w:after="0"/>
              <w:jc w:val="center"/>
              <w:rPr>
                <w:b/>
                <w:bCs/>
                <w:color w:val="800080"/>
              </w:rPr>
            </w:pPr>
            <w:r w:rsidRPr="004B415C">
              <w:rPr>
                <w:b/>
                <w:bCs/>
                <w:color w:val="800080"/>
              </w:rPr>
              <w:t>30</w:t>
            </w:r>
          </w:p>
        </w:tc>
        <w:tc>
          <w:tcPr>
            <w:tcW w:w="756"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 </w:t>
            </w:r>
          </w:p>
        </w:tc>
        <w:tc>
          <w:tcPr>
            <w:tcW w:w="907"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30</w:t>
            </w:r>
          </w:p>
        </w:tc>
        <w:tc>
          <w:tcPr>
            <w:tcW w:w="756"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 </w:t>
            </w:r>
          </w:p>
        </w:tc>
        <w:tc>
          <w:tcPr>
            <w:tcW w:w="884" w:type="dxa"/>
            <w:tcBorders>
              <w:top w:val="single" w:sz="8" w:space="0" w:color="auto"/>
              <w:left w:val="nil"/>
              <w:bottom w:val="single" w:sz="4" w:space="0" w:color="auto"/>
              <w:right w:val="single" w:sz="8" w:space="0" w:color="auto"/>
            </w:tcBorders>
            <w:shd w:val="clear" w:color="auto" w:fill="FFFF00"/>
            <w:hideMark/>
          </w:tcPr>
          <w:p w:rsidR="00ED510E" w:rsidRPr="004B415C" w:rsidRDefault="00ED510E" w:rsidP="004B415C">
            <w:pPr>
              <w:spacing w:after="0"/>
              <w:jc w:val="center"/>
              <w:rPr>
                <w:b/>
                <w:bCs/>
                <w:color w:val="800080"/>
              </w:rPr>
            </w:pPr>
            <w:r w:rsidRPr="004B415C">
              <w:rPr>
                <w:b/>
                <w:bCs/>
                <w:color w:val="800080"/>
              </w:rPr>
              <w:t>30</w:t>
            </w:r>
          </w:p>
        </w:tc>
        <w:tc>
          <w:tcPr>
            <w:tcW w:w="1114" w:type="dxa"/>
            <w:gridSpan w:val="2"/>
            <w:tcBorders>
              <w:top w:val="single" w:sz="8" w:space="0" w:color="auto"/>
              <w:left w:val="nil"/>
              <w:bottom w:val="single" w:sz="4" w:space="0" w:color="auto"/>
              <w:right w:val="single" w:sz="8" w:space="0" w:color="auto"/>
            </w:tcBorders>
            <w:shd w:val="clear" w:color="auto" w:fill="auto"/>
            <w:noWrap/>
            <w:vAlign w:val="bottom"/>
            <w:hideMark/>
          </w:tcPr>
          <w:p w:rsidR="00ED510E" w:rsidRPr="004B415C" w:rsidRDefault="00ED510E" w:rsidP="004B415C">
            <w:pPr>
              <w:spacing w:after="0"/>
              <w:jc w:val="center"/>
              <w:rPr>
                <w:rFonts w:ascii="Arial" w:hAnsi="Arial" w:cs="Arial"/>
                <w:b/>
                <w:bCs/>
                <w:color w:val="800080"/>
              </w:rPr>
            </w:pPr>
            <w:r w:rsidRPr="004B415C">
              <w:rPr>
                <w:rFonts w:ascii="Arial" w:hAnsi="Arial" w:cs="Arial"/>
                <w:b/>
                <w:bCs/>
                <w:color w:val="800080"/>
              </w:rPr>
              <w:t>146</w:t>
            </w:r>
          </w:p>
        </w:tc>
        <w:tc>
          <w:tcPr>
            <w:tcW w:w="1138" w:type="dxa"/>
            <w:tcBorders>
              <w:top w:val="single" w:sz="8" w:space="0" w:color="auto"/>
              <w:left w:val="nil"/>
              <w:bottom w:val="single" w:sz="4" w:space="0" w:color="auto"/>
              <w:right w:val="single" w:sz="8" w:space="0" w:color="auto"/>
            </w:tcBorders>
            <w:shd w:val="clear" w:color="auto" w:fill="auto"/>
            <w:noWrap/>
            <w:vAlign w:val="bottom"/>
            <w:hideMark/>
          </w:tcPr>
          <w:p w:rsidR="00ED510E" w:rsidRPr="004B415C" w:rsidRDefault="00ED510E" w:rsidP="004B415C">
            <w:pPr>
              <w:spacing w:after="0"/>
              <w:jc w:val="center"/>
              <w:rPr>
                <w:rFonts w:ascii="Arial" w:hAnsi="Arial" w:cs="Arial"/>
                <w:b/>
                <w:bCs/>
                <w:color w:val="800080"/>
              </w:rPr>
            </w:pPr>
            <w:r w:rsidRPr="004B415C">
              <w:rPr>
                <w:rFonts w:ascii="Arial" w:hAnsi="Arial" w:cs="Arial"/>
                <w:b/>
                <w:bCs/>
                <w:color w:val="800080"/>
              </w:rPr>
              <w:t>146</w:t>
            </w:r>
          </w:p>
        </w:tc>
      </w:tr>
    </w:tbl>
    <w:p w:rsidR="00ED510E" w:rsidRDefault="004B415C" w:rsidP="00ED510E">
      <w:pPr>
        <w:rPr>
          <w:sz w:val="24"/>
          <w:szCs w:val="24"/>
        </w:rPr>
      </w:pP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sidRPr="004B415C">
        <w:rPr>
          <w:sz w:val="24"/>
          <w:szCs w:val="24"/>
        </w:rPr>
        <w:tab/>
      </w:r>
      <w:r>
        <w:rPr>
          <w:sz w:val="24"/>
          <w:szCs w:val="24"/>
        </w:rPr>
        <w:t>*d</w:t>
      </w:r>
      <w:r w:rsidRPr="004B415C">
        <w:rPr>
          <w:sz w:val="24"/>
          <w:szCs w:val="24"/>
        </w:rPr>
        <w:t>obiehajúci</w:t>
      </w:r>
    </w:p>
    <w:p w:rsidR="00944CF6" w:rsidRPr="00ED510E" w:rsidRDefault="00944CF6" w:rsidP="00ED510E">
      <w:pPr>
        <w:rPr>
          <w:vanish/>
          <w:sz w:val="14"/>
          <w:szCs w:val="14"/>
        </w:rPr>
      </w:pPr>
    </w:p>
    <w:p w:rsidR="004B415C" w:rsidRDefault="004B415C" w:rsidP="004B415C">
      <w:pPr>
        <w:spacing w:after="0" w:line="240" w:lineRule="auto"/>
      </w:pPr>
      <w:r w:rsidRPr="00492ACF">
        <w:rPr>
          <w:rFonts w:ascii="Arial" w:hAnsi="Arial" w:cs="Arial"/>
          <w:b/>
          <w:bCs/>
        </w:rPr>
        <w:t>Základná škola, Nám. L. Novomeského2, Košice - Rámcový učebn</w:t>
      </w:r>
      <w:r>
        <w:rPr>
          <w:rFonts w:ascii="Arial" w:hAnsi="Arial" w:cs="Arial"/>
          <w:b/>
          <w:bCs/>
        </w:rPr>
        <w:t>ý plán - variant B</w:t>
      </w:r>
    </w:p>
    <w:tbl>
      <w:tblPr>
        <w:tblpPr w:leftFromText="141" w:rightFromText="141" w:vertAnchor="text" w:horzAnchor="margin" w:tblpY="94"/>
        <w:tblW w:w="15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72"/>
        <w:gridCol w:w="2175"/>
        <w:gridCol w:w="1212"/>
        <w:gridCol w:w="651"/>
        <w:gridCol w:w="785"/>
        <w:gridCol w:w="651"/>
        <w:gridCol w:w="785"/>
        <w:gridCol w:w="651"/>
        <w:gridCol w:w="785"/>
        <w:gridCol w:w="651"/>
        <w:gridCol w:w="785"/>
        <w:gridCol w:w="654"/>
        <w:gridCol w:w="989"/>
        <w:gridCol w:w="1500"/>
        <w:gridCol w:w="1396"/>
      </w:tblGrid>
      <w:tr w:rsidR="004B415C" w:rsidRPr="004B415C" w:rsidTr="00B82683">
        <w:trPr>
          <w:trHeight w:val="421"/>
        </w:trPr>
        <w:tc>
          <w:tcPr>
            <w:tcW w:w="3847" w:type="dxa"/>
            <w:gridSpan w:val="2"/>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VZDELÁVACIA OBLASŤ</w:t>
            </w:r>
          </w:p>
        </w:tc>
        <w:tc>
          <w:tcPr>
            <w:tcW w:w="121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Rámcový učebný p.</w:t>
            </w:r>
          </w:p>
        </w:tc>
        <w:tc>
          <w:tcPr>
            <w:tcW w:w="1436" w:type="dxa"/>
            <w:gridSpan w:val="2"/>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5.r.</w:t>
            </w:r>
          </w:p>
        </w:tc>
        <w:tc>
          <w:tcPr>
            <w:tcW w:w="1436" w:type="dxa"/>
            <w:gridSpan w:val="2"/>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6.r.</w:t>
            </w:r>
          </w:p>
        </w:tc>
        <w:tc>
          <w:tcPr>
            <w:tcW w:w="1436" w:type="dxa"/>
            <w:gridSpan w:val="2"/>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7.r.</w:t>
            </w:r>
          </w:p>
        </w:tc>
        <w:tc>
          <w:tcPr>
            <w:tcW w:w="1436" w:type="dxa"/>
            <w:gridSpan w:val="2"/>
            <w:vMerge w:val="restart"/>
            <w:shd w:val="clear" w:color="000000" w:fill="FFFF00"/>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8.r.</w:t>
            </w:r>
          </w:p>
        </w:tc>
        <w:tc>
          <w:tcPr>
            <w:tcW w:w="1643" w:type="dxa"/>
            <w:gridSpan w:val="2"/>
            <w:vMerge w:val="restart"/>
            <w:shd w:val="clear" w:color="000000" w:fill="FFFF00"/>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9.r.</w:t>
            </w:r>
          </w:p>
        </w:tc>
        <w:tc>
          <w:tcPr>
            <w:tcW w:w="1500"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Spolu reálne</w:t>
            </w:r>
          </w:p>
        </w:tc>
        <w:tc>
          <w:tcPr>
            <w:tcW w:w="1396"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Naviac</w:t>
            </w:r>
          </w:p>
        </w:tc>
      </w:tr>
      <w:tr w:rsidR="004B415C" w:rsidRPr="004B415C" w:rsidTr="00B82683">
        <w:trPr>
          <w:trHeight w:val="117"/>
        </w:trPr>
        <w:tc>
          <w:tcPr>
            <w:tcW w:w="3847" w:type="dxa"/>
            <w:gridSpan w:val="2"/>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predmet</w:t>
            </w:r>
          </w:p>
        </w:tc>
        <w:tc>
          <w:tcPr>
            <w:tcW w:w="1212" w:type="dxa"/>
            <w:vMerge/>
            <w:vAlign w:val="center"/>
            <w:hideMark/>
          </w:tcPr>
          <w:p w:rsidR="004B415C" w:rsidRPr="00944CF6" w:rsidRDefault="004B415C" w:rsidP="00944CF6">
            <w:pPr>
              <w:spacing w:after="0"/>
              <w:jc w:val="center"/>
              <w:rPr>
                <w:b/>
                <w:bCs/>
                <w:color w:val="000000"/>
                <w:sz w:val="20"/>
                <w:szCs w:val="20"/>
              </w:rPr>
            </w:pPr>
          </w:p>
        </w:tc>
        <w:tc>
          <w:tcPr>
            <w:tcW w:w="1436" w:type="dxa"/>
            <w:gridSpan w:val="2"/>
            <w:vMerge/>
            <w:vAlign w:val="center"/>
            <w:hideMark/>
          </w:tcPr>
          <w:p w:rsidR="004B415C" w:rsidRPr="00944CF6" w:rsidRDefault="004B415C" w:rsidP="00944CF6">
            <w:pPr>
              <w:spacing w:after="0"/>
              <w:jc w:val="center"/>
              <w:rPr>
                <w:b/>
                <w:bCs/>
                <w:color w:val="000000"/>
                <w:sz w:val="20"/>
                <w:szCs w:val="20"/>
              </w:rPr>
            </w:pPr>
          </w:p>
        </w:tc>
        <w:tc>
          <w:tcPr>
            <w:tcW w:w="1436" w:type="dxa"/>
            <w:gridSpan w:val="2"/>
            <w:vMerge/>
            <w:vAlign w:val="center"/>
            <w:hideMark/>
          </w:tcPr>
          <w:p w:rsidR="004B415C" w:rsidRPr="00944CF6" w:rsidRDefault="004B415C" w:rsidP="00944CF6">
            <w:pPr>
              <w:spacing w:after="0"/>
              <w:jc w:val="center"/>
              <w:rPr>
                <w:b/>
                <w:bCs/>
                <w:color w:val="000000"/>
                <w:sz w:val="20"/>
                <w:szCs w:val="20"/>
              </w:rPr>
            </w:pPr>
          </w:p>
        </w:tc>
        <w:tc>
          <w:tcPr>
            <w:tcW w:w="1436" w:type="dxa"/>
            <w:gridSpan w:val="2"/>
            <w:vMerge/>
            <w:shd w:val="clear" w:color="auto" w:fill="auto"/>
            <w:vAlign w:val="center"/>
            <w:hideMark/>
          </w:tcPr>
          <w:p w:rsidR="004B415C" w:rsidRPr="00944CF6" w:rsidRDefault="004B415C" w:rsidP="00944CF6">
            <w:pPr>
              <w:spacing w:after="0"/>
              <w:jc w:val="center"/>
              <w:rPr>
                <w:b/>
                <w:bCs/>
                <w:color w:val="000000"/>
                <w:sz w:val="20"/>
                <w:szCs w:val="20"/>
              </w:rPr>
            </w:pPr>
          </w:p>
        </w:tc>
        <w:tc>
          <w:tcPr>
            <w:tcW w:w="1436" w:type="dxa"/>
            <w:gridSpan w:val="2"/>
            <w:vMerge/>
            <w:vAlign w:val="center"/>
            <w:hideMark/>
          </w:tcPr>
          <w:p w:rsidR="004B415C" w:rsidRPr="00944CF6" w:rsidRDefault="004B415C" w:rsidP="00944CF6">
            <w:pPr>
              <w:spacing w:after="0"/>
              <w:jc w:val="center"/>
              <w:rPr>
                <w:b/>
                <w:bCs/>
                <w:color w:val="000000"/>
                <w:sz w:val="20"/>
                <w:szCs w:val="20"/>
              </w:rPr>
            </w:pPr>
          </w:p>
        </w:tc>
        <w:tc>
          <w:tcPr>
            <w:tcW w:w="1643" w:type="dxa"/>
            <w:gridSpan w:val="2"/>
            <w:vMerge/>
            <w:vAlign w:val="center"/>
            <w:hideMark/>
          </w:tcPr>
          <w:p w:rsidR="004B415C" w:rsidRPr="00944CF6" w:rsidRDefault="004B415C" w:rsidP="00944CF6">
            <w:pPr>
              <w:spacing w:after="0"/>
              <w:jc w:val="center"/>
              <w:rPr>
                <w:b/>
                <w:bCs/>
                <w:color w:val="000000"/>
                <w:sz w:val="20"/>
                <w:szCs w:val="20"/>
              </w:rPr>
            </w:pPr>
          </w:p>
        </w:tc>
        <w:tc>
          <w:tcPr>
            <w:tcW w:w="1500" w:type="dxa"/>
            <w:vMerge/>
            <w:vAlign w:val="center"/>
            <w:hideMark/>
          </w:tcPr>
          <w:p w:rsidR="004B415C" w:rsidRPr="00944CF6" w:rsidRDefault="004B415C" w:rsidP="00944CF6">
            <w:pPr>
              <w:spacing w:after="0"/>
              <w:jc w:val="center"/>
              <w:rPr>
                <w:b/>
                <w:bCs/>
                <w:color w:val="000000"/>
                <w:sz w:val="20"/>
                <w:szCs w:val="20"/>
              </w:rPr>
            </w:pPr>
          </w:p>
        </w:tc>
        <w:tc>
          <w:tcPr>
            <w:tcW w:w="1396" w:type="dxa"/>
            <w:vMerge/>
            <w:vAlign w:val="center"/>
            <w:hideMark/>
          </w:tcPr>
          <w:p w:rsidR="004B415C" w:rsidRPr="00944CF6" w:rsidRDefault="004B415C" w:rsidP="00944CF6">
            <w:pPr>
              <w:spacing w:after="0"/>
              <w:jc w:val="center"/>
              <w:rPr>
                <w:b/>
                <w:bCs/>
                <w:color w:val="000000"/>
                <w:sz w:val="20"/>
                <w:szCs w:val="20"/>
              </w:rPr>
            </w:pP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p>
        </w:tc>
        <w:tc>
          <w:tcPr>
            <w:tcW w:w="1212" w:type="dxa"/>
            <w:shd w:val="clear" w:color="auto" w:fill="auto"/>
            <w:vAlign w:val="center"/>
            <w:hideMark/>
          </w:tcPr>
          <w:p w:rsidR="004B415C" w:rsidRPr="00944CF6" w:rsidRDefault="004B415C" w:rsidP="00944CF6">
            <w:pPr>
              <w:spacing w:after="0"/>
              <w:jc w:val="center"/>
              <w:rPr>
                <w:color w:val="00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ŠkVP</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ŠkVP</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ŠkVP</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785"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ŠkVP</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ŠVP</w:t>
            </w:r>
          </w:p>
        </w:tc>
        <w:tc>
          <w:tcPr>
            <w:tcW w:w="989"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ŠkVP</w:t>
            </w:r>
          </w:p>
        </w:tc>
        <w:tc>
          <w:tcPr>
            <w:tcW w:w="1500"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ŠkVP</w:t>
            </w:r>
          </w:p>
        </w:tc>
        <w:tc>
          <w:tcPr>
            <w:tcW w:w="1396" w:type="dxa"/>
            <w:shd w:val="clear" w:color="auto" w:fill="auto"/>
            <w:noWrap/>
            <w:vAlign w:val="center"/>
            <w:hideMark/>
          </w:tcPr>
          <w:p w:rsidR="004B415C" w:rsidRPr="00944CF6" w:rsidRDefault="004B415C" w:rsidP="00944CF6">
            <w:pPr>
              <w:spacing w:after="0"/>
              <w:jc w:val="center"/>
              <w:rPr>
                <w:color w:val="000000"/>
                <w:sz w:val="20"/>
                <w:szCs w:val="20"/>
              </w:rPr>
            </w:pP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Jazyk</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Slov. jazyk a literatúra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23</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25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a komunikácia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Prvý cudzí jazyk</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3</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4</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20</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5</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Druhý cudzí jazyk</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7</w:t>
            </w:r>
          </w:p>
        </w:tc>
      </w:tr>
      <w:tr w:rsidR="004B415C" w:rsidRPr="004B415C" w:rsidTr="00B82683">
        <w:trPr>
          <w:trHeight w:val="382"/>
        </w:trPr>
        <w:tc>
          <w:tcPr>
            <w:tcW w:w="167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Matematika a práca s informáciami</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Matematika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19</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3,5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4</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23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4</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Informatika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9739E2" w:rsidP="00944CF6">
            <w:pPr>
              <w:spacing w:after="0"/>
              <w:jc w:val="center"/>
              <w:rPr>
                <w:b/>
                <w:bCs/>
                <w:color w:val="339966"/>
                <w:sz w:val="20"/>
                <w:szCs w:val="20"/>
              </w:rPr>
            </w:pPr>
            <w:r>
              <w:rPr>
                <w:b/>
                <w:bCs/>
                <w:color w:val="339966"/>
                <w:sz w:val="20"/>
                <w:szCs w:val="20"/>
              </w:rPr>
              <w:t>0,5</w:t>
            </w:r>
          </w:p>
        </w:tc>
        <w:tc>
          <w:tcPr>
            <w:tcW w:w="1500" w:type="dxa"/>
            <w:shd w:val="clear" w:color="auto" w:fill="auto"/>
            <w:vAlign w:val="center"/>
            <w:hideMark/>
          </w:tcPr>
          <w:p w:rsidR="004B415C" w:rsidRPr="00944CF6" w:rsidRDefault="009739E2" w:rsidP="00944CF6">
            <w:pPr>
              <w:spacing w:after="0"/>
              <w:jc w:val="center"/>
              <w:rPr>
                <w:b/>
                <w:bCs/>
                <w:color w:val="FF00FF"/>
                <w:sz w:val="20"/>
                <w:szCs w:val="20"/>
              </w:rPr>
            </w:pPr>
            <w:r>
              <w:rPr>
                <w:b/>
                <w:bCs/>
                <w:color w:val="FF00FF"/>
                <w:sz w:val="20"/>
                <w:szCs w:val="20"/>
              </w:rPr>
              <w:t>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Fyzika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7</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a príroda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Chémia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1</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Biológia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1</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8</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3</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Dejepis</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6</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B82683" w:rsidP="00944CF6">
            <w:pPr>
              <w:spacing w:after="0"/>
              <w:jc w:val="center"/>
              <w:rPr>
                <w:color w:val="000000"/>
                <w:sz w:val="20"/>
                <w:szCs w:val="20"/>
              </w:rPr>
            </w:pPr>
            <w:r>
              <w:rPr>
                <w:color w:val="000000"/>
                <w:sz w:val="20"/>
                <w:szCs w:val="20"/>
              </w:rPr>
              <w:t>3</w:t>
            </w:r>
          </w:p>
        </w:tc>
        <w:tc>
          <w:tcPr>
            <w:tcW w:w="989" w:type="dxa"/>
            <w:shd w:val="clear" w:color="000000" w:fill="FFFF00"/>
            <w:vAlign w:val="center"/>
            <w:hideMark/>
          </w:tcPr>
          <w:p w:rsidR="004B415C" w:rsidRPr="00944CF6" w:rsidRDefault="00B82683" w:rsidP="00944CF6">
            <w:pPr>
              <w:spacing w:after="0"/>
              <w:jc w:val="center"/>
              <w:rPr>
                <w:b/>
                <w:bCs/>
                <w:color w:val="339966"/>
                <w:sz w:val="20"/>
                <w:szCs w:val="20"/>
              </w:rPr>
            </w:pPr>
            <w:r>
              <w:rPr>
                <w:b/>
                <w:bCs/>
                <w:color w:val="339966"/>
                <w:sz w:val="20"/>
                <w:szCs w:val="20"/>
              </w:rPr>
              <w:t>3</w:t>
            </w:r>
          </w:p>
        </w:tc>
        <w:tc>
          <w:tcPr>
            <w:tcW w:w="1500" w:type="dxa"/>
            <w:shd w:val="clear" w:color="auto" w:fill="auto"/>
            <w:vAlign w:val="center"/>
            <w:hideMark/>
          </w:tcPr>
          <w:p w:rsidR="004B415C" w:rsidRPr="00944CF6" w:rsidRDefault="00B82683" w:rsidP="00944CF6">
            <w:pPr>
              <w:spacing w:after="0"/>
              <w:jc w:val="center"/>
              <w:rPr>
                <w:b/>
                <w:bCs/>
                <w:color w:val="FF00FF"/>
                <w:sz w:val="20"/>
                <w:szCs w:val="20"/>
              </w:rPr>
            </w:pPr>
            <w:r>
              <w:rPr>
                <w:b/>
                <w:bCs/>
                <w:color w:val="FF00FF"/>
                <w:sz w:val="20"/>
                <w:szCs w:val="20"/>
              </w:rPr>
              <w:t>9</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a spoločnosť</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Geografia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1,5</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1</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7</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2</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Občianska náuka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9739E2" w:rsidP="009739E2">
            <w:pPr>
              <w:spacing w:after="0"/>
              <w:jc w:val="center"/>
              <w:rPr>
                <w:b/>
                <w:bCs/>
                <w:color w:val="339966"/>
                <w:sz w:val="20"/>
                <w:szCs w:val="20"/>
              </w:rPr>
            </w:pPr>
            <w:r>
              <w:rPr>
                <w:b/>
                <w:bCs/>
                <w:color w:val="339966"/>
                <w:sz w:val="20"/>
                <w:szCs w:val="20"/>
              </w:rPr>
              <w:t>0,5</w:t>
            </w:r>
          </w:p>
        </w:tc>
        <w:tc>
          <w:tcPr>
            <w:tcW w:w="1500" w:type="dxa"/>
            <w:shd w:val="clear" w:color="auto" w:fill="auto"/>
            <w:vAlign w:val="center"/>
            <w:hideMark/>
          </w:tcPr>
          <w:p w:rsidR="004B415C" w:rsidRPr="00944CF6" w:rsidRDefault="009739E2" w:rsidP="009739E2">
            <w:pPr>
              <w:spacing w:after="0"/>
              <w:jc w:val="center"/>
              <w:rPr>
                <w:b/>
                <w:bCs/>
                <w:color w:val="FF00FF"/>
                <w:sz w:val="20"/>
                <w:szCs w:val="20"/>
              </w:rPr>
            </w:pPr>
            <w:r>
              <w:rPr>
                <w:b/>
                <w:bCs/>
                <w:color w:val="FF00FF"/>
                <w:sz w:val="20"/>
                <w:szCs w:val="20"/>
              </w:rPr>
              <w:t>4,5</w:t>
            </w:r>
          </w:p>
        </w:tc>
        <w:tc>
          <w:tcPr>
            <w:tcW w:w="1396" w:type="dxa"/>
            <w:shd w:val="clear" w:color="auto" w:fill="auto"/>
            <w:vAlign w:val="center"/>
            <w:hideMark/>
          </w:tcPr>
          <w:p w:rsidR="004B415C" w:rsidRPr="00944CF6" w:rsidRDefault="009739E2" w:rsidP="00944CF6">
            <w:pPr>
              <w:spacing w:after="0"/>
              <w:jc w:val="center"/>
              <w:rPr>
                <w:b/>
                <w:bCs/>
                <w:color w:val="00FFFF"/>
                <w:sz w:val="20"/>
                <w:szCs w:val="20"/>
              </w:rPr>
            </w:pPr>
            <w:r>
              <w:rPr>
                <w:b/>
                <w:bCs/>
                <w:color w:val="00FFFF"/>
                <w:sz w:val="20"/>
                <w:szCs w:val="20"/>
              </w:rPr>
              <w:t>0,5</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w:t>
            </w:r>
            <w:r w:rsidR="0014317C">
              <w:rPr>
                <w:b/>
                <w:bCs/>
                <w:color w:val="000000"/>
                <w:sz w:val="20"/>
                <w:szCs w:val="20"/>
              </w:rPr>
              <w:t xml:space="preserve"> a hodnoty</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Etická/Náboženská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4</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0,5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4</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Človek a svet práce</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Svet práce</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0,5</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Technika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1</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restart"/>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Umenia a kultúra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Výtvarná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3</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Hudobná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3</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1</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1</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3</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vMerge/>
            <w:vAlign w:val="center"/>
            <w:hideMark/>
          </w:tcPr>
          <w:p w:rsidR="004B415C" w:rsidRPr="00944CF6" w:rsidRDefault="004B415C" w:rsidP="00944CF6">
            <w:pPr>
              <w:spacing w:after="0"/>
              <w:jc w:val="center"/>
              <w:rPr>
                <w:b/>
                <w:bCs/>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Výchova umením</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0,5</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0,5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0,5</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Zdravie a pohyb</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Telesná a športová výchova</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r w:rsidRPr="00944CF6">
              <w:rPr>
                <w:b/>
                <w:bCs/>
                <w:color w:val="0000FF"/>
                <w:sz w:val="20"/>
                <w:szCs w:val="20"/>
              </w:rPr>
              <w:t>10</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r w:rsidRPr="00944CF6">
              <w:rPr>
                <w:b/>
                <w:bCs/>
                <w:color w:val="339966"/>
                <w:sz w:val="20"/>
                <w:szCs w:val="20"/>
              </w:rPr>
              <w:t>2</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10</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0</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Disponibilné hodiny</w:t>
            </w: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6,5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6</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7</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6,5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5</w:t>
            </w:r>
          </w:p>
        </w:tc>
        <w:tc>
          <w:tcPr>
            <w:tcW w:w="989" w:type="dxa"/>
            <w:shd w:val="clear" w:color="000000" w:fill="FFFF00"/>
            <w:vAlign w:val="center"/>
            <w:hideMark/>
          </w:tcPr>
          <w:p w:rsidR="004B415C" w:rsidRPr="00944CF6" w:rsidRDefault="004B415C" w:rsidP="00944CF6">
            <w:pPr>
              <w:spacing w:after="0"/>
              <w:jc w:val="center"/>
              <w:rPr>
                <w:b/>
                <w:bCs/>
                <w:color w:val="339966"/>
                <w:sz w:val="20"/>
                <w:szCs w:val="20"/>
              </w:rPr>
            </w:pP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31</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31</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b/>
                <w:bCs/>
                <w:color w:val="000000"/>
                <w:sz w:val="20"/>
                <w:szCs w:val="20"/>
              </w:rPr>
            </w:pPr>
            <w:r w:rsidRPr="00944CF6">
              <w:rPr>
                <w:b/>
                <w:bCs/>
                <w:color w:val="000000"/>
                <w:sz w:val="20"/>
                <w:szCs w:val="20"/>
              </w:rPr>
              <w:t>Týždenná dotácia</w:t>
            </w:r>
          </w:p>
        </w:tc>
        <w:tc>
          <w:tcPr>
            <w:tcW w:w="2175" w:type="dxa"/>
            <w:shd w:val="clear" w:color="auto" w:fill="auto"/>
            <w:vAlign w:val="center"/>
            <w:hideMark/>
          </w:tcPr>
          <w:p w:rsidR="004B415C" w:rsidRPr="00944CF6" w:rsidRDefault="004B415C" w:rsidP="00944CF6">
            <w:pPr>
              <w:spacing w:after="0"/>
              <w:jc w:val="center"/>
              <w:rPr>
                <w:color w:val="000000"/>
                <w:sz w:val="20"/>
                <w:szCs w:val="20"/>
              </w:rPr>
            </w:pP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20,5</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27</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29</w:t>
            </w:r>
          </w:p>
        </w:tc>
        <w:tc>
          <w:tcPr>
            <w:tcW w:w="651" w:type="dxa"/>
            <w:shd w:val="clear" w:color="auto" w:fill="auto"/>
            <w:vAlign w:val="center"/>
            <w:hideMark/>
          </w:tcPr>
          <w:p w:rsidR="004B415C" w:rsidRPr="00944CF6" w:rsidRDefault="004B415C" w:rsidP="00944CF6">
            <w:pPr>
              <w:spacing w:after="0"/>
              <w:jc w:val="center"/>
              <w:rPr>
                <w:color w:val="000000"/>
                <w:sz w:val="20"/>
                <w:szCs w:val="20"/>
              </w:rPr>
            </w:pPr>
            <w:r w:rsidRPr="00944CF6">
              <w:rPr>
                <w:color w:val="000000"/>
                <w:sz w:val="20"/>
                <w:szCs w:val="20"/>
              </w:rPr>
              <w:t>23</w:t>
            </w:r>
          </w:p>
        </w:tc>
        <w:tc>
          <w:tcPr>
            <w:tcW w:w="785" w:type="dxa"/>
            <w:shd w:val="clear" w:color="auto" w:fill="auto"/>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30</w:t>
            </w:r>
          </w:p>
        </w:tc>
        <w:tc>
          <w:tcPr>
            <w:tcW w:w="651"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23,5</w:t>
            </w:r>
          </w:p>
        </w:tc>
        <w:tc>
          <w:tcPr>
            <w:tcW w:w="785"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30</w:t>
            </w:r>
          </w:p>
        </w:tc>
        <w:tc>
          <w:tcPr>
            <w:tcW w:w="654" w:type="dxa"/>
            <w:shd w:val="clear" w:color="000000" w:fill="FFFF00"/>
            <w:vAlign w:val="center"/>
            <w:hideMark/>
          </w:tcPr>
          <w:p w:rsidR="004B415C" w:rsidRPr="00944CF6" w:rsidRDefault="004B415C" w:rsidP="00944CF6">
            <w:pPr>
              <w:spacing w:after="0"/>
              <w:jc w:val="center"/>
              <w:rPr>
                <w:color w:val="000000"/>
                <w:sz w:val="20"/>
                <w:szCs w:val="20"/>
              </w:rPr>
            </w:pPr>
            <w:r w:rsidRPr="00944CF6">
              <w:rPr>
                <w:color w:val="000000"/>
                <w:sz w:val="20"/>
                <w:szCs w:val="20"/>
              </w:rPr>
              <w:t>25</w:t>
            </w:r>
          </w:p>
        </w:tc>
        <w:tc>
          <w:tcPr>
            <w:tcW w:w="989" w:type="dxa"/>
            <w:shd w:val="clear" w:color="000000" w:fill="FFFF00"/>
            <w:vAlign w:val="center"/>
            <w:hideMark/>
          </w:tcPr>
          <w:p w:rsidR="004B415C" w:rsidRPr="00944CF6" w:rsidRDefault="004B415C" w:rsidP="00944CF6">
            <w:pPr>
              <w:spacing w:after="0"/>
              <w:jc w:val="center"/>
              <w:rPr>
                <w:b/>
                <w:bCs/>
                <w:color w:val="FF0000"/>
                <w:sz w:val="20"/>
                <w:szCs w:val="20"/>
              </w:rPr>
            </w:pPr>
            <w:r w:rsidRPr="00944CF6">
              <w:rPr>
                <w:b/>
                <w:bCs/>
                <w:color w:val="FF0000"/>
                <w:sz w:val="20"/>
                <w:szCs w:val="20"/>
              </w:rPr>
              <w:t>30</w:t>
            </w:r>
          </w:p>
        </w:tc>
        <w:tc>
          <w:tcPr>
            <w:tcW w:w="1500" w:type="dxa"/>
            <w:shd w:val="clear" w:color="auto" w:fill="auto"/>
            <w:vAlign w:val="center"/>
            <w:hideMark/>
          </w:tcPr>
          <w:p w:rsidR="004B415C" w:rsidRPr="00944CF6" w:rsidRDefault="004B415C" w:rsidP="00944CF6">
            <w:pPr>
              <w:spacing w:after="0"/>
              <w:jc w:val="center"/>
              <w:rPr>
                <w:b/>
                <w:bCs/>
                <w:color w:val="FF00FF"/>
                <w:sz w:val="20"/>
                <w:szCs w:val="20"/>
              </w:rPr>
            </w:pPr>
            <w:r w:rsidRPr="00944CF6">
              <w:rPr>
                <w:b/>
                <w:bCs/>
                <w:color w:val="FF00FF"/>
                <w:sz w:val="20"/>
                <w:szCs w:val="20"/>
              </w:rPr>
              <w:t>115</w:t>
            </w:r>
          </w:p>
        </w:tc>
        <w:tc>
          <w:tcPr>
            <w:tcW w:w="1396" w:type="dxa"/>
            <w:shd w:val="clear" w:color="auto" w:fill="auto"/>
            <w:vAlign w:val="center"/>
            <w:hideMark/>
          </w:tcPr>
          <w:p w:rsidR="004B415C" w:rsidRPr="00944CF6" w:rsidRDefault="004B415C" w:rsidP="00944CF6">
            <w:pPr>
              <w:spacing w:after="0"/>
              <w:jc w:val="center"/>
              <w:rPr>
                <w:b/>
                <w:bCs/>
                <w:color w:val="00FFFF"/>
                <w:sz w:val="20"/>
                <w:szCs w:val="20"/>
              </w:rPr>
            </w:pPr>
            <w:r w:rsidRPr="00944CF6">
              <w:rPr>
                <w:b/>
                <w:bCs/>
                <w:color w:val="00FFFF"/>
                <w:sz w:val="20"/>
                <w:szCs w:val="20"/>
              </w:rPr>
              <w:t>115</w:t>
            </w:r>
          </w:p>
        </w:tc>
      </w:tr>
      <w:tr w:rsidR="004B415C" w:rsidRPr="004B415C" w:rsidTr="00B82683">
        <w:trPr>
          <w:trHeight w:val="382"/>
        </w:trPr>
        <w:tc>
          <w:tcPr>
            <w:tcW w:w="1672" w:type="dxa"/>
            <w:shd w:val="clear" w:color="auto" w:fill="auto"/>
            <w:vAlign w:val="center"/>
            <w:hideMark/>
          </w:tcPr>
          <w:p w:rsidR="004B415C" w:rsidRPr="00944CF6" w:rsidRDefault="004B415C" w:rsidP="00944CF6">
            <w:pPr>
              <w:spacing w:after="0"/>
              <w:jc w:val="center"/>
              <w:rPr>
                <w:color w:val="000000"/>
                <w:sz w:val="20"/>
                <w:szCs w:val="20"/>
              </w:rPr>
            </w:pPr>
          </w:p>
        </w:tc>
        <w:tc>
          <w:tcPr>
            <w:tcW w:w="2175" w:type="dxa"/>
            <w:shd w:val="clear" w:color="auto" w:fill="auto"/>
            <w:vAlign w:val="center"/>
            <w:hideMark/>
          </w:tcPr>
          <w:p w:rsidR="004B415C" w:rsidRPr="00944CF6" w:rsidRDefault="004B415C" w:rsidP="00944CF6">
            <w:pPr>
              <w:spacing w:after="0"/>
              <w:jc w:val="center"/>
              <w:rPr>
                <w:color w:val="000000"/>
                <w:sz w:val="20"/>
                <w:szCs w:val="20"/>
              </w:rPr>
            </w:pPr>
          </w:p>
        </w:tc>
        <w:tc>
          <w:tcPr>
            <w:tcW w:w="1212" w:type="dxa"/>
            <w:shd w:val="clear" w:color="auto" w:fill="auto"/>
            <w:vAlign w:val="center"/>
            <w:hideMark/>
          </w:tcPr>
          <w:p w:rsidR="004B415C" w:rsidRPr="00944CF6" w:rsidRDefault="004B415C" w:rsidP="00944CF6">
            <w:pPr>
              <w:spacing w:after="0"/>
              <w:jc w:val="center"/>
              <w:rPr>
                <w:b/>
                <w:bCs/>
                <w:color w:val="0000FF"/>
                <w:sz w:val="20"/>
                <w:szCs w:val="20"/>
              </w:rPr>
            </w:pPr>
          </w:p>
        </w:tc>
        <w:tc>
          <w:tcPr>
            <w:tcW w:w="651" w:type="dxa"/>
            <w:shd w:val="clear" w:color="auto" w:fill="auto"/>
            <w:vAlign w:val="center"/>
            <w:hideMark/>
          </w:tcPr>
          <w:p w:rsidR="004B415C" w:rsidRPr="00944CF6" w:rsidRDefault="004B415C" w:rsidP="00944CF6">
            <w:pPr>
              <w:spacing w:after="0"/>
              <w:jc w:val="center"/>
              <w:rPr>
                <w:color w:val="000000"/>
                <w:sz w:val="20"/>
                <w:szCs w:val="20"/>
              </w:rPr>
            </w:pPr>
          </w:p>
        </w:tc>
        <w:tc>
          <w:tcPr>
            <w:tcW w:w="785" w:type="dxa"/>
            <w:shd w:val="clear" w:color="auto" w:fill="auto"/>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27</w:t>
            </w:r>
          </w:p>
        </w:tc>
        <w:tc>
          <w:tcPr>
            <w:tcW w:w="651" w:type="dxa"/>
            <w:shd w:val="clear" w:color="auto" w:fill="auto"/>
            <w:vAlign w:val="center"/>
            <w:hideMark/>
          </w:tcPr>
          <w:p w:rsidR="004B415C" w:rsidRPr="00944CF6" w:rsidRDefault="004B415C" w:rsidP="00944CF6">
            <w:pPr>
              <w:spacing w:after="0"/>
              <w:jc w:val="center"/>
              <w:rPr>
                <w:b/>
                <w:bCs/>
                <w:color w:val="800080"/>
                <w:sz w:val="20"/>
                <w:szCs w:val="20"/>
              </w:rPr>
            </w:pPr>
          </w:p>
        </w:tc>
        <w:tc>
          <w:tcPr>
            <w:tcW w:w="785" w:type="dxa"/>
            <w:shd w:val="clear" w:color="auto" w:fill="auto"/>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29</w:t>
            </w:r>
          </w:p>
        </w:tc>
        <w:tc>
          <w:tcPr>
            <w:tcW w:w="651" w:type="dxa"/>
            <w:shd w:val="clear" w:color="auto" w:fill="auto"/>
            <w:vAlign w:val="center"/>
            <w:hideMark/>
          </w:tcPr>
          <w:p w:rsidR="004B415C" w:rsidRPr="00944CF6" w:rsidRDefault="004B415C" w:rsidP="00944CF6">
            <w:pPr>
              <w:spacing w:after="0"/>
              <w:jc w:val="center"/>
              <w:rPr>
                <w:b/>
                <w:bCs/>
                <w:color w:val="800080"/>
                <w:sz w:val="20"/>
                <w:szCs w:val="20"/>
              </w:rPr>
            </w:pPr>
          </w:p>
        </w:tc>
        <w:tc>
          <w:tcPr>
            <w:tcW w:w="785" w:type="dxa"/>
            <w:shd w:val="clear" w:color="auto" w:fill="auto"/>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30</w:t>
            </w:r>
          </w:p>
        </w:tc>
        <w:tc>
          <w:tcPr>
            <w:tcW w:w="651" w:type="dxa"/>
            <w:shd w:val="clear" w:color="000000" w:fill="FFFF00"/>
            <w:vAlign w:val="center"/>
            <w:hideMark/>
          </w:tcPr>
          <w:p w:rsidR="004B415C" w:rsidRPr="00944CF6" w:rsidRDefault="004B415C" w:rsidP="00944CF6">
            <w:pPr>
              <w:spacing w:after="0"/>
              <w:jc w:val="center"/>
              <w:rPr>
                <w:b/>
                <w:bCs/>
                <w:color w:val="800080"/>
                <w:sz w:val="20"/>
                <w:szCs w:val="20"/>
              </w:rPr>
            </w:pPr>
          </w:p>
        </w:tc>
        <w:tc>
          <w:tcPr>
            <w:tcW w:w="785" w:type="dxa"/>
            <w:shd w:val="clear" w:color="000000" w:fill="FFFF00"/>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30</w:t>
            </w:r>
          </w:p>
        </w:tc>
        <w:tc>
          <w:tcPr>
            <w:tcW w:w="654" w:type="dxa"/>
            <w:shd w:val="clear" w:color="000000" w:fill="FFFF00"/>
            <w:vAlign w:val="center"/>
            <w:hideMark/>
          </w:tcPr>
          <w:p w:rsidR="004B415C" w:rsidRPr="00944CF6" w:rsidRDefault="004B415C" w:rsidP="00944CF6">
            <w:pPr>
              <w:spacing w:after="0"/>
              <w:jc w:val="center"/>
              <w:rPr>
                <w:b/>
                <w:bCs/>
                <w:color w:val="800080"/>
                <w:sz w:val="20"/>
                <w:szCs w:val="20"/>
              </w:rPr>
            </w:pPr>
          </w:p>
        </w:tc>
        <w:tc>
          <w:tcPr>
            <w:tcW w:w="989" w:type="dxa"/>
            <w:shd w:val="clear" w:color="000000" w:fill="FFFF00"/>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30</w:t>
            </w:r>
          </w:p>
        </w:tc>
        <w:tc>
          <w:tcPr>
            <w:tcW w:w="1500" w:type="dxa"/>
            <w:shd w:val="clear" w:color="auto" w:fill="auto"/>
            <w:noWrap/>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146</w:t>
            </w:r>
          </w:p>
        </w:tc>
        <w:tc>
          <w:tcPr>
            <w:tcW w:w="1396" w:type="dxa"/>
            <w:shd w:val="clear" w:color="auto" w:fill="auto"/>
            <w:noWrap/>
            <w:vAlign w:val="center"/>
            <w:hideMark/>
          </w:tcPr>
          <w:p w:rsidR="004B415C" w:rsidRPr="00944CF6" w:rsidRDefault="004B415C" w:rsidP="00944CF6">
            <w:pPr>
              <w:spacing w:after="0"/>
              <w:jc w:val="center"/>
              <w:rPr>
                <w:b/>
                <w:bCs/>
                <w:color w:val="800080"/>
                <w:sz w:val="20"/>
                <w:szCs w:val="20"/>
              </w:rPr>
            </w:pPr>
            <w:r w:rsidRPr="00944CF6">
              <w:rPr>
                <w:b/>
                <w:bCs/>
                <w:color w:val="800080"/>
                <w:sz w:val="20"/>
                <w:szCs w:val="20"/>
              </w:rPr>
              <w:t>146</w:t>
            </w:r>
          </w:p>
        </w:tc>
      </w:tr>
    </w:tbl>
    <w:p w:rsidR="004B415C" w:rsidRDefault="004B415C" w:rsidP="004B415C">
      <w:pPr>
        <w:spacing w:after="0" w:line="240" w:lineRule="auto"/>
      </w:pPr>
      <w:r w:rsidRPr="00305A5D">
        <w:rPr>
          <w:rFonts w:ascii="Arial" w:hAnsi="Arial" w:cs="Arial"/>
          <w:b/>
          <w:bCs/>
          <w:color w:val="000000"/>
        </w:rPr>
        <w:t>Základná škola, Nám. L. Novomeského2, Košice - Rámcový učebný plán - variant  IŠVP</w:t>
      </w:r>
    </w:p>
    <w:tbl>
      <w:tblPr>
        <w:tblpPr w:leftFromText="141" w:rightFromText="141" w:vertAnchor="text" w:horzAnchor="margin" w:tblpY="19"/>
        <w:tblOverlap w:val="never"/>
        <w:tblW w:w="15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8"/>
        <w:gridCol w:w="2529"/>
        <w:gridCol w:w="1332"/>
        <w:gridCol w:w="657"/>
        <w:gridCol w:w="797"/>
        <w:gridCol w:w="657"/>
        <w:gridCol w:w="797"/>
        <w:gridCol w:w="657"/>
        <w:gridCol w:w="797"/>
        <w:gridCol w:w="657"/>
        <w:gridCol w:w="797"/>
        <w:gridCol w:w="657"/>
        <w:gridCol w:w="804"/>
        <w:gridCol w:w="1170"/>
        <w:gridCol w:w="1033"/>
      </w:tblGrid>
      <w:tr w:rsidR="004B415C" w:rsidRPr="00305A5D" w:rsidTr="00B82683">
        <w:trPr>
          <w:trHeight w:val="514"/>
        </w:trPr>
        <w:tc>
          <w:tcPr>
            <w:tcW w:w="4387" w:type="dxa"/>
            <w:gridSpan w:val="2"/>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VZDELÁVACIA OBLASŤ</w:t>
            </w:r>
          </w:p>
        </w:tc>
        <w:tc>
          <w:tcPr>
            <w:tcW w:w="1332"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Rámcový učebný plán</w:t>
            </w:r>
          </w:p>
        </w:tc>
        <w:tc>
          <w:tcPr>
            <w:tcW w:w="1454" w:type="dxa"/>
            <w:gridSpan w:val="2"/>
            <w:vMerge w:val="restart"/>
            <w:shd w:val="clear" w:color="000000" w:fill="FFFF00"/>
            <w:vAlign w:val="center"/>
            <w:hideMark/>
          </w:tcPr>
          <w:p w:rsidR="004B415C" w:rsidRPr="004B415C" w:rsidRDefault="004B415C" w:rsidP="004B415C">
            <w:pPr>
              <w:spacing w:after="0"/>
              <w:jc w:val="center"/>
              <w:rPr>
                <w:b/>
                <w:bCs/>
                <w:color w:val="000000"/>
              </w:rPr>
            </w:pPr>
            <w:r w:rsidRPr="004B415C">
              <w:rPr>
                <w:b/>
                <w:bCs/>
                <w:color w:val="000000"/>
              </w:rPr>
              <w:t>5.r.</w:t>
            </w:r>
          </w:p>
        </w:tc>
        <w:tc>
          <w:tcPr>
            <w:tcW w:w="1454" w:type="dxa"/>
            <w:gridSpan w:val="2"/>
            <w:vMerge w:val="restart"/>
            <w:shd w:val="clear" w:color="000000" w:fill="FFFF00"/>
            <w:vAlign w:val="center"/>
            <w:hideMark/>
          </w:tcPr>
          <w:p w:rsidR="004B415C" w:rsidRPr="004B415C" w:rsidRDefault="004B415C" w:rsidP="004B415C">
            <w:pPr>
              <w:spacing w:after="0"/>
              <w:jc w:val="center"/>
              <w:rPr>
                <w:b/>
                <w:bCs/>
                <w:color w:val="000000"/>
              </w:rPr>
            </w:pPr>
            <w:r w:rsidRPr="004B415C">
              <w:rPr>
                <w:b/>
                <w:bCs/>
                <w:color w:val="000000"/>
              </w:rPr>
              <w:t>6.r.</w:t>
            </w:r>
          </w:p>
        </w:tc>
        <w:tc>
          <w:tcPr>
            <w:tcW w:w="1454" w:type="dxa"/>
            <w:gridSpan w:val="2"/>
            <w:vMerge w:val="restart"/>
            <w:shd w:val="clear" w:color="auto" w:fill="FFFF00"/>
            <w:vAlign w:val="center"/>
            <w:hideMark/>
          </w:tcPr>
          <w:p w:rsidR="004B415C" w:rsidRPr="004B415C" w:rsidRDefault="004B415C" w:rsidP="004B415C">
            <w:pPr>
              <w:spacing w:after="0"/>
              <w:jc w:val="center"/>
              <w:rPr>
                <w:b/>
                <w:bCs/>
                <w:color w:val="000000"/>
              </w:rPr>
            </w:pPr>
            <w:r w:rsidRPr="004B415C">
              <w:rPr>
                <w:b/>
                <w:bCs/>
                <w:color w:val="000000"/>
              </w:rPr>
              <w:t>7.r.</w:t>
            </w:r>
          </w:p>
        </w:tc>
        <w:tc>
          <w:tcPr>
            <w:tcW w:w="1454" w:type="dxa"/>
            <w:gridSpan w:val="2"/>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8.r.</w:t>
            </w:r>
          </w:p>
        </w:tc>
        <w:tc>
          <w:tcPr>
            <w:tcW w:w="1461" w:type="dxa"/>
            <w:gridSpan w:val="2"/>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9.r.</w:t>
            </w:r>
          </w:p>
        </w:tc>
        <w:tc>
          <w:tcPr>
            <w:tcW w:w="1170"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Spolu reálne</w:t>
            </w:r>
          </w:p>
        </w:tc>
        <w:tc>
          <w:tcPr>
            <w:tcW w:w="1033"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Naviac</w:t>
            </w:r>
          </w:p>
        </w:tc>
      </w:tr>
      <w:tr w:rsidR="004B415C" w:rsidRPr="00305A5D" w:rsidTr="00B82683">
        <w:trPr>
          <w:trHeight w:val="317"/>
        </w:trPr>
        <w:tc>
          <w:tcPr>
            <w:tcW w:w="4387" w:type="dxa"/>
            <w:gridSpan w:val="2"/>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predmet</w:t>
            </w:r>
          </w:p>
        </w:tc>
        <w:tc>
          <w:tcPr>
            <w:tcW w:w="1332" w:type="dxa"/>
            <w:vMerge/>
            <w:vAlign w:val="center"/>
            <w:hideMark/>
          </w:tcPr>
          <w:p w:rsidR="004B415C" w:rsidRPr="004B415C" w:rsidRDefault="004B415C" w:rsidP="004B415C">
            <w:pPr>
              <w:spacing w:after="0"/>
              <w:rPr>
                <w:b/>
                <w:bCs/>
                <w:color w:val="000000"/>
              </w:rPr>
            </w:pPr>
          </w:p>
        </w:tc>
        <w:tc>
          <w:tcPr>
            <w:tcW w:w="1454" w:type="dxa"/>
            <w:gridSpan w:val="2"/>
            <w:vMerge/>
            <w:vAlign w:val="center"/>
            <w:hideMark/>
          </w:tcPr>
          <w:p w:rsidR="004B415C" w:rsidRPr="004B415C" w:rsidRDefault="004B415C" w:rsidP="004B415C">
            <w:pPr>
              <w:spacing w:after="0"/>
              <w:rPr>
                <w:b/>
                <w:bCs/>
                <w:color w:val="000000"/>
              </w:rPr>
            </w:pPr>
          </w:p>
        </w:tc>
        <w:tc>
          <w:tcPr>
            <w:tcW w:w="1454" w:type="dxa"/>
            <w:gridSpan w:val="2"/>
            <w:vMerge/>
            <w:vAlign w:val="center"/>
            <w:hideMark/>
          </w:tcPr>
          <w:p w:rsidR="004B415C" w:rsidRPr="004B415C" w:rsidRDefault="004B415C" w:rsidP="004B415C">
            <w:pPr>
              <w:spacing w:after="0"/>
              <w:rPr>
                <w:b/>
                <w:bCs/>
                <w:color w:val="000000"/>
              </w:rPr>
            </w:pPr>
          </w:p>
        </w:tc>
        <w:tc>
          <w:tcPr>
            <w:tcW w:w="1454" w:type="dxa"/>
            <w:gridSpan w:val="2"/>
            <w:vMerge/>
            <w:shd w:val="clear" w:color="auto" w:fill="FFFF00"/>
            <w:vAlign w:val="center"/>
            <w:hideMark/>
          </w:tcPr>
          <w:p w:rsidR="004B415C" w:rsidRPr="004B415C" w:rsidRDefault="004B415C" w:rsidP="004B415C">
            <w:pPr>
              <w:spacing w:after="0"/>
              <w:rPr>
                <w:b/>
                <w:bCs/>
                <w:color w:val="000000"/>
              </w:rPr>
            </w:pPr>
          </w:p>
        </w:tc>
        <w:tc>
          <w:tcPr>
            <w:tcW w:w="1454" w:type="dxa"/>
            <w:gridSpan w:val="2"/>
            <w:vMerge/>
            <w:vAlign w:val="center"/>
            <w:hideMark/>
          </w:tcPr>
          <w:p w:rsidR="004B415C" w:rsidRPr="004B415C" w:rsidRDefault="004B415C" w:rsidP="004B415C">
            <w:pPr>
              <w:spacing w:after="0"/>
              <w:rPr>
                <w:b/>
                <w:bCs/>
                <w:color w:val="000000"/>
              </w:rPr>
            </w:pPr>
          </w:p>
        </w:tc>
        <w:tc>
          <w:tcPr>
            <w:tcW w:w="1461" w:type="dxa"/>
            <w:gridSpan w:val="2"/>
            <w:vMerge/>
            <w:vAlign w:val="center"/>
            <w:hideMark/>
          </w:tcPr>
          <w:p w:rsidR="004B415C" w:rsidRPr="004B415C" w:rsidRDefault="004B415C" w:rsidP="004B415C">
            <w:pPr>
              <w:spacing w:after="0"/>
              <w:rPr>
                <w:b/>
                <w:bCs/>
                <w:color w:val="000000"/>
              </w:rPr>
            </w:pPr>
          </w:p>
        </w:tc>
        <w:tc>
          <w:tcPr>
            <w:tcW w:w="1170" w:type="dxa"/>
            <w:vMerge/>
            <w:vAlign w:val="center"/>
            <w:hideMark/>
          </w:tcPr>
          <w:p w:rsidR="004B415C" w:rsidRPr="004B415C" w:rsidRDefault="004B415C" w:rsidP="004B415C">
            <w:pPr>
              <w:spacing w:after="0"/>
              <w:rPr>
                <w:b/>
                <w:bCs/>
                <w:color w:val="000000"/>
              </w:rPr>
            </w:pPr>
          </w:p>
        </w:tc>
        <w:tc>
          <w:tcPr>
            <w:tcW w:w="1033" w:type="dxa"/>
            <w:vMerge/>
            <w:vAlign w:val="center"/>
            <w:hideMark/>
          </w:tcPr>
          <w:p w:rsidR="004B415C" w:rsidRPr="004B415C" w:rsidRDefault="004B415C" w:rsidP="004B415C">
            <w:pPr>
              <w:spacing w:after="0"/>
              <w:rPr>
                <w:b/>
                <w:bCs/>
                <w:color w:val="000000"/>
              </w:rPr>
            </w:pPr>
          </w:p>
        </w:tc>
      </w:tr>
      <w:tr w:rsidR="004B415C" w:rsidRPr="00305A5D" w:rsidTr="009A716C">
        <w:trPr>
          <w:trHeight w:val="362"/>
        </w:trPr>
        <w:tc>
          <w:tcPr>
            <w:tcW w:w="1858"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000000" w:fill="FFFF00"/>
            <w:vAlign w:val="center"/>
            <w:hideMark/>
          </w:tcPr>
          <w:p w:rsidR="004B415C" w:rsidRPr="004B415C" w:rsidRDefault="004B415C" w:rsidP="004B415C">
            <w:pPr>
              <w:spacing w:after="0"/>
              <w:jc w:val="center"/>
              <w:rPr>
                <w:color w:val="000000"/>
              </w:rPr>
            </w:pPr>
            <w:r w:rsidRPr="004B415C">
              <w:rPr>
                <w:color w:val="000000"/>
              </w:rPr>
              <w:t>ŠkVP</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000000" w:fill="FFFF00"/>
            <w:vAlign w:val="center"/>
            <w:hideMark/>
          </w:tcPr>
          <w:p w:rsidR="004B415C" w:rsidRPr="004B415C" w:rsidRDefault="004B415C" w:rsidP="004B415C">
            <w:pPr>
              <w:spacing w:after="0"/>
              <w:jc w:val="center"/>
              <w:rPr>
                <w:color w:val="000000"/>
              </w:rPr>
            </w:pPr>
            <w:r w:rsidRPr="004B415C">
              <w:rPr>
                <w:color w:val="000000"/>
              </w:rPr>
              <w:t>ŠkVP</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auto" w:fill="FFFF00"/>
            <w:vAlign w:val="center"/>
            <w:hideMark/>
          </w:tcPr>
          <w:p w:rsidR="004B415C" w:rsidRPr="004B415C" w:rsidRDefault="004B415C" w:rsidP="004B415C">
            <w:pPr>
              <w:spacing w:after="0"/>
              <w:jc w:val="center"/>
              <w:rPr>
                <w:color w:val="000000"/>
              </w:rPr>
            </w:pPr>
            <w:r w:rsidRPr="004B415C">
              <w:rPr>
                <w:color w:val="000000"/>
              </w:rPr>
              <w:t>ŠkVP</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ŠVP</w:t>
            </w:r>
          </w:p>
        </w:tc>
        <w:tc>
          <w:tcPr>
            <w:tcW w:w="797" w:type="dxa"/>
            <w:shd w:val="clear" w:color="auto" w:fill="auto"/>
            <w:vAlign w:val="center"/>
            <w:hideMark/>
          </w:tcPr>
          <w:p w:rsidR="004B415C" w:rsidRPr="004B415C" w:rsidRDefault="004B415C" w:rsidP="004B415C">
            <w:pPr>
              <w:spacing w:after="0"/>
              <w:jc w:val="center"/>
              <w:rPr>
                <w:color w:val="000000"/>
              </w:rPr>
            </w:pPr>
            <w:r w:rsidRPr="004B415C">
              <w:rPr>
                <w:color w:val="000000"/>
              </w:rPr>
              <w:t>ŠkVP</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ŠVP</w:t>
            </w:r>
          </w:p>
        </w:tc>
        <w:tc>
          <w:tcPr>
            <w:tcW w:w="804" w:type="dxa"/>
            <w:shd w:val="clear" w:color="auto" w:fill="auto"/>
            <w:vAlign w:val="center"/>
            <w:hideMark/>
          </w:tcPr>
          <w:p w:rsidR="004B415C" w:rsidRPr="004B415C" w:rsidRDefault="004B415C" w:rsidP="004B415C">
            <w:pPr>
              <w:spacing w:after="0"/>
              <w:jc w:val="center"/>
              <w:rPr>
                <w:color w:val="000000"/>
              </w:rPr>
            </w:pPr>
            <w:r w:rsidRPr="004B415C">
              <w:rPr>
                <w:color w:val="000000"/>
              </w:rPr>
              <w:t>ŠkVP</w:t>
            </w:r>
          </w:p>
        </w:tc>
        <w:tc>
          <w:tcPr>
            <w:tcW w:w="1170" w:type="dxa"/>
            <w:shd w:val="clear" w:color="auto" w:fill="auto"/>
            <w:vAlign w:val="center"/>
            <w:hideMark/>
          </w:tcPr>
          <w:p w:rsidR="004B415C" w:rsidRPr="004B415C" w:rsidRDefault="004B415C" w:rsidP="004B415C">
            <w:pPr>
              <w:spacing w:after="0"/>
              <w:jc w:val="center"/>
              <w:rPr>
                <w:color w:val="000000"/>
              </w:rPr>
            </w:pPr>
            <w:r w:rsidRPr="004B415C">
              <w:rPr>
                <w:color w:val="000000"/>
              </w:rPr>
              <w:t>ŠkVP</w:t>
            </w:r>
          </w:p>
        </w:tc>
        <w:tc>
          <w:tcPr>
            <w:tcW w:w="1033" w:type="dxa"/>
            <w:shd w:val="clear" w:color="auto" w:fill="auto"/>
            <w:noWrap/>
            <w:vAlign w:val="center"/>
            <w:hideMark/>
          </w:tcPr>
          <w:p w:rsidR="004B415C" w:rsidRPr="004B415C" w:rsidRDefault="004B415C" w:rsidP="004B415C">
            <w:pPr>
              <w:spacing w:after="0"/>
              <w:rPr>
                <w:rFonts w:ascii="Arial" w:hAnsi="Arial" w:cs="Arial"/>
                <w:color w:val="000000"/>
              </w:rPr>
            </w:pPr>
            <w:r w:rsidRPr="004B415C">
              <w:rPr>
                <w:rFonts w:ascii="Arial" w:hAnsi="Arial" w:cs="Arial"/>
                <w:color w:val="000000"/>
              </w:rPr>
              <w:t> </w:t>
            </w:r>
          </w:p>
        </w:tc>
      </w:tr>
      <w:tr w:rsidR="009A716C" w:rsidRPr="00305A5D" w:rsidTr="009A716C">
        <w:trPr>
          <w:trHeight w:val="311"/>
        </w:trPr>
        <w:tc>
          <w:tcPr>
            <w:tcW w:w="1858" w:type="dxa"/>
            <w:vMerge w:val="restart"/>
            <w:shd w:val="clear" w:color="auto" w:fill="auto"/>
            <w:vAlign w:val="center"/>
            <w:hideMark/>
          </w:tcPr>
          <w:p w:rsidR="009A716C" w:rsidRPr="004B415C" w:rsidRDefault="009A716C" w:rsidP="004B415C">
            <w:pPr>
              <w:spacing w:after="0"/>
              <w:jc w:val="center"/>
              <w:rPr>
                <w:b/>
                <w:bCs/>
                <w:color w:val="000000"/>
              </w:rPr>
            </w:pPr>
            <w:r w:rsidRPr="004B415C">
              <w:rPr>
                <w:b/>
                <w:bCs/>
                <w:color w:val="000000"/>
              </w:rPr>
              <w:t xml:space="preserve">Jazyk </w:t>
            </w:r>
          </w:p>
          <w:p w:rsidR="009A716C" w:rsidRPr="004B415C" w:rsidRDefault="009A716C" w:rsidP="004B415C">
            <w:pPr>
              <w:spacing w:after="0"/>
              <w:jc w:val="center"/>
              <w:rPr>
                <w:b/>
                <w:bCs/>
                <w:color w:val="000000"/>
              </w:rPr>
            </w:pPr>
            <w:r w:rsidRPr="004B415C">
              <w:rPr>
                <w:b/>
                <w:bCs/>
                <w:color w:val="000000"/>
              </w:rPr>
              <w:t>a komunikácia</w:t>
            </w:r>
          </w:p>
          <w:p w:rsidR="009A716C" w:rsidRPr="004B415C" w:rsidRDefault="009A716C" w:rsidP="00D31DE8">
            <w:pPr>
              <w:spacing w:after="0"/>
              <w:rPr>
                <w:b/>
                <w:bCs/>
                <w:color w:val="000000"/>
              </w:rPr>
            </w:pPr>
            <w:r w:rsidRPr="004B415C">
              <w:rPr>
                <w:rFonts w:ascii="Arial" w:hAnsi="Arial" w:cs="Arial"/>
                <w:color w:val="000000"/>
              </w:rPr>
              <w:t> </w:t>
            </w: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Slov. jazyk a literatúra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24</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5</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5</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5</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5</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4</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4</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5</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5</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5</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5</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24</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shd w:val="clear" w:color="auto" w:fill="auto"/>
            <w:vAlign w:val="center"/>
            <w:hideMark/>
          </w:tcPr>
          <w:p w:rsidR="009A716C" w:rsidRPr="004B415C" w:rsidRDefault="009A716C" w:rsidP="00D31DE8">
            <w:pPr>
              <w:spacing w:after="0"/>
              <w:rPr>
                <w:b/>
                <w:bCs/>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Prvý cudzí jazyk</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15</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3</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4</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4</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3</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3</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3</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4</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18</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3</w:t>
            </w:r>
          </w:p>
        </w:tc>
      </w:tr>
      <w:tr w:rsidR="009A716C" w:rsidRPr="00305A5D" w:rsidTr="009A716C">
        <w:trPr>
          <w:trHeight w:val="311"/>
        </w:trPr>
        <w:tc>
          <w:tcPr>
            <w:tcW w:w="1858" w:type="dxa"/>
            <w:vMerge/>
            <w:shd w:val="clear" w:color="auto" w:fill="auto"/>
            <w:vAlign w:val="center"/>
            <w:hideMark/>
          </w:tcPr>
          <w:p w:rsidR="009A716C" w:rsidRPr="004B415C" w:rsidRDefault="009A716C" w:rsidP="004B415C">
            <w:pPr>
              <w:spacing w:after="0"/>
              <w:rPr>
                <w:rFonts w:ascii="Arial" w:hAnsi="Arial" w:cs="Arial"/>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Druhý cudzí jazyk</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0</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3</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0</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11</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11</w:t>
            </w:r>
          </w:p>
        </w:tc>
      </w:tr>
      <w:tr w:rsidR="004B415C" w:rsidRPr="00305A5D" w:rsidTr="009A716C">
        <w:trPr>
          <w:trHeight w:val="311"/>
        </w:trPr>
        <w:tc>
          <w:tcPr>
            <w:tcW w:w="1858"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Matematika a práca s informáciami</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Matematika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21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4</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4</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5</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5</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5</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5</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23</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2</w:t>
            </w:r>
          </w:p>
        </w:tc>
      </w:tr>
      <w:tr w:rsidR="004B415C" w:rsidRPr="00305A5D" w:rsidTr="009A716C">
        <w:trPr>
          <w:trHeight w:val="311"/>
        </w:trPr>
        <w:tc>
          <w:tcPr>
            <w:tcW w:w="1858" w:type="dxa"/>
            <w:vMerge/>
            <w:vAlign w:val="center"/>
            <w:hideMark/>
          </w:tcPr>
          <w:p w:rsidR="004B415C" w:rsidRPr="004B415C" w:rsidRDefault="004B415C" w:rsidP="004B415C">
            <w:pPr>
              <w:spacing w:after="0"/>
              <w:rPr>
                <w:b/>
                <w:bCs/>
                <w:color w:val="000000"/>
              </w:rPr>
            </w:pP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Informatika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4</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0</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0</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4</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val="restart"/>
            <w:shd w:val="clear" w:color="auto" w:fill="auto"/>
            <w:vAlign w:val="center"/>
            <w:hideMark/>
          </w:tcPr>
          <w:p w:rsidR="009A716C" w:rsidRPr="004B415C" w:rsidRDefault="009A716C" w:rsidP="004B415C">
            <w:pPr>
              <w:spacing w:after="0"/>
              <w:jc w:val="center"/>
              <w:rPr>
                <w:b/>
                <w:bCs/>
                <w:color w:val="000000"/>
              </w:rPr>
            </w:pPr>
            <w:r w:rsidRPr="004B415C">
              <w:rPr>
                <w:b/>
                <w:bCs/>
                <w:color w:val="000000"/>
              </w:rPr>
              <w:t xml:space="preserve">Človek </w:t>
            </w:r>
          </w:p>
          <w:p w:rsidR="009A716C" w:rsidRPr="004B415C" w:rsidRDefault="009A716C" w:rsidP="004B415C">
            <w:pPr>
              <w:spacing w:after="0"/>
              <w:jc w:val="center"/>
              <w:rPr>
                <w:b/>
                <w:bCs/>
                <w:color w:val="000000"/>
              </w:rPr>
            </w:pPr>
            <w:r w:rsidRPr="004B415C">
              <w:rPr>
                <w:b/>
                <w:bCs/>
                <w:color w:val="000000"/>
              </w:rPr>
              <w:t>a príroda</w:t>
            </w:r>
          </w:p>
          <w:p w:rsidR="009A716C" w:rsidRPr="004B415C" w:rsidRDefault="009A716C" w:rsidP="00D31DE8">
            <w:pPr>
              <w:spacing w:after="0"/>
              <w:rPr>
                <w:b/>
                <w:bCs/>
                <w:color w:val="000000"/>
              </w:rPr>
            </w:pPr>
            <w:r w:rsidRPr="004B415C">
              <w:rPr>
                <w:rFonts w:ascii="Arial" w:hAnsi="Arial" w:cs="Arial"/>
                <w:color w:val="000000"/>
              </w:rPr>
              <w:t> </w:t>
            </w: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Fyzika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6</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 </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7</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2</w:t>
            </w:r>
          </w:p>
        </w:tc>
      </w:tr>
      <w:tr w:rsidR="009A716C" w:rsidRPr="00305A5D" w:rsidTr="009A716C">
        <w:trPr>
          <w:trHeight w:val="311"/>
        </w:trPr>
        <w:tc>
          <w:tcPr>
            <w:tcW w:w="1858" w:type="dxa"/>
            <w:vMerge/>
            <w:shd w:val="clear" w:color="auto" w:fill="auto"/>
            <w:vAlign w:val="center"/>
            <w:hideMark/>
          </w:tcPr>
          <w:p w:rsidR="009A716C" w:rsidRPr="004B415C" w:rsidRDefault="009A716C" w:rsidP="00D31DE8">
            <w:pPr>
              <w:spacing w:after="0"/>
              <w:rPr>
                <w:b/>
                <w:bCs/>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Chémia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 </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 </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 </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6</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1</w:t>
            </w:r>
          </w:p>
        </w:tc>
      </w:tr>
      <w:tr w:rsidR="009A716C" w:rsidRPr="00305A5D" w:rsidTr="009A716C">
        <w:trPr>
          <w:trHeight w:val="311"/>
        </w:trPr>
        <w:tc>
          <w:tcPr>
            <w:tcW w:w="1858" w:type="dxa"/>
            <w:vMerge/>
            <w:shd w:val="clear" w:color="auto" w:fill="auto"/>
            <w:vAlign w:val="center"/>
            <w:hideMark/>
          </w:tcPr>
          <w:p w:rsidR="009A716C" w:rsidRPr="004B415C" w:rsidRDefault="009A716C" w:rsidP="004B415C">
            <w:pPr>
              <w:spacing w:after="0"/>
              <w:rPr>
                <w:rFonts w:ascii="Arial" w:hAnsi="Arial" w:cs="Arial"/>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Biológia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7</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7</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val="restart"/>
            <w:shd w:val="clear" w:color="auto" w:fill="auto"/>
            <w:vAlign w:val="center"/>
            <w:hideMark/>
          </w:tcPr>
          <w:p w:rsidR="009A716C" w:rsidRPr="004B415C" w:rsidRDefault="009A716C" w:rsidP="004B415C">
            <w:pPr>
              <w:spacing w:after="0"/>
              <w:jc w:val="center"/>
              <w:rPr>
                <w:b/>
                <w:bCs/>
                <w:color w:val="000000"/>
              </w:rPr>
            </w:pPr>
            <w:r w:rsidRPr="004B415C">
              <w:rPr>
                <w:b/>
                <w:bCs/>
                <w:color w:val="000000"/>
              </w:rPr>
              <w:t>Človek</w:t>
            </w:r>
          </w:p>
          <w:p w:rsidR="009A716C" w:rsidRPr="004B415C" w:rsidRDefault="009A716C" w:rsidP="004B415C">
            <w:pPr>
              <w:spacing w:after="0"/>
              <w:jc w:val="center"/>
              <w:rPr>
                <w:b/>
                <w:bCs/>
                <w:color w:val="000000"/>
              </w:rPr>
            </w:pPr>
            <w:r w:rsidRPr="004B415C">
              <w:rPr>
                <w:b/>
                <w:bCs/>
                <w:color w:val="000000"/>
              </w:rPr>
              <w:t xml:space="preserve"> a spoločnosť</w:t>
            </w:r>
          </w:p>
          <w:p w:rsidR="009A716C" w:rsidRPr="004B415C" w:rsidRDefault="009A716C" w:rsidP="00D31DE8">
            <w:pPr>
              <w:spacing w:after="0"/>
              <w:rPr>
                <w:b/>
                <w:bCs/>
                <w:color w:val="000000"/>
              </w:rPr>
            </w:pPr>
            <w:r w:rsidRPr="004B415C">
              <w:rPr>
                <w:rFonts w:ascii="Arial" w:hAnsi="Arial" w:cs="Arial"/>
                <w:color w:val="000000"/>
              </w:rPr>
              <w:t> </w:t>
            </w: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Dejepis</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6</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Pr>
                <w:color w:val="000000"/>
              </w:rPr>
              <w:t>3</w:t>
            </w:r>
          </w:p>
        </w:tc>
        <w:tc>
          <w:tcPr>
            <w:tcW w:w="804" w:type="dxa"/>
            <w:shd w:val="clear" w:color="auto" w:fill="auto"/>
            <w:vAlign w:val="center"/>
            <w:hideMark/>
          </w:tcPr>
          <w:p w:rsidR="009A716C" w:rsidRPr="004B415C" w:rsidRDefault="009A716C" w:rsidP="004B415C">
            <w:pPr>
              <w:spacing w:after="0"/>
              <w:jc w:val="center"/>
              <w:rPr>
                <w:b/>
                <w:bCs/>
                <w:color w:val="339966"/>
              </w:rPr>
            </w:pPr>
            <w:r>
              <w:rPr>
                <w:b/>
                <w:bCs/>
                <w:color w:val="339966"/>
              </w:rPr>
              <w:t>3</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7</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1</w:t>
            </w:r>
          </w:p>
        </w:tc>
      </w:tr>
      <w:tr w:rsidR="009A716C" w:rsidRPr="00305A5D" w:rsidTr="009A716C">
        <w:trPr>
          <w:trHeight w:val="311"/>
        </w:trPr>
        <w:tc>
          <w:tcPr>
            <w:tcW w:w="1858" w:type="dxa"/>
            <w:vMerge/>
            <w:shd w:val="clear" w:color="auto" w:fill="auto"/>
            <w:vAlign w:val="center"/>
            <w:hideMark/>
          </w:tcPr>
          <w:p w:rsidR="009A716C" w:rsidRPr="004B415C" w:rsidRDefault="009A716C" w:rsidP="00D31DE8">
            <w:pPr>
              <w:spacing w:after="0"/>
              <w:rPr>
                <w:b/>
                <w:bCs/>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Geografia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6</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2</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2</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6</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9A716C" w:rsidRPr="00305A5D" w:rsidTr="009A716C">
        <w:trPr>
          <w:trHeight w:val="311"/>
        </w:trPr>
        <w:tc>
          <w:tcPr>
            <w:tcW w:w="1858" w:type="dxa"/>
            <w:vMerge/>
            <w:shd w:val="clear" w:color="auto" w:fill="auto"/>
            <w:vAlign w:val="center"/>
            <w:hideMark/>
          </w:tcPr>
          <w:p w:rsidR="009A716C" w:rsidRPr="004B415C" w:rsidRDefault="009A716C" w:rsidP="004B415C">
            <w:pPr>
              <w:spacing w:after="0"/>
              <w:rPr>
                <w:rFonts w:ascii="Arial" w:hAnsi="Arial" w:cs="Arial"/>
                <w:color w:val="000000"/>
              </w:rPr>
            </w:pPr>
          </w:p>
        </w:tc>
        <w:tc>
          <w:tcPr>
            <w:tcW w:w="2529" w:type="dxa"/>
            <w:shd w:val="clear" w:color="auto" w:fill="auto"/>
            <w:vAlign w:val="center"/>
            <w:hideMark/>
          </w:tcPr>
          <w:p w:rsidR="009A716C" w:rsidRPr="004B415C" w:rsidRDefault="009A716C" w:rsidP="004B415C">
            <w:pPr>
              <w:spacing w:after="0"/>
              <w:rPr>
                <w:color w:val="000000"/>
              </w:rPr>
            </w:pPr>
            <w:r w:rsidRPr="004B415C">
              <w:rPr>
                <w:color w:val="000000"/>
              </w:rPr>
              <w:t>Občianska náuka</w:t>
            </w:r>
          </w:p>
        </w:tc>
        <w:tc>
          <w:tcPr>
            <w:tcW w:w="1332" w:type="dxa"/>
            <w:shd w:val="clear" w:color="auto" w:fill="auto"/>
            <w:vAlign w:val="center"/>
            <w:hideMark/>
          </w:tcPr>
          <w:p w:rsidR="009A716C" w:rsidRPr="004B415C" w:rsidRDefault="009A716C" w:rsidP="004B415C">
            <w:pPr>
              <w:spacing w:after="0"/>
              <w:jc w:val="center"/>
              <w:rPr>
                <w:b/>
                <w:bCs/>
                <w:color w:val="0000FF"/>
              </w:rPr>
            </w:pPr>
            <w:r w:rsidRPr="004B415C">
              <w:rPr>
                <w:b/>
                <w:bCs/>
                <w:color w:val="0000FF"/>
              </w:rPr>
              <w:t>4</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0</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0</w:t>
            </w:r>
          </w:p>
        </w:tc>
        <w:tc>
          <w:tcPr>
            <w:tcW w:w="657" w:type="dxa"/>
            <w:shd w:val="clear" w:color="000000"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000000"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FFFF00"/>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797" w:type="dxa"/>
            <w:shd w:val="clear" w:color="auto" w:fill="auto"/>
            <w:vAlign w:val="center"/>
            <w:hideMark/>
          </w:tcPr>
          <w:p w:rsidR="009A716C" w:rsidRPr="004B415C" w:rsidRDefault="009A716C" w:rsidP="004B415C">
            <w:pPr>
              <w:spacing w:after="0"/>
              <w:jc w:val="center"/>
              <w:rPr>
                <w:b/>
                <w:bCs/>
                <w:color w:val="FF0000"/>
              </w:rPr>
            </w:pPr>
            <w:r w:rsidRPr="004B415C">
              <w:rPr>
                <w:b/>
                <w:bCs/>
                <w:color w:val="FF0000"/>
              </w:rPr>
              <w:t>1</w:t>
            </w:r>
          </w:p>
        </w:tc>
        <w:tc>
          <w:tcPr>
            <w:tcW w:w="657" w:type="dxa"/>
            <w:shd w:val="clear" w:color="auto" w:fill="auto"/>
            <w:vAlign w:val="center"/>
            <w:hideMark/>
          </w:tcPr>
          <w:p w:rsidR="009A716C" w:rsidRPr="004B415C" w:rsidRDefault="009A716C" w:rsidP="004B415C">
            <w:pPr>
              <w:spacing w:after="0"/>
              <w:jc w:val="center"/>
              <w:rPr>
                <w:color w:val="000000"/>
              </w:rPr>
            </w:pPr>
            <w:r w:rsidRPr="004B415C">
              <w:rPr>
                <w:color w:val="000000"/>
              </w:rPr>
              <w:t>1</w:t>
            </w:r>
          </w:p>
        </w:tc>
        <w:tc>
          <w:tcPr>
            <w:tcW w:w="804" w:type="dxa"/>
            <w:shd w:val="clear" w:color="auto" w:fill="auto"/>
            <w:vAlign w:val="center"/>
            <w:hideMark/>
          </w:tcPr>
          <w:p w:rsidR="009A716C" w:rsidRPr="004B415C" w:rsidRDefault="009A716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9A716C" w:rsidRPr="004B415C" w:rsidRDefault="009A716C" w:rsidP="004B415C">
            <w:pPr>
              <w:spacing w:after="0"/>
              <w:jc w:val="center"/>
              <w:rPr>
                <w:b/>
                <w:bCs/>
                <w:color w:val="FF00FF"/>
              </w:rPr>
            </w:pPr>
            <w:r w:rsidRPr="004B415C">
              <w:rPr>
                <w:b/>
                <w:bCs/>
                <w:color w:val="FF00FF"/>
              </w:rPr>
              <w:t>4</w:t>
            </w:r>
          </w:p>
        </w:tc>
        <w:tc>
          <w:tcPr>
            <w:tcW w:w="1033" w:type="dxa"/>
            <w:shd w:val="clear" w:color="auto" w:fill="auto"/>
            <w:vAlign w:val="center"/>
            <w:hideMark/>
          </w:tcPr>
          <w:p w:rsidR="009A716C" w:rsidRPr="004B415C" w:rsidRDefault="009A716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Človek</w:t>
            </w:r>
            <w:r w:rsidR="009A716C">
              <w:rPr>
                <w:b/>
                <w:bCs/>
                <w:color w:val="000000"/>
              </w:rPr>
              <w:t>a hodnoty</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Etická/Náboženská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5</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shd w:val="clear" w:color="000000" w:fill="FFFFFF"/>
            <w:vAlign w:val="center"/>
            <w:hideMark/>
          </w:tcPr>
          <w:p w:rsidR="004B415C" w:rsidRPr="004B415C" w:rsidRDefault="009A716C" w:rsidP="004B415C">
            <w:pPr>
              <w:spacing w:after="0"/>
              <w:jc w:val="center"/>
              <w:rPr>
                <w:b/>
                <w:bCs/>
                <w:color w:val="000000"/>
              </w:rPr>
            </w:pPr>
            <w:r>
              <w:rPr>
                <w:b/>
                <w:bCs/>
                <w:color w:val="000000"/>
              </w:rPr>
              <w:t>Človek a svet práce</w:t>
            </w:r>
            <w:r w:rsidR="004B415C" w:rsidRPr="004B415C">
              <w:rPr>
                <w:b/>
                <w:bCs/>
                <w:color w:val="000000"/>
              </w:rPr>
              <w:t> </w:t>
            </w:r>
          </w:p>
        </w:tc>
        <w:tc>
          <w:tcPr>
            <w:tcW w:w="2529" w:type="dxa"/>
            <w:shd w:val="clear" w:color="000000" w:fill="FFFFFF"/>
            <w:vAlign w:val="center"/>
            <w:hideMark/>
          </w:tcPr>
          <w:p w:rsidR="004B415C" w:rsidRPr="004B415C" w:rsidRDefault="004B415C" w:rsidP="004B415C">
            <w:pPr>
              <w:spacing w:after="0"/>
              <w:rPr>
                <w:color w:val="000000"/>
              </w:rPr>
            </w:pPr>
            <w:r w:rsidRPr="004B415C">
              <w:rPr>
                <w:color w:val="000000"/>
              </w:rPr>
              <w:t>Technika</w:t>
            </w:r>
          </w:p>
        </w:tc>
        <w:tc>
          <w:tcPr>
            <w:tcW w:w="1332" w:type="dxa"/>
            <w:shd w:val="clear" w:color="000000" w:fill="FFFFFF"/>
            <w:vAlign w:val="center"/>
            <w:hideMark/>
          </w:tcPr>
          <w:p w:rsidR="004B415C" w:rsidRPr="004B415C" w:rsidRDefault="004B415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FF"/>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FF"/>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FF"/>
            <w:vAlign w:val="center"/>
            <w:hideMark/>
          </w:tcPr>
          <w:p w:rsidR="004B415C" w:rsidRPr="004B415C" w:rsidRDefault="004B415C" w:rsidP="004B415C">
            <w:pPr>
              <w:spacing w:after="0"/>
              <w:jc w:val="center"/>
              <w:rPr>
                <w:color w:val="000000"/>
              </w:rPr>
            </w:pPr>
            <w:r w:rsidRPr="004B415C">
              <w:rPr>
                <w:color w:val="000000"/>
              </w:rPr>
              <w:t>1</w:t>
            </w:r>
          </w:p>
        </w:tc>
        <w:tc>
          <w:tcPr>
            <w:tcW w:w="804" w:type="dxa"/>
            <w:shd w:val="clear" w:color="000000" w:fill="FFFFFF"/>
            <w:vAlign w:val="center"/>
            <w:hideMark/>
          </w:tcPr>
          <w:p w:rsidR="004B415C" w:rsidRPr="004B415C" w:rsidRDefault="004B415C" w:rsidP="004B415C">
            <w:pPr>
              <w:spacing w:after="0"/>
              <w:jc w:val="center"/>
              <w:rPr>
                <w:b/>
                <w:bCs/>
                <w:color w:val="339966"/>
              </w:rPr>
            </w:pPr>
            <w:r w:rsidRPr="004B415C">
              <w:rPr>
                <w:b/>
                <w:bCs/>
                <w:color w:val="339966"/>
              </w:rPr>
              <w:t>1</w:t>
            </w:r>
          </w:p>
        </w:tc>
        <w:tc>
          <w:tcPr>
            <w:tcW w:w="1170" w:type="dxa"/>
            <w:shd w:val="clear" w:color="000000" w:fill="FFFFFF"/>
            <w:vAlign w:val="center"/>
            <w:hideMark/>
          </w:tcPr>
          <w:p w:rsidR="004B415C" w:rsidRPr="004B415C" w:rsidRDefault="004B415C" w:rsidP="004B415C">
            <w:pPr>
              <w:spacing w:after="0"/>
              <w:jc w:val="center"/>
              <w:rPr>
                <w:b/>
                <w:bCs/>
                <w:color w:val="FF00FF"/>
              </w:rPr>
            </w:pPr>
            <w:r w:rsidRPr="004B415C">
              <w:rPr>
                <w:b/>
                <w:bCs/>
                <w:color w:val="FF00FF"/>
              </w:rPr>
              <w:t>5</w:t>
            </w:r>
          </w:p>
        </w:tc>
        <w:tc>
          <w:tcPr>
            <w:tcW w:w="1033" w:type="dxa"/>
            <w:shd w:val="clear" w:color="000000" w:fill="FFFFFF"/>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vMerge w:val="restart"/>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Umenia a kultúra</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Výtvarná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5</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1</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5</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vMerge/>
            <w:vAlign w:val="center"/>
            <w:hideMark/>
          </w:tcPr>
          <w:p w:rsidR="004B415C" w:rsidRPr="004B415C" w:rsidRDefault="004B415C" w:rsidP="004B415C">
            <w:pPr>
              <w:spacing w:after="0"/>
              <w:rPr>
                <w:b/>
                <w:bCs/>
                <w:color w:val="000000"/>
              </w:rPr>
            </w:pP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Hudobná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4</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1</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1</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 </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 </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4</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vMerge/>
            <w:vAlign w:val="center"/>
            <w:hideMark/>
          </w:tcPr>
          <w:p w:rsidR="004B415C" w:rsidRPr="004B415C" w:rsidRDefault="004B415C" w:rsidP="004B415C">
            <w:pPr>
              <w:spacing w:after="0"/>
              <w:rPr>
                <w:b/>
                <w:bCs/>
                <w:color w:val="000000"/>
              </w:rPr>
            </w:pP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 </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 </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 </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 </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Zdravie a pohyb</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Telesná a športová výchova</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10</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2</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2</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10</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Disponibilné hodiny</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3</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4</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3</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 </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5</w:t>
            </w:r>
          </w:p>
        </w:tc>
        <w:tc>
          <w:tcPr>
            <w:tcW w:w="804" w:type="dxa"/>
            <w:shd w:val="clear" w:color="auto" w:fill="auto"/>
            <w:vAlign w:val="center"/>
            <w:hideMark/>
          </w:tcPr>
          <w:p w:rsidR="004B415C" w:rsidRPr="004B415C" w:rsidRDefault="004B415C" w:rsidP="004B415C">
            <w:pPr>
              <w:spacing w:after="0"/>
              <w:jc w:val="center"/>
              <w:rPr>
                <w:b/>
                <w:bCs/>
                <w:color w:val="339966"/>
              </w:rPr>
            </w:pPr>
            <w:r w:rsidRPr="004B415C">
              <w:rPr>
                <w:b/>
                <w:bCs/>
                <w:color w:val="339966"/>
              </w:rPr>
              <w:t> </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19</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19</w:t>
            </w:r>
          </w:p>
        </w:tc>
      </w:tr>
      <w:tr w:rsidR="004B415C" w:rsidRPr="00305A5D" w:rsidTr="009A716C">
        <w:trPr>
          <w:trHeight w:val="311"/>
        </w:trPr>
        <w:tc>
          <w:tcPr>
            <w:tcW w:w="1858" w:type="dxa"/>
            <w:shd w:val="clear" w:color="auto" w:fill="auto"/>
            <w:vAlign w:val="center"/>
            <w:hideMark/>
          </w:tcPr>
          <w:p w:rsidR="004B415C" w:rsidRPr="004B415C" w:rsidRDefault="004B415C" w:rsidP="004B415C">
            <w:pPr>
              <w:spacing w:after="0"/>
              <w:jc w:val="center"/>
              <w:rPr>
                <w:b/>
                <w:bCs/>
                <w:color w:val="000000"/>
              </w:rPr>
            </w:pPr>
            <w:r w:rsidRPr="004B415C">
              <w:rPr>
                <w:b/>
                <w:bCs/>
                <w:color w:val="000000"/>
              </w:rPr>
              <w:t>Týždenná dotácia</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 </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24</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27</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25</w:t>
            </w:r>
          </w:p>
        </w:tc>
        <w:tc>
          <w:tcPr>
            <w:tcW w:w="797" w:type="dxa"/>
            <w:shd w:val="clear" w:color="000000" w:fill="FFFF00"/>
            <w:vAlign w:val="center"/>
            <w:hideMark/>
          </w:tcPr>
          <w:p w:rsidR="004B415C" w:rsidRPr="004B415C" w:rsidRDefault="004B415C" w:rsidP="004B415C">
            <w:pPr>
              <w:spacing w:after="0"/>
              <w:jc w:val="center"/>
              <w:rPr>
                <w:b/>
                <w:bCs/>
                <w:color w:val="FF0000"/>
              </w:rPr>
            </w:pPr>
            <w:r w:rsidRPr="004B415C">
              <w:rPr>
                <w:b/>
                <w:bCs/>
                <w:color w:val="FF0000"/>
              </w:rPr>
              <w:t>29</w:t>
            </w:r>
          </w:p>
        </w:tc>
        <w:tc>
          <w:tcPr>
            <w:tcW w:w="657" w:type="dxa"/>
            <w:shd w:val="clear" w:color="auto" w:fill="FFFF00"/>
            <w:vAlign w:val="center"/>
            <w:hideMark/>
          </w:tcPr>
          <w:p w:rsidR="004B415C" w:rsidRPr="004B415C" w:rsidRDefault="004B415C" w:rsidP="004B415C">
            <w:pPr>
              <w:spacing w:after="0"/>
              <w:jc w:val="center"/>
              <w:rPr>
                <w:color w:val="000000"/>
              </w:rPr>
            </w:pPr>
            <w:r w:rsidRPr="004B415C">
              <w:rPr>
                <w:color w:val="000000"/>
              </w:rPr>
              <w:t>26</w:t>
            </w:r>
          </w:p>
        </w:tc>
        <w:tc>
          <w:tcPr>
            <w:tcW w:w="797" w:type="dxa"/>
            <w:shd w:val="clear" w:color="auto" w:fill="FFFF00"/>
            <w:vAlign w:val="center"/>
            <w:hideMark/>
          </w:tcPr>
          <w:p w:rsidR="004B415C" w:rsidRPr="004B415C" w:rsidRDefault="004B415C" w:rsidP="004B415C">
            <w:pPr>
              <w:spacing w:after="0"/>
              <w:jc w:val="center"/>
              <w:rPr>
                <w:b/>
                <w:bCs/>
                <w:color w:val="FF0000"/>
              </w:rPr>
            </w:pPr>
            <w:r w:rsidRPr="004B415C">
              <w:rPr>
                <w:b/>
                <w:bCs/>
                <w:color w:val="FF0000"/>
              </w:rPr>
              <w:t>30</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27</w:t>
            </w:r>
          </w:p>
        </w:tc>
        <w:tc>
          <w:tcPr>
            <w:tcW w:w="797" w:type="dxa"/>
            <w:shd w:val="clear" w:color="auto" w:fill="auto"/>
            <w:vAlign w:val="center"/>
            <w:hideMark/>
          </w:tcPr>
          <w:p w:rsidR="004B415C" w:rsidRPr="004B415C" w:rsidRDefault="004B415C" w:rsidP="004B415C">
            <w:pPr>
              <w:spacing w:after="0"/>
              <w:jc w:val="center"/>
              <w:rPr>
                <w:b/>
                <w:bCs/>
                <w:color w:val="FF0000"/>
              </w:rPr>
            </w:pPr>
            <w:r w:rsidRPr="004B415C">
              <w:rPr>
                <w:b/>
                <w:bCs/>
                <w:color w:val="FF0000"/>
              </w:rPr>
              <w:t>30</w:t>
            </w:r>
          </w:p>
        </w:tc>
        <w:tc>
          <w:tcPr>
            <w:tcW w:w="657" w:type="dxa"/>
            <w:shd w:val="clear" w:color="auto" w:fill="auto"/>
            <w:vAlign w:val="center"/>
            <w:hideMark/>
          </w:tcPr>
          <w:p w:rsidR="004B415C" w:rsidRPr="004B415C" w:rsidRDefault="004B415C" w:rsidP="004B415C">
            <w:pPr>
              <w:spacing w:after="0"/>
              <w:jc w:val="center"/>
              <w:rPr>
                <w:color w:val="000000"/>
              </w:rPr>
            </w:pPr>
            <w:r w:rsidRPr="004B415C">
              <w:rPr>
                <w:color w:val="000000"/>
              </w:rPr>
              <w:t>25</w:t>
            </w:r>
          </w:p>
        </w:tc>
        <w:tc>
          <w:tcPr>
            <w:tcW w:w="804" w:type="dxa"/>
            <w:shd w:val="clear" w:color="auto" w:fill="auto"/>
            <w:vAlign w:val="center"/>
            <w:hideMark/>
          </w:tcPr>
          <w:p w:rsidR="004B415C" w:rsidRPr="004B415C" w:rsidRDefault="00C14217" w:rsidP="004B415C">
            <w:pPr>
              <w:spacing w:after="0"/>
              <w:jc w:val="center"/>
              <w:rPr>
                <w:b/>
                <w:bCs/>
                <w:color w:val="FF0000"/>
              </w:rPr>
            </w:pPr>
            <w:r>
              <w:rPr>
                <w:b/>
                <w:bCs/>
                <w:color w:val="FF0000"/>
              </w:rPr>
              <w:t>31</w:t>
            </w:r>
          </w:p>
        </w:tc>
        <w:tc>
          <w:tcPr>
            <w:tcW w:w="1170" w:type="dxa"/>
            <w:shd w:val="clear" w:color="auto" w:fill="auto"/>
            <w:vAlign w:val="center"/>
            <w:hideMark/>
          </w:tcPr>
          <w:p w:rsidR="004B415C" w:rsidRPr="004B415C" w:rsidRDefault="004B415C" w:rsidP="004B415C">
            <w:pPr>
              <w:spacing w:after="0"/>
              <w:jc w:val="center"/>
              <w:rPr>
                <w:b/>
                <w:bCs/>
                <w:color w:val="FF00FF"/>
              </w:rPr>
            </w:pPr>
            <w:r w:rsidRPr="004B415C">
              <w:rPr>
                <w:b/>
                <w:bCs/>
                <w:color w:val="FF00FF"/>
              </w:rPr>
              <w:t> </w:t>
            </w:r>
          </w:p>
        </w:tc>
        <w:tc>
          <w:tcPr>
            <w:tcW w:w="1033" w:type="dxa"/>
            <w:shd w:val="clear" w:color="auto" w:fill="auto"/>
            <w:vAlign w:val="center"/>
            <w:hideMark/>
          </w:tcPr>
          <w:p w:rsidR="004B415C" w:rsidRPr="004B415C" w:rsidRDefault="004B415C" w:rsidP="004B415C">
            <w:pPr>
              <w:spacing w:after="0"/>
              <w:jc w:val="center"/>
              <w:rPr>
                <w:b/>
                <w:bCs/>
                <w:color w:val="00FFFF"/>
              </w:rPr>
            </w:pPr>
            <w:r w:rsidRPr="004B415C">
              <w:rPr>
                <w:b/>
                <w:bCs/>
                <w:color w:val="00FFFF"/>
              </w:rPr>
              <w:t>0</w:t>
            </w:r>
          </w:p>
        </w:tc>
      </w:tr>
      <w:tr w:rsidR="004B415C" w:rsidRPr="00305A5D" w:rsidTr="009A716C">
        <w:trPr>
          <w:trHeight w:val="245"/>
        </w:trPr>
        <w:tc>
          <w:tcPr>
            <w:tcW w:w="1858"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2529" w:type="dxa"/>
            <w:shd w:val="clear" w:color="auto" w:fill="auto"/>
            <w:vAlign w:val="center"/>
            <w:hideMark/>
          </w:tcPr>
          <w:p w:rsidR="004B415C" w:rsidRPr="004B415C" w:rsidRDefault="004B415C" w:rsidP="004B415C">
            <w:pPr>
              <w:spacing w:after="0"/>
              <w:rPr>
                <w:color w:val="000000"/>
              </w:rPr>
            </w:pPr>
            <w:r w:rsidRPr="004B415C">
              <w:rPr>
                <w:color w:val="000000"/>
              </w:rPr>
              <w:t> </w:t>
            </w:r>
          </w:p>
        </w:tc>
        <w:tc>
          <w:tcPr>
            <w:tcW w:w="1332" w:type="dxa"/>
            <w:shd w:val="clear" w:color="auto" w:fill="auto"/>
            <w:vAlign w:val="center"/>
            <w:hideMark/>
          </w:tcPr>
          <w:p w:rsidR="004B415C" w:rsidRPr="004B415C" w:rsidRDefault="004B415C" w:rsidP="004B415C">
            <w:pPr>
              <w:spacing w:after="0"/>
              <w:jc w:val="center"/>
              <w:rPr>
                <w:b/>
                <w:bCs/>
                <w:color w:val="0000FF"/>
              </w:rPr>
            </w:pPr>
            <w:r w:rsidRPr="004B415C">
              <w:rPr>
                <w:b/>
                <w:bCs/>
                <w:color w:val="0000FF"/>
              </w:rPr>
              <w:t>127</w:t>
            </w:r>
          </w:p>
        </w:tc>
        <w:tc>
          <w:tcPr>
            <w:tcW w:w="657" w:type="dxa"/>
            <w:shd w:val="clear" w:color="000000" w:fill="FFFF00"/>
            <w:vAlign w:val="center"/>
            <w:hideMark/>
          </w:tcPr>
          <w:p w:rsidR="004B415C" w:rsidRPr="004B415C" w:rsidRDefault="004B415C" w:rsidP="004B415C">
            <w:pPr>
              <w:spacing w:after="0"/>
              <w:jc w:val="center"/>
              <w:rPr>
                <w:color w:val="000000"/>
              </w:rPr>
            </w:pPr>
            <w:r w:rsidRPr="004B415C">
              <w:rPr>
                <w:color w:val="000000"/>
              </w:rPr>
              <w:t> </w:t>
            </w:r>
          </w:p>
        </w:tc>
        <w:tc>
          <w:tcPr>
            <w:tcW w:w="797" w:type="dxa"/>
            <w:shd w:val="clear" w:color="000000" w:fill="FFFF00"/>
            <w:vAlign w:val="center"/>
            <w:hideMark/>
          </w:tcPr>
          <w:p w:rsidR="004B415C" w:rsidRPr="004B415C" w:rsidRDefault="004B415C" w:rsidP="004B415C">
            <w:pPr>
              <w:spacing w:after="0"/>
              <w:jc w:val="center"/>
              <w:rPr>
                <w:b/>
                <w:bCs/>
                <w:color w:val="800080"/>
              </w:rPr>
            </w:pPr>
            <w:r w:rsidRPr="004B415C">
              <w:rPr>
                <w:b/>
                <w:bCs/>
                <w:color w:val="800080"/>
              </w:rPr>
              <w:t>27</w:t>
            </w:r>
          </w:p>
        </w:tc>
        <w:tc>
          <w:tcPr>
            <w:tcW w:w="657" w:type="dxa"/>
            <w:shd w:val="clear" w:color="000000" w:fill="FFFF00"/>
            <w:vAlign w:val="center"/>
            <w:hideMark/>
          </w:tcPr>
          <w:p w:rsidR="004B415C" w:rsidRPr="004B415C" w:rsidRDefault="004B415C" w:rsidP="004B415C">
            <w:pPr>
              <w:spacing w:after="0"/>
              <w:jc w:val="center"/>
              <w:rPr>
                <w:b/>
                <w:bCs/>
                <w:color w:val="800080"/>
              </w:rPr>
            </w:pPr>
            <w:r w:rsidRPr="004B415C">
              <w:rPr>
                <w:b/>
                <w:bCs/>
                <w:color w:val="800080"/>
              </w:rPr>
              <w:t> </w:t>
            </w:r>
          </w:p>
        </w:tc>
        <w:tc>
          <w:tcPr>
            <w:tcW w:w="797" w:type="dxa"/>
            <w:shd w:val="clear" w:color="000000" w:fill="FFFF00"/>
            <w:vAlign w:val="center"/>
            <w:hideMark/>
          </w:tcPr>
          <w:p w:rsidR="004B415C" w:rsidRPr="004B415C" w:rsidRDefault="004B415C" w:rsidP="004B415C">
            <w:pPr>
              <w:spacing w:after="0"/>
              <w:jc w:val="center"/>
              <w:rPr>
                <w:b/>
                <w:bCs/>
                <w:color w:val="800080"/>
              </w:rPr>
            </w:pPr>
            <w:r w:rsidRPr="004B415C">
              <w:rPr>
                <w:b/>
                <w:bCs/>
                <w:color w:val="800080"/>
              </w:rPr>
              <w:t>29</w:t>
            </w:r>
          </w:p>
        </w:tc>
        <w:tc>
          <w:tcPr>
            <w:tcW w:w="657" w:type="dxa"/>
            <w:shd w:val="clear" w:color="auto" w:fill="FFFF00"/>
            <w:vAlign w:val="center"/>
            <w:hideMark/>
          </w:tcPr>
          <w:p w:rsidR="004B415C" w:rsidRPr="004B415C" w:rsidRDefault="004B415C" w:rsidP="004B415C">
            <w:pPr>
              <w:spacing w:after="0"/>
              <w:jc w:val="center"/>
              <w:rPr>
                <w:b/>
                <w:bCs/>
                <w:color w:val="800080"/>
              </w:rPr>
            </w:pPr>
            <w:r w:rsidRPr="004B415C">
              <w:rPr>
                <w:b/>
                <w:bCs/>
                <w:color w:val="800080"/>
              </w:rPr>
              <w:t> </w:t>
            </w:r>
          </w:p>
        </w:tc>
        <w:tc>
          <w:tcPr>
            <w:tcW w:w="797" w:type="dxa"/>
            <w:shd w:val="clear" w:color="auto" w:fill="FFFF00"/>
            <w:vAlign w:val="center"/>
            <w:hideMark/>
          </w:tcPr>
          <w:p w:rsidR="004B415C" w:rsidRPr="004B415C" w:rsidRDefault="004B415C" w:rsidP="004B415C">
            <w:pPr>
              <w:spacing w:after="0"/>
              <w:jc w:val="center"/>
              <w:rPr>
                <w:b/>
                <w:bCs/>
                <w:color w:val="800080"/>
              </w:rPr>
            </w:pPr>
            <w:r w:rsidRPr="004B415C">
              <w:rPr>
                <w:b/>
                <w:bCs/>
                <w:color w:val="800080"/>
              </w:rPr>
              <w:t>30</w:t>
            </w:r>
          </w:p>
        </w:tc>
        <w:tc>
          <w:tcPr>
            <w:tcW w:w="657" w:type="dxa"/>
            <w:shd w:val="clear" w:color="auto" w:fill="auto"/>
            <w:vAlign w:val="center"/>
            <w:hideMark/>
          </w:tcPr>
          <w:p w:rsidR="004B415C" w:rsidRPr="004B415C" w:rsidRDefault="004B415C" w:rsidP="004B415C">
            <w:pPr>
              <w:spacing w:after="0"/>
              <w:jc w:val="center"/>
              <w:rPr>
                <w:b/>
                <w:bCs/>
                <w:color w:val="800080"/>
              </w:rPr>
            </w:pPr>
            <w:r w:rsidRPr="004B415C">
              <w:rPr>
                <w:b/>
                <w:bCs/>
                <w:color w:val="800080"/>
              </w:rPr>
              <w:t> </w:t>
            </w:r>
          </w:p>
        </w:tc>
        <w:tc>
          <w:tcPr>
            <w:tcW w:w="797" w:type="dxa"/>
            <w:shd w:val="clear" w:color="auto" w:fill="auto"/>
            <w:vAlign w:val="center"/>
            <w:hideMark/>
          </w:tcPr>
          <w:p w:rsidR="004B415C" w:rsidRPr="004B415C" w:rsidRDefault="004B415C" w:rsidP="004B415C">
            <w:pPr>
              <w:spacing w:after="0"/>
              <w:jc w:val="center"/>
              <w:rPr>
                <w:b/>
                <w:bCs/>
                <w:color w:val="800080"/>
              </w:rPr>
            </w:pPr>
            <w:r w:rsidRPr="004B415C">
              <w:rPr>
                <w:b/>
                <w:bCs/>
                <w:color w:val="800080"/>
              </w:rPr>
              <w:t>30</w:t>
            </w:r>
          </w:p>
        </w:tc>
        <w:tc>
          <w:tcPr>
            <w:tcW w:w="657" w:type="dxa"/>
            <w:shd w:val="clear" w:color="auto" w:fill="auto"/>
            <w:vAlign w:val="center"/>
            <w:hideMark/>
          </w:tcPr>
          <w:p w:rsidR="004B415C" w:rsidRPr="004B415C" w:rsidRDefault="004B415C" w:rsidP="004B415C">
            <w:pPr>
              <w:spacing w:after="0"/>
              <w:jc w:val="center"/>
              <w:rPr>
                <w:b/>
                <w:bCs/>
                <w:color w:val="800080"/>
              </w:rPr>
            </w:pPr>
            <w:r w:rsidRPr="004B415C">
              <w:rPr>
                <w:b/>
                <w:bCs/>
                <w:color w:val="800080"/>
              </w:rPr>
              <w:t> </w:t>
            </w:r>
          </w:p>
        </w:tc>
        <w:tc>
          <w:tcPr>
            <w:tcW w:w="804" w:type="dxa"/>
            <w:shd w:val="clear" w:color="auto" w:fill="auto"/>
            <w:vAlign w:val="center"/>
            <w:hideMark/>
          </w:tcPr>
          <w:p w:rsidR="004B415C" w:rsidRPr="004B415C" w:rsidRDefault="00C14217" w:rsidP="004B415C">
            <w:pPr>
              <w:spacing w:after="0"/>
              <w:jc w:val="center"/>
              <w:rPr>
                <w:b/>
                <w:bCs/>
                <w:color w:val="800080"/>
              </w:rPr>
            </w:pPr>
            <w:r>
              <w:rPr>
                <w:b/>
                <w:bCs/>
                <w:color w:val="800080"/>
              </w:rPr>
              <w:t>31</w:t>
            </w:r>
          </w:p>
        </w:tc>
        <w:tc>
          <w:tcPr>
            <w:tcW w:w="1170" w:type="dxa"/>
            <w:shd w:val="clear" w:color="auto" w:fill="auto"/>
            <w:noWrap/>
            <w:vAlign w:val="center"/>
            <w:hideMark/>
          </w:tcPr>
          <w:p w:rsidR="004B415C" w:rsidRPr="004B415C" w:rsidRDefault="00C14217" w:rsidP="004B415C">
            <w:pPr>
              <w:spacing w:after="0"/>
              <w:jc w:val="center"/>
              <w:rPr>
                <w:rFonts w:ascii="Arial" w:hAnsi="Arial" w:cs="Arial"/>
                <w:b/>
                <w:bCs/>
                <w:color w:val="800080"/>
              </w:rPr>
            </w:pPr>
            <w:r>
              <w:rPr>
                <w:rFonts w:ascii="Arial" w:hAnsi="Arial" w:cs="Arial"/>
                <w:b/>
                <w:bCs/>
                <w:color w:val="800080"/>
              </w:rPr>
              <w:t>147</w:t>
            </w:r>
          </w:p>
        </w:tc>
        <w:tc>
          <w:tcPr>
            <w:tcW w:w="1033" w:type="dxa"/>
            <w:shd w:val="clear" w:color="auto" w:fill="auto"/>
            <w:noWrap/>
            <w:vAlign w:val="center"/>
            <w:hideMark/>
          </w:tcPr>
          <w:p w:rsidR="004B415C" w:rsidRPr="004B415C" w:rsidRDefault="004B415C" w:rsidP="004B415C">
            <w:pPr>
              <w:spacing w:after="0"/>
              <w:jc w:val="center"/>
              <w:rPr>
                <w:rFonts w:ascii="Arial" w:hAnsi="Arial" w:cs="Arial"/>
                <w:b/>
                <w:bCs/>
                <w:color w:val="800080"/>
              </w:rPr>
            </w:pPr>
            <w:r w:rsidRPr="004B415C">
              <w:rPr>
                <w:rFonts w:ascii="Arial" w:hAnsi="Arial" w:cs="Arial"/>
                <w:b/>
                <w:bCs/>
                <w:color w:val="800080"/>
              </w:rPr>
              <w:t> </w:t>
            </w:r>
          </w:p>
        </w:tc>
      </w:tr>
    </w:tbl>
    <w:p w:rsidR="00ED510E" w:rsidRDefault="00ED510E" w:rsidP="00ED510E">
      <w:pPr>
        <w:spacing w:line="360" w:lineRule="auto"/>
        <w:rPr>
          <w:rFonts w:ascii="Arial" w:hAnsi="Arial" w:cs="Arial"/>
          <w:b/>
          <w:color w:val="0000FF"/>
          <w:sz w:val="20"/>
          <w:szCs w:val="20"/>
        </w:rPr>
      </w:pPr>
    </w:p>
    <w:p w:rsidR="001552C6" w:rsidRDefault="001552C6"/>
    <w:p w:rsidR="00944CF6" w:rsidRDefault="00944CF6" w:rsidP="00944CF6">
      <w:pPr>
        <w:spacing w:line="360" w:lineRule="auto"/>
        <w:jc w:val="center"/>
        <w:rPr>
          <w:rFonts w:ascii="Arial" w:hAnsi="Arial" w:cs="Arial"/>
          <w:b/>
          <w:color w:val="0000FF"/>
          <w:sz w:val="28"/>
          <w:szCs w:val="28"/>
        </w:rPr>
        <w:sectPr w:rsidR="00944CF6" w:rsidSect="00ED510E">
          <w:pgSz w:w="16838" w:h="11906" w:orient="landscape"/>
          <w:pgMar w:top="720" w:right="720" w:bottom="720" w:left="720" w:header="708" w:footer="708" w:gutter="0"/>
          <w:cols w:space="708"/>
          <w:docGrid w:linePitch="360"/>
        </w:sectPr>
      </w:pPr>
    </w:p>
    <w:p w:rsidR="00944CF6" w:rsidRPr="004F1B9A" w:rsidRDefault="00944CF6" w:rsidP="00944CF6">
      <w:pPr>
        <w:spacing w:line="360" w:lineRule="auto"/>
        <w:jc w:val="center"/>
        <w:rPr>
          <w:rFonts w:ascii="Arial" w:hAnsi="Arial" w:cs="Arial"/>
          <w:b/>
          <w:color w:val="0000FF"/>
          <w:sz w:val="28"/>
          <w:szCs w:val="28"/>
        </w:rPr>
      </w:pPr>
      <w:r w:rsidRPr="004F1B9A">
        <w:rPr>
          <w:rFonts w:ascii="Arial" w:hAnsi="Arial" w:cs="Arial"/>
          <w:b/>
          <w:color w:val="0000FF"/>
          <w:sz w:val="28"/>
          <w:szCs w:val="28"/>
        </w:rPr>
        <w:t>VII. HODNOTENIE  A KLASIFIKÁCIA  ŽIAKOV</w:t>
      </w:r>
    </w:p>
    <w:p w:rsidR="00944CF6" w:rsidRPr="004F1B9A" w:rsidRDefault="00944CF6" w:rsidP="00944CF6">
      <w:pPr>
        <w:widowControl w:val="0"/>
        <w:autoSpaceDE w:val="0"/>
        <w:autoSpaceDN w:val="0"/>
        <w:adjustRightInd w:val="0"/>
        <w:snapToGrid w:val="0"/>
        <w:jc w:val="both"/>
        <w:rPr>
          <w:rFonts w:ascii="Arial" w:hAnsi="Arial" w:cs="Arial"/>
        </w:rPr>
      </w:pPr>
      <w:r w:rsidRPr="004F1B9A">
        <w:rPr>
          <w:rFonts w:ascii="Arial" w:hAnsi="Arial" w:cs="Arial"/>
          <w:color w:val="000000"/>
        </w:rPr>
        <w:t xml:space="preserve">Hodnotenie a klasifikácia sa bude uskutočňovať v súlade s metodickými pokynmi na hodnotenie a klasifikáciu žiakov základných škôl schválených MŠ SR dňa 1. 5. 2011 pod číslom 22/2011 s platnosťou od 1. 5. </w:t>
      </w:r>
      <w:smartTag w:uri="urn:schemas-microsoft-com:office:smarttags" w:element="metricconverter">
        <w:smartTagPr>
          <w:attr w:name="ProductID" w:val="2011 a"/>
        </w:smartTagPr>
        <w:r w:rsidRPr="004F1B9A">
          <w:rPr>
            <w:rFonts w:ascii="Arial" w:hAnsi="Arial" w:cs="Arial"/>
            <w:color w:val="000000"/>
          </w:rPr>
          <w:t>2011 a</w:t>
        </w:r>
      </w:smartTag>
      <w:r w:rsidRPr="004F1B9A">
        <w:rPr>
          <w:rFonts w:ascii="Arial" w:hAnsi="Arial" w:cs="Arial"/>
          <w:color w:val="000000"/>
        </w:rPr>
        <w:t xml:space="preserve"> zákona 245/2008 Z. z. z 22. mája 2008 so zmenami a doplnkami.</w:t>
      </w:r>
    </w:p>
    <w:p w:rsidR="00944CF6" w:rsidRDefault="00944CF6" w:rsidP="00944CF6">
      <w:pPr>
        <w:widowControl w:val="0"/>
        <w:autoSpaceDE w:val="0"/>
        <w:autoSpaceDN w:val="0"/>
        <w:adjustRightInd w:val="0"/>
        <w:snapToGrid w:val="0"/>
        <w:jc w:val="both"/>
        <w:rPr>
          <w:rFonts w:ascii="Arial" w:hAnsi="Arial" w:cs="Arial"/>
          <w:color w:val="000000"/>
        </w:rPr>
      </w:pPr>
      <w:r w:rsidRPr="004F1B9A">
        <w:rPr>
          <w:rFonts w:ascii="Arial" w:hAnsi="Arial" w:cs="Arial"/>
          <w:color w:val="000000"/>
        </w:rPr>
        <w:t>Hodnotenie a klasifikáciu žiakov so špeciálno – pedagogickými potrebami v bežných základných školách sa bude uskutočňovať podľa § 55 odst. 4 školského zákona 245/2008 s odporúčaním špeciálneho pedagóga.</w:t>
      </w:r>
    </w:p>
    <w:p w:rsidR="00944CF6" w:rsidRDefault="00944CF6" w:rsidP="00944CF6">
      <w:pPr>
        <w:widowControl w:val="0"/>
        <w:autoSpaceDE w:val="0"/>
        <w:autoSpaceDN w:val="0"/>
        <w:adjustRightInd w:val="0"/>
        <w:snapToGrid w:val="0"/>
        <w:jc w:val="both"/>
        <w:rPr>
          <w:rFonts w:ascii="Arial" w:hAnsi="Arial" w:cs="Arial"/>
          <w:color w:val="000000"/>
        </w:rPr>
      </w:pPr>
    </w:p>
    <w:tbl>
      <w:tblPr>
        <w:tblW w:w="8835" w:type="dxa"/>
        <w:tblInd w:w="55" w:type="dxa"/>
        <w:tblCellMar>
          <w:left w:w="70" w:type="dxa"/>
          <w:right w:w="70" w:type="dxa"/>
        </w:tblCellMar>
        <w:tblLook w:val="0000" w:firstRow="0" w:lastRow="0" w:firstColumn="0" w:lastColumn="0" w:noHBand="0" w:noVBand="0"/>
      </w:tblPr>
      <w:tblGrid>
        <w:gridCol w:w="960"/>
        <w:gridCol w:w="7875"/>
      </w:tblGrid>
      <w:tr w:rsidR="00944CF6" w:rsidRPr="002D3942" w:rsidTr="00944CF6">
        <w:trPr>
          <w:trHeight w:val="330"/>
        </w:trPr>
        <w:tc>
          <w:tcPr>
            <w:tcW w:w="960" w:type="dxa"/>
            <w:tcBorders>
              <w:top w:val="single" w:sz="8" w:space="0" w:color="auto"/>
              <w:left w:val="single" w:sz="8" w:space="0" w:color="auto"/>
              <w:bottom w:val="single" w:sz="8" w:space="0" w:color="auto"/>
              <w:right w:val="single" w:sz="4" w:space="0" w:color="auto"/>
            </w:tcBorders>
            <w:shd w:val="clear" w:color="auto" w:fill="CCFFCC"/>
            <w:noWrap/>
            <w:vAlign w:val="center"/>
          </w:tcPr>
          <w:p w:rsidR="00944CF6" w:rsidRPr="002D3942" w:rsidRDefault="00944CF6" w:rsidP="00944CF6">
            <w:pPr>
              <w:spacing w:line="360" w:lineRule="auto"/>
              <w:jc w:val="center"/>
              <w:rPr>
                <w:rFonts w:ascii="Tahoma" w:hAnsi="Tahoma" w:cs="Tahoma"/>
                <w:b/>
                <w:bCs/>
              </w:rPr>
            </w:pPr>
            <w:r w:rsidRPr="002D3942">
              <w:rPr>
                <w:rFonts w:ascii="Tahoma" w:hAnsi="Tahoma" w:cs="Tahoma"/>
                <w:b/>
                <w:bCs/>
              </w:rPr>
              <w:t>Trieda</w:t>
            </w:r>
          </w:p>
        </w:tc>
        <w:tc>
          <w:tcPr>
            <w:tcW w:w="7875" w:type="dxa"/>
            <w:tcBorders>
              <w:top w:val="single" w:sz="8" w:space="0" w:color="auto"/>
              <w:left w:val="nil"/>
              <w:bottom w:val="single" w:sz="8" w:space="0" w:color="auto"/>
              <w:right w:val="single" w:sz="8" w:space="0" w:color="auto"/>
            </w:tcBorders>
            <w:shd w:val="clear" w:color="auto" w:fill="CCFFCC"/>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Slovné hodnotenie predmetov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1.A</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SLJ, ANJ, PVO</w:t>
            </w:r>
            <w:r w:rsidRPr="002D3942">
              <w:rPr>
                <w:rFonts w:ascii="Tahoma" w:hAnsi="Tahoma" w:cs="Tahoma"/>
              </w:rPr>
              <w:t>, HUV, MAT, VYV, TEV,</w:t>
            </w:r>
            <w:r w:rsidRPr="002D3942">
              <w:rPr>
                <w:rFonts w:ascii="Tahoma" w:hAnsi="Tahoma" w:cs="Tahoma"/>
                <w:b/>
              </w:rPr>
              <w:t xml:space="preserve">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 xml:space="preserve"> SLJ, ANJ, PVO,</w:t>
            </w:r>
            <w:r w:rsidRPr="002D3942">
              <w:rPr>
                <w:rFonts w:ascii="Tahoma" w:hAnsi="Tahoma" w:cs="Tahoma"/>
              </w:rPr>
              <w:t xml:space="preserve"> HUV, MAT, VYV, 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1.C"/>
              </w:smartTagPr>
              <w:r w:rsidRPr="002D3942">
                <w:rPr>
                  <w:rFonts w:ascii="Tahoma" w:hAnsi="Tahoma" w:cs="Tahoma"/>
                </w:rPr>
                <w:t>1.C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SLJ, ANJ, PVO,</w:t>
            </w:r>
            <w:r w:rsidRPr="002D3942">
              <w:rPr>
                <w:rFonts w:ascii="Tahoma" w:hAnsi="Tahoma" w:cs="Tahoma"/>
              </w:rPr>
              <w:t xml:space="preserve"> HUV, MAT, VYV, 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1.D</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Pr>
                <w:rFonts w:ascii="Tahoma" w:hAnsi="Tahoma" w:cs="Tahoma"/>
              </w:rPr>
              <w:t>SLJ, ANJ, PVO</w:t>
            </w:r>
            <w:r w:rsidRPr="002D3942">
              <w:rPr>
                <w:rFonts w:ascii="Tahoma" w:hAnsi="Tahoma" w:cs="Tahoma"/>
              </w:rPr>
              <w:t xml:space="preserve">, HUV, MAT, VYV, 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1.E</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b/>
              </w:rPr>
            </w:pPr>
            <w:r>
              <w:rPr>
                <w:rFonts w:ascii="Tahoma" w:hAnsi="Tahoma" w:cs="Tahoma"/>
              </w:rPr>
              <w:t>SLJ, ANJ, PVO</w:t>
            </w:r>
            <w:r w:rsidRPr="002D3942">
              <w:rPr>
                <w:rFonts w:ascii="Tahoma" w:hAnsi="Tahoma" w:cs="Tahoma"/>
              </w:rPr>
              <w:t xml:space="preserve">, HUV, MAT, VYV, TEV, </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1.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:ETV,NBV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2.A</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2.B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HUV,TEV,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2.C"/>
              </w:smartTagPr>
              <w:r w:rsidRPr="002D3942">
                <w:rPr>
                  <w:rFonts w:ascii="Tahoma" w:hAnsi="Tahoma" w:cs="Tahoma"/>
                </w:rPr>
                <w:t>2.C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VYV, HUV,TEV</w:t>
            </w:r>
          </w:p>
        </w:tc>
      </w:tr>
      <w:tr w:rsidR="00944CF6" w:rsidRPr="002D3942" w:rsidTr="00944CF6">
        <w:trPr>
          <w:trHeight w:val="270"/>
        </w:trPr>
        <w:tc>
          <w:tcPr>
            <w:tcW w:w="960" w:type="dxa"/>
            <w:tcBorders>
              <w:top w:val="nil"/>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2.D</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HUV,TEV, </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2.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:ETV,NBV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3.A</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 TEV, </w:t>
            </w:r>
            <w:r w:rsidR="00002218">
              <w:rPr>
                <w:rFonts w:ascii="Tahoma" w:hAnsi="Tahoma" w:cs="Tahoma"/>
              </w:rPr>
              <w:t>PVC</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3.B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 TEV, </w:t>
            </w:r>
            <w:r w:rsidR="00002218">
              <w:rPr>
                <w:rFonts w:ascii="Tahoma" w:hAnsi="Tahoma" w:cs="Tahoma"/>
              </w:rPr>
              <w:t>PVC</w:t>
            </w:r>
          </w:p>
        </w:tc>
      </w:tr>
      <w:tr w:rsidR="00944CF6" w:rsidRPr="002D3942" w:rsidTr="00944CF6">
        <w:trPr>
          <w:trHeight w:val="255"/>
        </w:trPr>
        <w:tc>
          <w:tcPr>
            <w:tcW w:w="960" w:type="dxa"/>
            <w:tcBorders>
              <w:top w:val="nil"/>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3.C"/>
              </w:smartTagPr>
              <w:r w:rsidRPr="002D3942">
                <w:rPr>
                  <w:rFonts w:ascii="Tahoma" w:hAnsi="Tahoma" w:cs="Tahoma"/>
                </w:rPr>
                <w:t>3.C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 HUV, TEV, </w:t>
            </w:r>
            <w:r w:rsidR="00002218">
              <w:rPr>
                <w:rFonts w:ascii="Tahoma" w:hAnsi="Tahoma" w:cs="Tahoma"/>
              </w:rPr>
              <w:t>PVC</w:t>
            </w:r>
          </w:p>
        </w:tc>
      </w:tr>
      <w:tr w:rsidR="00944CF6" w:rsidRPr="002D3942" w:rsidTr="00944CF6">
        <w:trPr>
          <w:trHeight w:val="270"/>
        </w:trPr>
        <w:tc>
          <w:tcPr>
            <w:tcW w:w="960" w:type="dxa"/>
            <w:tcBorders>
              <w:top w:val="single" w:sz="4" w:space="0" w:color="auto"/>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3.D</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VYV,HUV, TEV,  </w:t>
            </w:r>
            <w:r w:rsidR="00002218">
              <w:rPr>
                <w:rFonts w:ascii="Tahoma" w:hAnsi="Tahoma" w:cs="Tahoma"/>
              </w:rPr>
              <w:t>PVC</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3.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:ETV,NBV</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4.A</w:t>
            </w:r>
          </w:p>
        </w:tc>
        <w:tc>
          <w:tcPr>
            <w:tcW w:w="7875" w:type="dxa"/>
            <w:tcBorders>
              <w:top w:val="single" w:sz="4" w:space="0" w:color="auto"/>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4.B</w:t>
            </w:r>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smartTag w:uri="urn:schemas-microsoft-com:office:smarttags" w:element="metricconverter">
              <w:smartTagPr>
                <w:attr w:name="ProductID" w:val="4.C"/>
              </w:smartTagPr>
              <w:r w:rsidRPr="002D3942">
                <w:rPr>
                  <w:rFonts w:ascii="Tahoma" w:hAnsi="Tahoma" w:cs="Tahoma"/>
                </w:rPr>
                <w:t>4.C</w:t>
              </w:r>
            </w:smartTag>
          </w:p>
        </w:tc>
        <w:tc>
          <w:tcPr>
            <w:tcW w:w="7875" w:type="dxa"/>
            <w:tcBorders>
              <w:top w:val="nil"/>
              <w:left w:val="nil"/>
              <w:bottom w:val="single" w:sz="4" w:space="0" w:color="auto"/>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70"/>
        </w:trPr>
        <w:tc>
          <w:tcPr>
            <w:tcW w:w="960" w:type="dxa"/>
            <w:tcBorders>
              <w:top w:val="nil"/>
              <w:left w:val="single" w:sz="4" w:space="0" w:color="auto"/>
              <w:bottom w:val="nil"/>
              <w:right w:val="single" w:sz="4" w:space="0" w:color="auto"/>
            </w:tcBorders>
            <w:shd w:val="clear" w:color="auto" w:fill="auto"/>
            <w:noWrap/>
            <w:vAlign w:val="center"/>
          </w:tcPr>
          <w:p w:rsidR="00944CF6" w:rsidRPr="002D3942" w:rsidRDefault="00944CF6" w:rsidP="00944CF6">
            <w:pPr>
              <w:spacing w:line="360" w:lineRule="auto"/>
              <w:rPr>
                <w:rFonts w:ascii="Tahoma" w:hAnsi="Tahoma" w:cs="Tahoma"/>
              </w:rPr>
            </w:pPr>
            <w:r w:rsidRPr="002D3942">
              <w:rPr>
                <w:rFonts w:ascii="Tahoma" w:hAnsi="Tahoma" w:cs="Tahoma"/>
              </w:rPr>
              <w:t>4.D</w:t>
            </w:r>
          </w:p>
        </w:tc>
        <w:tc>
          <w:tcPr>
            <w:tcW w:w="7875" w:type="dxa"/>
            <w:tcBorders>
              <w:top w:val="nil"/>
              <w:left w:val="nil"/>
              <w:bottom w:val="nil"/>
              <w:right w:val="single" w:sz="4" w:space="0" w:color="auto"/>
            </w:tcBorders>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HUV,TEV,VYV,PVC, </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4.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w:t>
            </w:r>
            <w:r w:rsidR="002C7AFB">
              <w:rPr>
                <w:rFonts w:ascii="Tahoma" w:hAnsi="Tahoma" w:cs="Tahoma"/>
              </w:rPr>
              <w:t xml:space="preserve"> </w:t>
            </w:r>
            <w:r w:rsidRPr="002D3942">
              <w:rPr>
                <w:rFonts w:ascii="Tahoma" w:hAnsi="Tahoma" w:cs="Tahoma"/>
              </w:rPr>
              <w:t>ETV,NBV</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5.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2C7AFB">
            <w:pPr>
              <w:spacing w:line="360" w:lineRule="auto"/>
              <w:rPr>
                <w:rFonts w:ascii="Tahoma" w:hAnsi="Tahoma" w:cs="Tahoma"/>
                <w:highlight w:val="red"/>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 </w:t>
            </w:r>
            <w:r w:rsidR="00F40023">
              <w:rPr>
                <w:rFonts w:ascii="Tahoma" w:hAnsi="Tahoma" w:cs="Tahoma"/>
              </w:rPr>
              <w:t>TEV,HUV, VYV, ETV, NBV, TEH</w:t>
            </w:r>
          </w:p>
        </w:tc>
      </w:tr>
      <w:tr w:rsidR="00944CF6" w:rsidRPr="002D3942" w:rsidTr="00944CF6">
        <w:trPr>
          <w:trHeight w:val="32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6. roč.</w:t>
            </w:r>
          </w:p>
        </w:tc>
        <w:tc>
          <w:tcPr>
            <w:tcW w:w="7875" w:type="dxa"/>
            <w:tcBorders>
              <w:top w:val="single" w:sz="8" w:space="0" w:color="auto"/>
              <w:left w:val="nil"/>
              <w:bottom w:val="single" w:sz="4" w:space="0" w:color="auto"/>
              <w:right w:val="single" w:sz="8" w:space="0" w:color="auto"/>
            </w:tcBorders>
            <w:shd w:val="clear" w:color="auto" w:fill="FFFF99"/>
            <w:vAlign w:val="center"/>
          </w:tcPr>
          <w:p w:rsidR="00944CF6" w:rsidRPr="002D3942" w:rsidRDefault="00944CF6" w:rsidP="001E5C99">
            <w:pPr>
              <w:spacing w:line="360" w:lineRule="auto"/>
              <w:rPr>
                <w:rFonts w:ascii="Tahoma" w:hAnsi="Tahoma" w:cs="Tahoma"/>
                <w:highlight w:val="red"/>
              </w:rPr>
            </w:pPr>
            <w:r w:rsidRPr="002D3942">
              <w:rPr>
                <w:rFonts w:ascii="Tahoma" w:hAnsi="Tahoma" w:cs="Tahoma"/>
              </w:rPr>
              <w:t xml:space="preserve">Neklasifikované predmety :  </w:t>
            </w:r>
            <w:r w:rsidRPr="002D3942">
              <w:rPr>
                <w:rFonts w:ascii="Tahoma" w:hAnsi="Tahoma" w:cs="Tahoma"/>
                <w:b/>
              </w:rPr>
              <w:t>abs</w:t>
            </w:r>
            <w:r w:rsidR="001E5C99">
              <w:rPr>
                <w:rFonts w:ascii="Tahoma" w:hAnsi="Tahoma" w:cs="Tahoma"/>
              </w:rPr>
              <w:t>. :</w:t>
            </w:r>
            <w:r w:rsidR="00F40023">
              <w:rPr>
                <w:rFonts w:ascii="Tahoma" w:hAnsi="Tahoma" w:cs="Tahoma"/>
              </w:rPr>
              <w:t xml:space="preserve"> TEV, ETV, NBV, HUV, VYV,TEH</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7.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highlight w:val="red"/>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ETV, NBV,</w:t>
            </w:r>
          </w:p>
        </w:tc>
      </w:tr>
      <w:tr w:rsidR="00944CF6" w:rsidRPr="002D3942" w:rsidTr="00944CF6">
        <w:trPr>
          <w:trHeight w:val="270"/>
        </w:trPr>
        <w:tc>
          <w:tcPr>
            <w:tcW w:w="960" w:type="dxa"/>
            <w:tcBorders>
              <w:top w:val="single" w:sz="8" w:space="0" w:color="auto"/>
              <w:left w:val="single" w:sz="8" w:space="0" w:color="auto"/>
              <w:bottom w:val="single" w:sz="4"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8. roč.</w:t>
            </w:r>
          </w:p>
        </w:tc>
        <w:tc>
          <w:tcPr>
            <w:tcW w:w="7875" w:type="dxa"/>
            <w:tcBorders>
              <w:top w:val="single" w:sz="8" w:space="0" w:color="auto"/>
              <w:left w:val="nil"/>
              <w:bottom w:val="single" w:sz="4"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highlight w:val="red"/>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ETV, NBV,</w:t>
            </w:r>
          </w:p>
        </w:tc>
      </w:tr>
      <w:tr w:rsidR="00944CF6" w:rsidRPr="002D3942" w:rsidTr="00944CF6">
        <w:trPr>
          <w:trHeight w:val="270"/>
        </w:trPr>
        <w:tc>
          <w:tcPr>
            <w:tcW w:w="960" w:type="dxa"/>
            <w:tcBorders>
              <w:top w:val="single" w:sz="8" w:space="0" w:color="auto"/>
              <w:left w:val="single" w:sz="8" w:space="0" w:color="auto"/>
              <w:bottom w:val="single" w:sz="8" w:space="0" w:color="auto"/>
              <w:right w:val="single" w:sz="4" w:space="0" w:color="auto"/>
            </w:tcBorders>
            <w:shd w:val="clear" w:color="auto" w:fill="FFFF99"/>
            <w:noWrap/>
            <w:vAlign w:val="center"/>
          </w:tcPr>
          <w:p w:rsidR="00944CF6" w:rsidRPr="002D3942" w:rsidRDefault="00944CF6" w:rsidP="00944CF6">
            <w:pPr>
              <w:spacing w:line="360" w:lineRule="auto"/>
              <w:rPr>
                <w:rFonts w:ascii="Tahoma" w:hAnsi="Tahoma" w:cs="Tahoma"/>
                <w:b/>
                <w:bCs/>
              </w:rPr>
            </w:pPr>
            <w:r w:rsidRPr="002D3942">
              <w:rPr>
                <w:rFonts w:ascii="Tahoma" w:hAnsi="Tahoma" w:cs="Tahoma"/>
                <w:b/>
                <w:bCs/>
              </w:rPr>
              <w:t>9. roč.</w:t>
            </w:r>
          </w:p>
        </w:tc>
        <w:tc>
          <w:tcPr>
            <w:tcW w:w="7875" w:type="dxa"/>
            <w:tcBorders>
              <w:top w:val="single" w:sz="8" w:space="0" w:color="auto"/>
              <w:left w:val="nil"/>
              <w:bottom w:val="single" w:sz="8" w:space="0" w:color="auto"/>
              <w:right w:val="single" w:sz="8" w:space="0" w:color="auto"/>
            </w:tcBorders>
            <w:shd w:val="clear" w:color="auto" w:fill="FFFF99"/>
            <w:vAlign w:val="center"/>
          </w:tcPr>
          <w:p w:rsidR="00944CF6" w:rsidRPr="002D3942" w:rsidRDefault="00944CF6" w:rsidP="00944CF6">
            <w:pPr>
              <w:spacing w:line="360" w:lineRule="auto"/>
              <w:rPr>
                <w:rFonts w:ascii="Tahoma" w:hAnsi="Tahoma" w:cs="Tahoma"/>
              </w:rPr>
            </w:pPr>
            <w:r w:rsidRPr="002D3942">
              <w:rPr>
                <w:rFonts w:ascii="Tahoma" w:hAnsi="Tahoma" w:cs="Tahoma"/>
              </w:rPr>
              <w:t xml:space="preserve">Neklasifikované predmety :  </w:t>
            </w:r>
            <w:r w:rsidRPr="002D3942">
              <w:rPr>
                <w:rFonts w:ascii="Tahoma" w:hAnsi="Tahoma" w:cs="Tahoma"/>
                <w:b/>
              </w:rPr>
              <w:t>abs:</w:t>
            </w:r>
            <w:r w:rsidRPr="002D3942">
              <w:rPr>
                <w:rFonts w:ascii="Tahoma" w:hAnsi="Tahoma" w:cs="Tahoma"/>
              </w:rPr>
              <w:t xml:space="preserve"> ETV, NBV,</w:t>
            </w:r>
          </w:p>
        </w:tc>
      </w:tr>
    </w:tbl>
    <w:p w:rsidR="00944CF6" w:rsidRDefault="00944CF6" w:rsidP="00944CF6">
      <w:pPr>
        <w:widowControl w:val="0"/>
        <w:autoSpaceDE w:val="0"/>
        <w:autoSpaceDN w:val="0"/>
        <w:adjustRightInd w:val="0"/>
        <w:snapToGrid w:val="0"/>
        <w:rPr>
          <w:rFonts w:ascii="Arial" w:hAnsi="Arial" w:cs="Arial"/>
          <w:color w:val="000000"/>
        </w:rPr>
      </w:pP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V 1. – 4.  ročníku budeme hodnotiť jednotlivé vyučovacie predmety slovne stupňami </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    a) dosiahol veľmi dobré výsledky</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    b) dosiahol dobré výsledky</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    c) dosiahol uspokojivé výsledky</w:t>
      </w:r>
    </w:p>
    <w:p w:rsidR="00944CF6" w:rsidRPr="004F1B9A" w:rsidRDefault="00944CF6" w:rsidP="00944CF6">
      <w:pPr>
        <w:widowControl w:val="0"/>
        <w:autoSpaceDE w:val="0"/>
        <w:autoSpaceDN w:val="0"/>
        <w:adjustRightInd w:val="0"/>
        <w:snapToGrid w:val="0"/>
        <w:rPr>
          <w:rFonts w:ascii="Arial" w:hAnsi="Arial" w:cs="Arial"/>
          <w:color w:val="000000"/>
        </w:rPr>
      </w:pPr>
      <w:r w:rsidRPr="004F1B9A">
        <w:rPr>
          <w:rFonts w:ascii="Arial" w:hAnsi="Arial" w:cs="Arial"/>
          <w:color w:val="000000"/>
        </w:rPr>
        <w:t xml:space="preserve">    d) dosiahol neuspokojivé výsledky</w:t>
      </w:r>
    </w:p>
    <w:p w:rsidR="00944CF6" w:rsidRPr="004F1B9A" w:rsidRDefault="00944CF6" w:rsidP="00944CF6">
      <w:pPr>
        <w:widowControl w:val="0"/>
        <w:autoSpaceDE w:val="0"/>
        <w:autoSpaceDN w:val="0"/>
        <w:adjustRightInd w:val="0"/>
        <w:snapToGrid w:val="0"/>
        <w:rPr>
          <w:rFonts w:ascii="Arial" w:hAnsi="Arial" w:cs="Arial"/>
        </w:rPr>
      </w:pPr>
    </w:p>
    <w:p w:rsidR="00944CF6" w:rsidRPr="004F1B9A" w:rsidRDefault="00944CF6" w:rsidP="00944CF6">
      <w:pPr>
        <w:framePr w:w="9592" w:wrap="auto" w:hAnchor="text" w:x="1622" w:y="16170"/>
        <w:widowControl w:val="0"/>
        <w:autoSpaceDE w:val="0"/>
        <w:autoSpaceDN w:val="0"/>
        <w:adjustRightInd w:val="0"/>
        <w:snapToGrid w:val="0"/>
        <w:rPr>
          <w:rFonts w:ascii="Arial" w:hAnsi="Arial" w:cs="Arial"/>
        </w:rPr>
      </w:pPr>
    </w:p>
    <w:p w:rsidR="00944CF6" w:rsidRPr="004F1B9A" w:rsidRDefault="00944CF6" w:rsidP="00944CF6">
      <w:pPr>
        <w:rPr>
          <w:rFonts w:ascii="Arial" w:hAnsi="Arial" w:cs="Arial"/>
        </w:rPr>
      </w:pPr>
      <w:r w:rsidRPr="004F1B9A">
        <w:rPr>
          <w:rFonts w:ascii="Arial" w:hAnsi="Arial" w:cs="Arial"/>
        </w:rPr>
        <w:t>V predmetoch, ktoré sa neklasifikujú, hodnotia učitelia žiakov priebežne s použitím slovného hodnotenia a o kvalite výsledkov informujú rodičov i žiakov v závere každého hodnotiaceho obdobia.</w:t>
      </w:r>
    </w:p>
    <w:p w:rsidR="00944CF6" w:rsidRPr="004F1B9A" w:rsidRDefault="00944CF6" w:rsidP="00944CF6">
      <w:pPr>
        <w:rPr>
          <w:rFonts w:ascii="Arial" w:hAnsi="Arial" w:cs="Arial"/>
        </w:rPr>
      </w:pPr>
      <w:r w:rsidRPr="004F1B9A">
        <w:rPr>
          <w:rFonts w:ascii="Arial" w:hAnsi="Arial" w:cs="Arial"/>
        </w:rPr>
        <w:t>V triednom výkaze, v katalógovom liste žiaka a na vysvedčení sa pri príslušnom predmete uvedie hodnotenie : absolvoval / absolvovala</w:t>
      </w:r>
    </w:p>
    <w:p w:rsidR="00944CF6" w:rsidRDefault="00944CF6" w:rsidP="00944CF6">
      <w:pPr>
        <w:rPr>
          <w:rFonts w:ascii="Arial" w:hAnsi="Arial" w:cs="Arial"/>
        </w:rPr>
      </w:pPr>
    </w:p>
    <w:p w:rsidR="00944CF6" w:rsidRPr="004F1B9A" w:rsidRDefault="00944CF6" w:rsidP="00D22CDB">
      <w:pPr>
        <w:rPr>
          <w:rFonts w:ascii="Arial" w:hAnsi="Arial" w:cs="Arial"/>
        </w:rPr>
      </w:pPr>
      <w:r w:rsidRPr="004F1B9A">
        <w:rPr>
          <w:rFonts w:ascii="Arial" w:hAnsi="Arial" w:cs="Arial"/>
        </w:rPr>
        <w:t>Výchovy, ktoré sa hodnotia známkou :</w:t>
      </w:r>
    </w:p>
    <w:p w:rsidR="00944CF6" w:rsidRPr="004F1B9A" w:rsidRDefault="00944CF6" w:rsidP="00D22CDB">
      <w:pPr>
        <w:rPr>
          <w:rFonts w:ascii="Arial" w:hAnsi="Arial" w:cs="Arial"/>
        </w:rPr>
      </w:pPr>
      <w:r w:rsidRPr="004F1B9A">
        <w:rPr>
          <w:rFonts w:ascii="Arial" w:hAnsi="Arial" w:cs="Arial"/>
        </w:rPr>
        <w:t xml:space="preserve">INF – </w:t>
      </w:r>
      <w:r w:rsidRPr="004F1B9A">
        <w:rPr>
          <w:rFonts w:ascii="Arial" w:hAnsi="Arial" w:cs="Arial"/>
        </w:rPr>
        <w:tab/>
      </w:r>
      <w:r w:rsidRPr="004F1B9A">
        <w:rPr>
          <w:rFonts w:ascii="Arial" w:hAnsi="Arial" w:cs="Arial"/>
        </w:rPr>
        <w:tab/>
        <w:t>5. – 9. ročník</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p>
    <w:p w:rsidR="00944CF6" w:rsidRPr="004F1B9A" w:rsidRDefault="00944CF6" w:rsidP="00D22CDB">
      <w:pPr>
        <w:rPr>
          <w:rFonts w:ascii="Arial" w:hAnsi="Arial" w:cs="Arial"/>
        </w:rPr>
      </w:pPr>
      <w:r w:rsidRPr="004F1B9A">
        <w:rPr>
          <w:rFonts w:ascii="Arial" w:hAnsi="Arial" w:cs="Arial"/>
        </w:rPr>
        <w:t xml:space="preserve">TEV – </w:t>
      </w:r>
      <w:r w:rsidRPr="004F1B9A">
        <w:rPr>
          <w:rFonts w:ascii="Arial" w:hAnsi="Arial" w:cs="Arial"/>
        </w:rPr>
        <w:tab/>
      </w:r>
      <w:r>
        <w:rPr>
          <w:rFonts w:ascii="Arial" w:hAnsi="Arial" w:cs="Arial"/>
        </w:rPr>
        <w:tab/>
      </w:r>
      <w:r w:rsidRPr="004F1B9A">
        <w:rPr>
          <w:rFonts w:ascii="Arial" w:hAnsi="Arial" w:cs="Arial"/>
        </w:rPr>
        <w:t xml:space="preserve">7. – 9. ročník </w:t>
      </w:r>
    </w:p>
    <w:p w:rsidR="00944CF6" w:rsidRPr="004F1B9A" w:rsidRDefault="00D22CDB" w:rsidP="00D22CDB">
      <w:pPr>
        <w:rPr>
          <w:rFonts w:ascii="Arial" w:hAnsi="Arial" w:cs="Arial"/>
        </w:rPr>
      </w:pPr>
      <w:r>
        <w:rPr>
          <w:rFonts w:ascii="Arial" w:hAnsi="Arial" w:cs="Arial"/>
        </w:rPr>
        <w:t xml:space="preserve">OBN – </w:t>
      </w:r>
      <w:r>
        <w:rPr>
          <w:rFonts w:ascii="Arial" w:hAnsi="Arial" w:cs="Arial"/>
        </w:rPr>
        <w:tab/>
        <w:t>6</w:t>
      </w:r>
      <w:r w:rsidR="00944CF6" w:rsidRPr="004F1B9A">
        <w:rPr>
          <w:rFonts w:ascii="Arial" w:hAnsi="Arial" w:cs="Arial"/>
        </w:rPr>
        <w:t>. – 9. ročník</w:t>
      </w:r>
    </w:p>
    <w:p w:rsidR="00944CF6" w:rsidRPr="004F1B9A" w:rsidRDefault="00944CF6" w:rsidP="00D22CDB">
      <w:pPr>
        <w:rPr>
          <w:rFonts w:ascii="Arial" w:hAnsi="Arial" w:cs="Arial"/>
        </w:rPr>
      </w:pPr>
      <w:r w:rsidRPr="004F1B9A">
        <w:rPr>
          <w:rFonts w:ascii="Arial" w:hAnsi="Arial" w:cs="Arial"/>
        </w:rPr>
        <w:t xml:space="preserve">HUV – </w:t>
      </w:r>
      <w:r w:rsidRPr="004F1B9A">
        <w:rPr>
          <w:rFonts w:ascii="Arial" w:hAnsi="Arial" w:cs="Arial"/>
        </w:rPr>
        <w:tab/>
        <w:t>7. – 9. ročník</w:t>
      </w:r>
    </w:p>
    <w:p w:rsidR="00944CF6" w:rsidRPr="004F1B9A" w:rsidRDefault="00944CF6" w:rsidP="00D22CDB">
      <w:pPr>
        <w:rPr>
          <w:rFonts w:ascii="Arial" w:hAnsi="Arial" w:cs="Arial"/>
        </w:rPr>
      </w:pPr>
      <w:r w:rsidRPr="004F1B9A">
        <w:rPr>
          <w:rFonts w:ascii="Arial" w:hAnsi="Arial" w:cs="Arial"/>
        </w:rPr>
        <w:t xml:space="preserve">VYV – </w:t>
      </w:r>
      <w:r>
        <w:rPr>
          <w:rFonts w:ascii="Arial" w:hAnsi="Arial" w:cs="Arial"/>
        </w:rPr>
        <w:tab/>
      </w:r>
      <w:r w:rsidRPr="004F1B9A">
        <w:rPr>
          <w:rFonts w:ascii="Arial" w:hAnsi="Arial" w:cs="Arial"/>
        </w:rPr>
        <w:tab/>
        <w:t>7. – 9. ročník</w:t>
      </w:r>
    </w:p>
    <w:p w:rsidR="00944CF6" w:rsidRPr="004F1B9A" w:rsidRDefault="00944CF6" w:rsidP="00D22CDB">
      <w:pPr>
        <w:rPr>
          <w:rFonts w:ascii="Arial" w:hAnsi="Arial" w:cs="Arial"/>
        </w:rPr>
      </w:pPr>
      <w:r w:rsidRPr="004F1B9A">
        <w:rPr>
          <w:rFonts w:ascii="Arial" w:hAnsi="Arial" w:cs="Arial"/>
        </w:rPr>
        <w:t xml:space="preserve">VUM – </w:t>
      </w:r>
      <w:r w:rsidRPr="004F1B9A">
        <w:rPr>
          <w:rFonts w:ascii="Arial" w:hAnsi="Arial" w:cs="Arial"/>
        </w:rPr>
        <w:tab/>
        <w:t>8., 9. ročník</w:t>
      </w:r>
    </w:p>
    <w:p w:rsidR="00944CF6" w:rsidRPr="004F1B9A" w:rsidRDefault="00944CF6" w:rsidP="00D22CDB">
      <w:pPr>
        <w:rPr>
          <w:rFonts w:ascii="Arial" w:hAnsi="Arial" w:cs="Arial"/>
        </w:rPr>
      </w:pPr>
      <w:r w:rsidRPr="004F1B9A">
        <w:rPr>
          <w:rFonts w:ascii="Arial" w:hAnsi="Arial" w:cs="Arial"/>
        </w:rPr>
        <w:t xml:space="preserve">TEH –  </w:t>
      </w:r>
      <w:r w:rsidRPr="004F1B9A">
        <w:rPr>
          <w:rFonts w:ascii="Arial" w:hAnsi="Arial" w:cs="Arial"/>
        </w:rPr>
        <w:tab/>
        <w:t>8., 9. ročník</w:t>
      </w:r>
    </w:p>
    <w:p w:rsidR="00944CF6" w:rsidRPr="004F1B9A" w:rsidRDefault="00944CF6" w:rsidP="00D22CDB">
      <w:pPr>
        <w:rPr>
          <w:rFonts w:ascii="Arial" w:hAnsi="Arial" w:cs="Arial"/>
        </w:rPr>
      </w:pPr>
      <w:r w:rsidRPr="004F1B9A">
        <w:rPr>
          <w:rFonts w:ascii="Arial" w:hAnsi="Arial" w:cs="Arial"/>
        </w:rPr>
        <w:t xml:space="preserve">SEE – </w:t>
      </w:r>
      <w:r w:rsidRPr="004F1B9A">
        <w:rPr>
          <w:rFonts w:ascii="Arial" w:hAnsi="Arial" w:cs="Arial"/>
        </w:rPr>
        <w:tab/>
        <w:t xml:space="preserve"> </w:t>
      </w:r>
      <w:r>
        <w:rPr>
          <w:rFonts w:ascii="Arial" w:hAnsi="Arial" w:cs="Arial"/>
        </w:rPr>
        <w:tab/>
      </w:r>
      <w:r w:rsidRPr="004F1B9A">
        <w:rPr>
          <w:rFonts w:ascii="Arial" w:hAnsi="Arial" w:cs="Arial"/>
        </w:rPr>
        <w:t>8. ročník</w:t>
      </w:r>
    </w:p>
    <w:p w:rsidR="00944CF6" w:rsidRPr="004F1B9A" w:rsidRDefault="00944CF6" w:rsidP="00944CF6">
      <w:pPr>
        <w:rPr>
          <w:rFonts w:ascii="Arial" w:hAnsi="Arial" w:cs="Arial"/>
        </w:rPr>
      </w:pPr>
    </w:p>
    <w:p w:rsidR="00944CF6" w:rsidRPr="004F1B9A" w:rsidRDefault="00944CF6" w:rsidP="00944CF6">
      <w:pPr>
        <w:rPr>
          <w:rFonts w:ascii="Arial" w:hAnsi="Arial" w:cs="Arial"/>
        </w:rPr>
      </w:pPr>
      <w:r w:rsidRPr="004F1B9A">
        <w:rPr>
          <w:rFonts w:ascii="Arial" w:hAnsi="Arial" w:cs="Arial"/>
        </w:rPr>
        <w:t>Ostatné predmety sa hodnotia známkou.</w:t>
      </w:r>
    </w:p>
    <w:p w:rsidR="00944CF6" w:rsidRPr="004F1B9A" w:rsidRDefault="00944CF6" w:rsidP="00944CF6">
      <w:pPr>
        <w:rPr>
          <w:rFonts w:ascii="Arial" w:hAnsi="Arial" w:cs="Arial"/>
          <w:b/>
        </w:rPr>
      </w:pPr>
    </w:p>
    <w:p w:rsidR="00944CF6" w:rsidRDefault="00944CF6" w:rsidP="00944CF6">
      <w:pPr>
        <w:rPr>
          <w:rFonts w:ascii="Arial" w:hAnsi="Arial" w:cs="Arial"/>
          <w:b/>
        </w:rPr>
      </w:pPr>
    </w:p>
    <w:p w:rsidR="00944CF6" w:rsidRDefault="00944CF6" w:rsidP="00944CF6">
      <w:pPr>
        <w:rPr>
          <w:rFonts w:ascii="Arial" w:hAnsi="Arial" w:cs="Arial"/>
          <w:b/>
        </w:rPr>
      </w:pPr>
    </w:p>
    <w:p w:rsidR="00944CF6" w:rsidRDefault="00944CF6" w:rsidP="00944CF6">
      <w:pPr>
        <w:rPr>
          <w:rFonts w:ascii="Arial" w:hAnsi="Arial" w:cs="Arial"/>
          <w:b/>
        </w:rPr>
      </w:pPr>
    </w:p>
    <w:p w:rsidR="00944CF6" w:rsidRDefault="00944CF6" w:rsidP="00944CF6">
      <w:pPr>
        <w:rPr>
          <w:rFonts w:ascii="Arial" w:hAnsi="Arial" w:cs="Arial"/>
          <w:b/>
        </w:rPr>
      </w:pPr>
    </w:p>
    <w:p w:rsidR="00944CF6" w:rsidRPr="004F1B9A" w:rsidRDefault="00944CF6" w:rsidP="00944CF6">
      <w:pPr>
        <w:rPr>
          <w:rFonts w:ascii="Arial" w:hAnsi="Arial" w:cs="Arial"/>
          <w:b/>
        </w:rPr>
      </w:pPr>
      <w:r w:rsidRPr="004F1B9A">
        <w:rPr>
          <w:rFonts w:ascii="Arial" w:hAnsi="Arial" w:cs="Arial"/>
          <w:b/>
        </w:rPr>
        <w:t>Vysvetlivky:</w:t>
      </w:r>
    </w:p>
    <w:p w:rsidR="00944CF6" w:rsidRPr="004F1B9A" w:rsidRDefault="00944CF6" w:rsidP="00944CF6">
      <w:pPr>
        <w:rPr>
          <w:rFonts w:ascii="Arial" w:hAnsi="Arial" w:cs="Arial"/>
          <w:b/>
        </w:rPr>
      </w:pPr>
      <w:r w:rsidRPr="004F1B9A">
        <w:rPr>
          <w:rFonts w:ascii="Arial" w:hAnsi="Arial" w:cs="Arial"/>
          <w:b/>
        </w:rPr>
        <w:t>abs. – absolvoval</w:t>
      </w:r>
    </w:p>
    <w:p w:rsidR="00944CF6" w:rsidRPr="004F1B9A" w:rsidRDefault="00944CF6" w:rsidP="00944CF6">
      <w:pPr>
        <w:rPr>
          <w:rFonts w:ascii="Arial" w:hAnsi="Arial" w:cs="Arial"/>
          <w:b/>
        </w:rPr>
      </w:pPr>
      <w:r w:rsidRPr="004F1B9A">
        <w:rPr>
          <w:rFonts w:ascii="Arial" w:hAnsi="Arial" w:cs="Arial"/>
          <w:b/>
        </w:rPr>
        <w:t xml:space="preserve">Používané skratky predmetov : </w:t>
      </w:r>
    </w:p>
    <w:p w:rsidR="00944CF6" w:rsidRDefault="00944CF6"/>
    <w:p w:rsidR="00944CF6" w:rsidRPr="004F1B9A" w:rsidRDefault="00944CF6" w:rsidP="00944CF6">
      <w:pPr>
        <w:rPr>
          <w:rFonts w:ascii="Arial" w:hAnsi="Arial" w:cs="Arial"/>
        </w:rPr>
      </w:pPr>
      <w:r w:rsidRPr="004F1B9A">
        <w:rPr>
          <w:rFonts w:ascii="Arial" w:hAnsi="Arial" w:cs="Arial"/>
        </w:rPr>
        <w:t xml:space="preserve">NBV – náboženská výchova </w:t>
      </w:r>
      <w:r w:rsidRPr="004F1B9A">
        <w:rPr>
          <w:rFonts w:ascii="Arial" w:hAnsi="Arial" w:cs="Arial"/>
        </w:rPr>
        <w:tab/>
      </w:r>
      <w:r w:rsidRPr="004F1B9A">
        <w:rPr>
          <w:rFonts w:ascii="Arial" w:hAnsi="Arial" w:cs="Arial"/>
        </w:rPr>
        <w:tab/>
      </w:r>
      <w:r w:rsidR="00065CC9">
        <w:rPr>
          <w:rFonts w:ascii="Arial" w:hAnsi="Arial" w:cs="Arial"/>
        </w:rPr>
        <w:tab/>
      </w:r>
      <w:r w:rsidRPr="004F1B9A">
        <w:rPr>
          <w:rFonts w:ascii="Arial" w:hAnsi="Arial" w:cs="Arial"/>
        </w:rPr>
        <w:t>SEE – svet práce</w:t>
      </w:r>
    </w:p>
    <w:p w:rsidR="00944CF6" w:rsidRPr="004F1B9A" w:rsidRDefault="00944CF6" w:rsidP="00944CF6">
      <w:pPr>
        <w:rPr>
          <w:rFonts w:ascii="Arial" w:hAnsi="Arial" w:cs="Arial"/>
        </w:rPr>
      </w:pPr>
      <w:r w:rsidRPr="004F1B9A">
        <w:rPr>
          <w:rFonts w:ascii="Arial" w:hAnsi="Arial" w:cs="Arial"/>
        </w:rPr>
        <w:t xml:space="preserve">ETV – etická výchova </w:t>
      </w:r>
      <w:r w:rsidRPr="004F1B9A">
        <w:rPr>
          <w:rFonts w:ascii="Arial" w:hAnsi="Arial" w:cs="Arial"/>
        </w:rPr>
        <w:tab/>
      </w:r>
      <w:r w:rsidRPr="004F1B9A">
        <w:rPr>
          <w:rFonts w:ascii="Arial" w:hAnsi="Arial" w:cs="Arial"/>
        </w:rPr>
        <w:tab/>
      </w:r>
      <w:r w:rsidRPr="004F1B9A">
        <w:rPr>
          <w:rFonts w:ascii="Arial" w:hAnsi="Arial" w:cs="Arial"/>
        </w:rPr>
        <w:tab/>
        <w:t>VYV – výtvarná výchova</w:t>
      </w:r>
    </w:p>
    <w:p w:rsidR="00944CF6" w:rsidRPr="004F1B9A" w:rsidRDefault="00944CF6" w:rsidP="00944CF6">
      <w:pPr>
        <w:rPr>
          <w:rFonts w:ascii="Arial" w:hAnsi="Arial" w:cs="Arial"/>
        </w:rPr>
      </w:pPr>
      <w:r w:rsidRPr="004F1B9A">
        <w:rPr>
          <w:rFonts w:ascii="Arial" w:hAnsi="Arial" w:cs="Arial"/>
        </w:rPr>
        <w:t xml:space="preserve">HUV- hudobná výchova </w:t>
      </w:r>
      <w:r w:rsidRPr="004F1B9A">
        <w:rPr>
          <w:rFonts w:ascii="Arial" w:hAnsi="Arial" w:cs="Arial"/>
        </w:rPr>
        <w:tab/>
      </w:r>
      <w:r w:rsidRPr="004F1B9A">
        <w:rPr>
          <w:rFonts w:ascii="Arial" w:hAnsi="Arial" w:cs="Arial"/>
        </w:rPr>
        <w:tab/>
      </w:r>
      <w:r w:rsidRPr="004F1B9A">
        <w:rPr>
          <w:rFonts w:ascii="Arial" w:hAnsi="Arial" w:cs="Arial"/>
        </w:rPr>
        <w:tab/>
        <w:t>TEV – telesná výchova</w:t>
      </w:r>
    </w:p>
    <w:p w:rsidR="00944CF6" w:rsidRPr="004F1B9A" w:rsidRDefault="00944CF6" w:rsidP="00944CF6">
      <w:pPr>
        <w:rPr>
          <w:rFonts w:ascii="Arial" w:hAnsi="Arial" w:cs="Arial"/>
        </w:rPr>
      </w:pPr>
      <w:r w:rsidRPr="004F1B9A">
        <w:rPr>
          <w:rFonts w:ascii="Arial" w:hAnsi="Arial" w:cs="Arial"/>
        </w:rPr>
        <w:t xml:space="preserve">ANJ – anglický jazyk </w:t>
      </w:r>
      <w:r w:rsidRPr="004F1B9A">
        <w:rPr>
          <w:rFonts w:ascii="Arial" w:hAnsi="Arial" w:cs="Arial"/>
        </w:rPr>
        <w:tab/>
      </w:r>
      <w:r w:rsidRPr="004F1B9A">
        <w:rPr>
          <w:rFonts w:ascii="Arial" w:hAnsi="Arial" w:cs="Arial"/>
        </w:rPr>
        <w:tab/>
      </w:r>
      <w:r w:rsidRPr="004F1B9A">
        <w:rPr>
          <w:rFonts w:ascii="Arial" w:hAnsi="Arial" w:cs="Arial"/>
        </w:rPr>
        <w:tab/>
      </w:r>
      <w:r w:rsidR="00065CC9">
        <w:rPr>
          <w:rFonts w:ascii="Arial" w:hAnsi="Arial" w:cs="Arial"/>
        </w:rPr>
        <w:tab/>
      </w:r>
      <w:r w:rsidRPr="004F1B9A">
        <w:rPr>
          <w:rFonts w:ascii="Arial" w:hAnsi="Arial" w:cs="Arial"/>
        </w:rPr>
        <w:t>PVO – prvouka</w:t>
      </w:r>
    </w:p>
    <w:p w:rsidR="00944CF6" w:rsidRPr="004F1B9A" w:rsidRDefault="00944CF6" w:rsidP="00944CF6">
      <w:pPr>
        <w:rPr>
          <w:rFonts w:ascii="Arial" w:hAnsi="Arial" w:cs="Arial"/>
        </w:rPr>
      </w:pPr>
      <w:r w:rsidRPr="004F1B9A">
        <w:rPr>
          <w:rFonts w:ascii="Arial" w:hAnsi="Arial" w:cs="Arial"/>
        </w:rPr>
        <w:t xml:space="preserve">OBN -  občianska náuka                         </w:t>
      </w:r>
      <w:r w:rsidR="00065CC9">
        <w:rPr>
          <w:rFonts w:ascii="Arial" w:hAnsi="Arial" w:cs="Arial"/>
        </w:rPr>
        <w:tab/>
      </w:r>
      <w:r w:rsidRPr="004F1B9A">
        <w:rPr>
          <w:rFonts w:ascii="Arial" w:hAnsi="Arial" w:cs="Arial"/>
        </w:rPr>
        <w:t>PVC – pracovné vyučovanie</w:t>
      </w:r>
    </w:p>
    <w:p w:rsidR="00944CF6" w:rsidRPr="004F1B9A" w:rsidRDefault="00944CF6" w:rsidP="00944CF6">
      <w:pPr>
        <w:rPr>
          <w:rFonts w:ascii="Arial" w:hAnsi="Arial" w:cs="Arial"/>
        </w:rPr>
      </w:pPr>
      <w:r w:rsidRPr="004F1B9A">
        <w:rPr>
          <w:rFonts w:ascii="Arial" w:hAnsi="Arial" w:cs="Arial"/>
        </w:rPr>
        <w:t xml:space="preserve">INF - informatika                            </w:t>
      </w:r>
      <w:r w:rsidRPr="004F1B9A">
        <w:rPr>
          <w:rFonts w:ascii="Arial" w:hAnsi="Arial" w:cs="Arial"/>
        </w:rPr>
        <w:tab/>
      </w:r>
      <w:r w:rsidR="00065CC9">
        <w:rPr>
          <w:rFonts w:ascii="Arial" w:hAnsi="Arial" w:cs="Arial"/>
        </w:rPr>
        <w:tab/>
      </w:r>
      <w:r w:rsidRPr="004F1B9A">
        <w:rPr>
          <w:rFonts w:ascii="Arial" w:hAnsi="Arial" w:cs="Arial"/>
        </w:rPr>
        <w:t>VUM – výchova umením</w:t>
      </w:r>
    </w:p>
    <w:p w:rsidR="00944CF6" w:rsidRPr="004F1B9A" w:rsidRDefault="00944CF6" w:rsidP="00944CF6">
      <w:pPr>
        <w:rPr>
          <w:rFonts w:ascii="Arial" w:hAnsi="Arial" w:cs="Arial"/>
        </w:rPr>
      </w:pPr>
      <w:r w:rsidRPr="004F1B9A">
        <w:rPr>
          <w:rFonts w:ascii="Arial" w:hAnsi="Arial" w:cs="Arial"/>
        </w:rPr>
        <w:t xml:space="preserve">NEJ – nemecký jazyk </w:t>
      </w:r>
      <w:r w:rsidRPr="004F1B9A">
        <w:rPr>
          <w:rFonts w:ascii="Arial" w:hAnsi="Arial" w:cs="Arial"/>
        </w:rPr>
        <w:tab/>
      </w:r>
      <w:r w:rsidRPr="004F1B9A">
        <w:rPr>
          <w:rFonts w:ascii="Arial" w:hAnsi="Arial" w:cs="Arial"/>
        </w:rPr>
        <w:tab/>
      </w:r>
      <w:r w:rsidRPr="004F1B9A">
        <w:rPr>
          <w:rFonts w:ascii="Arial" w:hAnsi="Arial" w:cs="Arial"/>
        </w:rPr>
        <w:tab/>
        <w:t>IFV – informatická výchova</w:t>
      </w:r>
    </w:p>
    <w:p w:rsidR="00944CF6" w:rsidRPr="004F1B9A" w:rsidRDefault="00944CF6" w:rsidP="00944CF6">
      <w:pPr>
        <w:rPr>
          <w:rFonts w:ascii="Arial" w:hAnsi="Arial" w:cs="Arial"/>
        </w:rPr>
      </w:pPr>
      <w:r w:rsidRPr="004F1B9A">
        <w:rPr>
          <w:rFonts w:ascii="Arial" w:hAnsi="Arial" w:cs="Arial"/>
        </w:rPr>
        <w:t xml:space="preserve">BIO - biológia                                 </w:t>
      </w:r>
      <w:r w:rsidRPr="004F1B9A">
        <w:rPr>
          <w:rFonts w:ascii="Arial" w:hAnsi="Arial" w:cs="Arial"/>
        </w:rPr>
        <w:tab/>
      </w:r>
      <w:r w:rsidR="00065CC9">
        <w:rPr>
          <w:rFonts w:ascii="Arial" w:hAnsi="Arial" w:cs="Arial"/>
        </w:rPr>
        <w:tab/>
      </w:r>
      <w:r w:rsidRPr="004F1B9A">
        <w:rPr>
          <w:rFonts w:ascii="Arial" w:hAnsi="Arial" w:cs="Arial"/>
        </w:rPr>
        <w:t>TEH</w:t>
      </w:r>
      <w:r>
        <w:rPr>
          <w:rFonts w:ascii="Arial" w:hAnsi="Arial" w:cs="Arial"/>
        </w:rPr>
        <w:t xml:space="preserve"> </w:t>
      </w:r>
      <w:r w:rsidRPr="004F1B9A">
        <w:rPr>
          <w:rFonts w:ascii="Arial" w:hAnsi="Arial" w:cs="Arial"/>
        </w:rPr>
        <w:t>- technická výchova</w:t>
      </w:r>
      <w:r>
        <w:rPr>
          <w:rFonts w:ascii="Arial" w:hAnsi="Arial" w:cs="Arial"/>
        </w:rPr>
        <w:t xml:space="preserve"> / technika</w:t>
      </w:r>
    </w:p>
    <w:p w:rsidR="00944CF6" w:rsidRPr="004F1B9A" w:rsidRDefault="00944CF6" w:rsidP="00944CF6">
      <w:pPr>
        <w:rPr>
          <w:rFonts w:ascii="Arial" w:hAnsi="Arial" w:cs="Arial"/>
        </w:rPr>
      </w:pPr>
      <w:r w:rsidRPr="004F1B9A">
        <w:rPr>
          <w:rFonts w:ascii="Arial" w:hAnsi="Arial" w:cs="Arial"/>
        </w:rPr>
        <w:t xml:space="preserve">FRJ – francúzsky jazyk </w:t>
      </w:r>
      <w:r w:rsidRPr="004F1B9A">
        <w:rPr>
          <w:rFonts w:ascii="Arial" w:hAnsi="Arial" w:cs="Arial"/>
        </w:rPr>
        <w:tab/>
      </w:r>
      <w:r w:rsidRPr="004F1B9A">
        <w:rPr>
          <w:rFonts w:ascii="Arial" w:hAnsi="Arial" w:cs="Arial"/>
        </w:rPr>
        <w:tab/>
      </w:r>
      <w:r w:rsidRPr="004F1B9A">
        <w:rPr>
          <w:rFonts w:ascii="Arial" w:hAnsi="Arial" w:cs="Arial"/>
        </w:rPr>
        <w:tab/>
        <w:t>DEJ - dejepis</w:t>
      </w:r>
    </w:p>
    <w:p w:rsidR="00944CF6" w:rsidRPr="004F1B9A" w:rsidRDefault="00944CF6" w:rsidP="00944CF6">
      <w:pPr>
        <w:rPr>
          <w:rFonts w:ascii="Arial" w:hAnsi="Arial" w:cs="Arial"/>
        </w:rPr>
      </w:pPr>
      <w:r w:rsidRPr="004F1B9A">
        <w:rPr>
          <w:rFonts w:ascii="Arial" w:hAnsi="Arial" w:cs="Arial"/>
        </w:rPr>
        <w:t xml:space="preserve">SPA – španielsky jazyk </w:t>
      </w:r>
      <w:r w:rsidRPr="004F1B9A">
        <w:rPr>
          <w:rFonts w:ascii="Arial" w:hAnsi="Arial" w:cs="Arial"/>
        </w:rPr>
        <w:tab/>
      </w:r>
      <w:r w:rsidRPr="004F1B9A">
        <w:rPr>
          <w:rFonts w:ascii="Arial" w:hAnsi="Arial" w:cs="Arial"/>
        </w:rPr>
        <w:tab/>
      </w:r>
      <w:r w:rsidRPr="004F1B9A">
        <w:rPr>
          <w:rFonts w:ascii="Arial" w:hAnsi="Arial" w:cs="Arial"/>
        </w:rPr>
        <w:tab/>
        <w:t>FYZ – fyzika</w:t>
      </w:r>
    </w:p>
    <w:p w:rsidR="00944CF6" w:rsidRPr="004F1B9A" w:rsidRDefault="00944CF6" w:rsidP="00944CF6">
      <w:pPr>
        <w:rPr>
          <w:rFonts w:ascii="Arial" w:hAnsi="Arial" w:cs="Arial"/>
        </w:rPr>
      </w:pPr>
      <w:r w:rsidRPr="004F1B9A">
        <w:rPr>
          <w:rFonts w:ascii="Arial" w:hAnsi="Arial" w:cs="Arial"/>
        </w:rPr>
        <w:t xml:space="preserve">GEG – geografia </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CHE – chémia</w:t>
      </w:r>
    </w:p>
    <w:p w:rsidR="00944CF6" w:rsidRPr="004F1B9A" w:rsidRDefault="00944CF6" w:rsidP="00944CF6">
      <w:pPr>
        <w:rPr>
          <w:rFonts w:ascii="Arial" w:hAnsi="Arial" w:cs="Arial"/>
        </w:rPr>
      </w:pPr>
      <w:r w:rsidRPr="004F1B9A">
        <w:rPr>
          <w:rFonts w:ascii="Arial" w:hAnsi="Arial" w:cs="Arial"/>
        </w:rPr>
        <w:t>MAT – matematika</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VLA – vlastiveda</w:t>
      </w:r>
      <w:r w:rsidRPr="004F1B9A">
        <w:rPr>
          <w:rFonts w:ascii="Arial" w:hAnsi="Arial" w:cs="Arial"/>
        </w:rPr>
        <w:tab/>
      </w:r>
    </w:p>
    <w:p w:rsidR="00944CF6" w:rsidRPr="004F1B9A" w:rsidRDefault="00944CF6" w:rsidP="00944CF6">
      <w:pPr>
        <w:rPr>
          <w:rFonts w:ascii="Arial" w:hAnsi="Arial" w:cs="Arial"/>
        </w:rPr>
      </w:pPr>
      <w:r w:rsidRPr="004F1B9A">
        <w:rPr>
          <w:rFonts w:ascii="Arial" w:hAnsi="Arial" w:cs="Arial"/>
        </w:rPr>
        <w:t>PDA – prírodoveda</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SJL – slovenský jazyk a literatúra</w:t>
      </w:r>
    </w:p>
    <w:p w:rsidR="00944CF6" w:rsidRPr="004F1B9A" w:rsidRDefault="00944CF6" w:rsidP="00944CF6">
      <w:pPr>
        <w:rPr>
          <w:rFonts w:ascii="Arial" w:hAnsi="Arial" w:cs="Arial"/>
        </w:rPr>
      </w:pPr>
      <w:r w:rsidRPr="004F1B9A">
        <w:rPr>
          <w:rFonts w:ascii="Arial" w:hAnsi="Arial" w:cs="Arial"/>
        </w:rPr>
        <w:t xml:space="preserve">RUJ – ruský jazyk </w:t>
      </w:r>
      <w:r w:rsidRPr="004F1B9A">
        <w:rPr>
          <w:rFonts w:ascii="Arial" w:hAnsi="Arial" w:cs="Arial"/>
        </w:rPr>
        <w:tab/>
      </w:r>
      <w:r w:rsidRPr="004F1B9A">
        <w:rPr>
          <w:rFonts w:ascii="Arial" w:hAnsi="Arial" w:cs="Arial"/>
        </w:rPr>
        <w:tab/>
        <w:t xml:space="preserve">                     </w:t>
      </w:r>
      <w:r w:rsidR="00065CC9">
        <w:rPr>
          <w:rFonts w:ascii="Arial" w:hAnsi="Arial" w:cs="Arial"/>
        </w:rPr>
        <w:tab/>
      </w:r>
      <w:r w:rsidRPr="004F1B9A">
        <w:rPr>
          <w:rFonts w:ascii="Arial" w:hAnsi="Arial" w:cs="Arial"/>
        </w:rPr>
        <w:t>TRH – triednická hodina</w:t>
      </w:r>
    </w:p>
    <w:p w:rsidR="00944CF6" w:rsidRPr="004F1B9A" w:rsidRDefault="00944CF6" w:rsidP="00944CF6">
      <w:pPr>
        <w:rPr>
          <w:rFonts w:ascii="Arial" w:hAnsi="Arial" w:cs="Arial"/>
        </w:rPr>
      </w:pPr>
      <w:r w:rsidRPr="004F1B9A">
        <w:rPr>
          <w:rFonts w:ascii="Arial" w:hAnsi="Arial" w:cs="Arial"/>
        </w:rPr>
        <w:t>SEE – svet práce</w:t>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p>
    <w:p w:rsidR="00944CF6" w:rsidRPr="004F1B9A" w:rsidRDefault="00944CF6" w:rsidP="00944CF6">
      <w:pPr>
        <w:rPr>
          <w:rFonts w:ascii="Arial" w:hAnsi="Arial" w:cs="Arial"/>
          <w:color w:val="000000"/>
        </w:rPr>
      </w:pPr>
    </w:p>
    <w:p w:rsidR="00944CF6" w:rsidRDefault="00944CF6" w:rsidP="004E253F">
      <w:pPr>
        <w:jc w:val="center"/>
        <w:rPr>
          <w:rFonts w:ascii="Arial" w:hAnsi="Arial" w:cs="Arial"/>
          <w:b/>
          <w:color w:val="0000FF"/>
          <w:sz w:val="28"/>
          <w:szCs w:val="28"/>
        </w:rPr>
      </w:pPr>
      <w:r w:rsidRPr="004F1B9A">
        <w:rPr>
          <w:rFonts w:ascii="Arial" w:hAnsi="Arial" w:cs="Arial"/>
          <w:b/>
          <w:color w:val="0000FF"/>
          <w:sz w:val="28"/>
          <w:szCs w:val="28"/>
        </w:rPr>
        <w:br w:type="page"/>
        <w:t>VIII. KALENDÁR  TERMÍNOV  PEDAGOGICKÝCH  PRÁD</w:t>
      </w:r>
    </w:p>
    <w:tbl>
      <w:tblPr>
        <w:tblW w:w="14320" w:type="dxa"/>
        <w:tblCellMar>
          <w:left w:w="70" w:type="dxa"/>
          <w:right w:w="70" w:type="dxa"/>
        </w:tblCellMar>
        <w:tblLook w:val="04A0" w:firstRow="1" w:lastRow="0" w:firstColumn="1" w:lastColumn="0" w:noHBand="0" w:noVBand="1"/>
      </w:tblPr>
      <w:tblGrid>
        <w:gridCol w:w="3028"/>
        <w:gridCol w:w="1666"/>
        <w:gridCol w:w="3326"/>
        <w:gridCol w:w="960"/>
        <w:gridCol w:w="960"/>
        <w:gridCol w:w="960"/>
        <w:gridCol w:w="960"/>
        <w:gridCol w:w="2460"/>
      </w:tblGrid>
      <w:tr w:rsidR="008F4F87" w:rsidRPr="00C472F4" w:rsidTr="008F4F87">
        <w:trPr>
          <w:trHeight w:val="525"/>
        </w:trPr>
        <w:tc>
          <w:tcPr>
            <w:tcW w:w="8020" w:type="dxa"/>
            <w:gridSpan w:val="3"/>
            <w:tcBorders>
              <w:top w:val="nil"/>
              <w:left w:val="nil"/>
              <w:bottom w:val="nil"/>
              <w:right w:val="nil"/>
            </w:tcBorders>
            <w:shd w:val="clear" w:color="auto" w:fill="auto"/>
            <w:noWrap/>
            <w:vAlign w:val="bottom"/>
            <w:hideMark/>
          </w:tcPr>
          <w:p w:rsidR="008F4F87" w:rsidRDefault="008F4F87" w:rsidP="008F4F87">
            <w:pPr>
              <w:spacing w:after="0" w:line="240" w:lineRule="auto"/>
              <w:rPr>
                <w:rFonts w:ascii="Calibri" w:eastAsia="Times New Roman" w:hAnsi="Calibri" w:cs="Times New Roman"/>
                <w:b/>
                <w:bCs/>
                <w:color w:val="000000"/>
                <w:sz w:val="40"/>
                <w:szCs w:val="40"/>
                <w:lang w:eastAsia="sk-SK"/>
              </w:rPr>
            </w:pPr>
            <w:r w:rsidRPr="00C472F4">
              <w:rPr>
                <w:rFonts w:ascii="Calibri" w:eastAsia="Times New Roman" w:hAnsi="Calibri" w:cs="Times New Roman"/>
                <w:b/>
                <w:bCs/>
                <w:color w:val="000000"/>
                <w:sz w:val="40"/>
                <w:szCs w:val="40"/>
                <w:lang w:eastAsia="sk-SK"/>
              </w:rPr>
              <w:t>Harmonogram porád a triednych aktívov</w:t>
            </w:r>
          </w:p>
          <w:p w:rsidR="008F4F87" w:rsidRPr="00C472F4" w:rsidRDefault="008F4F87" w:rsidP="008F4F87">
            <w:pPr>
              <w:spacing w:after="0" w:line="240" w:lineRule="auto"/>
              <w:rPr>
                <w:rFonts w:ascii="Calibri" w:eastAsia="Times New Roman" w:hAnsi="Calibri" w:cs="Times New Roman"/>
                <w:b/>
                <w:bCs/>
                <w:color w:val="000000"/>
                <w:sz w:val="40"/>
                <w:szCs w:val="4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40"/>
                <w:szCs w:val="4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Druh porady :</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mesiac :</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dátum konania:</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b/>
                <w:bCs/>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Triedne aktívy :</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 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august</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25.9.2017 ( piatok)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 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september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3.Pedagogická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november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4.Pedagogická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január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25.1.2018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.1.2018</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apríl</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6.Pedagogická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jún</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21.6.2018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7</w:t>
            </w:r>
            <w:r w:rsidRPr="00C472F4">
              <w:rPr>
                <w:rFonts w:ascii="Calibri" w:eastAsia="Times New Roman" w:hAnsi="Calibri" w:cs="Times New Roman"/>
                <w:color w:val="000000"/>
                <w:sz w:val="28"/>
                <w:szCs w:val="28"/>
                <w:lang w:eastAsia="sk-SK"/>
              </w:rPr>
              <w:t>.6.2018</w:t>
            </w: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7.Pedagogická 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júl</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2.7.2018 ( pondelok)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Times New Roman" w:eastAsia="Times New Roman" w:hAnsi="Times New Roman" w:cs="Times New Roman"/>
                <w:sz w:val="20"/>
                <w:szCs w:val="20"/>
                <w:lang w:eastAsia="sk-SK"/>
              </w:rPr>
            </w:pP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august</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21.8.2017 ( pondelok)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september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7.9.2017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3.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október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5.10.2017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4.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november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2.11.2017 ( štvrtok)</w:t>
            </w:r>
          </w:p>
        </w:tc>
        <w:tc>
          <w:tcPr>
            <w:tcW w:w="3840" w:type="dxa"/>
            <w:gridSpan w:val="4"/>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december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7.12.2017 ( štvrtok )</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6.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január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11.1.2018 ( štvrtok)</w:t>
            </w:r>
          </w:p>
        </w:tc>
        <w:tc>
          <w:tcPr>
            <w:tcW w:w="3840" w:type="dxa"/>
            <w:gridSpan w:val="4"/>
            <w:tcBorders>
              <w:top w:val="nil"/>
              <w:left w:val="nil"/>
              <w:bottom w:val="nil"/>
              <w:right w:val="nil"/>
            </w:tcBorders>
            <w:shd w:val="clear" w:color="auto" w:fill="auto"/>
            <w:noWrap/>
            <w:vAlign w:val="bottom"/>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c>
          <w:tcPr>
            <w:tcW w:w="2460" w:type="dxa"/>
            <w:tcBorders>
              <w:top w:val="nil"/>
              <w:left w:val="nil"/>
              <w:bottom w:val="nil"/>
              <w:right w:val="nil"/>
            </w:tcBorders>
            <w:shd w:val="clear" w:color="auto" w:fill="auto"/>
            <w:noWrap/>
            <w:vAlign w:val="bottom"/>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február</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1.2.2018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8.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marec</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1.3.2018 ( štvrtok )</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9</w:t>
            </w:r>
            <w:r w:rsidRPr="00C472F4">
              <w:rPr>
                <w:rFonts w:ascii="Calibri" w:eastAsia="Times New Roman" w:hAnsi="Calibri" w:cs="Times New Roman"/>
                <w:color w:val="000000"/>
                <w:sz w:val="28"/>
                <w:szCs w:val="28"/>
                <w:lang w:eastAsia="sk-SK"/>
              </w:rPr>
              <w:t>.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apríl</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5.4.2018</w:t>
            </w:r>
            <w:r>
              <w:rPr>
                <w:rFonts w:ascii="Calibri" w:eastAsia="Times New Roman" w:hAnsi="Calibri" w:cs="Times New Roman"/>
                <w:color w:val="000000"/>
                <w:sz w:val="28"/>
                <w:szCs w:val="28"/>
                <w:lang w:eastAsia="sk-SK"/>
              </w:rPr>
              <w:t xml:space="preserve"> (štvrtok)</w:t>
            </w:r>
          </w:p>
        </w:tc>
        <w:tc>
          <w:tcPr>
            <w:tcW w:w="3840" w:type="dxa"/>
            <w:gridSpan w:val="4"/>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w:t>
            </w: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10</w:t>
            </w:r>
            <w:r w:rsidRPr="00C472F4">
              <w:rPr>
                <w:rFonts w:ascii="Calibri" w:eastAsia="Times New Roman" w:hAnsi="Calibri" w:cs="Times New Roman"/>
                <w:color w:val="000000"/>
                <w:sz w:val="28"/>
                <w:szCs w:val="28"/>
                <w:lang w:eastAsia="sk-SK"/>
              </w:rPr>
              <w:t>.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máj</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3.5.2018</w:t>
            </w:r>
            <w:r>
              <w:rPr>
                <w:rFonts w:ascii="Calibri" w:eastAsia="Times New Roman" w:hAnsi="Calibri" w:cs="Times New Roman"/>
                <w:color w:val="000000"/>
                <w:sz w:val="28"/>
                <w:szCs w:val="28"/>
                <w:lang w:eastAsia="sk-SK"/>
              </w:rPr>
              <w:t xml:space="preserve"> (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3028"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 Pracovná porada</w:t>
            </w:r>
          </w:p>
        </w:tc>
        <w:tc>
          <w:tcPr>
            <w:tcW w:w="166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jún</w:t>
            </w:r>
          </w:p>
        </w:tc>
        <w:tc>
          <w:tcPr>
            <w:tcW w:w="3326"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7.6.2018</w:t>
            </w:r>
            <w:r>
              <w:rPr>
                <w:rFonts w:ascii="Calibri" w:eastAsia="Times New Roman" w:hAnsi="Calibri" w:cs="Times New Roman"/>
                <w:color w:val="000000"/>
                <w:sz w:val="28"/>
                <w:szCs w:val="28"/>
                <w:lang w:eastAsia="sk-SK"/>
              </w:rPr>
              <w:t xml:space="preserve"> (štvrtok)</w:t>
            </w: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jc w:val="center"/>
              <w:rPr>
                <w:rFonts w:ascii="Calibri" w:eastAsia="Times New Roman" w:hAnsi="Calibri" w:cs="Times New Roman"/>
                <w:color w:val="000000"/>
                <w:sz w:val="28"/>
                <w:szCs w:val="28"/>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9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bl>
    <w:p w:rsidR="008F4F87" w:rsidRDefault="008F4F87" w:rsidP="008F4F87"/>
    <w:p w:rsidR="008F4F87" w:rsidRDefault="008F4F87" w:rsidP="008F4F87"/>
    <w:tbl>
      <w:tblPr>
        <w:tblW w:w="14320" w:type="dxa"/>
        <w:tblCellMar>
          <w:left w:w="70" w:type="dxa"/>
          <w:right w:w="70" w:type="dxa"/>
        </w:tblCellMar>
        <w:tblLook w:val="04A0" w:firstRow="1" w:lastRow="0" w:firstColumn="1" w:lastColumn="0" w:noHBand="0" w:noVBand="1"/>
      </w:tblPr>
      <w:tblGrid>
        <w:gridCol w:w="14320"/>
      </w:tblGrid>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Triedne aktívy :</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.1.2018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7</w:t>
            </w:r>
            <w:r w:rsidRPr="00C472F4">
              <w:rPr>
                <w:rFonts w:ascii="Calibri" w:eastAsia="Times New Roman" w:hAnsi="Calibri" w:cs="Times New Roman"/>
                <w:color w:val="000000"/>
                <w:sz w:val="28"/>
                <w:szCs w:val="28"/>
                <w:lang w:eastAsia="sk-SK"/>
              </w:rPr>
              <w:t>.6.2018</w:t>
            </w:r>
          </w:p>
        </w:tc>
      </w:tr>
    </w:tbl>
    <w:p w:rsidR="00944CF6" w:rsidRPr="004F1B9A" w:rsidRDefault="00944CF6" w:rsidP="00944CF6">
      <w:pPr>
        <w:rPr>
          <w:rFonts w:ascii="Arial" w:hAnsi="Arial" w:cs="Arial"/>
          <w:sz w:val="20"/>
          <w:szCs w:val="20"/>
        </w:rPr>
      </w:pPr>
    </w:p>
    <w:p w:rsidR="00944CF6" w:rsidRPr="004F1B9A" w:rsidRDefault="00944CF6" w:rsidP="00944CF6">
      <w:pPr>
        <w:rPr>
          <w:rFonts w:ascii="Arial" w:hAnsi="Arial" w:cs="Arial"/>
          <w:b/>
          <w:sz w:val="28"/>
          <w:szCs w:val="28"/>
        </w:rPr>
      </w:pPr>
    </w:p>
    <w:p w:rsidR="00944CF6" w:rsidRDefault="00944CF6" w:rsidP="00944CF6">
      <w:pPr>
        <w:rPr>
          <w:rFonts w:ascii="Arial" w:hAnsi="Arial" w:cs="Arial"/>
          <w:b/>
          <w:color w:val="0000FF"/>
          <w:sz w:val="28"/>
          <w:szCs w:val="28"/>
        </w:rPr>
      </w:pPr>
    </w:p>
    <w:p w:rsidR="008F4F87" w:rsidRDefault="008F4F87" w:rsidP="00944CF6">
      <w:pPr>
        <w:rPr>
          <w:rFonts w:ascii="Arial" w:hAnsi="Arial" w:cs="Arial"/>
          <w:b/>
          <w:color w:val="0000FF"/>
          <w:sz w:val="28"/>
          <w:szCs w:val="28"/>
        </w:rPr>
      </w:pPr>
    </w:p>
    <w:p w:rsidR="008F4F87" w:rsidRPr="004F1B9A" w:rsidRDefault="008F4F87" w:rsidP="00944CF6">
      <w:pPr>
        <w:rPr>
          <w:rFonts w:ascii="Arial" w:hAnsi="Arial" w:cs="Arial"/>
          <w:b/>
          <w:color w:val="0000FF"/>
          <w:sz w:val="28"/>
          <w:szCs w:val="28"/>
        </w:rPr>
      </w:pPr>
    </w:p>
    <w:p w:rsidR="00944CF6" w:rsidRPr="004F1B9A" w:rsidRDefault="00944CF6" w:rsidP="00944CF6">
      <w:pPr>
        <w:jc w:val="center"/>
        <w:rPr>
          <w:rFonts w:ascii="Arial" w:hAnsi="Arial" w:cs="Arial"/>
          <w:b/>
          <w:color w:val="0000FF"/>
          <w:sz w:val="28"/>
          <w:szCs w:val="28"/>
        </w:rPr>
      </w:pPr>
      <w:r w:rsidRPr="004F1B9A">
        <w:rPr>
          <w:rFonts w:ascii="Arial" w:hAnsi="Arial" w:cs="Arial"/>
          <w:b/>
          <w:color w:val="0000FF"/>
          <w:sz w:val="28"/>
          <w:szCs w:val="28"/>
        </w:rPr>
        <w:t>IX. OCHRANA  ĆLOVEKA  A  PRÍRODY</w:t>
      </w:r>
    </w:p>
    <w:p w:rsidR="00944CF6" w:rsidRPr="004F1B9A" w:rsidRDefault="00944CF6" w:rsidP="00944CF6">
      <w:pPr>
        <w:widowControl w:val="0"/>
        <w:autoSpaceDE w:val="0"/>
        <w:autoSpaceDN w:val="0"/>
        <w:adjustRightInd w:val="0"/>
        <w:snapToGrid w:val="0"/>
        <w:rPr>
          <w:rFonts w:ascii="Arial" w:hAnsi="Arial" w:cs="Arial"/>
          <w:color w:val="000000"/>
          <w:sz w:val="21"/>
          <w:szCs w:val="21"/>
        </w:rPr>
      </w:pP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1. Účelové cvičenie:</w:t>
      </w:r>
    </w:p>
    <w:p w:rsidR="00944CF6" w:rsidRPr="004F1B9A" w:rsidRDefault="00944CF6" w:rsidP="004E253F">
      <w:pPr>
        <w:widowControl w:val="0"/>
        <w:autoSpaceDE w:val="0"/>
        <w:autoSpaceDN w:val="0"/>
        <w:adjustRightInd w:val="0"/>
        <w:snapToGrid w:val="0"/>
        <w:rPr>
          <w:rFonts w:ascii="Arial" w:hAnsi="Arial" w:cs="Arial"/>
        </w:rPr>
      </w:pPr>
      <w:r w:rsidRPr="004F1B9A">
        <w:rPr>
          <w:rFonts w:ascii="Arial" w:hAnsi="Arial" w:cs="Arial"/>
          <w:color w:val="000000"/>
        </w:rPr>
        <w:t xml:space="preserve">                  </w:t>
      </w:r>
      <w:r w:rsidR="00B17440">
        <w:rPr>
          <w:rFonts w:ascii="Arial" w:hAnsi="Arial" w:cs="Arial"/>
          <w:color w:val="000000"/>
        </w:rPr>
        <w:t>14</w:t>
      </w:r>
      <w:r>
        <w:rPr>
          <w:rFonts w:ascii="Arial" w:hAnsi="Arial" w:cs="Arial"/>
          <w:color w:val="000000"/>
        </w:rPr>
        <w:t xml:space="preserve">. </w:t>
      </w:r>
      <w:r w:rsidRPr="004F1B9A">
        <w:rPr>
          <w:rFonts w:ascii="Arial" w:hAnsi="Arial" w:cs="Arial"/>
          <w:color w:val="000000"/>
        </w:rPr>
        <w:t>september 201</w:t>
      </w:r>
      <w:r w:rsidR="00B17440">
        <w:rPr>
          <w:rFonts w:ascii="Arial" w:hAnsi="Arial" w:cs="Arial"/>
          <w:color w:val="000000"/>
        </w:rPr>
        <w:t>7</w:t>
      </w:r>
    </w:p>
    <w:p w:rsidR="00944CF6" w:rsidRPr="004F1B9A" w:rsidRDefault="00944CF6" w:rsidP="004E253F">
      <w:pPr>
        <w:widowControl w:val="0"/>
        <w:autoSpaceDE w:val="0"/>
        <w:autoSpaceDN w:val="0"/>
        <w:adjustRightInd w:val="0"/>
        <w:snapToGrid w:val="0"/>
        <w:rPr>
          <w:rFonts w:ascii="Arial" w:hAnsi="Arial" w:cs="Arial"/>
          <w:color w:val="000000"/>
        </w:rPr>
      </w:pPr>
      <w:r w:rsidRPr="004F1B9A">
        <w:rPr>
          <w:rFonts w:ascii="Arial" w:hAnsi="Arial" w:cs="Arial"/>
          <w:color w:val="000000"/>
        </w:rPr>
        <w:t xml:space="preserve">                  jún 201</w:t>
      </w:r>
      <w:r w:rsidR="00B17440">
        <w:rPr>
          <w:rFonts w:ascii="Arial" w:hAnsi="Arial" w:cs="Arial"/>
          <w:color w:val="000000"/>
        </w:rPr>
        <w:t>8</w:t>
      </w:r>
    </w:p>
    <w:p w:rsidR="00944CF6" w:rsidRPr="004F1B9A" w:rsidRDefault="00944CF6" w:rsidP="004E253F">
      <w:pPr>
        <w:widowControl w:val="0"/>
        <w:autoSpaceDE w:val="0"/>
        <w:autoSpaceDN w:val="0"/>
        <w:adjustRightInd w:val="0"/>
        <w:snapToGrid w:val="0"/>
        <w:rPr>
          <w:rFonts w:ascii="Arial" w:hAnsi="Arial" w:cs="Arial"/>
        </w:rPr>
      </w:pPr>
    </w:p>
    <w:p w:rsidR="00944CF6" w:rsidRPr="004F1B9A" w:rsidRDefault="00944CF6" w:rsidP="004E253F">
      <w:pPr>
        <w:widowControl w:val="0"/>
        <w:autoSpaceDE w:val="0"/>
        <w:autoSpaceDN w:val="0"/>
        <w:adjustRightInd w:val="0"/>
        <w:snapToGrid w:val="0"/>
        <w:rPr>
          <w:rFonts w:ascii="Arial" w:hAnsi="Arial" w:cs="Arial"/>
        </w:rPr>
      </w:pPr>
      <w:r w:rsidRPr="004F1B9A">
        <w:rPr>
          <w:rFonts w:ascii="Arial" w:hAnsi="Arial" w:cs="Arial"/>
          <w:color w:val="000000"/>
        </w:rPr>
        <w:t>2. Didaktické hry v prírode:</w:t>
      </w:r>
    </w:p>
    <w:p w:rsidR="00944CF6" w:rsidRPr="004F1B9A" w:rsidRDefault="00944CF6" w:rsidP="004E253F">
      <w:pPr>
        <w:widowControl w:val="0"/>
        <w:autoSpaceDE w:val="0"/>
        <w:autoSpaceDN w:val="0"/>
        <w:adjustRightInd w:val="0"/>
        <w:snapToGrid w:val="0"/>
        <w:rPr>
          <w:rFonts w:ascii="Arial" w:hAnsi="Arial" w:cs="Arial"/>
          <w:color w:val="000000"/>
        </w:rPr>
      </w:pPr>
      <w:r w:rsidRPr="004F1B9A">
        <w:rPr>
          <w:rFonts w:ascii="Arial" w:hAnsi="Arial" w:cs="Arial"/>
          <w:color w:val="000000"/>
        </w:rPr>
        <w:t xml:space="preserve">                  jún 201</w:t>
      </w:r>
      <w:r w:rsidR="00B17440">
        <w:rPr>
          <w:rFonts w:ascii="Arial" w:hAnsi="Arial" w:cs="Arial"/>
          <w:color w:val="000000"/>
        </w:rPr>
        <w:t>8</w:t>
      </w:r>
    </w:p>
    <w:p w:rsidR="00944CF6" w:rsidRPr="004F1B9A" w:rsidRDefault="00944CF6" w:rsidP="00944CF6">
      <w:pPr>
        <w:widowControl w:val="0"/>
        <w:autoSpaceDE w:val="0"/>
        <w:autoSpaceDN w:val="0"/>
        <w:adjustRightInd w:val="0"/>
        <w:snapToGrid w:val="0"/>
        <w:rPr>
          <w:rFonts w:ascii="Arial" w:hAnsi="Arial" w:cs="Arial"/>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jc w:val="center"/>
        <w:rPr>
          <w:rFonts w:ascii="Arial" w:hAnsi="Arial" w:cs="Arial"/>
          <w:b/>
          <w:color w:val="0000FF"/>
        </w:rPr>
      </w:pPr>
      <w:r>
        <w:rPr>
          <w:rFonts w:ascii="Arial" w:hAnsi="Arial" w:cs="Arial"/>
          <w:b/>
          <w:color w:val="0000FF"/>
          <w:sz w:val="28"/>
          <w:szCs w:val="28"/>
        </w:rPr>
        <w:br w:type="page"/>
      </w:r>
      <w:r w:rsidRPr="004F1B9A">
        <w:rPr>
          <w:rFonts w:ascii="Arial" w:hAnsi="Arial" w:cs="Arial"/>
          <w:b/>
          <w:color w:val="0000FF"/>
          <w:sz w:val="28"/>
          <w:szCs w:val="28"/>
        </w:rPr>
        <w:t>X. KONTROLNÁ  A HOSPITAČNÁ  ČINNOSŤ</w:t>
      </w:r>
    </w:p>
    <w:p w:rsidR="00944CF6" w:rsidRPr="004F1B9A" w:rsidRDefault="00944CF6" w:rsidP="00EF66F5">
      <w:pPr>
        <w:widowControl w:val="0"/>
        <w:autoSpaceDE w:val="0"/>
        <w:autoSpaceDN w:val="0"/>
        <w:adjustRightInd w:val="0"/>
        <w:snapToGrid w:val="0"/>
        <w:spacing w:after="80"/>
        <w:rPr>
          <w:rFonts w:ascii="Arial" w:hAnsi="Arial" w:cs="Arial"/>
          <w:b/>
          <w:color w:val="FF0000"/>
          <w:u w:val="single"/>
        </w:rPr>
      </w:pPr>
      <w:r w:rsidRPr="004F1B9A">
        <w:rPr>
          <w:rFonts w:ascii="Arial" w:hAnsi="Arial" w:cs="Arial"/>
          <w:color w:val="000000"/>
          <w:u w:val="single"/>
        </w:rPr>
        <w:t>1. Kontrola pedagogickej dokumentácie</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 xml:space="preserve">Triedne knihy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 xml:space="preserve">Triedne výkazy </w:t>
      </w:r>
    </w:p>
    <w:p w:rsidR="00944CF6" w:rsidRPr="004F1B9A" w:rsidRDefault="00944CF6" w:rsidP="00EF66F5">
      <w:pPr>
        <w:widowControl w:val="0"/>
        <w:autoSpaceDE w:val="0"/>
        <w:autoSpaceDN w:val="0"/>
        <w:adjustRightInd w:val="0"/>
        <w:snapToGrid w:val="0"/>
        <w:spacing w:after="80"/>
        <w:rPr>
          <w:rFonts w:ascii="Arial" w:hAnsi="Arial" w:cs="Arial"/>
          <w:color w:val="000000"/>
        </w:rPr>
      </w:pPr>
      <w:r w:rsidRPr="004F1B9A">
        <w:rPr>
          <w:rFonts w:ascii="Arial" w:hAnsi="Arial" w:cs="Arial"/>
          <w:color w:val="000000"/>
        </w:rPr>
        <w:t xml:space="preserve">Klasifikačné záznamy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Katalógové listy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Plány MZ, PK, koordinátorov činností</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Hodnotiace správy MZ, PK, koordinátorov činností</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Tématické výchovno-vzdelávacie plány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Plán činnosti ŠKD</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Týždenné plány činnosti ŠKD</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Dokumentácia zasadnutí MZ, PK</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rPr>
        <w:t>Agenda Jazykovej školy</w:t>
      </w:r>
    </w:p>
    <w:p w:rsidR="00944CF6" w:rsidRPr="004F1B9A" w:rsidRDefault="00944CF6" w:rsidP="00EF66F5">
      <w:pPr>
        <w:spacing w:after="80"/>
        <w:rPr>
          <w:rFonts w:ascii="Arial" w:hAnsi="Arial" w:cs="Arial"/>
        </w:rPr>
      </w:pP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u w:val="single"/>
        </w:rPr>
        <w:t>2. Kontrola činnosti a priestorov ZŠ</w:t>
      </w:r>
      <w:r w:rsidRPr="004F1B9A">
        <w:rPr>
          <w:rFonts w:ascii="Arial" w:hAnsi="Arial" w:cs="Arial"/>
          <w:color w:val="000000"/>
        </w:rPr>
        <w:t xml:space="preserve">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Rozloženie pracovného času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Estetika vnútorných priestorov</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Čistota areálu školy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Separovanie zberu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Bezpečnosť prostredia</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Zošit závad</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Zborovňa</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Kabinety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Spotreba vody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Spotreba elektriny</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Spotreba plynu</w:t>
      </w:r>
    </w:p>
    <w:p w:rsidR="00944CF6" w:rsidRPr="004F1B9A" w:rsidRDefault="00944CF6" w:rsidP="00EF66F5">
      <w:pPr>
        <w:spacing w:after="80"/>
        <w:rPr>
          <w:rFonts w:ascii="Arial" w:hAnsi="Arial" w:cs="Arial"/>
          <w:b/>
        </w:rPr>
      </w:pP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color w:val="000000"/>
          <w:u w:val="single"/>
        </w:rPr>
        <w:t>3. Hospitačná činnosť</w:t>
      </w:r>
      <w:r w:rsidRPr="004F1B9A">
        <w:rPr>
          <w:rFonts w:ascii="Arial" w:hAnsi="Arial" w:cs="Arial"/>
          <w:color w:val="000000"/>
        </w:rPr>
        <w:t xml:space="preserve">                     </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Vykonávanie dozoru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Presné odchody na vyučovaciu hodinu</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Práca upratovačky a školníka</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Kontrola činnosti školskej jedálne</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Hospitácie na vyučovacích hodinách so zameraním na rozvíjanie kľúčových kompetencií žiakov:</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riaditeľ ZŠ</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zástupca riaditeľ ZŠ</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vedúca MZ, PK</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vedúca ŠKD</w:t>
      </w:r>
    </w:p>
    <w:p w:rsidR="00944CF6" w:rsidRPr="004F1B9A" w:rsidRDefault="00944CF6" w:rsidP="00EF66F5">
      <w:pPr>
        <w:widowControl w:val="0"/>
        <w:autoSpaceDE w:val="0"/>
        <w:autoSpaceDN w:val="0"/>
        <w:adjustRightInd w:val="0"/>
        <w:snapToGrid w:val="0"/>
        <w:spacing w:after="80"/>
        <w:rPr>
          <w:rFonts w:ascii="Arial" w:hAnsi="Arial" w:cs="Arial"/>
        </w:rPr>
      </w:pPr>
      <w:r w:rsidRPr="004F1B9A">
        <w:rPr>
          <w:rFonts w:ascii="Arial" w:hAnsi="Arial" w:cs="Arial"/>
        </w:rPr>
        <w:t>- vedúca JŠ</w:t>
      </w:r>
    </w:p>
    <w:p w:rsidR="00944CF6" w:rsidRPr="004F1B9A" w:rsidRDefault="00944CF6" w:rsidP="00944CF6">
      <w:pPr>
        <w:widowControl w:val="0"/>
        <w:autoSpaceDE w:val="0"/>
        <w:autoSpaceDN w:val="0"/>
        <w:adjustRightInd w:val="0"/>
        <w:snapToGrid w:val="0"/>
        <w:rPr>
          <w:rFonts w:ascii="Arial" w:hAnsi="Arial" w:cs="Arial"/>
          <w:color w:val="000000"/>
          <w:sz w:val="21"/>
          <w:szCs w:val="21"/>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Default="00944CF6" w:rsidP="00944CF6">
      <w:pPr>
        <w:widowControl w:val="0"/>
        <w:autoSpaceDE w:val="0"/>
        <w:autoSpaceDN w:val="0"/>
        <w:adjustRightInd w:val="0"/>
        <w:snapToGrid w:val="0"/>
        <w:jc w:val="center"/>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jc w:val="center"/>
        <w:rPr>
          <w:rFonts w:ascii="Arial" w:hAnsi="Arial" w:cs="Arial"/>
          <w:b/>
          <w:color w:val="0000FF"/>
          <w:sz w:val="28"/>
          <w:szCs w:val="28"/>
        </w:rPr>
      </w:pPr>
      <w:r w:rsidRPr="004F1B9A">
        <w:rPr>
          <w:rFonts w:ascii="Arial" w:hAnsi="Arial" w:cs="Arial"/>
          <w:b/>
          <w:color w:val="0000FF"/>
          <w:sz w:val="28"/>
          <w:szCs w:val="28"/>
        </w:rPr>
        <w:t>XI. VYTÝČENIE  HLAVNÝCH  CIEĽOV</w:t>
      </w:r>
    </w:p>
    <w:p w:rsidR="00944CF6" w:rsidRPr="004F1B9A" w:rsidRDefault="00944CF6" w:rsidP="00944CF6">
      <w:pPr>
        <w:widowControl w:val="0"/>
        <w:autoSpaceDE w:val="0"/>
        <w:autoSpaceDN w:val="0"/>
        <w:adjustRightInd w:val="0"/>
        <w:snapToGrid w:val="0"/>
        <w:rPr>
          <w:rFonts w:ascii="Arial" w:hAnsi="Arial" w:cs="Arial"/>
          <w:color w:val="000000"/>
          <w:sz w:val="28"/>
          <w:szCs w:val="28"/>
        </w:rPr>
      </w:pPr>
    </w:p>
    <w:p w:rsidR="00944CF6" w:rsidRPr="004F1B9A" w:rsidRDefault="00944CF6" w:rsidP="00944CF6">
      <w:pPr>
        <w:widowControl w:val="0"/>
        <w:autoSpaceDE w:val="0"/>
        <w:autoSpaceDN w:val="0"/>
        <w:adjustRightInd w:val="0"/>
        <w:snapToGrid w:val="0"/>
        <w:rPr>
          <w:rFonts w:ascii="Arial" w:hAnsi="Arial" w:cs="Arial"/>
          <w:color w:val="000000"/>
          <w:sz w:val="28"/>
          <w:szCs w:val="28"/>
        </w:rPr>
      </w:pPr>
    </w:p>
    <w:p w:rsidR="00944CF6" w:rsidRPr="004F1B9A" w:rsidRDefault="00944CF6" w:rsidP="00944CF6">
      <w:pPr>
        <w:widowControl w:val="0"/>
        <w:autoSpaceDE w:val="0"/>
        <w:autoSpaceDN w:val="0"/>
        <w:adjustRightInd w:val="0"/>
        <w:snapToGrid w:val="0"/>
        <w:rPr>
          <w:rFonts w:ascii="Arial" w:hAnsi="Arial" w:cs="Arial"/>
          <w:color w:val="000000"/>
          <w:u w:val="single"/>
        </w:rPr>
      </w:pPr>
      <w:r w:rsidRPr="004F1B9A">
        <w:rPr>
          <w:rFonts w:ascii="Arial" w:hAnsi="Arial" w:cs="Arial"/>
          <w:color w:val="000000"/>
          <w:u w:val="single"/>
        </w:rPr>
        <w:t>1. Oblasť výchovy a vzdelávania</w:t>
      </w:r>
    </w:p>
    <w:p w:rsidR="00944CF6" w:rsidRPr="004F1B9A" w:rsidRDefault="00944CF6" w:rsidP="00944CF6">
      <w:pPr>
        <w:widowControl w:val="0"/>
        <w:autoSpaceDE w:val="0"/>
        <w:autoSpaceDN w:val="0"/>
        <w:adjustRightInd w:val="0"/>
        <w:snapToGrid w:val="0"/>
        <w:rPr>
          <w:rFonts w:ascii="Arial" w:hAnsi="Arial" w:cs="Arial"/>
          <w:color w:val="000000"/>
        </w:rPr>
      </w:pPr>
    </w:p>
    <w:p w:rsidR="00944CF6" w:rsidRPr="004F1B9A" w:rsidRDefault="00944CF6" w:rsidP="00944CF6">
      <w:pPr>
        <w:widowControl w:val="0"/>
        <w:numPr>
          <w:ilvl w:val="0"/>
          <w:numId w:val="1"/>
        </w:numPr>
        <w:autoSpaceDE w:val="0"/>
        <w:autoSpaceDN w:val="0"/>
        <w:adjustRightInd w:val="0"/>
        <w:snapToGrid w:val="0"/>
        <w:spacing w:after="0" w:line="240" w:lineRule="auto"/>
        <w:jc w:val="both"/>
        <w:rPr>
          <w:rFonts w:ascii="Arial" w:hAnsi="Arial" w:cs="Arial"/>
          <w:color w:val="000000"/>
        </w:rPr>
      </w:pPr>
      <w:r w:rsidRPr="004F1B9A">
        <w:rPr>
          <w:rFonts w:ascii="Arial" w:hAnsi="Arial" w:cs="Arial"/>
          <w:color w:val="000000"/>
        </w:rPr>
        <w:t>Neustále vytvárať podmienky na rozvíjanie schopností žiakov v oblasti počítačovej gramotnosti, v rámci predmetu informatika využívať programovateľné LEGO súpravy, zapojiť žiakov do projektov s využitím IKT, internet využívať vo vyučovacom procese ako zdroj informácií, vytvárať dobré personálne a materiálne podmienky v uvedenej oblasti.</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 xml:space="preserve">Vytvárať podmienky na kvalitné vzdelávanie cudzieho jazyka ( ISCED 1 – anglický jazyk učiť od 1. ročníka, ako druhý jazyk naďalej ponúkať nemecký, španielsky, francúzsky a ruský jazyk, pri osvojovaní anglického jazyka integrovať anglický jazyk do vzdelávania žiakov metódou obsahovo a jazykovo integrovaného vyučovania CLIL, vo väčšej miere zapojiť žiakov do súťaží v anglickom jazyku, ISCED 2 – pri osvojovaní anglického jazyka integrovať anglický jazyk do vzdelávania žiakov metódou obsahovo a jazykovo integrovaného vyučovania CLIL iných predmetov, ponúknuť žiakom školy zdokonaľovanie sa v cudzích jazykoch prostredníctvom výuky v Jazykovej škole pri ZŠ, vo väčšej miere zapojiť žiakov do predmetových olympiád v cudzom jazyku). </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Vytvárať podmienky na rozvoj komunikačných spôsobilostí a čitateľskej gramotnosti. Uvedené spôsobilosti rozvíjať vo všetkých všeobecno-vzdelávacích predmetoch. Rozširovať školskú knižnicu a využívať ju ako centrum rozvoja čitateľských zručností.</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Rozvíjať analytické myslenie, schopnosť tvorivo riešiť problémy, naučiť základom vedeckej práce a práce s rôznymi zdrojmi informácií (zvýšenú pozornosť venovať prírodovedným predmetom, zamerať sa na projektové vyučovanie (už od I. stupňa), zadávať problémové úlohy, preferovať tímovú a samostatnú prácu).</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 xml:space="preserve">Pokračovať v individualizácii vzdelávania, v učebných variantoch zohľadniť aj individuálne potreby jednotlivých žiakov, stupeň rozvoja ich poznávacích schopností, zameranie a ašpirácie vrátane žiakov so špeciálnymi výchovno-vzdelávacími potrebami a žiakov s nadaním (ISCED 1). </w:t>
      </w:r>
    </w:p>
    <w:p w:rsidR="00944CF6" w:rsidRPr="004F1B9A" w:rsidRDefault="00944CF6" w:rsidP="00944CF6">
      <w:pPr>
        <w:pStyle w:val="msolistparagraph0"/>
        <w:numPr>
          <w:ilvl w:val="0"/>
          <w:numId w:val="1"/>
        </w:numPr>
        <w:spacing w:before="100" w:beforeAutospacing="1" w:after="100" w:afterAutospacing="1" w:line="240" w:lineRule="auto"/>
        <w:jc w:val="both"/>
        <w:rPr>
          <w:rFonts w:ascii="Arial" w:hAnsi="Arial" w:cs="Arial"/>
          <w:sz w:val="24"/>
          <w:szCs w:val="24"/>
        </w:rPr>
      </w:pPr>
      <w:r w:rsidRPr="004F1B9A">
        <w:rPr>
          <w:rFonts w:ascii="Arial" w:hAnsi="Arial" w:cs="Arial"/>
          <w:sz w:val="24"/>
          <w:szCs w:val="24"/>
        </w:rPr>
        <w:t>Vo výchovno-vzdelávacom procese sa orientovať na tvorivo-humanistickú výchovu    ( zavádzať aktivačné, motivačné a kreatívne metódy, preferovať nedirektívne vedenie vyučovacích hodín, preferovať pozitívnu motiváciu, rozvoj vyšších poznávacích funkcií, frontálne vyučovanie nahrádzať skupinovým a samostatným, zvýšiť názornosť vyučovania pomocou IKT, uplatňovať diferencovaný prístup k žiakom, vzťah učiteľ – žiak založiť na vzájomnej úcte, rešpektovaní a spolupráci ).</w:t>
      </w:r>
    </w:p>
    <w:p w:rsidR="00944CF6" w:rsidRPr="004F1B9A" w:rsidRDefault="00944CF6" w:rsidP="00944CF6">
      <w:pPr>
        <w:widowControl w:val="0"/>
        <w:autoSpaceDE w:val="0"/>
        <w:autoSpaceDN w:val="0"/>
        <w:adjustRightInd w:val="0"/>
        <w:snapToGrid w:val="0"/>
        <w:rPr>
          <w:rFonts w:ascii="Arial" w:hAnsi="Arial" w:cs="Arial"/>
          <w:color w:val="000000"/>
          <w:u w:val="single"/>
        </w:rPr>
      </w:pPr>
      <w:r w:rsidRPr="004F1B9A">
        <w:rPr>
          <w:rFonts w:ascii="Arial" w:hAnsi="Arial" w:cs="Arial"/>
          <w:color w:val="000000"/>
          <w:u w:val="single"/>
        </w:rPr>
        <w:t>2. Oblasť personálna</w:t>
      </w:r>
    </w:p>
    <w:p w:rsidR="00944CF6" w:rsidRPr="004F1B9A" w:rsidRDefault="00944CF6" w:rsidP="00944CF6">
      <w:pPr>
        <w:widowControl w:val="0"/>
        <w:autoSpaceDE w:val="0"/>
        <w:autoSpaceDN w:val="0"/>
        <w:adjustRightInd w:val="0"/>
        <w:snapToGrid w:val="0"/>
        <w:rPr>
          <w:rFonts w:ascii="Arial" w:hAnsi="Arial" w:cs="Arial"/>
          <w:color w:val="000000"/>
          <w:u w:val="single"/>
        </w:rPr>
      </w:pPr>
    </w:p>
    <w:p w:rsidR="00944CF6" w:rsidRPr="004F1B9A" w:rsidRDefault="00944CF6" w:rsidP="00944CF6">
      <w:pPr>
        <w:pStyle w:val="msolistparagraph0"/>
        <w:numPr>
          <w:ilvl w:val="0"/>
          <w:numId w:val="5"/>
        </w:numPr>
        <w:spacing w:after="0" w:line="240" w:lineRule="auto"/>
        <w:ind w:left="709" w:hanging="425"/>
        <w:jc w:val="both"/>
        <w:rPr>
          <w:rFonts w:ascii="Arial" w:hAnsi="Arial" w:cs="Arial"/>
          <w:sz w:val="24"/>
          <w:szCs w:val="24"/>
        </w:rPr>
      </w:pPr>
      <w:r w:rsidRPr="004F1B9A">
        <w:rPr>
          <w:rFonts w:ascii="Arial" w:hAnsi="Arial" w:cs="Arial"/>
          <w:sz w:val="24"/>
          <w:szCs w:val="24"/>
        </w:rPr>
        <w:t>pre všetkých zamestnancov školy zabezpečiť dobré pracovné podmienky, rozvíjať dobré medziľudské vzťahy na báze otvorenej komunikácie s jasne definovanými kompetenciami a vymedzenými úlohami na partnerskom, ľudskom a demokratickom prístupe,</w:t>
      </w:r>
    </w:p>
    <w:p w:rsidR="00944CF6" w:rsidRPr="004F1B9A" w:rsidRDefault="00944CF6" w:rsidP="00944CF6">
      <w:pPr>
        <w:pStyle w:val="msolistparagraph0"/>
        <w:numPr>
          <w:ilvl w:val="0"/>
          <w:numId w:val="5"/>
        </w:numPr>
        <w:spacing w:after="0" w:line="240" w:lineRule="auto"/>
        <w:ind w:left="709" w:hanging="425"/>
        <w:jc w:val="both"/>
        <w:rPr>
          <w:rFonts w:ascii="Arial" w:hAnsi="Arial" w:cs="Arial"/>
          <w:sz w:val="24"/>
          <w:szCs w:val="24"/>
        </w:rPr>
      </w:pPr>
      <w:r w:rsidRPr="004F1B9A">
        <w:rPr>
          <w:rFonts w:ascii="Arial" w:hAnsi="Arial" w:cs="Arial"/>
          <w:sz w:val="24"/>
          <w:szCs w:val="24"/>
        </w:rPr>
        <w:t xml:space="preserve">vytvárať podmienky pre ďalšie vzdelávanie učiteľov v súlade s potrebami školy                     </w:t>
      </w:r>
      <w:r>
        <w:rPr>
          <w:rFonts w:ascii="Arial" w:hAnsi="Arial" w:cs="Arial"/>
          <w:sz w:val="24"/>
          <w:szCs w:val="24"/>
        </w:rPr>
        <w:t>(</w:t>
      </w:r>
      <w:r w:rsidRPr="004F1B9A">
        <w:rPr>
          <w:rFonts w:ascii="Arial" w:hAnsi="Arial" w:cs="Arial"/>
          <w:sz w:val="24"/>
          <w:szCs w:val="24"/>
        </w:rPr>
        <w:t xml:space="preserve">informačné kompetencie, rozvoj kľúčových spôsobilostí, </w:t>
      </w:r>
      <w:smartTag w:uri="urn:schemas-microsoft-com:office:smarttags" w:element="metricconverter">
        <w:smartTagPr>
          <w:attr w:name="ProductID" w:val="1. a"/>
        </w:smartTagPr>
        <w:r w:rsidRPr="004F1B9A">
          <w:rPr>
            <w:rFonts w:ascii="Arial" w:hAnsi="Arial" w:cs="Arial"/>
            <w:sz w:val="24"/>
            <w:szCs w:val="24"/>
          </w:rPr>
          <w:t>1. a</w:t>
        </w:r>
      </w:smartTag>
      <w:r w:rsidRPr="004F1B9A">
        <w:rPr>
          <w:rFonts w:ascii="Arial" w:hAnsi="Arial" w:cs="Arial"/>
          <w:sz w:val="24"/>
          <w:szCs w:val="24"/>
        </w:rPr>
        <w:t xml:space="preserve"> 2. kvalifikačná atestácia, formy špecializačného a inovačného štúdia, vyučovanie anglického jazyka metódou CLIL, prehlbovanie odbornosti a odborného rastu pedagógov školy).</w:t>
      </w:r>
    </w:p>
    <w:p w:rsidR="00944CF6" w:rsidRDefault="00944CF6" w:rsidP="00944CF6">
      <w:pPr>
        <w:widowControl w:val="0"/>
        <w:autoSpaceDE w:val="0"/>
        <w:autoSpaceDN w:val="0"/>
        <w:adjustRightInd w:val="0"/>
        <w:snapToGrid w:val="0"/>
        <w:rPr>
          <w:rFonts w:ascii="Arial" w:hAnsi="Arial" w:cs="Arial"/>
          <w:color w:val="000000"/>
          <w:u w:val="single"/>
        </w:rPr>
      </w:pPr>
    </w:p>
    <w:p w:rsidR="00944CF6" w:rsidRPr="004F1B9A" w:rsidRDefault="00944CF6" w:rsidP="00944CF6">
      <w:pPr>
        <w:widowControl w:val="0"/>
        <w:autoSpaceDE w:val="0"/>
        <w:autoSpaceDN w:val="0"/>
        <w:adjustRightInd w:val="0"/>
        <w:snapToGrid w:val="0"/>
        <w:jc w:val="center"/>
        <w:rPr>
          <w:rFonts w:ascii="Arial" w:hAnsi="Arial" w:cs="Arial"/>
          <w:b/>
          <w:color w:val="0000FF"/>
          <w:sz w:val="28"/>
          <w:szCs w:val="28"/>
        </w:rPr>
      </w:pPr>
      <w:r w:rsidRPr="004F1B9A">
        <w:rPr>
          <w:rFonts w:ascii="Arial" w:hAnsi="Arial" w:cs="Arial"/>
          <w:b/>
          <w:color w:val="0000FF"/>
          <w:sz w:val="28"/>
          <w:szCs w:val="28"/>
        </w:rPr>
        <w:t>XII. HLAVNÉ  ÚLOHY  VÝCHOVNO-VZDELÁVACEJ  ČINNOSTI  ZŠ</w:t>
      </w: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r w:rsidRPr="004F1B9A">
        <w:rPr>
          <w:rFonts w:ascii="Arial" w:hAnsi="Arial" w:cs="Arial"/>
          <w:b/>
          <w:color w:val="0000FF"/>
          <w:sz w:val="28"/>
          <w:szCs w:val="28"/>
        </w:rPr>
        <w:t>Úlohy vyplývajúce z POP 201</w:t>
      </w:r>
      <w:r>
        <w:rPr>
          <w:rFonts w:ascii="Arial" w:hAnsi="Arial" w:cs="Arial"/>
          <w:b/>
          <w:color w:val="0000FF"/>
          <w:sz w:val="28"/>
          <w:szCs w:val="28"/>
        </w:rPr>
        <w:t>7</w:t>
      </w:r>
      <w:r w:rsidRPr="004F1B9A">
        <w:rPr>
          <w:rFonts w:ascii="Arial" w:hAnsi="Arial" w:cs="Arial"/>
          <w:b/>
          <w:color w:val="0000FF"/>
          <w:sz w:val="28"/>
          <w:szCs w:val="28"/>
        </w:rPr>
        <w:t xml:space="preserve"> / 201</w:t>
      </w:r>
      <w:r>
        <w:rPr>
          <w:rFonts w:ascii="Arial" w:hAnsi="Arial" w:cs="Arial"/>
          <w:b/>
          <w:color w:val="0000FF"/>
          <w:sz w:val="28"/>
          <w:szCs w:val="28"/>
        </w:rPr>
        <w:t>8</w:t>
      </w:r>
      <w:r w:rsidR="00AC0D06">
        <w:rPr>
          <w:rFonts w:ascii="Arial" w:hAnsi="Arial" w:cs="Arial"/>
          <w:b/>
          <w:color w:val="0000FF"/>
          <w:sz w:val="28"/>
          <w:szCs w:val="28"/>
        </w:rPr>
        <w:t xml:space="preserve"> zastrešujú koordinátori, ktorí budú realizovať aktivity podľa plánu činnosti  . ( viď príloha č. )</w:t>
      </w: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p>
    <w:p w:rsidR="00944CF6" w:rsidRPr="004F1B9A" w:rsidRDefault="00944CF6" w:rsidP="00944CF6">
      <w:pPr>
        <w:widowControl w:val="0"/>
        <w:autoSpaceDE w:val="0"/>
        <w:autoSpaceDN w:val="0"/>
        <w:adjustRightInd w:val="0"/>
        <w:snapToGrid w:val="0"/>
        <w:rPr>
          <w:rFonts w:ascii="Arial" w:hAnsi="Arial" w:cs="Arial"/>
          <w:b/>
          <w:color w:val="0000FF"/>
          <w:sz w:val="28"/>
          <w:szCs w:val="28"/>
        </w:rPr>
      </w:pPr>
    </w:p>
    <w:p w:rsidR="00944CF6" w:rsidRDefault="00944CF6" w:rsidP="00944CF6">
      <w:pPr>
        <w:rPr>
          <w:sz w:val="20"/>
          <w:szCs w:val="20"/>
        </w:rPr>
      </w:pPr>
      <w:r>
        <w:rPr>
          <w:b/>
          <w:bCs/>
          <w:sz w:val="28"/>
          <w:szCs w:val="28"/>
        </w:rPr>
        <w:t>Medzinárodné merania</w:t>
      </w:r>
    </w:p>
    <w:p w:rsidR="00944CF6" w:rsidRDefault="00944CF6" w:rsidP="00944CF6">
      <w:pPr>
        <w:spacing w:line="112" w:lineRule="exact"/>
        <w:rPr>
          <w:sz w:val="20"/>
          <w:szCs w:val="20"/>
        </w:rPr>
      </w:pPr>
    </w:p>
    <w:p w:rsidR="00944CF6" w:rsidRDefault="00944CF6" w:rsidP="00944CF6">
      <w:pPr>
        <w:numPr>
          <w:ilvl w:val="0"/>
          <w:numId w:val="10"/>
        </w:numPr>
        <w:tabs>
          <w:tab w:val="left" w:pos="420"/>
        </w:tabs>
        <w:spacing w:after="0" w:line="240" w:lineRule="auto"/>
        <w:ind w:left="420" w:hanging="419"/>
      </w:pPr>
      <w:r>
        <w:rPr>
          <w:b/>
          <w:bCs/>
        </w:rPr>
        <w:t xml:space="preserve">V septembri 2017 </w:t>
      </w:r>
      <w:r>
        <w:t>sa začne príprava hlavného testovania medzinárodnej štúdie</w:t>
      </w:r>
      <w:r>
        <w:rPr>
          <w:b/>
          <w:bCs/>
        </w:rPr>
        <w:t xml:space="preserve"> OECD</w:t>
      </w:r>
    </w:p>
    <w:p w:rsidR="00944CF6" w:rsidRDefault="00944CF6" w:rsidP="00944CF6">
      <w:pPr>
        <w:ind w:left="420"/>
        <w:rPr>
          <w:sz w:val="20"/>
          <w:szCs w:val="20"/>
        </w:rPr>
      </w:pPr>
      <w:r>
        <w:rPr>
          <w:b/>
          <w:bCs/>
        </w:rPr>
        <w:t xml:space="preserve">PISA 2018 </w:t>
      </w:r>
      <w:r>
        <w:t>(čitateľská,  matematická  a  prírodovedná  gramotnosť  15-ročných  žiakov ZŠ</w:t>
      </w:r>
    </w:p>
    <w:p w:rsidR="00944CF6" w:rsidRDefault="00944CF6" w:rsidP="00944CF6">
      <w:pPr>
        <w:tabs>
          <w:tab w:val="left" w:pos="1160"/>
          <w:tab w:val="left" w:pos="1880"/>
          <w:tab w:val="left" w:pos="2840"/>
          <w:tab w:val="left" w:pos="4100"/>
          <w:tab w:val="left" w:pos="5120"/>
          <w:tab w:val="left" w:pos="5460"/>
          <w:tab w:val="left" w:pos="6580"/>
          <w:tab w:val="left" w:pos="7940"/>
        </w:tabs>
        <w:ind w:left="420"/>
        <w:rPr>
          <w:sz w:val="20"/>
          <w:szCs w:val="20"/>
        </w:rPr>
      </w:pPr>
      <w:r>
        <w:t>a SŠ),</w:t>
      </w:r>
      <w:r>
        <w:rPr>
          <w:sz w:val="20"/>
          <w:szCs w:val="20"/>
        </w:rPr>
        <w:tab/>
      </w:r>
      <w:r>
        <w:t>ktorej</w:t>
      </w:r>
      <w:r>
        <w:tab/>
        <w:t>hlavnou</w:t>
      </w:r>
      <w:r>
        <w:tab/>
        <w:t>sledovanou</w:t>
      </w:r>
      <w:r>
        <w:tab/>
        <w:t>oblasťou</w:t>
      </w:r>
      <w:r>
        <w:tab/>
        <w:t>je</w:t>
      </w:r>
      <w:r>
        <w:tab/>
        <w:t>čitateľská</w:t>
      </w:r>
      <w:r>
        <w:tab/>
        <w:t>gramotnosť.</w:t>
      </w:r>
      <w:r>
        <w:rPr>
          <w:sz w:val="20"/>
          <w:szCs w:val="20"/>
        </w:rPr>
        <w:t xml:space="preserve"> </w:t>
      </w:r>
      <w:r>
        <w:rPr>
          <w:sz w:val="23"/>
          <w:szCs w:val="23"/>
        </w:rPr>
        <w:t xml:space="preserve">Administrácia </w:t>
      </w:r>
      <w:r>
        <w:t xml:space="preserve">hlavného merania v SR zabezpečí NÚCEM v spolupráci s vybranými základnými a strednými školami v mesiaci </w:t>
      </w:r>
      <w:r>
        <w:rPr>
          <w:b/>
          <w:bCs/>
        </w:rPr>
        <w:t>apríl 2018</w:t>
      </w:r>
      <w:r>
        <w:t>. Školy zapojené do merania budú o presnom termíne realizácie merania informované. Súčasťou výskumu budú aj dotazníky pre riaditeľov a žiakov zúčastnených škôl. Hlavné testovanie bude prebiehať v elektronickej podobe, off-line prostredníctvom PC a notebookov.</w:t>
      </w:r>
    </w:p>
    <w:p w:rsidR="00944CF6" w:rsidRDefault="00944CF6" w:rsidP="00944CF6">
      <w:pPr>
        <w:spacing w:line="138" w:lineRule="exact"/>
        <w:rPr>
          <w:sz w:val="20"/>
          <w:szCs w:val="20"/>
        </w:rPr>
      </w:pPr>
      <w:bookmarkStart w:id="2" w:name="page7"/>
      <w:bookmarkStart w:id="3" w:name="page8"/>
      <w:bookmarkEnd w:id="2"/>
      <w:bookmarkEnd w:id="3"/>
    </w:p>
    <w:p w:rsidR="00944CF6" w:rsidRDefault="00944CF6" w:rsidP="00944CF6">
      <w:pPr>
        <w:numPr>
          <w:ilvl w:val="0"/>
          <w:numId w:val="11"/>
        </w:numPr>
        <w:tabs>
          <w:tab w:val="left" w:pos="420"/>
        </w:tabs>
        <w:spacing w:after="0" w:line="237" w:lineRule="auto"/>
        <w:ind w:left="420" w:hanging="419"/>
        <w:jc w:val="both"/>
      </w:pPr>
      <w:r>
        <w:rPr>
          <w:b/>
          <w:bCs/>
        </w:rPr>
        <w:t xml:space="preserve">V septembri 2017 </w:t>
      </w:r>
      <w:r>
        <w:t>sa začne príprava hlavného merania medzinárodnej štúdie</w:t>
      </w:r>
      <w:r>
        <w:rPr>
          <w:b/>
          <w:bCs/>
        </w:rPr>
        <w:t xml:space="preserve"> OECD TALIS 2018 </w:t>
      </w:r>
      <w:r>
        <w:t>(medzinárodná štúdia monitorujúca vplyv vzdelávacej politiky na prácu</w:t>
      </w:r>
      <w:r>
        <w:rPr>
          <w:b/>
          <w:bCs/>
        </w:rPr>
        <w:t xml:space="preserve"> </w:t>
      </w:r>
      <w:r>
        <w:t>učiteľov a vyučovanie), ktorá je realizovaná formou online dotazníkového prieskumu učiteľov a riaditeľov škôl ISCED 2. Administráciu TALIS 2018 v SR zabezpečí NÚCEM</w:t>
      </w:r>
    </w:p>
    <w:p w:rsidR="00944CF6" w:rsidRDefault="00944CF6" w:rsidP="00944CF6">
      <w:pPr>
        <w:spacing w:line="13" w:lineRule="exact"/>
      </w:pPr>
    </w:p>
    <w:p w:rsidR="00944CF6" w:rsidRDefault="00944CF6" w:rsidP="00944CF6">
      <w:pPr>
        <w:numPr>
          <w:ilvl w:val="1"/>
          <w:numId w:val="11"/>
        </w:numPr>
        <w:tabs>
          <w:tab w:val="left" w:pos="600"/>
        </w:tabs>
        <w:spacing w:after="0" w:line="236" w:lineRule="auto"/>
        <w:ind w:left="420" w:firstLine="6"/>
        <w:jc w:val="both"/>
      </w:pPr>
      <w:r>
        <w:t xml:space="preserve">spolupráci s vybranými základnými školami a viacročnými gymnáziami. Zber údajov sa uskutoční v mesiacoch </w:t>
      </w:r>
      <w:r>
        <w:rPr>
          <w:b/>
          <w:bCs/>
        </w:rPr>
        <w:t>marec</w:t>
      </w:r>
      <w:r>
        <w:t xml:space="preserve"> až </w:t>
      </w:r>
      <w:r>
        <w:rPr>
          <w:b/>
          <w:bCs/>
        </w:rPr>
        <w:t>máj 2018</w:t>
      </w:r>
      <w:r>
        <w:t>. Školy zapojené do merania budú o presnom termíne realizácie merania informované.</w:t>
      </w:r>
    </w:p>
    <w:p w:rsidR="00944CF6" w:rsidRDefault="00944CF6" w:rsidP="00944CF6">
      <w:pPr>
        <w:spacing w:line="133" w:lineRule="exact"/>
      </w:pPr>
    </w:p>
    <w:p w:rsidR="00944CF6" w:rsidRDefault="00944CF6" w:rsidP="00944CF6">
      <w:pPr>
        <w:numPr>
          <w:ilvl w:val="0"/>
          <w:numId w:val="11"/>
        </w:numPr>
        <w:tabs>
          <w:tab w:val="left" w:pos="420"/>
        </w:tabs>
        <w:spacing w:after="0" w:line="237" w:lineRule="auto"/>
        <w:ind w:left="420" w:hanging="419"/>
        <w:jc w:val="both"/>
      </w:pPr>
      <w:r>
        <w:t xml:space="preserve">V roku 2015 sa vo viac ako 70 krajinách uskutočnilo hlavné testovanie štúdie OECD </w:t>
      </w:r>
      <w:r>
        <w:rPr>
          <w:b/>
          <w:bCs/>
        </w:rPr>
        <w:t>PISA</w:t>
      </w:r>
      <w:r>
        <w:t xml:space="preserve"> </w:t>
      </w:r>
      <w:r>
        <w:rPr>
          <w:b/>
          <w:bCs/>
        </w:rPr>
        <w:t>2015</w:t>
      </w:r>
      <w:r>
        <w:t>. V mesiaci</w:t>
      </w:r>
      <w:r>
        <w:rPr>
          <w:b/>
          <w:bCs/>
        </w:rPr>
        <w:t xml:space="preserve"> november 2017 </w:t>
      </w:r>
      <w:r>
        <w:t>bude zverejnená medzinárodná správa o výsledkoch</w:t>
      </w:r>
      <w:r>
        <w:rPr>
          <w:b/>
          <w:bCs/>
        </w:rPr>
        <w:t xml:space="preserve"> </w:t>
      </w:r>
      <w:r>
        <w:t xml:space="preserve">testovania v oblasti </w:t>
      </w:r>
      <w:r>
        <w:rPr>
          <w:b/>
          <w:bCs/>
        </w:rPr>
        <w:t>tímového riešenia problémov PISA 2015.</w:t>
      </w:r>
      <w:r>
        <w:t xml:space="preserve"> K dátumu zverejnenia medzinárodnej správy bude zverejnená krátka správa o výsledkoch žiakov SR v danej oblasti.</w:t>
      </w:r>
    </w:p>
    <w:p w:rsidR="00944CF6" w:rsidRDefault="00944CF6" w:rsidP="00944CF6">
      <w:pPr>
        <w:spacing w:line="137" w:lineRule="exact"/>
      </w:pPr>
    </w:p>
    <w:p w:rsidR="00944CF6" w:rsidRDefault="00944CF6" w:rsidP="00944CF6">
      <w:pPr>
        <w:numPr>
          <w:ilvl w:val="0"/>
          <w:numId w:val="11"/>
        </w:numPr>
        <w:tabs>
          <w:tab w:val="left" w:pos="420"/>
        </w:tabs>
        <w:spacing w:after="0" w:line="237" w:lineRule="auto"/>
        <w:ind w:left="420" w:hanging="419"/>
        <w:jc w:val="both"/>
      </w:pPr>
      <w:r>
        <w:t xml:space="preserve">V roku 2016 sa vo viac ako 50 krajinách uskutočnilo hlavné testovanie štúdie </w:t>
      </w:r>
      <w:r>
        <w:rPr>
          <w:b/>
          <w:bCs/>
        </w:rPr>
        <w:t>IEA PIRLS</w:t>
      </w:r>
      <w:r>
        <w:t xml:space="preserve"> </w:t>
      </w:r>
      <w:r>
        <w:rPr>
          <w:b/>
          <w:bCs/>
        </w:rPr>
        <w:t xml:space="preserve">2016 </w:t>
      </w:r>
      <w:r>
        <w:t>(čítanie s porozumením – čitateľská gramotnosť žiakov 4. ročníka ZŠ).</w:t>
      </w:r>
      <w:r>
        <w:rPr>
          <w:b/>
          <w:bCs/>
        </w:rPr>
        <w:t xml:space="preserve"> </w:t>
      </w:r>
      <w:r>
        <w:t>Popri</w:t>
      </w:r>
      <w:r>
        <w:rPr>
          <w:b/>
          <w:bCs/>
        </w:rPr>
        <w:t xml:space="preserve"> </w:t>
      </w:r>
      <w:r>
        <w:t>monitorovaní žiackych výkonov v čitateľskej gramotnosti venuje štúdia PIRLS značnú pozornosť čitateľským návykom a postojom žiakov ako aj podmienkam ich domáceho</w:t>
      </w:r>
    </w:p>
    <w:p w:rsidR="00944CF6" w:rsidRDefault="00944CF6" w:rsidP="00944CF6">
      <w:pPr>
        <w:spacing w:line="1" w:lineRule="exact"/>
      </w:pPr>
    </w:p>
    <w:p w:rsidR="00944CF6" w:rsidRDefault="00944CF6" w:rsidP="00944CF6">
      <w:pPr>
        <w:numPr>
          <w:ilvl w:val="1"/>
          <w:numId w:val="12"/>
        </w:numPr>
        <w:tabs>
          <w:tab w:val="left" w:pos="600"/>
        </w:tabs>
        <w:spacing w:after="0" w:line="240" w:lineRule="auto"/>
        <w:ind w:left="600" w:hanging="174"/>
      </w:pPr>
      <w:r>
        <w:t xml:space="preserve">školského prostredia. </w:t>
      </w:r>
      <w:r>
        <w:rPr>
          <w:b/>
          <w:bCs/>
        </w:rPr>
        <w:t>5. decembra 2017</w:t>
      </w:r>
      <w:r>
        <w:t xml:space="preserve"> bude zverejnená medzinárodná správa spolu</w:t>
      </w:r>
    </w:p>
    <w:p w:rsidR="00944CF6" w:rsidRDefault="00944CF6" w:rsidP="00944CF6">
      <w:pPr>
        <w:spacing w:line="12" w:lineRule="exact"/>
      </w:pPr>
    </w:p>
    <w:p w:rsidR="00944CF6" w:rsidRDefault="00944CF6" w:rsidP="00944CF6">
      <w:pPr>
        <w:numPr>
          <w:ilvl w:val="1"/>
          <w:numId w:val="13"/>
        </w:numPr>
        <w:tabs>
          <w:tab w:val="left" w:pos="574"/>
        </w:tabs>
        <w:spacing w:after="0" w:line="234" w:lineRule="auto"/>
        <w:ind w:left="420" w:firstLine="6"/>
      </w:pPr>
      <w:r>
        <w:t xml:space="preserve">krátkou správou o výsledkoch štúdie z pohľadu SR. Vo </w:t>
      </w:r>
      <w:r>
        <w:rPr>
          <w:b/>
          <w:bCs/>
        </w:rPr>
        <w:t>februári 2018</w:t>
      </w:r>
      <w:r>
        <w:t xml:space="preserve"> bude zverejnená medzinárodná databáza štúdie PIRLS 2016.</w:t>
      </w:r>
    </w:p>
    <w:p w:rsidR="00944CF6" w:rsidRDefault="00944CF6" w:rsidP="00944CF6">
      <w:pPr>
        <w:spacing w:line="1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0"/>
        <w:gridCol w:w="1420"/>
        <w:gridCol w:w="2540"/>
        <w:gridCol w:w="720"/>
        <w:gridCol w:w="820"/>
        <w:gridCol w:w="960"/>
        <w:gridCol w:w="1780"/>
        <w:gridCol w:w="660"/>
      </w:tblGrid>
      <w:tr w:rsidR="00944CF6" w:rsidTr="00944CF6">
        <w:trPr>
          <w:trHeight w:val="276"/>
        </w:trPr>
        <w:tc>
          <w:tcPr>
            <w:tcW w:w="1840" w:type="dxa"/>
            <w:gridSpan w:val="2"/>
            <w:vAlign w:val="bottom"/>
          </w:tcPr>
          <w:p w:rsidR="00944CF6" w:rsidRDefault="00944CF6" w:rsidP="00944CF6">
            <w:pPr>
              <w:rPr>
                <w:sz w:val="20"/>
                <w:szCs w:val="20"/>
              </w:rPr>
            </w:pPr>
            <w:r>
              <w:t>5.   Informácie</w:t>
            </w:r>
          </w:p>
        </w:tc>
        <w:tc>
          <w:tcPr>
            <w:tcW w:w="2540" w:type="dxa"/>
            <w:vAlign w:val="bottom"/>
          </w:tcPr>
          <w:p w:rsidR="00944CF6" w:rsidRDefault="00944CF6" w:rsidP="00944CF6">
            <w:pPr>
              <w:ind w:left="380"/>
              <w:rPr>
                <w:sz w:val="20"/>
                <w:szCs w:val="20"/>
              </w:rPr>
            </w:pPr>
            <w:r>
              <w:t>o medzinárodných</w:t>
            </w:r>
          </w:p>
        </w:tc>
        <w:tc>
          <w:tcPr>
            <w:tcW w:w="1540" w:type="dxa"/>
            <w:gridSpan w:val="2"/>
            <w:vAlign w:val="bottom"/>
          </w:tcPr>
          <w:p w:rsidR="00944CF6" w:rsidRDefault="00944CF6" w:rsidP="00944CF6">
            <w:pPr>
              <w:ind w:left="360"/>
              <w:rPr>
                <w:sz w:val="20"/>
                <w:szCs w:val="20"/>
              </w:rPr>
            </w:pPr>
            <w:r>
              <w:t>štúdiách</w:t>
            </w:r>
          </w:p>
        </w:tc>
        <w:tc>
          <w:tcPr>
            <w:tcW w:w="960" w:type="dxa"/>
            <w:vAlign w:val="bottom"/>
          </w:tcPr>
          <w:p w:rsidR="00944CF6" w:rsidRDefault="00944CF6" w:rsidP="00944CF6">
            <w:pPr>
              <w:ind w:left="360"/>
              <w:rPr>
                <w:sz w:val="20"/>
                <w:szCs w:val="20"/>
              </w:rPr>
            </w:pPr>
            <w:r>
              <w:t>sú</w:t>
            </w:r>
          </w:p>
        </w:tc>
        <w:tc>
          <w:tcPr>
            <w:tcW w:w="1780" w:type="dxa"/>
            <w:vAlign w:val="bottom"/>
          </w:tcPr>
          <w:p w:rsidR="00944CF6" w:rsidRDefault="00944CF6" w:rsidP="00944CF6">
            <w:pPr>
              <w:ind w:left="360"/>
              <w:rPr>
                <w:sz w:val="20"/>
                <w:szCs w:val="20"/>
              </w:rPr>
            </w:pPr>
            <w:r>
              <w:t>zverejnené</w:t>
            </w:r>
          </w:p>
        </w:tc>
        <w:tc>
          <w:tcPr>
            <w:tcW w:w="660" w:type="dxa"/>
            <w:vAlign w:val="bottom"/>
          </w:tcPr>
          <w:p w:rsidR="00944CF6" w:rsidRDefault="00944CF6" w:rsidP="00944CF6">
            <w:pPr>
              <w:ind w:left="360"/>
              <w:rPr>
                <w:sz w:val="20"/>
                <w:szCs w:val="20"/>
              </w:rPr>
            </w:pPr>
            <w:r>
              <w:rPr>
                <w:w w:val="95"/>
              </w:rPr>
              <w:t>na:</w:t>
            </w:r>
          </w:p>
        </w:tc>
      </w:tr>
      <w:tr w:rsidR="00944CF6" w:rsidTr="00944CF6">
        <w:trPr>
          <w:trHeight w:val="253"/>
        </w:trPr>
        <w:tc>
          <w:tcPr>
            <w:tcW w:w="420" w:type="dxa"/>
            <w:vAlign w:val="bottom"/>
          </w:tcPr>
          <w:p w:rsidR="00944CF6" w:rsidRDefault="00944CF6" w:rsidP="00944CF6">
            <w:pPr>
              <w:rPr>
                <w:sz w:val="21"/>
                <w:szCs w:val="21"/>
              </w:rPr>
            </w:pPr>
          </w:p>
        </w:tc>
        <w:tc>
          <w:tcPr>
            <w:tcW w:w="5500" w:type="dxa"/>
            <w:gridSpan w:val="4"/>
            <w:vAlign w:val="bottom"/>
          </w:tcPr>
          <w:p w:rsidR="00944CF6" w:rsidRDefault="00247F3C" w:rsidP="00944CF6">
            <w:pPr>
              <w:spacing w:line="252" w:lineRule="exact"/>
              <w:rPr>
                <w:color w:val="0000FF"/>
              </w:rPr>
            </w:pPr>
            <w:hyperlink r:id="rId11">
              <w:r w:rsidR="00944CF6">
                <w:rPr>
                  <w:color w:val="0000FF"/>
                </w:rPr>
                <w:t>http://www.nucem.sk/sk/medzinarodne_merania</w:t>
              </w:r>
              <w:r w:rsidR="00944CF6">
                <w:rPr>
                  <w:color w:val="000000"/>
                </w:rPr>
                <w:t>.</w:t>
              </w:r>
            </w:hyperlink>
          </w:p>
        </w:tc>
        <w:tc>
          <w:tcPr>
            <w:tcW w:w="960" w:type="dxa"/>
            <w:vAlign w:val="bottom"/>
          </w:tcPr>
          <w:p w:rsidR="00944CF6" w:rsidRDefault="00944CF6" w:rsidP="00944CF6">
            <w:pPr>
              <w:rPr>
                <w:sz w:val="21"/>
                <w:szCs w:val="21"/>
              </w:rPr>
            </w:pPr>
          </w:p>
        </w:tc>
        <w:tc>
          <w:tcPr>
            <w:tcW w:w="1780" w:type="dxa"/>
            <w:vAlign w:val="bottom"/>
          </w:tcPr>
          <w:p w:rsidR="00944CF6" w:rsidRDefault="00944CF6" w:rsidP="00944CF6">
            <w:pPr>
              <w:rPr>
                <w:sz w:val="21"/>
                <w:szCs w:val="21"/>
              </w:rPr>
            </w:pPr>
          </w:p>
        </w:tc>
        <w:tc>
          <w:tcPr>
            <w:tcW w:w="660" w:type="dxa"/>
            <w:vAlign w:val="bottom"/>
          </w:tcPr>
          <w:p w:rsidR="00944CF6" w:rsidRDefault="00944CF6" w:rsidP="00944CF6">
            <w:pPr>
              <w:rPr>
                <w:sz w:val="21"/>
                <w:szCs w:val="21"/>
              </w:rPr>
            </w:pPr>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1420" w:type="dxa"/>
            <w:shd w:val="clear" w:color="auto" w:fill="0000FF"/>
            <w:vAlign w:val="bottom"/>
          </w:tcPr>
          <w:p w:rsidR="00944CF6" w:rsidRDefault="00944CF6" w:rsidP="00944CF6">
            <w:pPr>
              <w:spacing w:line="20" w:lineRule="exact"/>
              <w:rPr>
                <w:sz w:val="1"/>
                <w:szCs w:val="1"/>
              </w:rPr>
            </w:pPr>
          </w:p>
        </w:tc>
        <w:tc>
          <w:tcPr>
            <w:tcW w:w="2540" w:type="dxa"/>
            <w:shd w:val="clear" w:color="auto" w:fill="0000FF"/>
            <w:vAlign w:val="bottom"/>
          </w:tcPr>
          <w:p w:rsidR="00944CF6" w:rsidRDefault="00944CF6" w:rsidP="00944CF6">
            <w:pPr>
              <w:spacing w:line="20" w:lineRule="exact"/>
              <w:rPr>
                <w:sz w:val="1"/>
                <w:szCs w:val="1"/>
              </w:rPr>
            </w:pPr>
          </w:p>
        </w:tc>
        <w:tc>
          <w:tcPr>
            <w:tcW w:w="720" w:type="dxa"/>
            <w:shd w:val="clear" w:color="auto" w:fill="0000FF"/>
            <w:vAlign w:val="bottom"/>
          </w:tcPr>
          <w:p w:rsidR="00944CF6" w:rsidRDefault="00944CF6" w:rsidP="00944CF6">
            <w:pPr>
              <w:spacing w:line="20" w:lineRule="exact"/>
              <w:rPr>
                <w:sz w:val="1"/>
                <w:szCs w:val="1"/>
              </w:rPr>
            </w:pPr>
          </w:p>
        </w:tc>
        <w:tc>
          <w:tcPr>
            <w:tcW w:w="820" w:type="dxa"/>
            <w:vAlign w:val="bottom"/>
          </w:tcPr>
          <w:p w:rsidR="00944CF6" w:rsidRDefault="00944CF6" w:rsidP="00944CF6">
            <w:pPr>
              <w:spacing w:line="20" w:lineRule="exact"/>
              <w:rPr>
                <w:sz w:val="1"/>
                <w:szCs w:val="1"/>
              </w:rPr>
            </w:pPr>
          </w:p>
        </w:tc>
        <w:tc>
          <w:tcPr>
            <w:tcW w:w="960" w:type="dxa"/>
            <w:vAlign w:val="bottom"/>
          </w:tcPr>
          <w:p w:rsidR="00944CF6" w:rsidRDefault="00944CF6" w:rsidP="00944CF6">
            <w:pPr>
              <w:spacing w:line="20" w:lineRule="exact"/>
              <w:rPr>
                <w:sz w:val="1"/>
                <w:szCs w:val="1"/>
              </w:rPr>
            </w:pPr>
          </w:p>
        </w:tc>
        <w:tc>
          <w:tcPr>
            <w:tcW w:w="1780" w:type="dxa"/>
            <w:vAlign w:val="bottom"/>
          </w:tcPr>
          <w:p w:rsidR="00944CF6" w:rsidRDefault="00944CF6" w:rsidP="00944CF6">
            <w:pPr>
              <w:spacing w:line="20" w:lineRule="exact"/>
              <w:rPr>
                <w:sz w:val="1"/>
                <w:szCs w:val="1"/>
              </w:rPr>
            </w:pPr>
          </w:p>
        </w:tc>
        <w:tc>
          <w:tcPr>
            <w:tcW w:w="660" w:type="dxa"/>
            <w:vAlign w:val="bottom"/>
          </w:tcPr>
          <w:p w:rsidR="00944CF6" w:rsidRDefault="00944CF6" w:rsidP="00944CF6">
            <w:pPr>
              <w:spacing w:line="20" w:lineRule="exact"/>
              <w:rPr>
                <w:sz w:val="1"/>
                <w:szCs w:val="1"/>
              </w:rPr>
            </w:pPr>
          </w:p>
        </w:tc>
      </w:tr>
    </w:tbl>
    <w:p w:rsidR="00944CF6" w:rsidRDefault="00944CF6" w:rsidP="00944CF6">
      <w:pPr>
        <w:spacing w:line="259" w:lineRule="exact"/>
        <w:rPr>
          <w:sz w:val="20"/>
          <w:szCs w:val="20"/>
        </w:rPr>
      </w:pPr>
    </w:p>
    <w:p w:rsidR="00AC0D06" w:rsidRDefault="00AC0D06" w:rsidP="00944CF6">
      <w:pPr>
        <w:spacing w:line="259" w:lineRule="exact"/>
        <w:rPr>
          <w:sz w:val="20"/>
          <w:szCs w:val="20"/>
        </w:rPr>
      </w:pPr>
    </w:p>
    <w:p w:rsidR="00AC0D06" w:rsidRDefault="00AC0D06" w:rsidP="00944CF6">
      <w:pPr>
        <w:spacing w:line="259" w:lineRule="exact"/>
        <w:rPr>
          <w:sz w:val="20"/>
          <w:szCs w:val="20"/>
        </w:rPr>
      </w:pPr>
    </w:p>
    <w:p w:rsidR="00944CF6" w:rsidRDefault="00944CF6" w:rsidP="00944CF6">
      <w:pPr>
        <w:rPr>
          <w:sz w:val="20"/>
          <w:szCs w:val="20"/>
        </w:rPr>
      </w:pPr>
      <w:r>
        <w:rPr>
          <w:b/>
          <w:bCs/>
          <w:sz w:val="28"/>
          <w:szCs w:val="28"/>
        </w:rPr>
        <w:t xml:space="preserve"> Výchovno-vzdelávací proces</w:t>
      </w:r>
    </w:p>
    <w:p w:rsidR="00944CF6" w:rsidRDefault="00944CF6" w:rsidP="00944CF6">
      <w:pPr>
        <w:spacing w:line="240" w:lineRule="exact"/>
        <w:rPr>
          <w:sz w:val="20"/>
          <w:szCs w:val="20"/>
        </w:rPr>
      </w:pPr>
    </w:p>
    <w:p w:rsidR="00944CF6" w:rsidRDefault="00944CF6" w:rsidP="00944CF6">
      <w:pPr>
        <w:tabs>
          <w:tab w:val="left" w:pos="680"/>
        </w:tabs>
        <w:rPr>
          <w:sz w:val="20"/>
          <w:szCs w:val="20"/>
        </w:rPr>
      </w:pPr>
      <w:r>
        <w:rPr>
          <w:b/>
          <w:bCs/>
          <w:sz w:val="26"/>
          <w:szCs w:val="26"/>
        </w:rPr>
        <w:t>Znižovanie informačnej nerovnosti</w:t>
      </w:r>
    </w:p>
    <w:p w:rsidR="00944CF6" w:rsidRDefault="00944CF6" w:rsidP="00944CF6">
      <w:pPr>
        <w:spacing w:line="123" w:lineRule="exact"/>
        <w:rPr>
          <w:sz w:val="20"/>
          <w:szCs w:val="20"/>
        </w:rPr>
      </w:pPr>
    </w:p>
    <w:p w:rsidR="00944CF6" w:rsidRDefault="00944CF6" w:rsidP="00944CF6">
      <w:pPr>
        <w:numPr>
          <w:ilvl w:val="0"/>
          <w:numId w:val="14"/>
        </w:numPr>
        <w:tabs>
          <w:tab w:val="left" w:pos="420"/>
        </w:tabs>
        <w:spacing w:after="0" w:line="238" w:lineRule="auto"/>
        <w:ind w:left="420" w:hanging="419"/>
        <w:jc w:val="both"/>
      </w:pPr>
      <w:r>
        <w:t xml:space="preserve">Pre potenciálnych záujemcov o štúdium na strednej škole Ministerstvo školstva, vedy, výskumu a športu SR (ďalej len „MŠVVaŠ SR“) zverejňuje informácie o aktuálnom stave a trendoch vývoja nezamestnanosti absolventov stredných škôl na </w:t>
      </w:r>
      <w:hyperlink r:id="rId12">
        <w:r>
          <w:rPr>
            <w:color w:val="0000FF"/>
            <w:u w:val="single"/>
          </w:rPr>
          <w:t>www.minedu.sk</w:t>
        </w:r>
        <w:r>
          <w:rPr>
            <w:u w:val="single"/>
          </w:rPr>
          <w:t xml:space="preserve"> </w:t>
        </w:r>
      </w:hyperlink>
      <w:r>
        <w:t xml:space="preserve">v menu Regionálne školstvo – Výchova a vzdelávanie v stredných školách. Detailnejšie analýzy nezamestnanosti absolventov stredných škôl sú dostupné na webovom sídle Centra vedecko-technických informácií SR (ďalej len „CVTI SR“) </w:t>
      </w:r>
      <w:hyperlink r:id="rId13">
        <w:r>
          <w:rPr>
            <w:u w:val="single"/>
          </w:rPr>
          <w:t xml:space="preserve">http://www.cvtisr.sk/ </w:t>
        </w:r>
      </w:hyperlink>
      <w:r>
        <w:t>v časti Školstvo/Regionálne školstvo. Problematika nezamestnanosti je analyzovaná na viacerých úrovniach, od agregovanej úrovne druhu školy, regiónu až po jednotlivé školy a odbory vzdelávania.</w:t>
      </w:r>
    </w:p>
    <w:p w:rsidR="00944CF6" w:rsidRDefault="00944CF6" w:rsidP="00944CF6">
      <w:pPr>
        <w:spacing w:line="141" w:lineRule="exact"/>
      </w:pPr>
    </w:p>
    <w:p w:rsidR="00944CF6" w:rsidRDefault="00944CF6" w:rsidP="00944CF6">
      <w:pPr>
        <w:numPr>
          <w:ilvl w:val="0"/>
          <w:numId w:val="14"/>
        </w:numPr>
        <w:tabs>
          <w:tab w:val="left" w:pos="420"/>
        </w:tabs>
        <w:spacing w:after="0" w:line="237" w:lineRule="auto"/>
        <w:ind w:left="420" w:hanging="419"/>
        <w:jc w:val="both"/>
        <w:rPr>
          <w:i/>
          <w:iCs/>
        </w:rPr>
      </w:pPr>
      <w:r>
        <w:t>Súhrnné informácie o možnostiach štúdia na stredných školách v nasledujúcom školskom roku prinášajú pravidelne aktualizované publikácie: „</w:t>
      </w:r>
      <w:r>
        <w:rPr>
          <w:i/>
          <w:iCs/>
        </w:rPr>
        <w:t>Ako na stredné školy</w:t>
      </w:r>
      <w:r>
        <w:t>?“ a „</w:t>
      </w:r>
      <w:r>
        <w:rPr>
          <w:i/>
          <w:iCs/>
        </w:rPr>
        <w:t>Sprievodca</w:t>
      </w:r>
      <w:r>
        <w:t xml:space="preserve"> </w:t>
      </w:r>
      <w:r>
        <w:rPr>
          <w:i/>
          <w:iCs/>
        </w:rPr>
        <w:t>neštátnymi školami</w:t>
      </w:r>
      <w:r>
        <w:t>“ zverejnené na webovom sídle CVTI SR</w:t>
      </w:r>
      <w:r>
        <w:rPr>
          <w:i/>
          <w:iCs/>
        </w:rPr>
        <w:t xml:space="preserve"> </w:t>
      </w:r>
      <w:hyperlink r:id="rId14">
        <w:r>
          <w:rPr>
            <w:u w:val="single"/>
          </w:rPr>
          <w:t>http://www.cvtisr.sk/</w:t>
        </w:r>
        <w:r>
          <w:rPr>
            <w:i/>
            <w:iCs/>
            <w:u w:val="single"/>
          </w:rPr>
          <w:t xml:space="preserve"> </w:t>
        </w:r>
      </w:hyperlink>
      <w:r>
        <w:t>v</w:t>
      </w:r>
      <w:r>
        <w:rPr>
          <w:i/>
          <w:iCs/>
        </w:rPr>
        <w:t xml:space="preserve"> </w:t>
      </w:r>
      <w:r>
        <w:t>časti</w:t>
      </w:r>
      <w:r>
        <w:rPr>
          <w:i/>
          <w:iCs/>
        </w:rPr>
        <w:t xml:space="preserve"> </w:t>
      </w:r>
      <w:r>
        <w:t>Školstvo/Regionálne školstvo.</w:t>
      </w:r>
    </w:p>
    <w:p w:rsidR="00944CF6" w:rsidRDefault="00944CF6" w:rsidP="00944CF6">
      <w:pPr>
        <w:spacing w:line="133" w:lineRule="exact"/>
        <w:rPr>
          <w:i/>
          <w:iCs/>
        </w:rPr>
      </w:pPr>
    </w:p>
    <w:p w:rsidR="00944CF6" w:rsidRDefault="00944CF6" w:rsidP="00A470CC">
      <w:pPr>
        <w:numPr>
          <w:ilvl w:val="0"/>
          <w:numId w:val="14"/>
        </w:numPr>
        <w:tabs>
          <w:tab w:val="left" w:pos="420"/>
        </w:tabs>
        <w:spacing w:after="0" w:line="269" w:lineRule="exact"/>
        <w:ind w:left="420" w:hanging="419"/>
        <w:jc w:val="both"/>
      </w:pPr>
      <w:r>
        <w:t xml:space="preserve">Portál „Mapa regionálneho školstva“ na adrese </w:t>
      </w:r>
      <w:hyperlink r:id="rId15">
        <w:r w:rsidRPr="00EF66F5">
          <w:rPr>
            <w:color w:val="0000FF"/>
            <w:u w:val="single"/>
          </w:rPr>
          <w:t>http://mapaskol.iedu.sk</w:t>
        </w:r>
        <w:r w:rsidRPr="00EF66F5">
          <w:rPr>
            <w:u w:val="single"/>
          </w:rPr>
          <w:t xml:space="preserve"> </w:t>
        </w:r>
      </w:hyperlink>
      <w:r>
        <w:t>slúži na zníženie informačnej nerovnosti v regionálnom školstve v SR. Záujemcom o štúdium a ich rodičom alebo zákonným zástupcom (ďalej len „zákonný zástupca“) ponúka informácie, ktoré im môžu pomôcť v rozhodovaní sa pri výbere školy. Odbornej verejnosti ponúka tento portál jednoduchší prístup k informáciám. Údaje na portáli sú priebežne aktualizované.</w:t>
      </w:r>
    </w:p>
    <w:p w:rsidR="00EF66F5" w:rsidRDefault="00EF66F5" w:rsidP="00EF66F5">
      <w:pPr>
        <w:tabs>
          <w:tab w:val="left" w:pos="420"/>
        </w:tabs>
        <w:spacing w:after="0" w:line="269" w:lineRule="exact"/>
        <w:ind w:left="420"/>
        <w:jc w:val="both"/>
      </w:pPr>
    </w:p>
    <w:p w:rsidR="00944CF6" w:rsidRDefault="00944CF6" w:rsidP="00944CF6">
      <w:pPr>
        <w:numPr>
          <w:ilvl w:val="0"/>
          <w:numId w:val="15"/>
        </w:numPr>
        <w:tabs>
          <w:tab w:val="left" w:pos="420"/>
        </w:tabs>
        <w:spacing w:after="0" w:line="237" w:lineRule="auto"/>
        <w:ind w:left="420" w:hanging="419"/>
        <w:jc w:val="both"/>
      </w:pPr>
      <w:bookmarkStart w:id="4" w:name="page9"/>
      <w:bookmarkEnd w:id="4"/>
      <w:r>
        <w:t xml:space="preserve">V nadväznosti na nadobudnutie účinnosti zákona č. 61/2015 Z. z. o odbornom vzdelávaní a príprave a o zmene a doplnení niektorých zákonov, ktorý už od školského roku 2015/2016 umožňuje prípravu žiakov v systéme duálneho vzdelávania, sú informácie o organizácii systému duálneho vzdelávania zverejnené na </w:t>
      </w:r>
      <w:hyperlink r:id="rId16">
        <w:r>
          <w:rPr>
            <w:color w:val="0000FF"/>
            <w:u w:val="single"/>
          </w:rPr>
          <w:t>www.potrebyovp.sk</w:t>
        </w:r>
        <w:r>
          <w:rPr>
            <w:u w:val="single"/>
          </w:rPr>
          <w:t>.</w:t>
        </w:r>
      </w:hyperlink>
    </w:p>
    <w:p w:rsidR="00944CF6" w:rsidRDefault="00944CF6" w:rsidP="00944CF6">
      <w:pPr>
        <w:spacing w:line="122" w:lineRule="exact"/>
      </w:pPr>
    </w:p>
    <w:p w:rsidR="00944CF6" w:rsidRDefault="00944CF6" w:rsidP="00944CF6">
      <w:pPr>
        <w:numPr>
          <w:ilvl w:val="0"/>
          <w:numId w:val="15"/>
        </w:numPr>
        <w:tabs>
          <w:tab w:val="left" w:pos="420"/>
        </w:tabs>
        <w:spacing w:after="0" w:line="240" w:lineRule="auto"/>
        <w:ind w:left="420" w:hanging="419"/>
      </w:pPr>
      <w:r>
        <w:t>Školy a školské zariadenia sú povinné zabezpečiť, aby bol informovaný súhlas zákonného</w:t>
      </w:r>
    </w:p>
    <w:p w:rsidR="00944CF6" w:rsidRDefault="00944CF6" w:rsidP="00944CF6">
      <w:pPr>
        <w:spacing w:line="12" w:lineRule="exact"/>
        <w:rPr>
          <w:sz w:val="20"/>
          <w:szCs w:val="20"/>
        </w:rPr>
      </w:pPr>
    </w:p>
    <w:p w:rsidR="00944CF6" w:rsidRDefault="00944CF6" w:rsidP="00EF66F5">
      <w:pPr>
        <w:spacing w:line="237" w:lineRule="auto"/>
        <w:ind w:left="420"/>
        <w:jc w:val="both"/>
      </w:pPr>
      <w:r>
        <w:t>zástupcu získavaný preukázateľne, prijateľnou formou, s primeraným poučením a poskytnutím nevyhnutných informácií zrozumiteľným spôsobom s prihliadnutím na konkrétnu situáciu vo výchovno-vzdelávacom procese, na ktorú sa takýto súhlas vyžaduje. Je potrebné dbať na to, aby bol informovaný súhlas zákonného zástupcu získaný za každých okolností ako platný prejav jeho vôle vykonaný slobodne, vážne, zrozumiteľne</w:t>
      </w:r>
      <w:r w:rsidR="00EF66F5">
        <w:t xml:space="preserve"> a </w:t>
      </w:r>
      <w:r>
        <w:t>určito.</w:t>
      </w:r>
    </w:p>
    <w:p w:rsidR="00944CF6" w:rsidRDefault="00944CF6" w:rsidP="00944CF6">
      <w:pPr>
        <w:spacing w:line="247" w:lineRule="exact"/>
        <w:rPr>
          <w:sz w:val="20"/>
          <w:szCs w:val="20"/>
        </w:rPr>
      </w:pPr>
    </w:p>
    <w:p w:rsidR="00944CF6" w:rsidRDefault="00944CF6" w:rsidP="00944CF6">
      <w:pPr>
        <w:tabs>
          <w:tab w:val="left" w:pos="680"/>
        </w:tabs>
        <w:rPr>
          <w:sz w:val="20"/>
          <w:szCs w:val="20"/>
        </w:rPr>
      </w:pPr>
      <w:r>
        <w:rPr>
          <w:b/>
          <w:bCs/>
          <w:sz w:val="26"/>
          <w:szCs w:val="26"/>
        </w:rPr>
        <w:t>Kontrola a efektivita výchovno-vzdelávacej činnosti</w:t>
      </w:r>
    </w:p>
    <w:p w:rsidR="00944CF6" w:rsidRDefault="00944CF6" w:rsidP="00944CF6">
      <w:pPr>
        <w:spacing w:line="124" w:lineRule="exact"/>
        <w:rPr>
          <w:sz w:val="20"/>
          <w:szCs w:val="20"/>
        </w:rPr>
      </w:pPr>
    </w:p>
    <w:p w:rsidR="00944CF6" w:rsidRDefault="00944CF6" w:rsidP="00871546">
      <w:pPr>
        <w:numPr>
          <w:ilvl w:val="0"/>
          <w:numId w:val="16"/>
        </w:numPr>
        <w:tabs>
          <w:tab w:val="left" w:pos="420"/>
        </w:tabs>
        <w:spacing w:after="0" w:line="234" w:lineRule="auto"/>
        <w:ind w:left="420" w:hanging="419"/>
        <w:jc w:val="both"/>
      </w:pPr>
      <w:r>
        <w:t>Odporúča sa kvalitu výchovno-vzdelávacej činnosti kontrolovať a monitorovať prostredníctvom pravidelnej hospitačnej činnosti. Účinnosť hospitačnej činnosti zvyšovať</w:t>
      </w:r>
    </w:p>
    <w:p w:rsidR="00944CF6" w:rsidRDefault="00944CF6" w:rsidP="00944CF6">
      <w:pPr>
        <w:spacing w:line="14" w:lineRule="exact"/>
        <w:rPr>
          <w:sz w:val="20"/>
          <w:szCs w:val="20"/>
        </w:rPr>
      </w:pPr>
    </w:p>
    <w:p w:rsidR="00944CF6" w:rsidRDefault="00944CF6" w:rsidP="00944CF6">
      <w:pPr>
        <w:spacing w:line="236" w:lineRule="auto"/>
        <w:ind w:left="420"/>
        <w:jc w:val="both"/>
        <w:rPr>
          <w:sz w:val="20"/>
          <w:szCs w:val="20"/>
        </w:rPr>
      </w:pPr>
      <w:r>
        <w:t>poskytovaním objektívnej spätnej väzby pedagogickým zamestnancom. Zistenia z hospitačnej činnosti využívať pri plánovaní kontinuálneho vzdelávania pedagogických zamestnancov.</w:t>
      </w:r>
    </w:p>
    <w:p w:rsidR="00944CF6" w:rsidRDefault="00944CF6" w:rsidP="00944CF6">
      <w:pPr>
        <w:spacing w:line="134" w:lineRule="exact"/>
        <w:rPr>
          <w:sz w:val="20"/>
          <w:szCs w:val="20"/>
        </w:rPr>
      </w:pPr>
    </w:p>
    <w:p w:rsidR="00944CF6" w:rsidRDefault="00944CF6" w:rsidP="00871546">
      <w:pPr>
        <w:numPr>
          <w:ilvl w:val="0"/>
          <w:numId w:val="17"/>
        </w:numPr>
        <w:tabs>
          <w:tab w:val="left" w:pos="420"/>
        </w:tabs>
        <w:spacing w:after="0" w:line="236" w:lineRule="auto"/>
        <w:ind w:left="420" w:hanging="419"/>
        <w:jc w:val="both"/>
      </w:pPr>
      <w:r>
        <w:t>Uplatňovaním primárnej funkcie a poslania poradných orgánov riaditeľa napomáhať internému vzdelávaniu pedagogických zamestnancov, skvalitňovaniu vyučovania, monitorovaniu a hodnoteniu úrovne vzdelávacích výsledkov detí a žiakov.</w:t>
      </w:r>
    </w:p>
    <w:p w:rsidR="00944CF6" w:rsidRDefault="00944CF6" w:rsidP="00944CF6">
      <w:pPr>
        <w:spacing w:line="133" w:lineRule="exact"/>
      </w:pPr>
    </w:p>
    <w:p w:rsidR="00944CF6" w:rsidRDefault="00944CF6" w:rsidP="00871546">
      <w:pPr>
        <w:numPr>
          <w:ilvl w:val="0"/>
          <w:numId w:val="17"/>
        </w:numPr>
        <w:tabs>
          <w:tab w:val="left" w:pos="420"/>
        </w:tabs>
        <w:spacing w:after="0" w:line="237" w:lineRule="auto"/>
        <w:ind w:left="420" w:hanging="419"/>
        <w:jc w:val="both"/>
      </w:pPr>
      <w:r>
        <w:t>Činnosť metodických orgánov zamerať na skvalitňovanie výchovno-vzdelávacej činnosti pedagogických zamestnancov, na identifikovanie silných a slabých stránok výchovno-vzdelávacej činnosti pedagogických zamestnancov, na skvalitňovanie výchovno-vzdelávacieho procesu prostredníctvom uplatňovania kritickej sebareflexie, na realizovanie</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interného vzdelávania podporujúceho rozvíjanie odborných kompetencií učiteľov a na monitorovanie úrovne vzdelávacích výsledkov detí a žiakov.</w:t>
      </w:r>
    </w:p>
    <w:p w:rsidR="00944CF6" w:rsidRDefault="00944CF6" w:rsidP="00944CF6">
      <w:pPr>
        <w:spacing w:line="122" w:lineRule="exact"/>
        <w:rPr>
          <w:sz w:val="20"/>
          <w:szCs w:val="20"/>
        </w:rPr>
      </w:pPr>
    </w:p>
    <w:p w:rsidR="00944CF6" w:rsidRDefault="00944CF6" w:rsidP="00944CF6">
      <w:pPr>
        <w:tabs>
          <w:tab w:val="left" w:pos="400"/>
          <w:tab w:val="left" w:pos="1520"/>
          <w:tab w:val="left" w:pos="2640"/>
          <w:tab w:val="left" w:pos="3560"/>
          <w:tab w:val="left" w:pos="4560"/>
          <w:tab w:val="left" w:pos="4960"/>
          <w:tab w:val="left" w:pos="6400"/>
          <w:tab w:val="left" w:pos="7620"/>
          <w:tab w:val="left" w:pos="8480"/>
        </w:tabs>
        <w:rPr>
          <w:sz w:val="20"/>
          <w:szCs w:val="20"/>
        </w:rPr>
      </w:pPr>
      <w:r>
        <w:t>4.</w:t>
      </w:r>
      <w:r>
        <w:tab/>
        <w:t>Vnútornú</w:t>
      </w:r>
      <w:r>
        <w:rPr>
          <w:sz w:val="20"/>
          <w:szCs w:val="20"/>
        </w:rPr>
        <w:tab/>
      </w:r>
      <w:r>
        <w:t>kontrolnú</w:t>
      </w:r>
      <w:r>
        <w:tab/>
        <w:t>činnosť</w:t>
      </w:r>
      <w:r>
        <w:rPr>
          <w:sz w:val="20"/>
          <w:szCs w:val="20"/>
        </w:rPr>
        <w:tab/>
      </w:r>
      <w:r>
        <w:t>zamerať</w:t>
      </w:r>
      <w:r>
        <w:rPr>
          <w:sz w:val="20"/>
          <w:szCs w:val="20"/>
        </w:rPr>
        <w:tab/>
      </w:r>
      <w:r>
        <w:t>na</w:t>
      </w:r>
      <w:r>
        <w:tab/>
        <w:t>systematické</w:t>
      </w:r>
      <w:r>
        <w:tab/>
        <w:t>sledovanie</w:t>
      </w:r>
      <w:r>
        <w:tab/>
        <w:t>kvality</w:t>
      </w:r>
      <w:r>
        <w:rPr>
          <w:sz w:val="20"/>
          <w:szCs w:val="20"/>
        </w:rPr>
        <w:tab/>
      </w:r>
      <w:r>
        <w:rPr>
          <w:sz w:val="23"/>
          <w:szCs w:val="23"/>
        </w:rPr>
        <w:t>výchovy</w:t>
      </w:r>
    </w:p>
    <w:p w:rsidR="00944CF6" w:rsidRDefault="00944CF6" w:rsidP="00944CF6">
      <w:pPr>
        <w:spacing w:line="12" w:lineRule="exact"/>
        <w:rPr>
          <w:sz w:val="20"/>
          <w:szCs w:val="20"/>
        </w:rPr>
      </w:pPr>
    </w:p>
    <w:p w:rsidR="00944CF6" w:rsidRDefault="00944CF6" w:rsidP="00944CF6">
      <w:pPr>
        <w:spacing w:line="238" w:lineRule="auto"/>
        <w:ind w:left="420"/>
        <w:jc w:val="both"/>
        <w:rPr>
          <w:sz w:val="20"/>
          <w:szCs w:val="20"/>
        </w:rPr>
      </w:pPr>
      <w:r>
        <w:t>a vzdelávania, na výchovu a vzdelávanie detí a žiakov so špeciálnymi výchovno-vzdelávacími potrebami (ďalej len „ŠVVP“), na odhaľovanie a odstraňovanie segregácie rómskych žiakov. Pozornosť venovať definovaniu výchovno-vzdelávacích cieľov vyučovacieho procesu konzistentne formujúcich osobnosť dieťaťa alebo žiaka, rešpektujúcich taxonómie cieľov, zaraďovaniu kooperatívnych, interaktívnych a zážitkových foriem učenia sa založených na skúsenostiach a prepojených so životom, napomáhaniu rešpektovania a nadobúdania demokratických hodnôt, rozvíjaniu občianskych a sociálnych kompetencií detí a žiakov.</w:t>
      </w:r>
    </w:p>
    <w:p w:rsidR="00944CF6" w:rsidRDefault="00944CF6" w:rsidP="00944CF6">
      <w:pPr>
        <w:spacing w:line="139" w:lineRule="exact"/>
        <w:rPr>
          <w:sz w:val="20"/>
          <w:szCs w:val="20"/>
        </w:rPr>
      </w:pPr>
    </w:p>
    <w:p w:rsidR="00944CF6" w:rsidRDefault="00944CF6" w:rsidP="00871546">
      <w:pPr>
        <w:numPr>
          <w:ilvl w:val="0"/>
          <w:numId w:val="18"/>
        </w:numPr>
        <w:tabs>
          <w:tab w:val="left" w:pos="420"/>
        </w:tabs>
        <w:spacing w:after="0" w:line="236" w:lineRule="auto"/>
        <w:ind w:left="420" w:hanging="419"/>
        <w:jc w:val="both"/>
      </w:pPr>
      <w:r>
        <w:t xml:space="preserve">Oboznámiť sa s výstupnými materiálmi národného projektu „Externé hodnotenie kvality školy podporujúce sebahodnotiace procesy a rozvoj školy“ a využiť ich v praxi pri realizácii seba hodnotiaceho procesu školy. Výstupy z projektu sú zverejnené na </w:t>
      </w:r>
      <w:hyperlink r:id="rId17">
        <w:r>
          <w:rPr>
            <w:color w:val="0000FF"/>
            <w:u w:val="single"/>
          </w:rPr>
          <w:t>www.ssiba.sk</w:t>
        </w:r>
        <w:r>
          <w:rPr>
            <w:u w:val="single"/>
          </w:rPr>
          <w:t xml:space="preserve"> </w:t>
        </w:r>
      </w:hyperlink>
      <w:r>
        <w:t>v časti</w:t>
      </w:r>
    </w:p>
    <w:p w:rsidR="00944CF6" w:rsidRDefault="00944CF6" w:rsidP="00944CF6">
      <w:pPr>
        <w:spacing w:line="2" w:lineRule="exact"/>
      </w:pPr>
    </w:p>
    <w:p w:rsidR="00944CF6" w:rsidRDefault="00944CF6" w:rsidP="00944CF6">
      <w:pPr>
        <w:ind w:left="420"/>
      </w:pPr>
      <w:r>
        <w:t>Projekty ESF.</w:t>
      </w:r>
    </w:p>
    <w:p w:rsidR="00944CF6" w:rsidRDefault="00944CF6" w:rsidP="00944CF6">
      <w:pPr>
        <w:spacing w:line="132" w:lineRule="exact"/>
        <w:rPr>
          <w:sz w:val="20"/>
          <w:szCs w:val="20"/>
        </w:rPr>
      </w:pPr>
    </w:p>
    <w:p w:rsidR="00944CF6" w:rsidRDefault="00944CF6" w:rsidP="00871546">
      <w:pPr>
        <w:numPr>
          <w:ilvl w:val="0"/>
          <w:numId w:val="18"/>
        </w:numPr>
        <w:tabs>
          <w:tab w:val="left" w:pos="400"/>
        </w:tabs>
        <w:spacing w:after="0" w:line="237" w:lineRule="auto"/>
        <w:ind w:left="420" w:hanging="419"/>
        <w:jc w:val="both"/>
      </w:pPr>
      <w:r>
        <w:t>Využívať rôznorodé metódy, formy a primerané diagnostické nástroje evalvácie detí a žiakov pri posudzovaní ich napredovania, pri prevencii ich zlyhávania, pri identifikácii špecifikovania ich učenia sa, angažovania sa a výchovno-vzdelávacích potrieb, pri hodnotení účinnosti vyučovania učiteľom.</w:t>
      </w:r>
    </w:p>
    <w:p w:rsidR="00944CF6" w:rsidRDefault="00944CF6" w:rsidP="00944CF6">
      <w:pPr>
        <w:tabs>
          <w:tab w:val="left" w:pos="400"/>
        </w:tabs>
        <w:spacing w:line="237" w:lineRule="auto"/>
        <w:ind w:left="420"/>
        <w:jc w:val="both"/>
        <w:rPr>
          <w:sz w:val="20"/>
          <w:szCs w:val="20"/>
        </w:rPr>
      </w:pPr>
    </w:p>
    <w:p w:rsidR="00944CF6" w:rsidRDefault="00944CF6" w:rsidP="00871546">
      <w:pPr>
        <w:numPr>
          <w:ilvl w:val="0"/>
          <w:numId w:val="18"/>
        </w:numPr>
        <w:tabs>
          <w:tab w:val="left" w:pos="420"/>
        </w:tabs>
        <w:spacing w:after="0" w:line="237" w:lineRule="auto"/>
        <w:jc w:val="both"/>
      </w:pPr>
      <w:bookmarkStart w:id="5" w:name="page10"/>
      <w:bookmarkEnd w:id="5"/>
      <w:r w:rsidRPr="00DF6E18">
        <w:t xml:space="preserve">Pravidelne analyzovať a vyhodnocovať úspešnosť plnenia vymedzených cieľov, zámerov a </w:t>
      </w:r>
      <w:r>
        <w:t xml:space="preserve">   </w:t>
      </w:r>
    </w:p>
    <w:p w:rsidR="00944CF6" w:rsidRDefault="00944CF6" w:rsidP="00944CF6">
      <w:pPr>
        <w:tabs>
          <w:tab w:val="left" w:pos="420"/>
        </w:tabs>
        <w:spacing w:line="237" w:lineRule="auto"/>
        <w:jc w:val="both"/>
      </w:pPr>
      <w:r>
        <w:t xml:space="preserve">       </w:t>
      </w:r>
      <w:r w:rsidRPr="00DF6E18">
        <w:t xml:space="preserve">pedagogických stratégií v školskom vzdelávacom programe (ďalej len „ŠkVP“), </w:t>
      </w:r>
      <w:r>
        <w:t xml:space="preserve">  </w:t>
      </w:r>
    </w:p>
    <w:p w:rsidR="00944CF6" w:rsidRDefault="00944CF6" w:rsidP="00944CF6">
      <w:pPr>
        <w:tabs>
          <w:tab w:val="left" w:pos="420"/>
        </w:tabs>
        <w:spacing w:line="237" w:lineRule="auto"/>
        <w:jc w:val="both"/>
      </w:pPr>
      <w:r>
        <w:t xml:space="preserve">       </w:t>
      </w:r>
      <w:r w:rsidRPr="00DF6E18">
        <w:t xml:space="preserve">identifikovať príčiny neúspešnosti. Výstupné zistenia a navrhnuté opatrenia využiť ako </w:t>
      </w:r>
    </w:p>
    <w:p w:rsidR="00944CF6" w:rsidRDefault="00944CF6" w:rsidP="00944CF6">
      <w:pPr>
        <w:tabs>
          <w:tab w:val="left" w:pos="420"/>
        </w:tabs>
        <w:spacing w:line="237" w:lineRule="auto"/>
        <w:jc w:val="both"/>
      </w:pPr>
      <w:r>
        <w:t xml:space="preserve">       </w:t>
      </w:r>
      <w:r w:rsidRPr="00DF6E18">
        <w:t>východisko ku korekcii vlastnej činnosti a k vnútornej motivácii pre ďalší rozvoj školy.</w:t>
      </w:r>
    </w:p>
    <w:p w:rsidR="00944CF6" w:rsidRPr="00DF6E18" w:rsidRDefault="00944CF6" w:rsidP="00944CF6">
      <w:pPr>
        <w:tabs>
          <w:tab w:val="left" w:pos="420"/>
        </w:tabs>
        <w:spacing w:line="237" w:lineRule="auto"/>
        <w:jc w:val="both"/>
        <w:rPr>
          <w:sz w:val="20"/>
          <w:szCs w:val="20"/>
        </w:rPr>
      </w:pPr>
    </w:p>
    <w:p w:rsidR="00944CF6" w:rsidRPr="008D1FC3" w:rsidRDefault="00944CF6" w:rsidP="00871546">
      <w:pPr>
        <w:numPr>
          <w:ilvl w:val="0"/>
          <w:numId w:val="18"/>
        </w:numPr>
        <w:tabs>
          <w:tab w:val="left" w:pos="420"/>
        </w:tabs>
        <w:spacing w:after="0" w:line="237" w:lineRule="auto"/>
        <w:jc w:val="both"/>
        <w:rPr>
          <w:sz w:val="20"/>
          <w:szCs w:val="20"/>
        </w:rPr>
      </w:pPr>
      <w:r w:rsidRPr="00DF6E18">
        <w:t xml:space="preserve">Systematicky hodnotiť prínos kontinuálneho vzdelávania pedagogických zamestnancov </w:t>
      </w:r>
      <w:r>
        <w:t xml:space="preserve"> </w:t>
      </w:r>
    </w:p>
    <w:p w:rsidR="00944CF6" w:rsidRDefault="00944CF6" w:rsidP="00944CF6">
      <w:pPr>
        <w:tabs>
          <w:tab w:val="left" w:pos="420"/>
        </w:tabs>
        <w:spacing w:line="237" w:lineRule="auto"/>
        <w:jc w:val="both"/>
      </w:pPr>
      <w:r>
        <w:t xml:space="preserve">       </w:t>
      </w:r>
      <w:r w:rsidRPr="00DF6E18">
        <w:t xml:space="preserve">školy a následne identifikovať zmeny v ich postoji k riadeniu výchovno-vzdelávacieho </w:t>
      </w:r>
      <w:r>
        <w:t xml:space="preserve"> </w:t>
      </w:r>
    </w:p>
    <w:p w:rsidR="00944CF6" w:rsidRPr="00DF6E18" w:rsidRDefault="00944CF6" w:rsidP="00944CF6">
      <w:pPr>
        <w:tabs>
          <w:tab w:val="left" w:pos="420"/>
        </w:tabs>
        <w:spacing w:line="237" w:lineRule="auto"/>
        <w:jc w:val="both"/>
        <w:rPr>
          <w:sz w:val="20"/>
          <w:szCs w:val="20"/>
        </w:rPr>
      </w:pPr>
      <w:r>
        <w:t xml:space="preserve">       </w:t>
      </w:r>
      <w:r w:rsidRPr="00DF6E18">
        <w:t>procesu za účelom zvyšovania efektivity a kvality vyučovania.</w:t>
      </w:r>
    </w:p>
    <w:p w:rsidR="00944CF6" w:rsidRDefault="00944CF6" w:rsidP="00944CF6">
      <w:pPr>
        <w:spacing w:line="133" w:lineRule="exact"/>
      </w:pPr>
    </w:p>
    <w:p w:rsidR="00944CF6" w:rsidRDefault="00944CF6" w:rsidP="00944CF6">
      <w:pPr>
        <w:tabs>
          <w:tab w:val="left" w:pos="420"/>
        </w:tabs>
        <w:spacing w:line="237" w:lineRule="auto"/>
        <w:jc w:val="both"/>
      </w:pPr>
      <w:r>
        <w:t xml:space="preserve">9.    Kontrolnú činnosť zamerať na účinnosť uplatňovania pedagogických inovácií vo výchovno-  </w:t>
      </w:r>
    </w:p>
    <w:p w:rsidR="00944CF6" w:rsidRDefault="00944CF6" w:rsidP="00944CF6">
      <w:pPr>
        <w:tabs>
          <w:tab w:val="left" w:pos="420"/>
        </w:tabs>
        <w:spacing w:line="237" w:lineRule="auto"/>
        <w:jc w:val="both"/>
      </w:pPr>
      <w:r>
        <w:t xml:space="preserve">       vzdelávacom procese smerujúcich k napĺňaniu individuálnych potrieb žiakov, k formovaniu   </w:t>
      </w:r>
    </w:p>
    <w:p w:rsidR="00944CF6" w:rsidRDefault="00944CF6" w:rsidP="00944CF6">
      <w:pPr>
        <w:tabs>
          <w:tab w:val="left" w:pos="420"/>
        </w:tabs>
        <w:spacing w:line="237" w:lineRule="auto"/>
        <w:jc w:val="both"/>
      </w:pPr>
      <w:r>
        <w:t xml:space="preserve">       pozitívnych osobných a sociálnych postojov a hodnôt, k rozvíjaniu zručností potrebných pre  </w:t>
      </w:r>
    </w:p>
    <w:p w:rsidR="00944CF6" w:rsidRDefault="00944CF6" w:rsidP="00944CF6">
      <w:pPr>
        <w:tabs>
          <w:tab w:val="left" w:pos="420"/>
        </w:tabs>
        <w:spacing w:line="237" w:lineRule="auto"/>
        <w:jc w:val="both"/>
      </w:pPr>
      <w:r>
        <w:t xml:space="preserve">       vedomostný a profesionálny rozvoj.</w:t>
      </w:r>
    </w:p>
    <w:p w:rsidR="00944CF6" w:rsidRDefault="00944CF6" w:rsidP="00944CF6">
      <w:pPr>
        <w:spacing w:line="121" w:lineRule="exact"/>
      </w:pPr>
    </w:p>
    <w:p w:rsidR="00944CF6" w:rsidRDefault="00944CF6" w:rsidP="00871546">
      <w:pPr>
        <w:numPr>
          <w:ilvl w:val="0"/>
          <w:numId w:val="190"/>
        </w:numPr>
        <w:tabs>
          <w:tab w:val="left" w:pos="420"/>
        </w:tabs>
        <w:spacing w:after="0" w:line="240" w:lineRule="auto"/>
      </w:pPr>
      <w:r>
        <w:t>Zabezpečiť vhodné podmienky pre participáciu metodických orgánov na procesoch riadenia</w:t>
      </w:r>
    </w:p>
    <w:tbl>
      <w:tblPr>
        <w:tblW w:w="0" w:type="auto"/>
        <w:tblLayout w:type="fixed"/>
        <w:tblCellMar>
          <w:left w:w="0" w:type="dxa"/>
          <w:right w:w="0" w:type="dxa"/>
        </w:tblCellMar>
        <w:tblLook w:val="04A0" w:firstRow="1" w:lastRow="0" w:firstColumn="1" w:lastColumn="0" w:noHBand="0" w:noVBand="1"/>
      </w:tblPr>
      <w:tblGrid>
        <w:gridCol w:w="5320"/>
        <w:gridCol w:w="1520"/>
        <w:gridCol w:w="1180"/>
        <w:gridCol w:w="720"/>
        <w:gridCol w:w="580"/>
      </w:tblGrid>
      <w:tr w:rsidR="00944CF6" w:rsidTr="00944CF6">
        <w:trPr>
          <w:trHeight w:val="276"/>
        </w:trPr>
        <w:tc>
          <w:tcPr>
            <w:tcW w:w="6840" w:type="dxa"/>
            <w:gridSpan w:val="2"/>
            <w:vAlign w:val="bottom"/>
          </w:tcPr>
          <w:p w:rsidR="00944CF6" w:rsidRDefault="00944CF6" w:rsidP="00944CF6">
            <w:pPr>
              <w:rPr>
                <w:sz w:val="20"/>
                <w:szCs w:val="20"/>
              </w:rPr>
            </w:pPr>
            <w:r>
              <w:t xml:space="preserve">       školy,  na podporovaní  vytvárania  priaznivej  sociálnej  klímy</w:t>
            </w:r>
          </w:p>
        </w:tc>
        <w:tc>
          <w:tcPr>
            <w:tcW w:w="1180" w:type="dxa"/>
            <w:vAlign w:val="bottom"/>
          </w:tcPr>
          <w:p w:rsidR="00944CF6" w:rsidRDefault="00944CF6" w:rsidP="00944CF6">
            <w:pPr>
              <w:ind w:left="40"/>
              <w:rPr>
                <w:sz w:val="20"/>
                <w:szCs w:val="20"/>
              </w:rPr>
            </w:pPr>
            <w:r>
              <w:t>v triednych</w:t>
            </w:r>
          </w:p>
        </w:tc>
        <w:tc>
          <w:tcPr>
            <w:tcW w:w="1300" w:type="dxa"/>
            <w:gridSpan w:val="2"/>
            <w:vAlign w:val="bottom"/>
          </w:tcPr>
          <w:p w:rsidR="00944CF6" w:rsidRDefault="00944CF6" w:rsidP="00944CF6">
            <w:pPr>
              <w:jc w:val="right"/>
              <w:rPr>
                <w:sz w:val="20"/>
                <w:szCs w:val="20"/>
              </w:rPr>
            </w:pPr>
            <w:r>
              <w:t>kolektívoch,</w:t>
            </w:r>
          </w:p>
        </w:tc>
      </w:tr>
      <w:tr w:rsidR="00944CF6" w:rsidTr="00944CF6">
        <w:trPr>
          <w:trHeight w:val="277"/>
        </w:trPr>
        <w:tc>
          <w:tcPr>
            <w:tcW w:w="8740" w:type="dxa"/>
            <w:gridSpan w:val="4"/>
            <w:vAlign w:val="bottom"/>
          </w:tcPr>
          <w:p w:rsidR="00944CF6" w:rsidRDefault="00944CF6" w:rsidP="00944CF6">
            <w:pPr>
              <w:ind w:left="420"/>
              <w:rPr>
                <w:sz w:val="20"/>
                <w:szCs w:val="20"/>
              </w:rPr>
            </w:pPr>
            <w:r>
              <w:t>na zlepšovaní vzájomných vzťahov medzi žiakmi a učiteľmi, medzi žiakmi navzájom.</w:t>
            </w:r>
          </w:p>
        </w:tc>
        <w:tc>
          <w:tcPr>
            <w:tcW w:w="580" w:type="dxa"/>
            <w:vAlign w:val="bottom"/>
          </w:tcPr>
          <w:p w:rsidR="00944CF6" w:rsidRDefault="00944CF6" w:rsidP="00944CF6"/>
        </w:tc>
      </w:tr>
      <w:tr w:rsidR="00944CF6" w:rsidTr="00944CF6">
        <w:trPr>
          <w:trHeight w:val="396"/>
        </w:trPr>
        <w:tc>
          <w:tcPr>
            <w:tcW w:w="5320" w:type="dxa"/>
            <w:vAlign w:val="bottom"/>
          </w:tcPr>
          <w:p w:rsidR="00944CF6" w:rsidRDefault="00944CF6" w:rsidP="00944CF6">
            <w:pPr>
              <w:rPr>
                <w:sz w:val="20"/>
                <w:szCs w:val="20"/>
              </w:rPr>
            </w:pPr>
            <w:r>
              <w:t>11.  Vo  výchovno-vzdelávacom  procese  poskytovať</w:t>
            </w:r>
          </w:p>
        </w:tc>
        <w:tc>
          <w:tcPr>
            <w:tcW w:w="2700" w:type="dxa"/>
            <w:gridSpan w:val="2"/>
            <w:vAlign w:val="bottom"/>
          </w:tcPr>
          <w:p w:rsidR="00944CF6" w:rsidRDefault="00944CF6" w:rsidP="00944CF6">
            <w:pPr>
              <w:ind w:left="80"/>
              <w:rPr>
                <w:sz w:val="20"/>
                <w:szCs w:val="20"/>
              </w:rPr>
            </w:pPr>
            <w:r>
              <w:t>žiakom  zväčšený  priestor</w:t>
            </w:r>
          </w:p>
        </w:tc>
        <w:tc>
          <w:tcPr>
            <w:tcW w:w="1300" w:type="dxa"/>
            <w:gridSpan w:val="2"/>
            <w:vAlign w:val="bottom"/>
          </w:tcPr>
          <w:p w:rsidR="00944CF6" w:rsidRDefault="00944CF6" w:rsidP="00944CF6">
            <w:pPr>
              <w:jc w:val="right"/>
              <w:rPr>
                <w:sz w:val="20"/>
                <w:szCs w:val="20"/>
              </w:rPr>
            </w:pPr>
            <w:r>
              <w:t>na  diskusiu</w:t>
            </w:r>
          </w:p>
        </w:tc>
      </w:tr>
      <w:tr w:rsidR="00944CF6" w:rsidTr="00944CF6">
        <w:trPr>
          <w:trHeight w:val="276"/>
        </w:trPr>
        <w:tc>
          <w:tcPr>
            <w:tcW w:w="5320" w:type="dxa"/>
            <w:vAlign w:val="bottom"/>
          </w:tcPr>
          <w:p w:rsidR="00944CF6" w:rsidRDefault="00944CF6" w:rsidP="00944CF6">
            <w:pPr>
              <w:ind w:left="420"/>
              <w:rPr>
                <w:sz w:val="20"/>
                <w:szCs w:val="20"/>
              </w:rPr>
            </w:pPr>
            <w:r>
              <w:t>o aktuálnych  problémoch  spoločnosti  (najmä</w:t>
            </w:r>
          </w:p>
        </w:tc>
        <w:tc>
          <w:tcPr>
            <w:tcW w:w="1520" w:type="dxa"/>
            <w:vAlign w:val="bottom"/>
          </w:tcPr>
          <w:p w:rsidR="00944CF6" w:rsidRDefault="00944CF6" w:rsidP="00944CF6">
            <w:pPr>
              <w:ind w:left="40"/>
              <w:rPr>
                <w:sz w:val="20"/>
                <w:szCs w:val="20"/>
              </w:rPr>
            </w:pPr>
            <w:r>
              <w:t>extrémizmus,</w:t>
            </w:r>
          </w:p>
        </w:tc>
        <w:tc>
          <w:tcPr>
            <w:tcW w:w="1180" w:type="dxa"/>
            <w:vAlign w:val="bottom"/>
          </w:tcPr>
          <w:p w:rsidR="00944CF6" w:rsidRDefault="00944CF6" w:rsidP="00944CF6">
            <w:pPr>
              <w:ind w:left="20"/>
              <w:rPr>
                <w:sz w:val="20"/>
                <w:szCs w:val="20"/>
              </w:rPr>
            </w:pPr>
            <w:r>
              <w:t>imigrácia,</w:t>
            </w:r>
          </w:p>
        </w:tc>
        <w:tc>
          <w:tcPr>
            <w:tcW w:w="720" w:type="dxa"/>
            <w:vAlign w:val="bottom"/>
          </w:tcPr>
          <w:p w:rsidR="00944CF6" w:rsidRDefault="00944CF6" w:rsidP="00944CF6">
            <w:pPr>
              <w:rPr>
                <w:sz w:val="20"/>
                <w:szCs w:val="20"/>
              </w:rPr>
            </w:pPr>
            <w:r>
              <w:t>vplyv</w:t>
            </w:r>
          </w:p>
        </w:tc>
        <w:tc>
          <w:tcPr>
            <w:tcW w:w="580" w:type="dxa"/>
            <w:vAlign w:val="bottom"/>
          </w:tcPr>
          <w:p w:rsidR="00944CF6" w:rsidRDefault="00944CF6" w:rsidP="00944CF6">
            <w:pPr>
              <w:jc w:val="right"/>
              <w:rPr>
                <w:sz w:val="20"/>
                <w:szCs w:val="20"/>
              </w:rPr>
            </w:pPr>
            <w:r>
              <w:t>médií</w:t>
            </w:r>
          </w:p>
        </w:tc>
      </w:tr>
      <w:tr w:rsidR="00944CF6" w:rsidTr="00944CF6">
        <w:trPr>
          <w:trHeight w:val="276"/>
        </w:trPr>
        <w:tc>
          <w:tcPr>
            <w:tcW w:w="6840" w:type="dxa"/>
            <w:gridSpan w:val="2"/>
            <w:vAlign w:val="bottom"/>
          </w:tcPr>
          <w:p w:rsidR="00944CF6" w:rsidRDefault="00944CF6" w:rsidP="00944CF6">
            <w:pPr>
              <w:ind w:left="420"/>
              <w:rPr>
                <w:sz w:val="20"/>
                <w:szCs w:val="20"/>
              </w:rPr>
            </w:pPr>
            <w:r>
              <w:t>a osobitne  sociálnych  médií  na vytváranie  postojov,  korupcia</w:t>
            </w:r>
          </w:p>
        </w:tc>
        <w:tc>
          <w:tcPr>
            <w:tcW w:w="1900" w:type="dxa"/>
            <w:gridSpan w:val="2"/>
            <w:vAlign w:val="bottom"/>
          </w:tcPr>
          <w:p w:rsidR="00944CF6" w:rsidRDefault="00944CF6" w:rsidP="00944CF6">
            <w:pPr>
              <w:ind w:left="140"/>
              <w:rPr>
                <w:sz w:val="20"/>
                <w:szCs w:val="20"/>
              </w:rPr>
            </w:pPr>
            <w:r>
              <w:t>a  klientelizmus)</w:t>
            </w:r>
          </w:p>
        </w:tc>
        <w:tc>
          <w:tcPr>
            <w:tcW w:w="580" w:type="dxa"/>
            <w:vAlign w:val="bottom"/>
          </w:tcPr>
          <w:p w:rsidR="00944CF6" w:rsidRDefault="00944CF6" w:rsidP="00944CF6">
            <w:pPr>
              <w:jc w:val="right"/>
              <w:rPr>
                <w:sz w:val="20"/>
                <w:szCs w:val="20"/>
              </w:rPr>
            </w:pPr>
            <w:r>
              <w:t>a tým</w:t>
            </w:r>
          </w:p>
        </w:tc>
      </w:tr>
    </w:tbl>
    <w:p w:rsidR="00944CF6" w:rsidRDefault="00944CF6" w:rsidP="00944CF6">
      <w:pPr>
        <w:spacing w:line="12" w:lineRule="exact"/>
        <w:rPr>
          <w:sz w:val="20"/>
          <w:szCs w:val="20"/>
        </w:rPr>
      </w:pPr>
    </w:p>
    <w:p w:rsidR="00944CF6" w:rsidRDefault="00944CF6" w:rsidP="00944CF6">
      <w:pPr>
        <w:spacing w:line="234" w:lineRule="auto"/>
        <w:ind w:left="420"/>
        <w:rPr>
          <w:sz w:val="20"/>
          <w:szCs w:val="20"/>
        </w:rPr>
      </w:pPr>
      <w:r>
        <w:t>rozvíjať kritické myslenie a občianske kompetencie s dôrazom na budovanie osobnostných postojov a hodnôt v duchu humanizmu, tolerancie a demokracie.</w:t>
      </w:r>
    </w:p>
    <w:p w:rsidR="00944CF6" w:rsidRDefault="00944CF6" w:rsidP="00944CF6">
      <w:pPr>
        <w:spacing w:line="249" w:lineRule="exact"/>
        <w:rPr>
          <w:sz w:val="20"/>
          <w:szCs w:val="20"/>
        </w:rPr>
      </w:pPr>
    </w:p>
    <w:p w:rsidR="00944CF6" w:rsidRDefault="00944CF6" w:rsidP="00EF66F5">
      <w:pPr>
        <w:tabs>
          <w:tab w:val="left" w:pos="680"/>
        </w:tabs>
        <w:rPr>
          <w:sz w:val="20"/>
          <w:szCs w:val="20"/>
        </w:rPr>
      </w:pPr>
      <w:r>
        <w:rPr>
          <w:b/>
          <w:bCs/>
          <w:sz w:val="26"/>
          <w:szCs w:val="26"/>
        </w:rPr>
        <w:t>Predčitateľská a čitateľská gramo</w:t>
      </w:r>
      <w:r w:rsidR="00EF66F5">
        <w:rPr>
          <w:b/>
          <w:bCs/>
          <w:sz w:val="26"/>
          <w:szCs w:val="26"/>
        </w:rPr>
        <w:t>t</w:t>
      </w:r>
      <w:r>
        <w:rPr>
          <w:b/>
          <w:bCs/>
          <w:sz w:val="26"/>
          <w:szCs w:val="26"/>
        </w:rPr>
        <w:t>nosť</w:t>
      </w:r>
    </w:p>
    <w:p w:rsidR="00944CF6" w:rsidRDefault="00944CF6" w:rsidP="00944CF6">
      <w:pPr>
        <w:spacing w:line="384" w:lineRule="exact"/>
        <w:rPr>
          <w:sz w:val="20"/>
          <w:szCs w:val="20"/>
        </w:rPr>
      </w:pPr>
    </w:p>
    <w:p w:rsidR="00944CF6" w:rsidRDefault="00944CF6" w:rsidP="00944CF6">
      <w:pPr>
        <w:tabs>
          <w:tab w:val="left" w:pos="420"/>
        </w:tabs>
      </w:pPr>
      <w:r>
        <w:t xml:space="preserve">  1.     Podporovať vzdelávanie pedagogických zamestnancov v oblasti rozvíjania predčitateľskej</w:t>
      </w:r>
    </w:p>
    <w:p w:rsidR="00944CF6" w:rsidRDefault="00944CF6" w:rsidP="00944CF6">
      <w:pPr>
        <w:ind w:left="420"/>
        <w:rPr>
          <w:sz w:val="20"/>
          <w:szCs w:val="20"/>
        </w:rPr>
      </w:pPr>
      <w:r>
        <w:t>a čitateľskej gramotnosti detí a žiakov. Zoznam poskytovateľov akreditovaných programov</w:t>
      </w:r>
    </w:p>
    <w:tbl>
      <w:tblPr>
        <w:tblW w:w="0" w:type="auto"/>
        <w:tblInd w:w="420" w:type="dxa"/>
        <w:tblLayout w:type="fixed"/>
        <w:tblCellMar>
          <w:left w:w="0" w:type="dxa"/>
          <w:right w:w="0" w:type="dxa"/>
        </w:tblCellMar>
        <w:tblLook w:val="04A0" w:firstRow="1" w:lastRow="0" w:firstColumn="1" w:lastColumn="0" w:noHBand="0" w:noVBand="1"/>
      </w:tblPr>
      <w:tblGrid>
        <w:gridCol w:w="300"/>
        <w:gridCol w:w="5140"/>
        <w:gridCol w:w="340"/>
        <w:gridCol w:w="1920"/>
        <w:gridCol w:w="1200"/>
      </w:tblGrid>
      <w:tr w:rsidR="00944CF6" w:rsidTr="00944CF6">
        <w:trPr>
          <w:trHeight w:val="276"/>
        </w:trPr>
        <w:tc>
          <w:tcPr>
            <w:tcW w:w="5780" w:type="dxa"/>
            <w:gridSpan w:val="3"/>
            <w:vAlign w:val="bottom"/>
          </w:tcPr>
          <w:p w:rsidR="00944CF6" w:rsidRDefault="00944CF6" w:rsidP="00944CF6">
            <w:pPr>
              <w:rPr>
                <w:sz w:val="20"/>
                <w:szCs w:val="20"/>
              </w:rPr>
            </w:pPr>
            <w:r>
              <w:t>kontinuálneho   vzdelávania   pre   oblasť   čitateľskej</w:t>
            </w:r>
          </w:p>
        </w:tc>
        <w:tc>
          <w:tcPr>
            <w:tcW w:w="1920" w:type="dxa"/>
            <w:vAlign w:val="bottom"/>
          </w:tcPr>
          <w:p w:rsidR="00944CF6" w:rsidRDefault="00944CF6" w:rsidP="00944CF6">
            <w:pPr>
              <w:ind w:left="140"/>
              <w:rPr>
                <w:sz w:val="20"/>
                <w:szCs w:val="20"/>
              </w:rPr>
            </w:pPr>
            <w:r>
              <w:t>gramotnosti   je</w:t>
            </w:r>
          </w:p>
        </w:tc>
        <w:tc>
          <w:tcPr>
            <w:tcW w:w="1200" w:type="dxa"/>
            <w:vAlign w:val="bottom"/>
          </w:tcPr>
          <w:p w:rsidR="00944CF6" w:rsidRDefault="00944CF6" w:rsidP="00944CF6">
            <w:pPr>
              <w:jc w:val="right"/>
              <w:rPr>
                <w:sz w:val="20"/>
                <w:szCs w:val="20"/>
              </w:rPr>
            </w:pPr>
            <w:r>
              <w:t>zverejnený</w:t>
            </w:r>
          </w:p>
        </w:tc>
      </w:tr>
      <w:tr w:rsidR="00944CF6" w:rsidTr="00944CF6">
        <w:trPr>
          <w:trHeight w:val="252"/>
        </w:trPr>
        <w:tc>
          <w:tcPr>
            <w:tcW w:w="5780" w:type="dxa"/>
            <w:gridSpan w:val="3"/>
            <w:vAlign w:val="bottom"/>
          </w:tcPr>
          <w:p w:rsidR="00944CF6" w:rsidRDefault="00944CF6" w:rsidP="00944CF6">
            <w:pPr>
              <w:spacing w:line="252" w:lineRule="exact"/>
            </w:pPr>
            <w:r>
              <w:t xml:space="preserve">na </w:t>
            </w:r>
            <w:hyperlink r:id="rId18">
              <w:r>
                <w:rPr>
                  <w:color w:val="0000FF"/>
                </w:rPr>
                <w:t>http://www.minedu.sk/akreditacie-v-rezorte-skolstva/</w:t>
              </w:r>
              <w:r>
                <w:t>.</w:t>
              </w:r>
            </w:hyperlink>
          </w:p>
        </w:tc>
        <w:tc>
          <w:tcPr>
            <w:tcW w:w="1920" w:type="dxa"/>
            <w:vAlign w:val="bottom"/>
          </w:tcPr>
          <w:p w:rsidR="00944CF6" w:rsidRDefault="00944CF6" w:rsidP="00944CF6">
            <w:pPr>
              <w:spacing w:line="252" w:lineRule="exact"/>
              <w:ind w:left="540"/>
              <w:rPr>
                <w:sz w:val="20"/>
                <w:szCs w:val="20"/>
              </w:rPr>
            </w:pPr>
            <w:r>
              <w:t>Podrobnejšie</w:t>
            </w:r>
          </w:p>
        </w:tc>
        <w:tc>
          <w:tcPr>
            <w:tcW w:w="1200" w:type="dxa"/>
            <w:vAlign w:val="bottom"/>
          </w:tcPr>
          <w:p w:rsidR="00944CF6" w:rsidRDefault="00944CF6" w:rsidP="00944CF6">
            <w:pPr>
              <w:spacing w:line="252" w:lineRule="exact"/>
              <w:jc w:val="right"/>
              <w:rPr>
                <w:sz w:val="20"/>
                <w:szCs w:val="20"/>
              </w:rPr>
            </w:pPr>
            <w:r>
              <w:t>údaje</w:t>
            </w:r>
          </w:p>
        </w:tc>
      </w:tr>
      <w:tr w:rsidR="00944CF6" w:rsidTr="00944CF6">
        <w:trPr>
          <w:trHeight w:val="20"/>
        </w:trPr>
        <w:tc>
          <w:tcPr>
            <w:tcW w:w="300" w:type="dxa"/>
            <w:vAlign w:val="bottom"/>
          </w:tcPr>
          <w:p w:rsidR="00944CF6" w:rsidRDefault="00944CF6" w:rsidP="00944CF6">
            <w:pPr>
              <w:spacing w:line="20" w:lineRule="exact"/>
              <w:rPr>
                <w:sz w:val="1"/>
                <w:szCs w:val="1"/>
              </w:rPr>
            </w:pPr>
          </w:p>
        </w:tc>
        <w:tc>
          <w:tcPr>
            <w:tcW w:w="5140" w:type="dxa"/>
            <w:shd w:val="clear" w:color="auto" w:fill="0000FF"/>
            <w:vAlign w:val="bottom"/>
          </w:tcPr>
          <w:p w:rsidR="00944CF6" w:rsidRDefault="00944CF6" w:rsidP="00944CF6">
            <w:pPr>
              <w:spacing w:line="20" w:lineRule="exact"/>
              <w:rPr>
                <w:sz w:val="1"/>
                <w:szCs w:val="1"/>
              </w:rPr>
            </w:pPr>
          </w:p>
        </w:tc>
        <w:tc>
          <w:tcPr>
            <w:tcW w:w="340" w:type="dxa"/>
            <w:vAlign w:val="bottom"/>
          </w:tcPr>
          <w:p w:rsidR="00944CF6" w:rsidRDefault="00944CF6" w:rsidP="00944CF6">
            <w:pPr>
              <w:spacing w:line="20" w:lineRule="exact"/>
              <w:rPr>
                <w:sz w:val="1"/>
                <w:szCs w:val="1"/>
              </w:rPr>
            </w:pPr>
          </w:p>
        </w:tc>
        <w:tc>
          <w:tcPr>
            <w:tcW w:w="1920" w:type="dxa"/>
            <w:vAlign w:val="bottom"/>
          </w:tcPr>
          <w:p w:rsidR="00944CF6" w:rsidRDefault="00944CF6" w:rsidP="00944CF6">
            <w:pPr>
              <w:spacing w:line="20" w:lineRule="exact"/>
              <w:rPr>
                <w:sz w:val="1"/>
                <w:szCs w:val="1"/>
              </w:rPr>
            </w:pPr>
          </w:p>
        </w:tc>
        <w:tc>
          <w:tcPr>
            <w:tcW w:w="1200" w:type="dxa"/>
            <w:vAlign w:val="bottom"/>
          </w:tcPr>
          <w:p w:rsidR="00944CF6" w:rsidRDefault="00944CF6" w:rsidP="00944CF6">
            <w:pPr>
              <w:spacing w:line="20" w:lineRule="exact"/>
              <w:rPr>
                <w:sz w:val="1"/>
                <w:szCs w:val="1"/>
              </w:rPr>
            </w:pPr>
          </w:p>
        </w:tc>
      </w:tr>
    </w:tbl>
    <w:p w:rsidR="00944CF6" w:rsidRDefault="00944CF6" w:rsidP="00944CF6">
      <w:pPr>
        <w:spacing w:line="24" w:lineRule="exact"/>
        <w:rPr>
          <w:sz w:val="20"/>
          <w:szCs w:val="20"/>
        </w:rPr>
      </w:pPr>
    </w:p>
    <w:p w:rsidR="00944CF6" w:rsidRDefault="00944CF6" w:rsidP="00944CF6">
      <w:pPr>
        <w:spacing w:line="236" w:lineRule="auto"/>
        <w:ind w:left="420"/>
        <w:jc w:val="both"/>
        <w:rPr>
          <w:sz w:val="20"/>
          <w:szCs w:val="20"/>
        </w:rPr>
      </w:pPr>
      <w:r>
        <w:t>o akreditovaných vzdelávacích programoch zameraných na aktualizáciu a zdokonaľovanie kompetencií pedagogických zamestnancov v oblasti rozvíjania čitateľskej gramotnosti detí a žiakov sú zverejnené na webovom sídle Metodicko-pedagogického centra (ďalej len</w:t>
      </w:r>
    </w:p>
    <w:p w:rsidR="00944CF6" w:rsidRDefault="00944CF6" w:rsidP="00944CF6">
      <w:pPr>
        <w:spacing w:line="14" w:lineRule="exact"/>
        <w:rPr>
          <w:sz w:val="20"/>
          <w:szCs w:val="20"/>
        </w:rPr>
      </w:pPr>
    </w:p>
    <w:p w:rsidR="00944CF6" w:rsidRDefault="00944CF6" w:rsidP="00944CF6">
      <w:pPr>
        <w:spacing w:line="236" w:lineRule="auto"/>
        <w:ind w:left="420"/>
        <w:rPr>
          <w:color w:val="0000FF"/>
        </w:rPr>
      </w:pPr>
      <w:r>
        <w:t xml:space="preserve">„MPC“): </w:t>
      </w:r>
      <w:hyperlink r:id="rId19">
        <w:r>
          <w:rPr>
            <w:color w:val="0000FF"/>
            <w:u w:val="single"/>
          </w:rPr>
          <w:t>http://www.mpc-edu.sk/vzdelavacia-cinnost/realizovane-podujatia,</w:t>
        </w:r>
      </w:hyperlink>
      <w:r>
        <w:t xml:space="preserve"> </w:t>
      </w:r>
      <w:hyperlink r:id="rId20">
        <w:r>
          <w:rPr>
            <w:color w:val="0000FF"/>
            <w:u w:val="single"/>
          </w:rPr>
          <w:t>http://www.mpc-edu.sk/vzdelavacia-cinnost/zoznam-akreditovanych-vzdelavacich-</w:t>
        </w:r>
      </w:hyperlink>
      <w:hyperlink r:id="rId21">
        <w:r>
          <w:rPr>
            <w:color w:val="0000FF"/>
            <w:u w:val="single"/>
          </w:rPr>
          <w:t xml:space="preserve">programov, </w:t>
        </w:r>
      </w:hyperlink>
      <w:hyperlink r:id="rId22">
        <w:r>
          <w:rPr>
            <w:color w:val="0000FF"/>
            <w:u w:val="single"/>
          </w:rPr>
          <w:t>http://www.mpc-edu.sk/aktuality/rok-citatelskej-gramotnosti</w:t>
        </w:r>
        <w:r>
          <w:rPr>
            <w:color w:val="000000"/>
            <w:u w:val="single"/>
          </w:rPr>
          <w:t>.</w:t>
        </w:r>
      </w:hyperlink>
    </w:p>
    <w:p w:rsidR="00944CF6" w:rsidRDefault="00944CF6" w:rsidP="00944CF6">
      <w:pPr>
        <w:spacing w:line="134" w:lineRule="exact"/>
        <w:rPr>
          <w:color w:val="0000FF"/>
          <w:u w:val="single"/>
        </w:rPr>
      </w:pPr>
    </w:p>
    <w:p w:rsidR="00944CF6" w:rsidRDefault="00944CF6" w:rsidP="00944CF6">
      <w:pPr>
        <w:tabs>
          <w:tab w:val="left" w:pos="400"/>
        </w:tabs>
        <w:spacing w:line="234" w:lineRule="auto"/>
        <w:ind w:left="420" w:hanging="419"/>
        <w:rPr>
          <w:sz w:val="20"/>
          <w:szCs w:val="20"/>
        </w:rPr>
      </w:pPr>
      <w:r>
        <w:t>2.</w:t>
      </w:r>
      <w:r>
        <w:rPr>
          <w:sz w:val="20"/>
          <w:szCs w:val="20"/>
        </w:rPr>
        <w:tab/>
      </w:r>
      <w:r>
        <w:t>Formovať kladný vzťah detí a žiakov ku knihe a literatúre, organizovať súťaže v čitateľských zručnostiach a popoludňajšie čitateľské aktivity v školských kluboch detí.</w:t>
      </w:r>
    </w:p>
    <w:p w:rsidR="00944CF6" w:rsidRDefault="00944CF6" w:rsidP="00944CF6">
      <w:pPr>
        <w:spacing w:line="134" w:lineRule="exact"/>
        <w:rPr>
          <w:color w:val="0000FF"/>
          <w:u w:val="single"/>
        </w:rPr>
      </w:pPr>
    </w:p>
    <w:p w:rsidR="00944CF6" w:rsidRDefault="00944CF6" w:rsidP="00871546">
      <w:pPr>
        <w:numPr>
          <w:ilvl w:val="0"/>
          <w:numId w:val="19"/>
        </w:numPr>
        <w:tabs>
          <w:tab w:val="left" w:pos="420"/>
        </w:tabs>
        <w:spacing w:after="0" w:line="236" w:lineRule="auto"/>
        <w:ind w:left="420" w:hanging="419"/>
        <w:jc w:val="both"/>
      </w:pPr>
      <w:r>
        <w:t>Vypracovať plán aktivít na podporu rozvoja čitateľskej gramotnosti a začleniť ho do ŠkVP; dbať o zvyšovanie jazykovej kultúry žiakov na všetkých vyučovacích hodinách (t. j. nielen na vyučovacej hodine slovenského jazyka a literatúry).</w:t>
      </w:r>
    </w:p>
    <w:p w:rsidR="00944CF6" w:rsidRDefault="00944CF6" w:rsidP="00944CF6">
      <w:pPr>
        <w:spacing w:line="133" w:lineRule="exact"/>
      </w:pPr>
    </w:p>
    <w:p w:rsidR="00944CF6" w:rsidRPr="00EF66F5" w:rsidRDefault="00944CF6" w:rsidP="00871546">
      <w:pPr>
        <w:numPr>
          <w:ilvl w:val="0"/>
          <w:numId w:val="19"/>
        </w:numPr>
        <w:tabs>
          <w:tab w:val="left" w:pos="420"/>
        </w:tabs>
        <w:spacing w:after="0" w:line="314" w:lineRule="exact"/>
        <w:jc w:val="both"/>
        <w:rPr>
          <w:color w:val="0000FF"/>
          <w:u w:val="single"/>
        </w:rPr>
      </w:pPr>
      <w:r>
        <w:t>V školskom roku 2017/2018 MŠVVaŠ SR odporúča riaditeľom základných škôl ako prioritnú úlohu intenzívny rozvoj čitateľskej gramotnosti vo všetkých vzdelávacích oblastiach v 7. a 8. ročníku, s odporúčaním využiť disponibilné hodiny v rámci ŠkVP. Rozšíriť využitie disponibilných hodín v ŠkVP na podporu čitateľskej gramotnosti 5. – 9. ročníka.</w:t>
      </w:r>
    </w:p>
    <w:p w:rsidR="00944CF6" w:rsidRDefault="00944CF6" w:rsidP="00944CF6">
      <w:pPr>
        <w:ind w:right="440"/>
        <w:jc w:val="center"/>
        <w:rPr>
          <w:sz w:val="20"/>
          <w:szCs w:val="20"/>
        </w:rPr>
      </w:pPr>
    </w:p>
    <w:p w:rsidR="00944CF6" w:rsidRDefault="00944CF6" w:rsidP="00871546">
      <w:pPr>
        <w:numPr>
          <w:ilvl w:val="0"/>
          <w:numId w:val="19"/>
        </w:numPr>
        <w:tabs>
          <w:tab w:val="left" w:pos="419"/>
        </w:tabs>
        <w:spacing w:after="0" w:line="238" w:lineRule="auto"/>
        <w:ind w:left="419" w:hanging="419"/>
        <w:jc w:val="both"/>
        <w:rPr>
          <w:color w:val="0000FF"/>
          <w:u w:val="single"/>
        </w:rPr>
      </w:pPr>
      <w:bookmarkStart w:id="6" w:name="page11"/>
      <w:bookmarkEnd w:id="6"/>
      <w:r>
        <w:t xml:space="preserve">Využívať možnosť vzdelávania celého pedagogického zboru z ponuky vzdelávacích aktivít MPC v oblasti cieleného rozvíjania čitateľskej gramotnosti, resp. vzdelávania pre vedúcich pedagogických zamestnancov škôl s obsahovým zameraním na tvorbu vlastnej stratégie rozvíjania čitateľskej gramotnosti. Metodické materiály pre učiteľov všetkých stupňov škôl sú dostupné na webovom sídle MPC </w:t>
      </w:r>
      <w:hyperlink r:id="rId23">
        <w:r>
          <w:rPr>
            <w:color w:val="0000FF"/>
            <w:u w:val="single"/>
          </w:rPr>
          <w:t>http://www.mpc-edu.sk/publikacie</w:t>
        </w:r>
        <w:r>
          <w:rPr>
            <w:u w:val="single"/>
          </w:rPr>
          <w:t xml:space="preserve"> </w:t>
        </w:r>
      </w:hyperlink>
      <w:r>
        <w:t xml:space="preserve">a </w:t>
      </w:r>
      <w:hyperlink r:id="rId24">
        <w:r>
          <w:rPr>
            <w:color w:val="0000FF"/>
            <w:u w:val="single"/>
          </w:rPr>
          <w:t>http://www.mpc-</w:t>
        </w:r>
      </w:hyperlink>
      <w:hyperlink r:id="rId25">
        <w:r>
          <w:rPr>
            <w:color w:val="0000FF"/>
            <w:u w:val="single"/>
          </w:rPr>
          <w:t>edu.sk/aktuality/rok-citatelskej-gramotnosti</w:t>
        </w:r>
        <w:r>
          <w:rPr>
            <w:color w:val="000000"/>
            <w:u w:val="single"/>
          </w:rPr>
          <w:t>.</w:t>
        </w:r>
      </w:hyperlink>
    </w:p>
    <w:p w:rsidR="00944CF6" w:rsidRDefault="00944CF6" w:rsidP="00944CF6">
      <w:pPr>
        <w:spacing w:line="134" w:lineRule="exact"/>
        <w:rPr>
          <w:color w:val="0000FF"/>
          <w:u w:val="single"/>
        </w:rPr>
      </w:pPr>
    </w:p>
    <w:p w:rsidR="00944CF6" w:rsidRDefault="00944CF6" w:rsidP="00871546">
      <w:pPr>
        <w:numPr>
          <w:ilvl w:val="0"/>
          <w:numId w:val="19"/>
        </w:numPr>
        <w:tabs>
          <w:tab w:val="left" w:pos="419"/>
        </w:tabs>
        <w:spacing w:after="0" w:line="234" w:lineRule="auto"/>
        <w:ind w:left="419" w:hanging="419"/>
        <w:jc w:val="both"/>
      </w:pPr>
      <w:r>
        <w:t>MPC vydalo v roku 2015 zborník príspevkov „</w:t>
      </w:r>
      <w:r>
        <w:rPr>
          <w:i/>
          <w:iCs/>
        </w:rPr>
        <w:t>Vedenie školy ako koordinátor rozvoja</w:t>
      </w:r>
      <w:r>
        <w:t xml:space="preserve"> </w:t>
      </w:r>
      <w:r>
        <w:rPr>
          <w:i/>
          <w:iCs/>
        </w:rPr>
        <w:t>čitateľskej gramotnosti“</w:t>
      </w:r>
      <w:r>
        <w:t>, ktorý obsahuje 16 podrobne spracovaných príspevkov. Zborník</w:t>
      </w:r>
    </w:p>
    <w:p w:rsidR="00944CF6" w:rsidRDefault="00944CF6" w:rsidP="00944CF6">
      <w:pPr>
        <w:spacing w:line="13" w:lineRule="exact"/>
      </w:pPr>
    </w:p>
    <w:p w:rsidR="00944CF6" w:rsidRDefault="00944CF6" w:rsidP="00944CF6">
      <w:pPr>
        <w:spacing w:line="234" w:lineRule="auto"/>
        <w:ind w:left="419"/>
        <w:rPr>
          <w:color w:val="0000FF"/>
        </w:rPr>
      </w:pPr>
      <w:r>
        <w:t xml:space="preserve">je v plnom znení dostupný na webovom sídle MPC </w:t>
      </w:r>
      <w:hyperlink r:id="rId26">
        <w:r>
          <w:rPr>
            <w:color w:val="0000FF"/>
            <w:u w:val="single"/>
          </w:rPr>
          <w:t>http://www.mpc-</w:t>
        </w:r>
      </w:hyperlink>
      <w:hyperlink r:id="rId27">
        <w:r>
          <w:rPr>
            <w:color w:val="0000FF"/>
            <w:u w:val="single"/>
          </w:rPr>
          <w:t>edu.sk/aktuality/zbornik-prispevkov-z-medzinarodnej-odborno-didaktickej-konferencie</w:t>
        </w:r>
        <w:r>
          <w:rPr>
            <w:color w:val="000000"/>
          </w:rPr>
          <w:t>.</w:t>
        </w:r>
      </w:hyperlink>
    </w:p>
    <w:p w:rsidR="00944CF6" w:rsidRDefault="00944CF6" w:rsidP="00944CF6">
      <w:pPr>
        <w:spacing w:line="133" w:lineRule="exact"/>
        <w:rPr>
          <w:color w:val="0000FF"/>
        </w:rPr>
      </w:pPr>
    </w:p>
    <w:p w:rsidR="00944CF6" w:rsidRDefault="00944CF6" w:rsidP="00871546">
      <w:pPr>
        <w:numPr>
          <w:ilvl w:val="0"/>
          <w:numId w:val="19"/>
        </w:numPr>
        <w:tabs>
          <w:tab w:val="left" w:pos="419"/>
        </w:tabs>
        <w:spacing w:after="0" w:line="236" w:lineRule="auto"/>
        <w:ind w:left="419" w:hanging="419"/>
        <w:jc w:val="both"/>
      </w:pPr>
      <w:r>
        <w:t xml:space="preserve">Metodické centrum Slovenskej pedagogickej knižnice pre školské knižnice zverejňuje na svojom webovom sídle </w:t>
      </w:r>
      <w:hyperlink r:id="rId28">
        <w:r>
          <w:rPr>
            <w:color w:val="0000FF"/>
            <w:u w:val="single"/>
          </w:rPr>
          <w:t>www.spgk.sk</w:t>
        </w:r>
        <w:r>
          <w:rPr>
            <w:u w:val="single"/>
          </w:rPr>
          <w:t xml:space="preserve"> </w:t>
        </w:r>
      </w:hyperlink>
      <w:r>
        <w:t>rozličné informácie a materiály na podporu zvyšovania úrovne čitateľskej gramotnosti a kultúry čítania.</w:t>
      </w:r>
    </w:p>
    <w:p w:rsidR="00944CF6" w:rsidRDefault="00944CF6" w:rsidP="00944CF6">
      <w:pPr>
        <w:spacing w:line="134" w:lineRule="exact"/>
      </w:pPr>
    </w:p>
    <w:p w:rsidR="00944CF6" w:rsidRDefault="00944CF6" w:rsidP="00944CF6">
      <w:pPr>
        <w:tabs>
          <w:tab w:val="left" w:pos="398"/>
        </w:tabs>
        <w:spacing w:line="234" w:lineRule="auto"/>
        <w:ind w:left="419" w:hanging="419"/>
        <w:rPr>
          <w:sz w:val="20"/>
          <w:szCs w:val="20"/>
        </w:rPr>
      </w:pPr>
      <w:r>
        <w:t>9.</w:t>
      </w:r>
      <w:r>
        <w:tab/>
        <w:t>Podporovať voľno-časové aktivity detí a žiakov zamerané na jazykovú kultúru (recitačné a literárne súťaže, školské časopisy).</w:t>
      </w:r>
    </w:p>
    <w:p w:rsidR="00944CF6" w:rsidRDefault="00944CF6" w:rsidP="00944CF6">
      <w:pPr>
        <w:spacing w:line="134" w:lineRule="exact"/>
      </w:pPr>
    </w:p>
    <w:p w:rsidR="00944CF6" w:rsidRDefault="00944CF6" w:rsidP="00871546">
      <w:pPr>
        <w:numPr>
          <w:ilvl w:val="0"/>
          <w:numId w:val="20"/>
        </w:numPr>
        <w:tabs>
          <w:tab w:val="left" w:pos="419"/>
        </w:tabs>
        <w:spacing w:after="0" w:line="234" w:lineRule="auto"/>
        <w:ind w:left="419" w:hanging="419"/>
      </w:pPr>
      <w:r>
        <w:t xml:space="preserve">Na rozvíjanie čitateľskej gramotnosti využívať uvoľnené úlohy PISA a metodické príručky na </w:t>
      </w:r>
      <w:hyperlink r:id="rId29">
        <w:r>
          <w:rPr>
            <w:color w:val="0000FF"/>
            <w:u w:val="single"/>
          </w:rPr>
          <w:t>www.statpedu.sk</w:t>
        </w:r>
        <w:r>
          <w:rPr>
            <w:u w:val="single"/>
          </w:rPr>
          <w:t xml:space="preserve"> </w:t>
        </w:r>
      </w:hyperlink>
      <w:r>
        <w:t>v rámci všetkých predmetov v základných a stredných školách.</w:t>
      </w:r>
    </w:p>
    <w:p w:rsidR="00944CF6" w:rsidRDefault="00944CF6" w:rsidP="00944CF6">
      <w:pPr>
        <w:spacing w:line="134" w:lineRule="exact"/>
      </w:pPr>
    </w:p>
    <w:p w:rsidR="00944CF6" w:rsidRDefault="00944CF6" w:rsidP="00944CF6">
      <w:pPr>
        <w:tabs>
          <w:tab w:val="left" w:pos="398"/>
        </w:tabs>
        <w:spacing w:line="237" w:lineRule="auto"/>
        <w:ind w:left="419" w:hanging="419"/>
        <w:jc w:val="both"/>
        <w:rPr>
          <w:sz w:val="20"/>
          <w:szCs w:val="20"/>
        </w:rPr>
      </w:pPr>
      <w:r>
        <w:t>11.</w:t>
      </w:r>
      <w:r>
        <w:rPr>
          <w:sz w:val="20"/>
          <w:szCs w:val="20"/>
        </w:rPr>
        <w:tab/>
      </w:r>
      <w:r>
        <w:t>Orientovať výchovno-vzdelávaciu činnosť všetkých pedagogických zamestnancov na rozvíjanie čitateľských kompetencií žiakov, ktoré sú predpokladom pre porozumenie významu textu, pre výber kľúčových informácií a ich posudzovanie a vyvodzovanie logických záverov.</w:t>
      </w:r>
    </w:p>
    <w:p w:rsidR="00944CF6" w:rsidRDefault="00944CF6" w:rsidP="00944CF6">
      <w:pPr>
        <w:spacing w:line="134" w:lineRule="exact"/>
      </w:pPr>
    </w:p>
    <w:p w:rsidR="00944CF6" w:rsidRDefault="00944CF6" w:rsidP="00871546">
      <w:pPr>
        <w:numPr>
          <w:ilvl w:val="0"/>
          <w:numId w:val="21"/>
        </w:numPr>
        <w:tabs>
          <w:tab w:val="left" w:pos="419"/>
        </w:tabs>
        <w:spacing w:after="0" w:line="234" w:lineRule="auto"/>
        <w:ind w:left="419" w:hanging="419"/>
      </w:pPr>
      <w:r>
        <w:t xml:space="preserve">NÚCEM osvedčené didaktické a metodické materiály na rozvíjanie čitateľskej gramotnosti zverejňuje na webovom sídle </w:t>
      </w:r>
      <w:hyperlink r:id="rId30">
        <w:r>
          <w:rPr>
            <w:color w:val="0000FF"/>
            <w:u w:val="single"/>
          </w:rPr>
          <w:t>www.nucem.sk</w:t>
        </w:r>
        <w:r>
          <w:rPr>
            <w:u w:val="single"/>
          </w:rPr>
          <w:t xml:space="preserve">. </w:t>
        </w:r>
      </w:hyperlink>
      <w:r>
        <w:t>Medzi tieto materiály patrí napríklad:</w:t>
      </w:r>
    </w:p>
    <w:p w:rsidR="00944CF6" w:rsidRDefault="00944CF6" w:rsidP="00944CF6">
      <w:pPr>
        <w:spacing w:line="124" w:lineRule="exact"/>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2006 – </w:t>
      </w:r>
      <w:r>
        <w:t>zbierka uvoľnených úloh (2011, NÚCEM),</w:t>
      </w:r>
    </w:p>
    <w:p w:rsidR="00944CF6" w:rsidRDefault="00944CF6" w:rsidP="00944CF6">
      <w:pPr>
        <w:spacing w:line="41"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Zbierka úloh z čitateľskej gramotnosti – </w:t>
      </w:r>
      <w:r>
        <w:t>PISA test (2011,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Trendy úrovne kľúčových kompetencií žiakov 4. ročníka ZŠ </w:t>
      </w:r>
      <w:r>
        <w:t>(2012, NÚCEM),</w:t>
      </w:r>
    </w:p>
    <w:p w:rsidR="00944CF6" w:rsidRDefault="00944CF6" w:rsidP="00944CF6">
      <w:pPr>
        <w:spacing w:line="53" w:lineRule="exact"/>
        <w:rPr>
          <w:i/>
          <w:iCs/>
        </w:rPr>
      </w:pPr>
    </w:p>
    <w:p w:rsidR="00944CF6" w:rsidRDefault="00944CF6" w:rsidP="00871546">
      <w:pPr>
        <w:numPr>
          <w:ilvl w:val="1"/>
          <w:numId w:val="21"/>
        </w:numPr>
        <w:tabs>
          <w:tab w:val="left" w:pos="699"/>
        </w:tabs>
        <w:spacing w:after="0" w:line="266" w:lineRule="auto"/>
        <w:ind w:left="699" w:hanging="274"/>
        <w:rPr>
          <w:i/>
          <w:iCs/>
        </w:rPr>
      </w:pPr>
      <w:r>
        <w:rPr>
          <w:i/>
          <w:iCs/>
        </w:rPr>
        <w:t xml:space="preserve">Výsledky štúdie OECD PISA 2009 zaostrené na čitateľskú gramotnosť </w:t>
      </w:r>
      <w:r>
        <w:t>– tematická správa</w:t>
      </w:r>
      <w:r>
        <w:rPr>
          <w:i/>
          <w:iCs/>
        </w:rPr>
        <w:t xml:space="preserve"> </w:t>
      </w:r>
      <w:r>
        <w:t>(marec 2013, NÚCEM),</w:t>
      </w:r>
    </w:p>
    <w:p w:rsidR="00944CF6" w:rsidRDefault="00944CF6" w:rsidP="00944CF6">
      <w:pPr>
        <w:spacing w:line="12"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2011 </w:t>
      </w:r>
      <w:r>
        <w:t>– zbierka uvoľnených úloh (marec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Národná správa PISA 2012 </w:t>
      </w:r>
      <w:r>
        <w:t>(december 2013, NÚCEM),</w:t>
      </w:r>
    </w:p>
    <w:p w:rsidR="00944CF6" w:rsidRDefault="00944CF6" w:rsidP="00944CF6">
      <w:pPr>
        <w:spacing w:line="53" w:lineRule="exact"/>
        <w:rPr>
          <w:i/>
          <w:iCs/>
        </w:rPr>
      </w:pPr>
    </w:p>
    <w:p w:rsidR="00944CF6" w:rsidRDefault="00944CF6" w:rsidP="00871546">
      <w:pPr>
        <w:numPr>
          <w:ilvl w:val="1"/>
          <w:numId w:val="21"/>
        </w:numPr>
        <w:tabs>
          <w:tab w:val="left" w:pos="699"/>
        </w:tabs>
        <w:spacing w:after="0" w:line="266" w:lineRule="auto"/>
        <w:ind w:left="699" w:hanging="274"/>
        <w:rPr>
          <w:i/>
          <w:iCs/>
        </w:rPr>
      </w:pPr>
      <w:r>
        <w:rPr>
          <w:i/>
          <w:iCs/>
        </w:rPr>
        <w:t xml:space="preserve">Učebné zdroje k vzdelávacím programom zameraným na rozvoj čitateľskej, matematickej a prírodovednej gramotnosti </w:t>
      </w:r>
      <w:r>
        <w:t>(2011</w:t>
      </w:r>
      <w:r>
        <w:rPr>
          <w:i/>
          <w:iCs/>
        </w:rPr>
        <w:t xml:space="preserve"> </w:t>
      </w:r>
      <w:r>
        <w:t>–</w:t>
      </w:r>
      <w:r>
        <w:rPr>
          <w:i/>
          <w:iCs/>
        </w:rPr>
        <w:t xml:space="preserve"> </w:t>
      </w:r>
      <w:r>
        <w:t>2013, MPC).</w:t>
      </w:r>
    </w:p>
    <w:p w:rsidR="00944CF6" w:rsidRDefault="00944CF6" w:rsidP="00944CF6">
      <w:pPr>
        <w:spacing w:line="141" w:lineRule="exact"/>
        <w:rPr>
          <w:i/>
          <w:iCs/>
        </w:rPr>
      </w:pPr>
    </w:p>
    <w:p w:rsidR="00944CF6" w:rsidRDefault="00944CF6" w:rsidP="00871546">
      <w:pPr>
        <w:numPr>
          <w:ilvl w:val="0"/>
          <w:numId w:val="21"/>
        </w:numPr>
        <w:tabs>
          <w:tab w:val="left" w:pos="419"/>
        </w:tabs>
        <w:spacing w:after="0" w:line="234" w:lineRule="auto"/>
        <w:ind w:left="419" w:hanging="419"/>
      </w:pPr>
      <w:r>
        <w:t>NÚCEM vydal a na svojom webovom sídle zverejnil tiet</w:t>
      </w:r>
      <w:r>
        <w:rPr>
          <w:strike/>
        </w:rPr>
        <w:t>o</w:t>
      </w:r>
      <w:r>
        <w:t xml:space="preserve"> didaktické a metodické materiály zamerané aj na rozvíjanie čitateľskej gramotnosti:</w:t>
      </w:r>
    </w:p>
    <w:p w:rsidR="00944CF6" w:rsidRDefault="00944CF6" w:rsidP="00944CF6">
      <w:pPr>
        <w:spacing w:line="124" w:lineRule="exact"/>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2006 </w:t>
      </w:r>
      <w:r>
        <w:t>– zbierka uvoľnených úloh</w:t>
      </w:r>
      <w:r>
        <w:rPr>
          <w:i/>
          <w:iCs/>
        </w:rPr>
        <w:t xml:space="preserve"> </w:t>
      </w:r>
      <w:r>
        <w:t>(2012,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PISA – čitateľská gramotnosť</w:t>
      </w:r>
      <w:r>
        <w:t>.</w:t>
      </w:r>
      <w:r>
        <w:rPr>
          <w:i/>
          <w:iCs/>
        </w:rPr>
        <w:t xml:space="preserve"> Úlohy 2009 </w:t>
      </w:r>
      <w:r>
        <w:t>(2011,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Trendy úrovne kľúčových kompetencií žiakov 4. ročníka ZŠ </w:t>
      </w:r>
      <w:r>
        <w:t>(2013, NÚCEM),</w:t>
      </w:r>
    </w:p>
    <w:p w:rsidR="00944CF6" w:rsidRDefault="00944CF6" w:rsidP="00944CF6">
      <w:pPr>
        <w:spacing w:line="55" w:lineRule="exact"/>
        <w:rPr>
          <w:i/>
          <w:iCs/>
        </w:rPr>
      </w:pPr>
    </w:p>
    <w:p w:rsidR="00944CF6" w:rsidRDefault="00944CF6" w:rsidP="00871546">
      <w:pPr>
        <w:numPr>
          <w:ilvl w:val="1"/>
          <w:numId w:val="21"/>
        </w:numPr>
        <w:tabs>
          <w:tab w:val="left" w:pos="699"/>
        </w:tabs>
        <w:spacing w:after="0" w:line="264" w:lineRule="auto"/>
        <w:ind w:left="699" w:hanging="274"/>
        <w:rPr>
          <w:i/>
          <w:iCs/>
        </w:rPr>
      </w:pPr>
      <w:r>
        <w:rPr>
          <w:i/>
          <w:iCs/>
        </w:rPr>
        <w:t xml:space="preserve">Výsledky štúdie OECD PISA 2009 zaostrené na čitateľskú gramotnosť – tematická správa </w:t>
      </w:r>
      <w:r>
        <w:t>(2013, NÚCEM),</w:t>
      </w:r>
    </w:p>
    <w:p w:rsidR="00944CF6" w:rsidRDefault="00944CF6" w:rsidP="00944CF6">
      <w:pPr>
        <w:spacing w:line="14"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 xml:space="preserve">Čítanka PIRLS 2011 </w:t>
      </w:r>
      <w:r>
        <w:t>– zbierka uvoľnených úloh ( 2013,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Krátka správa k prvotným zisteniam medzinárodnej štúdie PISA 2012</w:t>
      </w:r>
      <w:r>
        <w:t>, (2013, NÚCEM),</w:t>
      </w:r>
    </w:p>
    <w:p w:rsidR="00944CF6" w:rsidRDefault="00944CF6" w:rsidP="00944CF6">
      <w:pPr>
        <w:spacing w:line="43"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Zbierka úloh pre vzdelávací stupeň ISCED1 – MAT, SJL, MJL</w:t>
      </w:r>
      <w:r>
        <w:t>,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Zbierka úloh pre vzdelávací stupeň ISCED2 – MAT, SJL, SJSL, MJL</w:t>
      </w:r>
      <w:r>
        <w:t>, (2013, NÚCEM),</w:t>
      </w:r>
    </w:p>
    <w:p w:rsidR="00944CF6" w:rsidRDefault="00944CF6" w:rsidP="00944CF6">
      <w:pPr>
        <w:spacing w:line="40" w:lineRule="exact"/>
        <w:rPr>
          <w:i/>
          <w:iCs/>
        </w:rPr>
      </w:pPr>
    </w:p>
    <w:p w:rsidR="00944CF6" w:rsidRDefault="00944CF6" w:rsidP="00871546">
      <w:pPr>
        <w:numPr>
          <w:ilvl w:val="1"/>
          <w:numId w:val="21"/>
        </w:numPr>
        <w:tabs>
          <w:tab w:val="left" w:pos="699"/>
        </w:tabs>
        <w:spacing w:after="0" w:line="240" w:lineRule="auto"/>
        <w:ind w:left="699" w:hanging="274"/>
        <w:rPr>
          <w:i/>
          <w:iCs/>
        </w:rPr>
      </w:pPr>
      <w:r>
        <w:rPr>
          <w:i/>
          <w:iCs/>
        </w:rPr>
        <w:t>Zbierka úloh pre vzdelávací stupeň ISCED2 – MAT, SJL, SJSL, MJL</w:t>
      </w:r>
      <w:r>
        <w:t>, (2013, NÚCEM).</w:t>
      </w:r>
    </w:p>
    <w:p w:rsidR="00944CF6" w:rsidRDefault="00944CF6" w:rsidP="00944CF6">
      <w:pPr>
        <w:sectPr w:rsidR="00944CF6">
          <w:pgSz w:w="11920" w:h="16841"/>
          <w:pgMar w:top="1322" w:right="1301" w:bottom="141" w:left="1301" w:header="0" w:footer="0" w:gutter="0"/>
          <w:cols w:space="708" w:equalWidth="0">
            <w:col w:w="9319"/>
          </w:cols>
        </w:sectPr>
      </w:pPr>
    </w:p>
    <w:p w:rsidR="00944CF6" w:rsidRDefault="00944CF6" w:rsidP="00944CF6">
      <w:pPr>
        <w:spacing w:line="377" w:lineRule="exact"/>
      </w:pPr>
    </w:p>
    <w:p w:rsidR="00944CF6" w:rsidRDefault="00944CF6" w:rsidP="00944CF6">
      <w:pPr>
        <w:ind w:right="321"/>
        <w:jc w:val="center"/>
        <w:rPr>
          <w:sz w:val="20"/>
          <w:szCs w:val="20"/>
        </w:rPr>
      </w:pPr>
    </w:p>
    <w:p w:rsidR="00944CF6" w:rsidRDefault="00944CF6" w:rsidP="00944CF6">
      <w:pPr>
        <w:sectPr w:rsidR="00944CF6">
          <w:type w:val="continuous"/>
          <w:pgSz w:w="11920" w:h="16841"/>
          <w:pgMar w:top="1322" w:right="1301" w:bottom="141" w:left="1301" w:header="0" w:footer="0" w:gutter="0"/>
          <w:cols w:space="708" w:equalWidth="0">
            <w:col w:w="9319"/>
          </w:cols>
        </w:sectPr>
      </w:pPr>
    </w:p>
    <w:p w:rsidR="00944CF6" w:rsidRDefault="00944CF6" w:rsidP="00944CF6">
      <w:pPr>
        <w:tabs>
          <w:tab w:val="left" w:pos="700"/>
        </w:tabs>
        <w:ind w:left="20"/>
        <w:rPr>
          <w:sz w:val="20"/>
          <w:szCs w:val="20"/>
        </w:rPr>
      </w:pPr>
      <w:bookmarkStart w:id="7" w:name="page12"/>
      <w:bookmarkEnd w:id="7"/>
      <w:r>
        <w:rPr>
          <w:b/>
          <w:bCs/>
          <w:sz w:val="25"/>
          <w:szCs w:val="25"/>
        </w:rPr>
        <w:t>Ľudské práva, práva detí, diskriminácia, národnostné menšiny, cudzinci</w:t>
      </w:r>
    </w:p>
    <w:p w:rsidR="00944CF6" w:rsidRDefault="00944CF6" w:rsidP="00944CF6">
      <w:pPr>
        <w:spacing w:line="239" w:lineRule="exact"/>
        <w:rPr>
          <w:sz w:val="20"/>
          <w:szCs w:val="20"/>
        </w:rPr>
      </w:pPr>
    </w:p>
    <w:p w:rsidR="00944CF6" w:rsidRDefault="00944CF6" w:rsidP="00944CF6">
      <w:pPr>
        <w:rPr>
          <w:sz w:val="20"/>
          <w:szCs w:val="20"/>
        </w:rPr>
      </w:pPr>
      <w:r>
        <w:rPr>
          <w:b/>
          <w:bCs/>
        </w:rPr>
        <w:t xml:space="preserve"> Ľudské práva</w:t>
      </w:r>
    </w:p>
    <w:p w:rsidR="00944CF6" w:rsidRDefault="00944CF6" w:rsidP="00944CF6">
      <w:pPr>
        <w:spacing w:line="127" w:lineRule="exact"/>
        <w:rPr>
          <w:sz w:val="20"/>
          <w:szCs w:val="20"/>
        </w:rPr>
      </w:pPr>
    </w:p>
    <w:p w:rsidR="00944CF6" w:rsidRDefault="00944CF6" w:rsidP="00871546">
      <w:pPr>
        <w:numPr>
          <w:ilvl w:val="0"/>
          <w:numId w:val="22"/>
        </w:numPr>
        <w:tabs>
          <w:tab w:val="left" w:pos="440"/>
        </w:tabs>
        <w:spacing w:after="0" w:line="234" w:lineRule="auto"/>
        <w:ind w:left="440" w:hanging="419"/>
        <w:jc w:val="both"/>
      </w:pPr>
      <w:r>
        <w:t>V súlade s medzinárodnými záväzkami SR v problematike ľudských práv a Celoštátnou stratégiou ochrany a podpory ľudských práv v SR, schválenou vládou SR uznesením číslo</w:t>
      </w:r>
    </w:p>
    <w:p w:rsidR="00944CF6" w:rsidRDefault="00944CF6" w:rsidP="00944CF6">
      <w:pPr>
        <w:spacing w:line="1" w:lineRule="exact"/>
      </w:pPr>
    </w:p>
    <w:p w:rsidR="00944CF6" w:rsidRDefault="00944CF6" w:rsidP="00944CF6">
      <w:pPr>
        <w:ind w:left="440"/>
      </w:pPr>
      <w:r>
        <w:t>71/2015:</w:t>
      </w:r>
    </w:p>
    <w:p w:rsidR="00944CF6" w:rsidRDefault="00944CF6" w:rsidP="00944CF6">
      <w:pPr>
        <w:spacing w:line="120" w:lineRule="exact"/>
      </w:pPr>
    </w:p>
    <w:p w:rsidR="00944CF6" w:rsidRDefault="00944CF6" w:rsidP="00871546">
      <w:pPr>
        <w:numPr>
          <w:ilvl w:val="1"/>
          <w:numId w:val="22"/>
        </w:numPr>
        <w:tabs>
          <w:tab w:val="left" w:pos="720"/>
        </w:tabs>
        <w:spacing w:after="0" w:line="240" w:lineRule="auto"/>
        <w:ind w:left="720" w:hanging="272"/>
      </w:pPr>
      <w:r>
        <w:t>naďalej uskutočňovať Olympiádu ľudských práv pre žiakov základných škôl,</w:t>
      </w:r>
    </w:p>
    <w:p w:rsidR="00944CF6" w:rsidRDefault="00944CF6" w:rsidP="00944CF6">
      <w:pPr>
        <w:spacing w:line="132" w:lineRule="exact"/>
      </w:pPr>
    </w:p>
    <w:p w:rsidR="00944CF6" w:rsidRDefault="00944CF6" w:rsidP="00871546">
      <w:pPr>
        <w:numPr>
          <w:ilvl w:val="1"/>
          <w:numId w:val="22"/>
        </w:numPr>
        <w:tabs>
          <w:tab w:val="left" w:pos="720"/>
        </w:tabs>
        <w:spacing w:after="0" w:line="234" w:lineRule="auto"/>
        <w:ind w:left="720" w:hanging="272"/>
      </w:pPr>
      <w:r>
        <w:t xml:space="preserve">zapájať sa do Olympiády ľudských práv ako celoštátnej súťaže žiakov stredných škôl; viac informácií je dostupných na </w:t>
      </w:r>
      <w:hyperlink r:id="rId31">
        <w:r>
          <w:rPr>
            <w:color w:val="0000FF"/>
            <w:u w:val="single"/>
          </w:rPr>
          <w:t xml:space="preserve">www.olympiady.sk, </w:t>
        </w:r>
      </w:hyperlink>
      <w:hyperlink r:id="rId32">
        <w:r>
          <w:rPr>
            <w:u w:val="single"/>
          </w:rPr>
          <w:t>www.olp.sk,</w:t>
        </w:r>
      </w:hyperlink>
    </w:p>
    <w:p w:rsidR="00944CF6" w:rsidRDefault="00944CF6" w:rsidP="00944CF6">
      <w:pPr>
        <w:spacing w:line="133" w:lineRule="exact"/>
      </w:pPr>
    </w:p>
    <w:p w:rsidR="00944CF6" w:rsidRDefault="00944CF6" w:rsidP="00871546">
      <w:pPr>
        <w:numPr>
          <w:ilvl w:val="1"/>
          <w:numId w:val="22"/>
        </w:numPr>
        <w:tabs>
          <w:tab w:val="left" w:pos="720"/>
        </w:tabs>
        <w:spacing w:after="0" w:line="236" w:lineRule="auto"/>
        <w:ind w:left="720" w:hanging="272"/>
        <w:jc w:val="both"/>
      </w:pPr>
      <w:r>
        <w:t>výchovu k ľudským právam v triede a škole usmerňovať tak, aby sa stala integrálnou súčasťou celoživotného procesu podpory a ochrany ľudských práv, aby podporila hodnotu človeka ako ľudského jedinca a rozvoj medziľudských vzťahov v demokratickej spoločnosti,</w:t>
      </w:r>
    </w:p>
    <w:p w:rsidR="00944CF6" w:rsidRDefault="00944CF6" w:rsidP="00944CF6">
      <w:pPr>
        <w:spacing w:line="136" w:lineRule="exact"/>
      </w:pPr>
    </w:p>
    <w:p w:rsidR="00944CF6" w:rsidRDefault="00944CF6" w:rsidP="00871546">
      <w:pPr>
        <w:numPr>
          <w:ilvl w:val="1"/>
          <w:numId w:val="22"/>
        </w:numPr>
        <w:tabs>
          <w:tab w:val="left" w:pos="720"/>
        </w:tabs>
        <w:spacing w:after="0" w:line="236" w:lineRule="auto"/>
        <w:ind w:left="720" w:hanging="272"/>
        <w:jc w:val="both"/>
      </w:pPr>
      <w:r>
        <w:t>vzhľadom na potrebu plánovania procesu výchovy k ľudským právam ich ochranu a implementáciu zabezpečiť efektívnou spoluprácou školy, zákonných zástupcov, mimovládnych organizácií a miestnej komunity,</w:t>
      </w:r>
    </w:p>
    <w:p w:rsidR="00944CF6" w:rsidRDefault="00944CF6" w:rsidP="00944CF6">
      <w:pPr>
        <w:spacing w:line="121" w:lineRule="exact"/>
      </w:pPr>
    </w:p>
    <w:p w:rsidR="00944CF6" w:rsidRDefault="00944CF6" w:rsidP="00871546">
      <w:pPr>
        <w:numPr>
          <w:ilvl w:val="1"/>
          <w:numId w:val="22"/>
        </w:numPr>
        <w:tabs>
          <w:tab w:val="left" w:pos="720"/>
        </w:tabs>
        <w:spacing w:after="0" w:line="240" w:lineRule="auto"/>
        <w:ind w:left="720" w:hanging="272"/>
      </w:pPr>
      <w:r>
        <w:t>zapájať deti a žiakov do aktivít v oblasti výchovy k ľudským právam organizovaním</w:t>
      </w:r>
    </w:p>
    <w:p w:rsidR="00944CF6" w:rsidRDefault="00944CF6" w:rsidP="00944CF6">
      <w:pPr>
        <w:tabs>
          <w:tab w:val="left" w:pos="1600"/>
          <w:tab w:val="left" w:pos="2480"/>
          <w:tab w:val="left" w:pos="3560"/>
          <w:tab w:val="left" w:pos="4940"/>
          <w:tab w:val="left" w:pos="5860"/>
          <w:tab w:val="left" w:pos="6820"/>
          <w:tab w:val="left" w:pos="8220"/>
        </w:tabs>
        <w:ind w:left="720"/>
        <w:rPr>
          <w:sz w:val="20"/>
          <w:szCs w:val="20"/>
        </w:rPr>
      </w:pPr>
      <w:r>
        <w:t>besied,</w:t>
      </w:r>
      <w:r>
        <w:tab/>
        <w:t>súťaží,</w:t>
      </w:r>
      <w:r>
        <w:tab/>
        <w:t>stretnutí,</w:t>
      </w:r>
      <w:r>
        <w:tab/>
        <w:t>tematických</w:t>
      </w:r>
      <w:r>
        <w:tab/>
        <w:t>výstav,</w:t>
      </w:r>
      <w:r>
        <w:tab/>
        <w:t>návštev</w:t>
      </w:r>
      <w:r>
        <w:tab/>
        <w:t>divadelných</w:t>
      </w:r>
      <w:r>
        <w:rPr>
          <w:sz w:val="20"/>
          <w:szCs w:val="20"/>
        </w:rPr>
        <w:tab/>
      </w:r>
      <w:r>
        <w:rPr>
          <w:sz w:val="23"/>
          <w:szCs w:val="23"/>
        </w:rPr>
        <w:t>predstavení</w:t>
      </w:r>
    </w:p>
    <w:p w:rsidR="00944CF6" w:rsidRDefault="00944CF6" w:rsidP="00871546">
      <w:pPr>
        <w:numPr>
          <w:ilvl w:val="1"/>
          <w:numId w:val="23"/>
        </w:numPr>
        <w:tabs>
          <w:tab w:val="left" w:pos="880"/>
        </w:tabs>
        <w:spacing w:after="0" w:line="240" w:lineRule="auto"/>
        <w:ind w:left="880" w:hanging="151"/>
      </w:pPr>
      <w:r>
        <w:t>tematikou ľudských práv,</w:t>
      </w:r>
    </w:p>
    <w:p w:rsidR="00944CF6" w:rsidRDefault="00944CF6" w:rsidP="00944CF6">
      <w:pPr>
        <w:spacing w:line="132" w:lineRule="exact"/>
      </w:pPr>
    </w:p>
    <w:p w:rsidR="00944CF6" w:rsidRDefault="00944CF6" w:rsidP="00871546">
      <w:pPr>
        <w:numPr>
          <w:ilvl w:val="0"/>
          <w:numId w:val="24"/>
        </w:numPr>
        <w:tabs>
          <w:tab w:val="left" w:pos="720"/>
        </w:tabs>
        <w:spacing w:after="0" w:line="234" w:lineRule="auto"/>
        <w:ind w:left="720" w:hanging="272"/>
      </w:pPr>
      <w:r>
        <w:t>vytvoriť podmienky na zabezpečenie kontinuálneho vzdelávania na získanie multietnických a multikultúrnych kompetencií učiteľov,</w:t>
      </w:r>
    </w:p>
    <w:p w:rsidR="00944CF6" w:rsidRDefault="00944CF6" w:rsidP="00944CF6">
      <w:pPr>
        <w:spacing w:line="121" w:lineRule="exact"/>
      </w:pPr>
    </w:p>
    <w:p w:rsidR="00944CF6" w:rsidRDefault="00944CF6" w:rsidP="00871546">
      <w:pPr>
        <w:numPr>
          <w:ilvl w:val="0"/>
          <w:numId w:val="24"/>
        </w:numPr>
        <w:tabs>
          <w:tab w:val="left" w:pos="720"/>
        </w:tabs>
        <w:spacing w:after="0" w:line="240" w:lineRule="auto"/>
        <w:ind w:left="720" w:hanging="272"/>
      </w:pPr>
      <w:r>
        <w:t>vytvárať  priaznivé  multikultúrne  prostredie  v  školách  (prostredníctvom  chápajúceho</w:t>
      </w:r>
    </w:p>
    <w:p w:rsidR="00944CF6" w:rsidRDefault="00944CF6" w:rsidP="00944CF6">
      <w:pPr>
        <w:spacing w:line="12" w:lineRule="exact"/>
      </w:pPr>
    </w:p>
    <w:p w:rsidR="00944CF6" w:rsidRDefault="00944CF6" w:rsidP="00871546">
      <w:pPr>
        <w:numPr>
          <w:ilvl w:val="1"/>
          <w:numId w:val="24"/>
        </w:numPr>
        <w:tabs>
          <w:tab w:val="left" w:pos="886"/>
        </w:tabs>
        <w:spacing w:after="0" w:line="234" w:lineRule="auto"/>
        <w:ind w:left="720" w:firstLine="9"/>
      </w:pPr>
      <w:r>
        <w:t>kritického spôsobu štúdia jednotlivých kultúr napomôcť žiakom porozumieť iným kultúram).</w:t>
      </w:r>
    </w:p>
    <w:p w:rsidR="00944CF6" w:rsidRDefault="00944CF6" w:rsidP="00944CF6">
      <w:pPr>
        <w:spacing w:line="134" w:lineRule="exact"/>
      </w:pPr>
    </w:p>
    <w:p w:rsidR="00944CF6" w:rsidRDefault="00944CF6" w:rsidP="00944CF6">
      <w:pPr>
        <w:tabs>
          <w:tab w:val="left" w:pos="420"/>
        </w:tabs>
        <w:spacing w:line="237" w:lineRule="auto"/>
        <w:ind w:left="440" w:hanging="419"/>
        <w:jc w:val="both"/>
        <w:rPr>
          <w:sz w:val="20"/>
          <w:szCs w:val="20"/>
        </w:rPr>
      </w:pPr>
      <w:r>
        <w:t>2.</w:t>
      </w:r>
      <w:r>
        <w:rPr>
          <w:sz w:val="20"/>
          <w:szCs w:val="20"/>
        </w:rPr>
        <w:tab/>
      </w:r>
      <w:r>
        <w:t>Do ŠkVP zapracovať povinné témy súvisiace s multikultúrnou výchovou, výchovou v duchu humanizmu a so vzdelávaním v oblasti ľudských práv, práv dieťaťa, práv osôb so zdravotným postihnutím, rovnosti muža a ženy, predchádzania všetkým formám diskriminácie, xenofóbie, antisemitizmu, intolerancie, extrémizmu a rasizmu a v oblasti problematiky migrácie.</w:t>
      </w:r>
    </w:p>
    <w:p w:rsidR="00944CF6" w:rsidRDefault="00944CF6" w:rsidP="00944CF6">
      <w:pPr>
        <w:spacing w:line="125" w:lineRule="exact"/>
      </w:pPr>
    </w:p>
    <w:p w:rsidR="00944CF6" w:rsidRDefault="00944CF6" w:rsidP="00871546">
      <w:pPr>
        <w:numPr>
          <w:ilvl w:val="0"/>
          <w:numId w:val="25"/>
        </w:numPr>
        <w:tabs>
          <w:tab w:val="left" w:pos="440"/>
        </w:tabs>
        <w:spacing w:after="0" w:line="240" w:lineRule="auto"/>
        <w:ind w:left="440" w:hanging="419"/>
      </w:pPr>
      <w:r>
        <w:t>Viesť žiakov k aktívnej účasti pri kreovaní žiackej školskej rady a podporovať participáciu</w:t>
      </w:r>
    </w:p>
    <w:p w:rsidR="00944CF6" w:rsidRDefault="00944CF6" w:rsidP="00944CF6">
      <w:pPr>
        <w:spacing w:line="12" w:lineRule="exact"/>
      </w:pPr>
    </w:p>
    <w:p w:rsidR="00944CF6" w:rsidRDefault="00944CF6" w:rsidP="00944CF6">
      <w:pPr>
        <w:spacing w:line="234" w:lineRule="auto"/>
        <w:ind w:left="440"/>
        <w:rPr>
          <w:sz w:val="20"/>
          <w:szCs w:val="20"/>
        </w:rPr>
      </w:pPr>
      <w:r>
        <w:t>žiakov a ich zákonných zástupcov na tvorbe školského poriadku; pristupovať dôsledne k napĺňaniu výchovy k ľudským právam.</w:t>
      </w:r>
    </w:p>
    <w:p w:rsidR="00944CF6" w:rsidRDefault="00944CF6" w:rsidP="00944CF6">
      <w:pPr>
        <w:spacing w:line="134" w:lineRule="exact"/>
      </w:pPr>
    </w:p>
    <w:p w:rsidR="00944CF6" w:rsidRDefault="00944CF6" w:rsidP="00871546">
      <w:pPr>
        <w:numPr>
          <w:ilvl w:val="0"/>
          <w:numId w:val="26"/>
        </w:numPr>
        <w:tabs>
          <w:tab w:val="left" w:pos="440"/>
        </w:tabs>
        <w:spacing w:after="0" w:line="237" w:lineRule="auto"/>
        <w:ind w:left="440" w:hanging="419"/>
        <w:jc w:val="both"/>
      </w:pPr>
      <w:r>
        <w:t xml:space="preserve">Odporúčame školám zapojiť sa do aktivít Štruktúrovaného dialógu s mladými ľuďmi, ktorý zabezpečuje konzultácie s mladými ľuďmi pre formovanie politiky EÚ a SR v oblasti mládeže a zároveň je príspevkom k výchove k demokratickému občianstvu. Viac informácií na: </w:t>
      </w:r>
      <w:hyperlink r:id="rId33">
        <w:r>
          <w:rPr>
            <w:color w:val="0000FF"/>
            <w:u w:val="single"/>
          </w:rPr>
          <w:t>www.strukturovanydialog.sk</w:t>
        </w:r>
        <w:r>
          <w:rPr>
            <w:u w:val="single"/>
          </w:rPr>
          <w:t>.</w:t>
        </w:r>
      </w:hyperlink>
    </w:p>
    <w:p w:rsidR="00944CF6" w:rsidRDefault="00944CF6" w:rsidP="00944CF6">
      <w:pPr>
        <w:spacing w:line="134" w:lineRule="exact"/>
      </w:pPr>
    </w:p>
    <w:p w:rsidR="00944CF6" w:rsidRDefault="00944CF6" w:rsidP="00871546">
      <w:pPr>
        <w:numPr>
          <w:ilvl w:val="0"/>
          <w:numId w:val="26"/>
        </w:numPr>
        <w:tabs>
          <w:tab w:val="left" w:pos="440"/>
        </w:tabs>
        <w:spacing w:after="0" w:line="237" w:lineRule="auto"/>
        <w:ind w:left="440" w:hanging="419"/>
        <w:jc w:val="both"/>
        <w:rPr>
          <w:color w:val="0000FF"/>
        </w:rPr>
      </w:pPr>
      <w:r>
        <w:t xml:space="preserve">Odporúča sa venovať pozornosť výsledkom piateho cyklu Štruktúrovaného dialógu – nástroja na konzultáciu politických názorov mládeže (sú dostupné na stránke </w:t>
      </w:r>
      <w:hyperlink r:id="rId34">
        <w:r>
          <w:rPr>
            <w:color w:val="0000FF"/>
            <w:u w:val="single"/>
          </w:rPr>
          <w:t>www.strukturovanydialog.sk</w:t>
        </w:r>
      </w:hyperlink>
      <w:r>
        <w:rPr>
          <w:color w:val="000000"/>
        </w:rPr>
        <w:t>)</w:t>
      </w:r>
      <w:r>
        <w:rPr>
          <w:color w:val="0000FF"/>
        </w:rPr>
        <w:t xml:space="preserve"> </w:t>
      </w:r>
      <w:r>
        <w:rPr>
          <w:color w:val="000000"/>
        </w:rPr>
        <w:t>a</w:t>
      </w:r>
      <w:r>
        <w:rPr>
          <w:color w:val="0000FF"/>
        </w:rPr>
        <w:t xml:space="preserve"> </w:t>
      </w:r>
      <w:r>
        <w:rPr>
          <w:color w:val="000000"/>
        </w:rPr>
        <w:t>podporiť zapojenie žiakov do aktivít 6.</w:t>
      </w:r>
      <w:r>
        <w:rPr>
          <w:color w:val="0000FF"/>
        </w:rPr>
        <w:t xml:space="preserve"> </w:t>
      </w:r>
      <w:r>
        <w:rPr>
          <w:color w:val="000000"/>
        </w:rPr>
        <w:t>cyklu</w:t>
      </w:r>
      <w:r>
        <w:rPr>
          <w:color w:val="0000FF"/>
        </w:rPr>
        <w:t xml:space="preserve"> </w:t>
      </w:r>
      <w:r>
        <w:rPr>
          <w:color w:val="000000"/>
        </w:rPr>
        <w:t>Štruktúrovaného dialógu (naplánovaných v školskom roku 2017 – 2018), v rámci ktorého žiaci opäť dostanú možnosť vyjadriť sa k aktuálnym spoločenských témam.</w:t>
      </w:r>
    </w:p>
    <w:p w:rsidR="00944CF6" w:rsidRDefault="00944CF6" w:rsidP="00944CF6">
      <w:pPr>
        <w:spacing w:line="137" w:lineRule="exact"/>
      </w:pPr>
    </w:p>
    <w:p w:rsidR="00944CF6" w:rsidRDefault="00944CF6" w:rsidP="00944CF6">
      <w:pPr>
        <w:tabs>
          <w:tab w:val="left" w:pos="420"/>
        </w:tabs>
        <w:spacing w:line="236" w:lineRule="auto"/>
        <w:ind w:left="440" w:hanging="419"/>
        <w:jc w:val="both"/>
        <w:rPr>
          <w:sz w:val="20"/>
          <w:szCs w:val="20"/>
        </w:rPr>
      </w:pPr>
      <w:r>
        <w:t>6.</w:t>
      </w:r>
      <w:r>
        <w:rPr>
          <w:sz w:val="20"/>
          <w:szCs w:val="20"/>
        </w:rPr>
        <w:tab/>
      </w:r>
      <w:r>
        <w:t>V humanitne orientovaných študijných odboroch stredných odborných škôl skupín 68 Právne vedy, 75 Pedagogické vedy a 76 Učiteľstvo sa odporúča využívať Metodickú príručku pre vyučovanie ľudských práv v odbornom vzdelávaní a príprave.</w:t>
      </w:r>
    </w:p>
    <w:p w:rsidR="00944CF6" w:rsidRDefault="00944CF6" w:rsidP="00871546">
      <w:pPr>
        <w:numPr>
          <w:ilvl w:val="0"/>
          <w:numId w:val="27"/>
        </w:numPr>
        <w:tabs>
          <w:tab w:val="left" w:pos="440"/>
        </w:tabs>
        <w:spacing w:after="0" w:line="240" w:lineRule="auto"/>
        <w:ind w:left="440" w:hanging="419"/>
      </w:pPr>
      <w:bookmarkStart w:id="8" w:name="page13"/>
      <w:bookmarkEnd w:id="8"/>
      <w:r>
        <w:t>V súlade so Stratégiou SR pre mládež na roky 2014 – 2020 a Národným akčným plánom</w:t>
      </w:r>
    </w:p>
    <w:p w:rsidR="00944CF6" w:rsidRDefault="00944CF6" w:rsidP="00944CF6">
      <w:pPr>
        <w:spacing w:line="13" w:lineRule="exact"/>
        <w:rPr>
          <w:sz w:val="20"/>
          <w:szCs w:val="20"/>
        </w:rPr>
      </w:pPr>
    </w:p>
    <w:p w:rsidR="00944CF6" w:rsidRDefault="00944CF6" w:rsidP="00944CF6">
      <w:pPr>
        <w:spacing w:line="238" w:lineRule="auto"/>
        <w:ind w:left="440"/>
        <w:jc w:val="both"/>
      </w:pPr>
      <w:r>
        <w:t xml:space="preserve">pre deti na roky 2013 – 2017 využiť vo výchovno-vzdelávacom procese informácie a metodické námety orientované na globálne témy a hodnotovú výchovu vo výučbe rôznych vyučovacích predmetov a odborno-metodický materiál Globalizácia, aktívne ľudské práva, radikalizmus, extrémizmus, migračná kríza. V textoch pod názvom „Nové výzvy a potreby globalizovaného sveta vo vzdelávaní“ alebo „Ako reagovať v škole na tieto naliehavé a aktuálne témy“ sú odborné informácie, metodické i praktické námety a tiež podnetné inšpirácie a zdroje na uvedené témy – dostupné na </w:t>
      </w:r>
      <w:hyperlink r:id="rId35">
        <w:r>
          <w:rPr>
            <w:color w:val="0000FF"/>
            <w:u w:val="single"/>
          </w:rPr>
          <w:t>www.statpedu.sk</w:t>
        </w:r>
        <w:r>
          <w:rPr>
            <w:u w:val="single"/>
          </w:rPr>
          <w:t>.</w:t>
        </w:r>
      </w:hyperlink>
    </w:p>
    <w:p w:rsidR="00944CF6" w:rsidRDefault="00944CF6" w:rsidP="00944CF6">
      <w:pPr>
        <w:spacing w:line="136" w:lineRule="exact"/>
        <w:rPr>
          <w:sz w:val="20"/>
          <w:szCs w:val="20"/>
        </w:rPr>
      </w:pPr>
    </w:p>
    <w:p w:rsidR="00944CF6" w:rsidRDefault="00944CF6" w:rsidP="00871546">
      <w:pPr>
        <w:numPr>
          <w:ilvl w:val="0"/>
          <w:numId w:val="28"/>
        </w:numPr>
        <w:tabs>
          <w:tab w:val="left" w:pos="440"/>
        </w:tabs>
        <w:spacing w:after="0" w:line="234" w:lineRule="auto"/>
        <w:ind w:left="440" w:hanging="419"/>
      </w:pPr>
      <w:r>
        <w:t xml:space="preserve">Školám sa odporúča využívať pri výchove a vzdelávaní manuál k tolerancii a ľudským právam KOMPAS a KOMPASITO. Viac informácií na </w:t>
      </w:r>
      <w:hyperlink r:id="rId36">
        <w:r>
          <w:rPr>
            <w:color w:val="0000FF"/>
            <w:u w:val="single"/>
          </w:rPr>
          <w:t>www.iuventa.sk</w:t>
        </w:r>
        <w:r>
          <w:rPr>
            <w:u w:val="single"/>
          </w:rPr>
          <w:t>.</w:t>
        </w:r>
      </w:hyperlink>
    </w:p>
    <w:p w:rsidR="00944CF6" w:rsidRDefault="00944CF6" w:rsidP="00944CF6">
      <w:pPr>
        <w:spacing w:line="133" w:lineRule="exact"/>
      </w:pPr>
    </w:p>
    <w:p w:rsidR="00944CF6" w:rsidRDefault="00944CF6" w:rsidP="00871546">
      <w:pPr>
        <w:numPr>
          <w:ilvl w:val="0"/>
          <w:numId w:val="28"/>
        </w:numPr>
        <w:tabs>
          <w:tab w:val="left" w:pos="440"/>
        </w:tabs>
        <w:spacing w:after="0" w:line="236" w:lineRule="auto"/>
        <w:ind w:left="440" w:hanging="419"/>
        <w:jc w:val="both"/>
      </w:pPr>
      <w:r>
        <w:t>Pre zvýšenie informovanosti pedagogických zamestnancov a odborných zamestnancov škôl a školských zariadení sa na webovom sídle MŠVVaŠ SR nachádza Analýza súčasného stavu výchovy a vzdelávania k ľudským právam v regionálnom školstve spracovaná na</w:t>
      </w:r>
    </w:p>
    <w:p w:rsidR="00944CF6" w:rsidRDefault="00944CF6" w:rsidP="00944CF6">
      <w:pPr>
        <w:spacing w:line="14" w:lineRule="exact"/>
        <w:rPr>
          <w:sz w:val="20"/>
          <w:szCs w:val="20"/>
        </w:rPr>
      </w:pPr>
    </w:p>
    <w:p w:rsidR="00944CF6" w:rsidRDefault="00944CF6" w:rsidP="00944CF6">
      <w:pPr>
        <w:tabs>
          <w:tab w:val="left" w:pos="8340"/>
        </w:tabs>
        <w:ind w:left="440"/>
        <w:rPr>
          <w:sz w:val="20"/>
          <w:szCs w:val="20"/>
        </w:rPr>
      </w:pPr>
      <w:r>
        <w:rPr>
          <w:sz w:val="23"/>
          <w:szCs w:val="23"/>
        </w:rPr>
        <w:t>základe</w:t>
      </w:r>
      <w:r>
        <w:rPr>
          <w:sz w:val="20"/>
          <w:szCs w:val="20"/>
        </w:rPr>
        <w:t xml:space="preserve"> </w:t>
      </w:r>
      <w:r>
        <w:rPr>
          <w:sz w:val="23"/>
          <w:szCs w:val="23"/>
        </w:rPr>
        <w:t xml:space="preserve">výsledkov </w:t>
      </w:r>
      <w:r>
        <w:t>monitorovania a hodnotenia ľudských práv.</w:t>
      </w:r>
    </w:p>
    <w:p w:rsidR="00944CF6" w:rsidRDefault="00944CF6" w:rsidP="00944CF6">
      <w:pPr>
        <w:spacing w:line="12" w:lineRule="exact"/>
        <w:rPr>
          <w:sz w:val="20"/>
          <w:szCs w:val="20"/>
        </w:rPr>
      </w:pPr>
    </w:p>
    <w:p w:rsidR="00944CF6" w:rsidRDefault="00944CF6" w:rsidP="00944CF6">
      <w:pPr>
        <w:spacing w:line="234" w:lineRule="auto"/>
        <w:ind w:right="60"/>
        <w:rPr>
          <w:color w:val="0000FF"/>
        </w:rPr>
      </w:pPr>
      <w:r>
        <w:t xml:space="preserve">      Viac informácií na </w:t>
      </w:r>
      <w:hyperlink r:id="rId37">
        <w:r>
          <w:rPr>
            <w:color w:val="0000FF"/>
            <w:u w:val="single"/>
          </w:rPr>
          <w:t>http://www.minedu.sk/detsk</w:t>
        </w:r>
      </w:hyperlink>
      <w:r>
        <w:t xml:space="preserve"> </w:t>
      </w:r>
      <w:hyperlink r:id="rId38">
        <w:r>
          <w:rPr>
            <w:color w:val="0000FF"/>
            <w:u w:val="single"/>
          </w:rPr>
          <w:t>e-a-ludske-prava/</w:t>
        </w:r>
        <w:r>
          <w:rPr>
            <w:color w:val="000000"/>
          </w:rPr>
          <w:t>.</w:t>
        </w:r>
      </w:hyperlink>
    </w:p>
    <w:p w:rsidR="00944CF6" w:rsidRDefault="00944CF6" w:rsidP="00944CF6">
      <w:pPr>
        <w:spacing w:line="134" w:lineRule="exact"/>
        <w:rPr>
          <w:sz w:val="20"/>
          <w:szCs w:val="20"/>
        </w:rPr>
      </w:pPr>
    </w:p>
    <w:p w:rsidR="00944CF6" w:rsidRDefault="00944CF6" w:rsidP="00871546">
      <w:pPr>
        <w:numPr>
          <w:ilvl w:val="0"/>
          <w:numId w:val="29"/>
        </w:numPr>
        <w:tabs>
          <w:tab w:val="left" w:pos="440"/>
        </w:tabs>
        <w:spacing w:after="0" w:line="234" w:lineRule="auto"/>
        <w:ind w:left="440" w:hanging="419"/>
        <w:jc w:val="both"/>
      </w:pPr>
      <w:r>
        <w:t>Na webovom sídle Centra vedecko-technických informácií Slovenskej republiky (ďalej len „CVTI SR“) sa nachádzajú najzaujímavejšie výsledky dlhodobého výskumu zameraného</w:t>
      </w:r>
    </w:p>
    <w:p w:rsidR="00944CF6" w:rsidRDefault="00944CF6" w:rsidP="00944CF6">
      <w:pPr>
        <w:spacing w:line="14" w:lineRule="exact"/>
        <w:rPr>
          <w:sz w:val="20"/>
          <w:szCs w:val="20"/>
        </w:rPr>
      </w:pPr>
    </w:p>
    <w:p w:rsidR="00944CF6" w:rsidRDefault="00944CF6" w:rsidP="00944CF6">
      <w:pPr>
        <w:spacing w:line="236" w:lineRule="auto"/>
        <w:ind w:left="440"/>
        <w:rPr>
          <w:color w:val="0000FF"/>
          <w:u w:val="single"/>
        </w:rPr>
      </w:pPr>
      <w:r>
        <w:t xml:space="preserve">na výchovu k ľudským právam v školskom a rodinnom prostredí. Viac informácií na </w:t>
      </w:r>
      <w:hyperlink r:id="rId39">
        <w:r>
          <w:rPr>
            <w:color w:val="0000FF"/>
            <w:u w:val="single"/>
          </w:rPr>
          <w:t>http://www.cvtisr.sk/cvti-sr-vedecka-kniznica/informacie-skolstva/vyskumy-a-</w:t>
        </w:r>
      </w:hyperlink>
      <w:hyperlink r:id="rId40">
        <w:r>
          <w:rPr>
            <w:color w:val="0000FF"/>
            <w:u w:val="single"/>
          </w:rPr>
          <w:t>prevencia/vyskumy-mladeze.html?page_id=10281.</w:t>
        </w:r>
      </w:hyperlink>
    </w:p>
    <w:p w:rsidR="00944CF6" w:rsidRDefault="00944CF6" w:rsidP="00944CF6">
      <w:pPr>
        <w:spacing w:line="134" w:lineRule="exact"/>
        <w:rPr>
          <w:sz w:val="20"/>
          <w:szCs w:val="20"/>
        </w:rPr>
      </w:pPr>
    </w:p>
    <w:p w:rsidR="00944CF6" w:rsidRDefault="00944CF6" w:rsidP="00871546">
      <w:pPr>
        <w:numPr>
          <w:ilvl w:val="0"/>
          <w:numId w:val="30"/>
        </w:numPr>
        <w:tabs>
          <w:tab w:val="left" w:pos="440"/>
        </w:tabs>
        <w:spacing w:after="0" w:line="237" w:lineRule="auto"/>
        <w:ind w:left="440" w:hanging="419"/>
        <w:jc w:val="both"/>
      </w:pPr>
      <w:r>
        <w:t>Poskytnúť žiakom informácie o inštitúciách a mimovládnych neziskových organizáciách pôsobiacich v oblasti ochrany ľudských práv (verejný ochranca práv, prokuratúra, komisár pre deti) a o možnosti vykonávať dobrovoľnícku činnosť v lokalite školy, komunite, regióne.</w:t>
      </w:r>
    </w:p>
    <w:p w:rsidR="00944CF6" w:rsidRDefault="00944CF6" w:rsidP="00944CF6">
      <w:pPr>
        <w:spacing w:line="247" w:lineRule="exact"/>
        <w:rPr>
          <w:sz w:val="20"/>
          <w:szCs w:val="20"/>
        </w:rPr>
      </w:pPr>
    </w:p>
    <w:p w:rsidR="00944CF6" w:rsidRDefault="00944CF6" w:rsidP="00944CF6">
      <w:pPr>
        <w:rPr>
          <w:sz w:val="20"/>
          <w:szCs w:val="20"/>
        </w:rPr>
      </w:pPr>
      <w:r>
        <w:rPr>
          <w:b/>
          <w:bCs/>
        </w:rPr>
        <w:t xml:space="preserve"> Práva detí</w:t>
      </w:r>
    </w:p>
    <w:p w:rsidR="00944CF6" w:rsidRDefault="00944CF6" w:rsidP="00944CF6">
      <w:pPr>
        <w:spacing w:line="127" w:lineRule="exact"/>
        <w:rPr>
          <w:sz w:val="20"/>
          <w:szCs w:val="20"/>
        </w:rPr>
      </w:pPr>
    </w:p>
    <w:p w:rsidR="00944CF6" w:rsidRDefault="00944CF6" w:rsidP="00871546">
      <w:pPr>
        <w:numPr>
          <w:ilvl w:val="0"/>
          <w:numId w:val="31"/>
        </w:numPr>
        <w:tabs>
          <w:tab w:val="left" w:pos="440"/>
        </w:tabs>
        <w:spacing w:after="0" w:line="237" w:lineRule="auto"/>
        <w:ind w:left="440" w:hanging="419"/>
        <w:jc w:val="both"/>
      </w:pPr>
      <w:r>
        <w:t xml:space="preserve">Vo výchovno-vzdelávacej činnosti rešpektovať Dohovor o právach dieťaťa. Veku primeranou formou oboznamovať deti a žiakov s ich právami a povinnosťami v zmysle tohto dokumentu s využívaním aktivizujúcich metód. </w:t>
      </w:r>
    </w:p>
    <w:p w:rsidR="00944CF6" w:rsidRDefault="00944CF6" w:rsidP="00944CF6">
      <w:pPr>
        <w:spacing w:line="133" w:lineRule="exact"/>
      </w:pPr>
    </w:p>
    <w:p w:rsidR="00944CF6" w:rsidRDefault="00944CF6" w:rsidP="00871546">
      <w:pPr>
        <w:numPr>
          <w:ilvl w:val="0"/>
          <w:numId w:val="31"/>
        </w:numPr>
        <w:tabs>
          <w:tab w:val="left" w:pos="440"/>
        </w:tabs>
        <w:spacing w:after="0" w:line="238" w:lineRule="auto"/>
        <w:ind w:left="440" w:hanging="419"/>
        <w:jc w:val="both"/>
      </w:pPr>
      <w:r>
        <w:t>Odporúča sa veku primeraným spôsobom informovať žiakov o zmysle a príslušných ustanoveniach Opčného protokolu k Dohovoru o právach dieťaťa o predaji detí, detskej prostitúcii a detskej pornografii, Opčného protokolu k Dohovoru o právach dieťaťa o účasti detí v ozbrojených konfliktoch, Opčného protokolu o procedúre oznámení, o Dohovore Rady Európy o ochrane detí pred sexuálnym vykorisťovaním a sexuálnym zneužívaním detí a Dohovore o právach osôb so zdravotným postihnutím (ďalej len „Dohovor“).</w:t>
      </w:r>
    </w:p>
    <w:p w:rsidR="00944CF6" w:rsidRDefault="00944CF6" w:rsidP="00944CF6">
      <w:pPr>
        <w:spacing w:line="134" w:lineRule="exact"/>
      </w:pPr>
    </w:p>
    <w:p w:rsidR="00944CF6" w:rsidRDefault="00944CF6" w:rsidP="00871546">
      <w:pPr>
        <w:numPr>
          <w:ilvl w:val="0"/>
          <w:numId w:val="31"/>
        </w:numPr>
        <w:tabs>
          <w:tab w:val="left" w:pos="440"/>
        </w:tabs>
        <w:spacing w:after="0" w:line="234" w:lineRule="auto"/>
        <w:ind w:left="440" w:hanging="419"/>
      </w:pPr>
      <w:r>
        <w:t xml:space="preserve">V súlade s Koncepciou boja proti extrémizmu na roky 2015 – 2019 sa odporúča využiť metodické materiály na </w:t>
      </w:r>
      <w:hyperlink r:id="rId41">
        <w:r>
          <w:rPr>
            <w:color w:val="0000FF"/>
            <w:u w:val="single"/>
          </w:rPr>
          <w:t>www.minedu.sk</w:t>
        </w:r>
        <w:r>
          <w:rPr>
            <w:u w:val="single"/>
          </w:rPr>
          <w:t xml:space="preserve">, </w:t>
        </w:r>
      </w:hyperlink>
      <w:hyperlink r:id="rId42">
        <w:r>
          <w:rPr>
            <w:color w:val="0000FF"/>
            <w:u w:val="single"/>
          </w:rPr>
          <w:t>www.statpedu.sk</w:t>
        </w:r>
        <w:r>
          <w:rPr>
            <w:u w:val="single"/>
          </w:rPr>
          <w:t xml:space="preserve"> </w:t>
        </w:r>
      </w:hyperlink>
      <w:r>
        <w:t xml:space="preserve">a </w:t>
      </w:r>
      <w:hyperlink r:id="rId43">
        <w:r>
          <w:rPr>
            <w:color w:val="0000FF"/>
            <w:u w:val="single"/>
          </w:rPr>
          <w:t>www.vudpap.sk</w:t>
        </w:r>
      </w:hyperlink>
      <w:r>
        <w:t>.“</w:t>
      </w:r>
    </w:p>
    <w:p w:rsidR="00944CF6" w:rsidRDefault="00944CF6" w:rsidP="00944CF6">
      <w:pPr>
        <w:spacing w:line="133" w:lineRule="exact"/>
      </w:pPr>
    </w:p>
    <w:p w:rsidR="00944CF6" w:rsidRDefault="00944CF6" w:rsidP="00871546">
      <w:pPr>
        <w:numPr>
          <w:ilvl w:val="0"/>
          <w:numId w:val="31"/>
        </w:numPr>
        <w:tabs>
          <w:tab w:val="left" w:pos="440"/>
        </w:tabs>
        <w:spacing w:after="0" w:line="236" w:lineRule="auto"/>
        <w:ind w:left="440" w:hanging="419"/>
        <w:jc w:val="both"/>
      </w:pPr>
      <w:r>
        <w:t xml:space="preserve">Pre zvýšenie informovanosti pedagogických zamestnancov a odborných zamestnancov škôl a školských zariadení sa na webovom sídle </w:t>
      </w:r>
      <w:hyperlink r:id="rId44">
        <w:r>
          <w:rPr>
            <w:color w:val="0000FF"/>
            <w:u w:val="single"/>
          </w:rPr>
          <w:t>www.statpedu</w:t>
        </w:r>
        <w:r>
          <w:rPr>
            <w:u w:val="single"/>
          </w:rPr>
          <w:t xml:space="preserve"> </w:t>
        </w:r>
      </w:hyperlink>
      <w:r>
        <w:t xml:space="preserve">a </w:t>
      </w:r>
      <w:hyperlink r:id="rId45">
        <w:r>
          <w:rPr>
            <w:color w:val="0000FF"/>
            <w:u w:val="single"/>
          </w:rPr>
          <w:t>www.bezpre.sk</w:t>
        </w:r>
        <w:r>
          <w:rPr>
            <w:u w:val="single"/>
          </w:rPr>
          <w:t xml:space="preserve"> </w:t>
        </w:r>
      </w:hyperlink>
      <w:r>
        <w:t>nachádzajú relevantné informácie, metodiky a príklady dobrej praxe.</w:t>
      </w:r>
    </w:p>
    <w:p w:rsidR="00944CF6" w:rsidRDefault="00944CF6" w:rsidP="00944CF6">
      <w:pPr>
        <w:spacing w:line="133" w:lineRule="exact"/>
      </w:pPr>
    </w:p>
    <w:p w:rsidR="00944CF6" w:rsidRDefault="00944CF6" w:rsidP="00871546">
      <w:pPr>
        <w:numPr>
          <w:ilvl w:val="0"/>
          <w:numId w:val="31"/>
        </w:numPr>
        <w:tabs>
          <w:tab w:val="left" w:pos="440"/>
        </w:tabs>
        <w:spacing w:after="0" w:line="236" w:lineRule="auto"/>
        <w:ind w:left="440" w:hanging="419"/>
        <w:jc w:val="both"/>
      </w:pPr>
      <w:r>
        <w:t>Podporovať povedomie o schopnostiach a prínose osôb so zdravotným postihnutím, podporovať uznávanie zručností, predností a schopností osôb so zdravotným postihnutím ako aj ich prínosu pre pracovisko a trh práce.</w:t>
      </w:r>
    </w:p>
    <w:p w:rsidR="00EF66F5" w:rsidRDefault="00EF66F5" w:rsidP="00EF66F5">
      <w:pPr>
        <w:tabs>
          <w:tab w:val="left" w:pos="440"/>
        </w:tabs>
        <w:spacing w:after="0" w:line="236" w:lineRule="auto"/>
        <w:ind w:left="440"/>
        <w:jc w:val="both"/>
      </w:pPr>
    </w:p>
    <w:tbl>
      <w:tblPr>
        <w:tblW w:w="9320" w:type="dxa"/>
        <w:tblInd w:w="20" w:type="dxa"/>
        <w:tblLayout w:type="fixed"/>
        <w:tblCellMar>
          <w:left w:w="0" w:type="dxa"/>
          <w:right w:w="0" w:type="dxa"/>
        </w:tblCellMar>
        <w:tblLook w:val="04A0" w:firstRow="1" w:lastRow="0" w:firstColumn="1" w:lastColumn="0" w:noHBand="0" w:noVBand="1"/>
      </w:tblPr>
      <w:tblGrid>
        <w:gridCol w:w="300"/>
        <w:gridCol w:w="3500"/>
        <w:gridCol w:w="1660"/>
        <w:gridCol w:w="3860"/>
      </w:tblGrid>
      <w:tr w:rsidR="00EF66F5" w:rsidTr="00A470CC">
        <w:trPr>
          <w:trHeight w:val="276"/>
        </w:trPr>
        <w:tc>
          <w:tcPr>
            <w:tcW w:w="300" w:type="dxa"/>
            <w:vAlign w:val="bottom"/>
          </w:tcPr>
          <w:p w:rsidR="00EF66F5" w:rsidRDefault="00EF66F5" w:rsidP="00EF66F5">
            <w:pPr>
              <w:rPr>
                <w:sz w:val="20"/>
                <w:szCs w:val="20"/>
              </w:rPr>
            </w:pPr>
            <w:r>
              <w:rPr>
                <w:w w:val="88"/>
              </w:rPr>
              <w:t>6.</w:t>
            </w:r>
          </w:p>
        </w:tc>
        <w:tc>
          <w:tcPr>
            <w:tcW w:w="9020" w:type="dxa"/>
            <w:gridSpan w:val="3"/>
            <w:vAlign w:val="bottom"/>
          </w:tcPr>
          <w:p w:rsidR="00EF66F5" w:rsidRDefault="00EF66F5" w:rsidP="00A470CC">
            <w:pPr>
              <w:ind w:left="120"/>
              <w:rPr>
                <w:sz w:val="20"/>
                <w:szCs w:val="20"/>
              </w:rPr>
            </w:pPr>
            <w:r>
              <w:t>Do  ŠkVP  zapracovať  povinné  témy  súvisiace  s  právami  dieťaťa,  ako  aj  výchovy</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k demokratickému občianstvu a prevencie násilia, xenofóbie, antisemitizmu, intolerancie</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a rasizmu.</w:t>
            </w:r>
          </w:p>
        </w:tc>
      </w:tr>
      <w:tr w:rsidR="00EF66F5" w:rsidTr="00A470CC">
        <w:trPr>
          <w:trHeight w:val="396"/>
        </w:trPr>
        <w:tc>
          <w:tcPr>
            <w:tcW w:w="300" w:type="dxa"/>
            <w:vAlign w:val="bottom"/>
          </w:tcPr>
          <w:p w:rsidR="00EF66F5" w:rsidRDefault="00EF66F5" w:rsidP="00A470CC">
            <w:pPr>
              <w:jc w:val="right"/>
              <w:rPr>
                <w:sz w:val="20"/>
                <w:szCs w:val="20"/>
              </w:rPr>
            </w:pPr>
            <w:r>
              <w:rPr>
                <w:w w:val="88"/>
              </w:rPr>
              <w:t>7.</w:t>
            </w:r>
          </w:p>
        </w:tc>
        <w:tc>
          <w:tcPr>
            <w:tcW w:w="9020" w:type="dxa"/>
            <w:gridSpan w:val="3"/>
            <w:vAlign w:val="bottom"/>
          </w:tcPr>
          <w:p w:rsidR="00EF66F5" w:rsidRDefault="00EF66F5" w:rsidP="00A470CC">
            <w:pPr>
              <w:ind w:left="120"/>
              <w:rPr>
                <w:sz w:val="20"/>
                <w:szCs w:val="20"/>
              </w:rPr>
            </w:pPr>
            <w:r>
              <w:t xml:space="preserve">Školám  sa  odporúča  využiť  informácie  v  texte  </w:t>
            </w:r>
            <w:r>
              <w:rPr>
                <w:i/>
                <w:iCs/>
              </w:rPr>
              <w:t>Metodická  pomoc  k téme  osobnostný</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rPr>
                <w:i/>
                <w:iCs/>
              </w:rPr>
              <w:t>a sociálny rozvoj žiakov, vyučovaniu psychologických tém v škole a rozvíjaniu emocionálnej</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rPr>
                <w:i/>
                <w:iCs/>
              </w:rPr>
              <w:t xml:space="preserve">inteligencie,  </w:t>
            </w:r>
            <w:r>
              <w:t>ktorý  obsahuje  inšpirácie  a</w:t>
            </w:r>
            <w:r>
              <w:rPr>
                <w:i/>
                <w:iCs/>
              </w:rPr>
              <w:t xml:space="preserve"> </w:t>
            </w:r>
            <w:r>
              <w:t>zdroje  k</w:t>
            </w:r>
            <w:r>
              <w:rPr>
                <w:i/>
                <w:iCs/>
              </w:rPr>
              <w:t xml:space="preserve"> </w:t>
            </w:r>
            <w:r>
              <w:t>rozvíjaniu  emocionálnej  inteligencie</w:t>
            </w:r>
          </w:p>
        </w:tc>
      </w:tr>
      <w:tr w:rsidR="00EF66F5" w:rsidTr="00A470CC">
        <w:trPr>
          <w:trHeight w:val="252"/>
        </w:trPr>
        <w:tc>
          <w:tcPr>
            <w:tcW w:w="300" w:type="dxa"/>
            <w:vAlign w:val="bottom"/>
          </w:tcPr>
          <w:p w:rsidR="00EF66F5" w:rsidRDefault="00EF66F5" w:rsidP="00A470CC">
            <w:pPr>
              <w:rPr>
                <w:sz w:val="21"/>
                <w:szCs w:val="21"/>
              </w:rPr>
            </w:pPr>
          </w:p>
        </w:tc>
        <w:tc>
          <w:tcPr>
            <w:tcW w:w="9020" w:type="dxa"/>
            <w:gridSpan w:val="3"/>
            <w:vAlign w:val="bottom"/>
          </w:tcPr>
          <w:p w:rsidR="00EF66F5" w:rsidRDefault="00EF66F5" w:rsidP="00A470CC">
            <w:pPr>
              <w:spacing w:line="252" w:lineRule="exact"/>
              <w:ind w:left="120"/>
            </w:pPr>
            <w:r>
              <w:t xml:space="preserve">žiakov. Materiál je dostupný na </w:t>
            </w:r>
            <w:hyperlink r:id="rId46">
              <w:r>
                <w:rPr>
                  <w:color w:val="0000FF"/>
                </w:rPr>
                <w:t>www.statpedu.sk</w:t>
              </w:r>
              <w:r>
                <w:t xml:space="preserve"> </w:t>
              </w:r>
            </w:hyperlink>
            <w:r>
              <w:t>a je možné ho využiť pri vyučovaní</w:t>
            </w:r>
          </w:p>
        </w:tc>
      </w:tr>
      <w:tr w:rsidR="00EF66F5" w:rsidTr="00A470CC">
        <w:trPr>
          <w:trHeight w:val="20"/>
        </w:trPr>
        <w:tc>
          <w:tcPr>
            <w:tcW w:w="300" w:type="dxa"/>
            <w:vAlign w:val="bottom"/>
          </w:tcPr>
          <w:p w:rsidR="00EF66F5" w:rsidRDefault="00EF66F5" w:rsidP="00A470CC">
            <w:pPr>
              <w:spacing w:line="20" w:lineRule="exact"/>
              <w:rPr>
                <w:sz w:val="1"/>
                <w:szCs w:val="1"/>
              </w:rPr>
            </w:pPr>
          </w:p>
        </w:tc>
        <w:tc>
          <w:tcPr>
            <w:tcW w:w="3500" w:type="dxa"/>
            <w:vAlign w:val="bottom"/>
          </w:tcPr>
          <w:p w:rsidR="00EF66F5" w:rsidRDefault="00EF66F5" w:rsidP="00A470CC">
            <w:pPr>
              <w:spacing w:line="20" w:lineRule="exact"/>
              <w:rPr>
                <w:sz w:val="1"/>
                <w:szCs w:val="1"/>
              </w:rPr>
            </w:pPr>
          </w:p>
        </w:tc>
        <w:tc>
          <w:tcPr>
            <w:tcW w:w="1660" w:type="dxa"/>
            <w:shd w:val="clear" w:color="auto" w:fill="0000FF"/>
            <w:vAlign w:val="bottom"/>
          </w:tcPr>
          <w:p w:rsidR="00EF66F5" w:rsidRDefault="00EF66F5" w:rsidP="00A470CC">
            <w:pPr>
              <w:spacing w:line="20" w:lineRule="exact"/>
              <w:rPr>
                <w:sz w:val="1"/>
                <w:szCs w:val="1"/>
              </w:rPr>
            </w:pPr>
          </w:p>
        </w:tc>
        <w:tc>
          <w:tcPr>
            <w:tcW w:w="3860" w:type="dxa"/>
            <w:vAlign w:val="bottom"/>
          </w:tcPr>
          <w:p w:rsidR="00EF66F5" w:rsidRDefault="00EF66F5" w:rsidP="00A470CC">
            <w:pPr>
              <w:spacing w:line="20" w:lineRule="exact"/>
              <w:rPr>
                <w:sz w:val="1"/>
                <w:szCs w:val="1"/>
              </w:rPr>
            </w:pPr>
          </w:p>
        </w:tc>
      </w:tr>
      <w:tr w:rsidR="00EF66F5" w:rsidTr="00A470CC">
        <w:trPr>
          <w:trHeight w:val="280"/>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voliteľného  predmetu  psychológia  a predmetov,  v  ktorých  sú  psychologické  témy</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integrované, pri uplatňovaní prierezovej témy osobnostný a sociálny rozvoj a tiež v rámci</w:t>
            </w:r>
          </w:p>
        </w:tc>
      </w:tr>
      <w:tr w:rsidR="00EF66F5" w:rsidTr="00A470CC">
        <w:trPr>
          <w:trHeight w:val="276"/>
        </w:trPr>
        <w:tc>
          <w:tcPr>
            <w:tcW w:w="300" w:type="dxa"/>
            <w:vAlign w:val="bottom"/>
          </w:tcPr>
          <w:p w:rsidR="00EF66F5" w:rsidRDefault="00EF66F5" w:rsidP="00A470CC"/>
        </w:tc>
        <w:tc>
          <w:tcPr>
            <w:tcW w:w="9020" w:type="dxa"/>
            <w:gridSpan w:val="3"/>
            <w:vAlign w:val="bottom"/>
          </w:tcPr>
          <w:p w:rsidR="00EF66F5" w:rsidRDefault="00EF66F5" w:rsidP="00A470CC">
            <w:pPr>
              <w:ind w:left="120"/>
              <w:rPr>
                <w:sz w:val="20"/>
                <w:szCs w:val="20"/>
              </w:rPr>
            </w:pPr>
            <w:r>
              <w:t>triednických hodín.</w:t>
            </w:r>
          </w:p>
        </w:tc>
      </w:tr>
    </w:tbl>
    <w:p w:rsidR="00944CF6" w:rsidRDefault="00944CF6" w:rsidP="00EF66F5">
      <w:pPr>
        <w:spacing w:line="20" w:lineRule="exact"/>
        <w:rPr>
          <w:sz w:val="20"/>
          <w:szCs w:val="20"/>
        </w:rPr>
      </w:pPr>
      <w:r>
        <w:rPr>
          <w:noProof/>
          <w:lang w:eastAsia="sk-SK"/>
        </w:rPr>
        <mc:AlternateContent>
          <mc:Choice Requires="wps">
            <w:drawing>
              <wp:anchor distT="4294967295" distB="4294967295" distL="0" distR="0" simplePos="0" relativeHeight="251659264" behindDoc="0" locked="0" layoutInCell="0" allowOverlap="1">
                <wp:simplePos x="0" y="0"/>
                <wp:positionH relativeFrom="column">
                  <wp:posOffset>3877310</wp:posOffset>
                </wp:positionH>
                <wp:positionV relativeFrom="paragraph">
                  <wp:posOffset>-1213486</wp:posOffset>
                </wp:positionV>
                <wp:extent cx="142875" cy="0"/>
                <wp:effectExtent l="0" t="0" r="28575" b="19050"/>
                <wp:wrapNone/>
                <wp:docPr id="5" name="Rovná spojnic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DC690" id="Rovná spojnica 5" o:spid="_x0000_s1026" style="position:absolute;z-index:25165926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305.3pt,-95.55pt" to="316.5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" o:allowincell="f" strokeweight=".6pt"/>
            </w:pict>
          </mc:Fallback>
        </mc:AlternateContent>
      </w:r>
    </w:p>
    <w:p w:rsidR="00944CF6" w:rsidRDefault="00944CF6" w:rsidP="00944CF6">
      <w:pPr>
        <w:spacing w:line="245" w:lineRule="exact"/>
        <w:rPr>
          <w:sz w:val="20"/>
          <w:szCs w:val="20"/>
        </w:rPr>
      </w:pPr>
      <w:bookmarkStart w:id="9" w:name="page14"/>
      <w:bookmarkEnd w:id="9"/>
    </w:p>
    <w:p w:rsidR="00944CF6" w:rsidRDefault="00944CF6" w:rsidP="00944CF6">
      <w:pPr>
        <w:rPr>
          <w:sz w:val="20"/>
          <w:szCs w:val="20"/>
        </w:rPr>
      </w:pPr>
      <w:r>
        <w:rPr>
          <w:b/>
          <w:bCs/>
        </w:rPr>
        <w:t xml:space="preserve"> Diskriminácia</w:t>
      </w:r>
    </w:p>
    <w:p w:rsidR="00944CF6" w:rsidRDefault="00944CF6" w:rsidP="00944CF6">
      <w:pPr>
        <w:spacing w:line="127" w:lineRule="exact"/>
        <w:rPr>
          <w:sz w:val="20"/>
          <w:szCs w:val="20"/>
        </w:rPr>
      </w:pPr>
    </w:p>
    <w:p w:rsidR="00944CF6" w:rsidRDefault="00944CF6" w:rsidP="00871546">
      <w:pPr>
        <w:numPr>
          <w:ilvl w:val="0"/>
          <w:numId w:val="32"/>
        </w:numPr>
        <w:tabs>
          <w:tab w:val="left" w:pos="440"/>
        </w:tabs>
        <w:spacing w:after="0" w:line="234" w:lineRule="auto"/>
        <w:ind w:left="440" w:hanging="419"/>
        <w:jc w:val="both"/>
      </w:pPr>
      <w:r>
        <w:t>V školách a školských zariadeniach dôsledne uplatňovať zákaz všetkých foriem diskriminácie a segregácie. Eliminovať nežiaduce javy, akými sú priestorové, organizačné,</w:t>
      </w:r>
    </w:p>
    <w:p w:rsidR="00944CF6" w:rsidRDefault="00944CF6" w:rsidP="00944CF6">
      <w:pPr>
        <w:spacing w:line="14" w:lineRule="exact"/>
        <w:rPr>
          <w:sz w:val="20"/>
          <w:szCs w:val="20"/>
        </w:rPr>
      </w:pPr>
    </w:p>
    <w:p w:rsidR="00944CF6" w:rsidRDefault="00944CF6" w:rsidP="00944CF6">
      <w:pPr>
        <w:spacing w:line="237" w:lineRule="auto"/>
        <w:ind w:left="440"/>
        <w:jc w:val="both"/>
        <w:rPr>
          <w:sz w:val="20"/>
          <w:szCs w:val="20"/>
        </w:rPr>
      </w:pPr>
      <w:r>
        <w:t>fyzické a symbolické vylúčenie alebo oddelenie rómskych detí a žiakov v dôsledku ich etnickej príslušnosti (často v kombinácii so sociálnym znevýhodnením) od ostatných detí a žiakov. Vytvárať vhodné podmienky na ich vzdelávanie v školách a triedach spolu s majoritnou populáciou.</w:t>
      </w:r>
    </w:p>
    <w:p w:rsidR="00944CF6" w:rsidRDefault="00944CF6" w:rsidP="00944CF6">
      <w:pPr>
        <w:spacing w:line="122" w:lineRule="exact"/>
        <w:rPr>
          <w:sz w:val="20"/>
          <w:szCs w:val="20"/>
        </w:rPr>
      </w:pPr>
    </w:p>
    <w:p w:rsidR="00944CF6" w:rsidRDefault="00944CF6" w:rsidP="00871546">
      <w:pPr>
        <w:numPr>
          <w:ilvl w:val="0"/>
          <w:numId w:val="33"/>
        </w:numPr>
        <w:tabs>
          <w:tab w:val="left" w:pos="440"/>
        </w:tabs>
        <w:spacing w:after="0" w:line="240" w:lineRule="auto"/>
        <w:ind w:left="440" w:hanging="419"/>
      </w:pPr>
      <w:r>
        <w:t>Realizovať inkluzívne vzdelávanie detí a žiakov</w:t>
      </w:r>
      <w:r>
        <w:rPr>
          <w:i/>
          <w:iCs/>
        </w:rPr>
        <w:t>,</w:t>
      </w:r>
      <w:r>
        <w:t xml:space="preserve"> u ktorých je takéto vzdelávanie vhodné,</w:t>
      </w:r>
    </w:p>
    <w:p w:rsidR="00944CF6" w:rsidRDefault="00944CF6" w:rsidP="00944CF6">
      <w:pPr>
        <w:spacing w:line="12" w:lineRule="exact"/>
        <w:rPr>
          <w:sz w:val="20"/>
          <w:szCs w:val="20"/>
        </w:rPr>
      </w:pPr>
    </w:p>
    <w:p w:rsidR="00944CF6" w:rsidRDefault="00944CF6" w:rsidP="00944CF6">
      <w:pPr>
        <w:spacing w:line="234" w:lineRule="auto"/>
        <w:ind w:left="440"/>
        <w:rPr>
          <w:sz w:val="20"/>
          <w:szCs w:val="20"/>
        </w:rPr>
      </w:pPr>
      <w:r>
        <w:t>vo všetkých materských, základných a stredných školách, t. j. verejných, súkromných a cirkevných s využitím špecifických metód výučby.</w:t>
      </w:r>
    </w:p>
    <w:p w:rsidR="00944CF6" w:rsidRDefault="00944CF6" w:rsidP="00944CF6">
      <w:pPr>
        <w:spacing w:line="1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4640"/>
        <w:gridCol w:w="1100"/>
        <w:gridCol w:w="1900"/>
        <w:gridCol w:w="1380"/>
      </w:tblGrid>
      <w:tr w:rsidR="00944CF6" w:rsidTr="00944CF6">
        <w:trPr>
          <w:trHeight w:val="276"/>
        </w:trPr>
        <w:tc>
          <w:tcPr>
            <w:tcW w:w="320" w:type="dxa"/>
            <w:vAlign w:val="bottom"/>
          </w:tcPr>
          <w:p w:rsidR="00944CF6" w:rsidRDefault="00944CF6" w:rsidP="00944CF6">
            <w:pPr>
              <w:ind w:left="20"/>
              <w:rPr>
                <w:sz w:val="20"/>
                <w:szCs w:val="20"/>
              </w:rPr>
            </w:pPr>
            <w:r>
              <w:t>3.</w:t>
            </w:r>
          </w:p>
        </w:tc>
        <w:tc>
          <w:tcPr>
            <w:tcW w:w="4640" w:type="dxa"/>
            <w:vAlign w:val="bottom"/>
          </w:tcPr>
          <w:p w:rsidR="00944CF6" w:rsidRDefault="00944CF6" w:rsidP="00944CF6">
            <w:pPr>
              <w:ind w:left="120"/>
              <w:rPr>
                <w:sz w:val="20"/>
                <w:szCs w:val="20"/>
              </w:rPr>
            </w:pPr>
            <w:r>
              <w:t>Pri zavádzaní   inkluzívneho   vzdelávania</w:t>
            </w:r>
          </w:p>
        </w:tc>
        <w:tc>
          <w:tcPr>
            <w:tcW w:w="1100" w:type="dxa"/>
            <w:vAlign w:val="bottom"/>
          </w:tcPr>
          <w:p w:rsidR="00944CF6" w:rsidRDefault="00944CF6" w:rsidP="00944CF6">
            <w:pPr>
              <w:rPr>
                <w:sz w:val="20"/>
                <w:szCs w:val="20"/>
              </w:rPr>
            </w:pPr>
            <w:r>
              <w:t>angažovať</w:t>
            </w:r>
          </w:p>
        </w:tc>
        <w:tc>
          <w:tcPr>
            <w:tcW w:w="1900" w:type="dxa"/>
            <w:vAlign w:val="bottom"/>
          </w:tcPr>
          <w:p w:rsidR="00944CF6" w:rsidRDefault="00944CF6" w:rsidP="00944CF6">
            <w:pPr>
              <w:ind w:left="200"/>
              <w:rPr>
                <w:sz w:val="20"/>
                <w:szCs w:val="20"/>
              </w:rPr>
            </w:pPr>
            <w:r>
              <w:t>pedagogických</w:t>
            </w:r>
          </w:p>
        </w:tc>
        <w:tc>
          <w:tcPr>
            <w:tcW w:w="1380" w:type="dxa"/>
            <w:vAlign w:val="bottom"/>
          </w:tcPr>
          <w:p w:rsidR="00944CF6" w:rsidRDefault="00944CF6" w:rsidP="00944CF6">
            <w:pPr>
              <w:jc w:val="right"/>
              <w:rPr>
                <w:sz w:val="20"/>
                <w:szCs w:val="20"/>
              </w:rPr>
            </w:pPr>
            <w:r>
              <w:rPr>
                <w:w w:val="99"/>
              </w:rPr>
              <w:t>zamestnancov</w:t>
            </w:r>
          </w:p>
        </w:tc>
      </w:tr>
      <w:tr w:rsidR="00944CF6" w:rsidTr="00944CF6">
        <w:trPr>
          <w:trHeight w:val="276"/>
        </w:trPr>
        <w:tc>
          <w:tcPr>
            <w:tcW w:w="320" w:type="dxa"/>
            <w:vAlign w:val="bottom"/>
          </w:tcPr>
          <w:p w:rsidR="00944CF6" w:rsidRDefault="00944CF6" w:rsidP="00944CF6"/>
        </w:tc>
        <w:tc>
          <w:tcPr>
            <w:tcW w:w="4640" w:type="dxa"/>
            <w:vAlign w:val="bottom"/>
          </w:tcPr>
          <w:p w:rsidR="00944CF6" w:rsidRDefault="00944CF6" w:rsidP="00944CF6">
            <w:pPr>
              <w:ind w:left="120"/>
              <w:rPr>
                <w:sz w:val="20"/>
                <w:szCs w:val="20"/>
              </w:rPr>
            </w:pPr>
            <w:r>
              <w:t>do implementovania  zásad  a cieľov  inklúzie,</w:t>
            </w:r>
          </w:p>
        </w:tc>
        <w:tc>
          <w:tcPr>
            <w:tcW w:w="1100" w:type="dxa"/>
            <w:vAlign w:val="bottom"/>
          </w:tcPr>
          <w:p w:rsidR="00944CF6" w:rsidRDefault="00944CF6" w:rsidP="00944CF6">
            <w:pPr>
              <w:ind w:left="140"/>
              <w:rPr>
                <w:sz w:val="20"/>
                <w:szCs w:val="20"/>
              </w:rPr>
            </w:pPr>
            <w:r>
              <w:t>vzájomne</w:t>
            </w:r>
          </w:p>
        </w:tc>
        <w:tc>
          <w:tcPr>
            <w:tcW w:w="3280" w:type="dxa"/>
            <w:gridSpan w:val="2"/>
            <w:vAlign w:val="bottom"/>
          </w:tcPr>
          <w:p w:rsidR="00944CF6" w:rsidRDefault="00944CF6" w:rsidP="00944CF6">
            <w:pPr>
              <w:jc w:val="right"/>
              <w:rPr>
                <w:sz w:val="20"/>
                <w:szCs w:val="20"/>
              </w:rPr>
            </w:pPr>
            <w:r>
              <w:t>kooperovať  pri vytváraní  klímy</w:t>
            </w:r>
          </w:p>
        </w:tc>
      </w:tr>
      <w:tr w:rsidR="00944CF6" w:rsidTr="00944CF6">
        <w:trPr>
          <w:trHeight w:val="276"/>
        </w:trPr>
        <w:tc>
          <w:tcPr>
            <w:tcW w:w="320" w:type="dxa"/>
            <w:vAlign w:val="bottom"/>
          </w:tcPr>
          <w:p w:rsidR="00944CF6" w:rsidRDefault="00944CF6" w:rsidP="00944CF6"/>
        </w:tc>
        <w:tc>
          <w:tcPr>
            <w:tcW w:w="9020" w:type="dxa"/>
            <w:gridSpan w:val="4"/>
            <w:vAlign w:val="bottom"/>
          </w:tcPr>
          <w:p w:rsidR="00944CF6" w:rsidRDefault="00944CF6" w:rsidP="00944CF6">
            <w:pPr>
              <w:ind w:left="120"/>
              <w:rPr>
                <w:sz w:val="20"/>
                <w:szCs w:val="20"/>
              </w:rPr>
            </w:pPr>
            <w:r>
              <w:t>školy. Pedagogickú diagnostiku orientovať predovšetkým na zohľadňovanie rôznorodosti</w:t>
            </w:r>
          </w:p>
        </w:tc>
      </w:tr>
      <w:tr w:rsidR="00944CF6" w:rsidTr="00944CF6">
        <w:trPr>
          <w:trHeight w:val="276"/>
        </w:trPr>
        <w:tc>
          <w:tcPr>
            <w:tcW w:w="320" w:type="dxa"/>
            <w:vAlign w:val="bottom"/>
          </w:tcPr>
          <w:p w:rsidR="00944CF6" w:rsidRDefault="00944CF6" w:rsidP="00944CF6"/>
        </w:tc>
        <w:tc>
          <w:tcPr>
            <w:tcW w:w="5740" w:type="dxa"/>
            <w:gridSpan w:val="2"/>
            <w:vAlign w:val="bottom"/>
          </w:tcPr>
          <w:p w:rsidR="00944CF6" w:rsidRDefault="00944CF6" w:rsidP="00944CF6">
            <w:pPr>
              <w:ind w:left="120"/>
              <w:rPr>
                <w:sz w:val="20"/>
                <w:szCs w:val="20"/>
              </w:rPr>
            </w:pPr>
            <w:r>
              <w:t>detí  a  žiakov,  na odhaľovanie  ich  skrytého  potenciálu</w:t>
            </w:r>
          </w:p>
        </w:tc>
        <w:tc>
          <w:tcPr>
            <w:tcW w:w="3280" w:type="dxa"/>
            <w:gridSpan w:val="2"/>
            <w:vAlign w:val="bottom"/>
          </w:tcPr>
          <w:p w:rsidR="00944CF6" w:rsidRDefault="00944CF6" w:rsidP="00944CF6">
            <w:pPr>
              <w:jc w:val="right"/>
              <w:rPr>
                <w:sz w:val="20"/>
                <w:szCs w:val="20"/>
              </w:rPr>
            </w:pPr>
            <w:r>
              <w:t>vo vzdelávaní,  na odstraňovanie</w:t>
            </w:r>
          </w:p>
        </w:tc>
      </w:tr>
      <w:tr w:rsidR="00944CF6" w:rsidTr="00944CF6">
        <w:trPr>
          <w:trHeight w:val="276"/>
        </w:trPr>
        <w:tc>
          <w:tcPr>
            <w:tcW w:w="320" w:type="dxa"/>
            <w:vAlign w:val="bottom"/>
          </w:tcPr>
          <w:p w:rsidR="00944CF6" w:rsidRDefault="00944CF6" w:rsidP="00944CF6"/>
        </w:tc>
        <w:tc>
          <w:tcPr>
            <w:tcW w:w="9020" w:type="dxa"/>
            <w:gridSpan w:val="4"/>
            <w:vAlign w:val="bottom"/>
          </w:tcPr>
          <w:p w:rsidR="00944CF6" w:rsidRDefault="00944CF6" w:rsidP="00944CF6">
            <w:pPr>
              <w:ind w:left="120"/>
              <w:rPr>
                <w:sz w:val="20"/>
                <w:szCs w:val="20"/>
              </w:rPr>
            </w:pPr>
            <w:r>
              <w:t>prekážok  vo  vzdelávaní  identifikovaním  rizikových  faktorov.  Uplatňovaním  vhodných</w:t>
            </w:r>
          </w:p>
        </w:tc>
      </w:tr>
      <w:tr w:rsidR="00944CF6" w:rsidTr="00944CF6">
        <w:trPr>
          <w:trHeight w:val="276"/>
        </w:trPr>
        <w:tc>
          <w:tcPr>
            <w:tcW w:w="320" w:type="dxa"/>
            <w:vAlign w:val="bottom"/>
          </w:tcPr>
          <w:p w:rsidR="00944CF6" w:rsidRDefault="00944CF6" w:rsidP="00944CF6"/>
        </w:tc>
        <w:tc>
          <w:tcPr>
            <w:tcW w:w="9020" w:type="dxa"/>
            <w:gridSpan w:val="4"/>
            <w:vAlign w:val="bottom"/>
          </w:tcPr>
          <w:p w:rsidR="00944CF6" w:rsidRDefault="00944CF6" w:rsidP="00944CF6">
            <w:pPr>
              <w:ind w:left="120"/>
              <w:rPr>
                <w:sz w:val="20"/>
                <w:szCs w:val="20"/>
              </w:rPr>
            </w:pPr>
            <w:r>
              <w:t>pedagogických intervencií znižovať mieru vyčleňovania žiakov z hlavného vzdelávacieho</w:t>
            </w:r>
          </w:p>
        </w:tc>
      </w:tr>
      <w:tr w:rsidR="00944CF6" w:rsidTr="00944CF6">
        <w:trPr>
          <w:trHeight w:val="276"/>
        </w:trPr>
        <w:tc>
          <w:tcPr>
            <w:tcW w:w="320" w:type="dxa"/>
            <w:vAlign w:val="bottom"/>
          </w:tcPr>
          <w:p w:rsidR="00944CF6" w:rsidRDefault="00944CF6" w:rsidP="00944CF6"/>
        </w:tc>
        <w:tc>
          <w:tcPr>
            <w:tcW w:w="4640" w:type="dxa"/>
            <w:vAlign w:val="bottom"/>
          </w:tcPr>
          <w:p w:rsidR="00944CF6" w:rsidRDefault="00944CF6" w:rsidP="00944CF6">
            <w:pPr>
              <w:ind w:left="120"/>
            </w:pPr>
            <w:r>
              <w:t>prúdu.</w:t>
            </w:r>
          </w:p>
          <w:p w:rsidR="00EF66F5" w:rsidRDefault="00EF66F5" w:rsidP="00944CF6">
            <w:pPr>
              <w:ind w:left="120"/>
              <w:rPr>
                <w:sz w:val="20"/>
                <w:szCs w:val="20"/>
              </w:rPr>
            </w:pPr>
          </w:p>
        </w:tc>
        <w:tc>
          <w:tcPr>
            <w:tcW w:w="1100" w:type="dxa"/>
            <w:vAlign w:val="bottom"/>
          </w:tcPr>
          <w:p w:rsidR="00944CF6" w:rsidRDefault="00944CF6" w:rsidP="00944CF6"/>
        </w:tc>
        <w:tc>
          <w:tcPr>
            <w:tcW w:w="1900" w:type="dxa"/>
            <w:vAlign w:val="bottom"/>
          </w:tcPr>
          <w:p w:rsidR="00944CF6" w:rsidRDefault="00944CF6" w:rsidP="00944CF6"/>
        </w:tc>
        <w:tc>
          <w:tcPr>
            <w:tcW w:w="1380" w:type="dxa"/>
            <w:vAlign w:val="bottom"/>
          </w:tcPr>
          <w:p w:rsidR="00944CF6" w:rsidRDefault="00944CF6" w:rsidP="00944CF6"/>
        </w:tc>
      </w:tr>
      <w:tr w:rsidR="00944CF6" w:rsidTr="00944CF6">
        <w:trPr>
          <w:trHeight w:val="521"/>
        </w:trPr>
        <w:tc>
          <w:tcPr>
            <w:tcW w:w="4960" w:type="dxa"/>
            <w:gridSpan w:val="2"/>
            <w:vAlign w:val="bottom"/>
          </w:tcPr>
          <w:p w:rsidR="00944CF6" w:rsidRDefault="00944CF6" w:rsidP="00944CF6">
            <w:pPr>
              <w:rPr>
                <w:sz w:val="20"/>
                <w:szCs w:val="20"/>
              </w:rPr>
            </w:pPr>
            <w:r>
              <w:rPr>
                <w:b/>
                <w:bCs/>
              </w:rPr>
              <w:t>Národnostné menšiny</w:t>
            </w:r>
          </w:p>
        </w:tc>
        <w:tc>
          <w:tcPr>
            <w:tcW w:w="1100" w:type="dxa"/>
            <w:vAlign w:val="bottom"/>
          </w:tcPr>
          <w:p w:rsidR="00944CF6" w:rsidRDefault="00944CF6" w:rsidP="00944CF6"/>
        </w:tc>
        <w:tc>
          <w:tcPr>
            <w:tcW w:w="1900" w:type="dxa"/>
            <w:vAlign w:val="bottom"/>
          </w:tcPr>
          <w:p w:rsidR="00944CF6" w:rsidRDefault="00944CF6" w:rsidP="00944CF6"/>
        </w:tc>
        <w:tc>
          <w:tcPr>
            <w:tcW w:w="1380" w:type="dxa"/>
            <w:vAlign w:val="bottom"/>
          </w:tcPr>
          <w:p w:rsidR="00944CF6" w:rsidRDefault="00944CF6" w:rsidP="00944CF6"/>
        </w:tc>
      </w:tr>
      <w:tr w:rsidR="00944CF6" w:rsidTr="00944CF6">
        <w:trPr>
          <w:trHeight w:val="391"/>
        </w:trPr>
        <w:tc>
          <w:tcPr>
            <w:tcW w:w="320" w:type="dxa"/>
            <w:vAlign w:val="bottom"/>
          </w:tcPr>
          <w:p w:rsidR="00944CF6" w:rsidRDefault="00944CF6" w:rsidP="00944CF6">
            <w:pPr>
              <w:ind w:left="20"/>
              <w:rPr>
                <w:sz w:val="20"/>
                <w:szCs w:val="20"/>
              </w:rPr>
            </w:pPr>
            <w:r>
              <w:t>1.</w:t>
            </w:r>
          </w:p>
        </w:tc>
        <w:tc>
          <w:tcPr>
            <w:tcW w:w="7640" w:type="dxa"/>
            <w:gridSpan w:val="3"/>
            <w:vAlign w:val="bottom"/>
          </w:tcPr>
          <w:p w:rsidR="00944CF6" w:rsidRDefault="00944CF6" w:rsidP="00944CF6">
            <w:pPr>
              <w:ind w:left="120"/>
              <w:rPr>
                <w:sz w:val="20"/>
                <w:szCs w:val="20"/>
              </w:rPr>
            </w:pPr>
            <w:r>
              <w:t>Zabezpečiť  poskytnutie  informácie  zákonným  zástupcom  o  možnostiach</w:t>
            </w:r>
          </w:p>
        </w:tc>
        <w:tc>
          <w:tcPr>
            <w:tcW w:w="1380" w:type="dxa"/>
            <w:vAlign w:val="bottom"/>
          </w:tcPr>
          <w:p w:rsidR="00944CF6" w:rsidRDefault="00944CF6" w:rsidP="00944CF6">
            <w:pPr>
              <w:jc w:val="right"/>
              <w:rPr>
                <w:sz w:val="20"/>
                <w:szCs w:val="20"/>
              </w:rPr>
            </w:pPr>
            <w:r>
              <w:t>voľby  školy</w:t>
            </w:r>
          </w:p>
        </w:tc>
      </w:tr>
      <w:tr w:rsidR="00944CF6" w:rsidTr="00944CF6">
        <w:trPr>
          <w:trHeight w:val="276"/>
        </w:trPr>
        <w:tc>
          <w:tcPr>
            <w:tcW w:w="320" w:type="dxa"/>
            <w:vAlign w:val="bottom"/>
          </w:tcPr>
          <w:p w:rsidR="00944CF6" w:rsidRDefault="00944CF6" w:rsidP="00944CF6"/>
        </w:tc>
        <w:tc>
          <w:tcPr>
            <w:tcW w:w="5740" w:type="dxa"/>
            <w:gridSpan w:val="2"/>
            <w:vAlign w:val="bottom"/>
          </w:tcPr>
          <w:p w:rsidR="00944CF6" w:rsidRDefault="00944CF6" w:rsidP="00944CF6">
            <w:pPr>
              <w:ind w:left="120"/>
              <w:rPr>
                <w:sz w:val="20"/>
                <w:szCs w:val="20"/>
              </w:rPr>
            </w:pPr>
            <w:r>
              <w:t>s vyučovacím jazykom národnostných menšín alebo s</w:t>
            </w:r>
          </w:p>
        </w:tc>
        <w:tc>
          <w:tcPr>
            <w:tcW w:w="3280" w:type="dxa"/>
            <w:gridSpan w:val="2"/>
            <w:vAlign w:val="bottom"/>
          </w:tcPr>
          <w:p w:rsidR="00944CF6" w:rsidRDefault="00944CF6" w:rsidP="00944CF6">
            <w:pPr>
              <w:jc w:val="right"/>
              <w:rPr>
                <w:sz w:val="20"/>
                <w:szCs w:val="20"/>
              </w:rPr>
            </w:pPr>
            <w:r>
              <w:t>vyučovaním jazyka národnostnej</w:t>
            </w:r>
          </w:p>
        </w:tc>
      </w:tr>
      <w:tr w:rsidR="00944CF6" w:rsidTr="00944CF6">
        <w:trPr>
          <w:trHeight w:val="276"/>
        </w:trPr>
        <w:tc>
          <w:tcPr>
            <w:tcW w:w="320" w:type="dxa"/>
            <w:vAlign w:val="bottom"/>
          </w:tcPr>
          <w:p w:rsidR="00944CF6" w:rsidRDefault="00944CF6" w:rsidP="00944CF6"/>
        </w:tc>
        <w:tc>
          <w:tcPr>
            <w:tcW w:w="5740" w:type="dxa"/>
            <w:gridSpan w:val="2"/>
            <w:vAlign w:val="bottom"/>
          </w:tcPr>
          <w:p w:rsidR="00944CF6" w:rsidRDefault="00944CF6" w:rsidP="00944CF6">
            <w:pPr>
              <w:ind w:left="120"/>
              <w:rPr>
                <w:sz w:val="20"/>
                <w:szCs w:val="20"/>
              </w:rPr>
            </w:pPr>
            <w:r>
              <w:rPr>
                <w:w w:val="99"/>
              </w:rPr>
              <w:t>menšiny, v prípade záujmu zabezpečiť takéto vzdelávanie.</w:t>
            </w:r>
          </w:p>
        </w:tc>
        <w:tc>
          <w:tcPr>
            <w:tcW w:w="1900" w:type="dxa"/>
            <w:vAlign w:val="bottom"/>
          </w:tcPr>
          <w:p w:rsidR="00944CF6" w:rsidRDefault="00944CF6" w:rsidP="00944CF6"/>
        </w:tc>
        <w:tc>
          <w:tcPr>
            <w:tcW w:w="1380" w:type="dxa"/>
            <w:vAlign w:val="bottom"/>
          </w:tcPr>
          <w:p w:rsidR="00944CF6" w:rsidRDefault="00944CF6" w:rsidP="00944CF6"/>
        </w:tc>
      </w:tr>
    </w:tbl>
    <w:p w:rsidR="00944CF6" w:rsidRDefault="00944CF6" w:rsidP="00944CF6">
      <w:pPr>
        <w:rPr>
          <w:b/>
          <w:bCs/>
        </w:rPr>
      </w:pPr>
      <w:bookmarkStart w:id="10" w:name="page15"/>
      <w:bookmarkStart w:id="11" w:name="page16"/>
      <w:bookmarkEnd w:id="10"/>
      <w:bookmarkEnd w:id="11"/>
    </w:p>
    <w:p w:rsidR="00944CF6" w:rsidRDefault="00944CF6" w:rsidP="00944CF6">
      <w:pPr>
        <w:rPr>
          <w:sz w:val="20"/>
          <w:szCs w:val="20"/>
        </w:rPr>
      </w:pPr>
      <w:r>
        <w:rPr>
          <w:b/>
          <w:bCs/>
        </w:rPr>
        <w:t xml:space="preserve"> Cudzinci</w:t>
      </w:r>
    </w:p>
    <w:p w:rsidR="00944CF6" w:rsidRDefault="00944CF6" w:rsidP="00944CF6">
      <w:pPr>
        <w:spacing w:line="127" w:lineRule="exact"/>
      </w:pPr>
    </w:p>
    <w:p w:rsidR="00944CF6" w:rsidRDefault="00944CF6" w:rsidP="00871546">
      <w:pPr>
        <w:numPr>
          <w:ilvl w:val="0"/>
          <w:numId w:val="34"/>
        </w:numPr>
        <w:tabs>
          <w:tab w:val="left" w:pos="440"/>
        </w:tabs>
        <w:spacing w:after="0" w:line="234" w:lineRule="auto"/>
        <w:ind w:left="440" w:hanging="419"/>
      </w:pPr>
      <w:r>
        <w:t>Vzdelávanie detí cudzincov v regionálnom školstve je legislatívne zabezpečené podľa § 146 školského zákona za rovnakých podmienok ako vlastným štátnym príslušníkom.</w:t>
      </w:r>
    </w:p>
    <w:p w:rsidR="00944CF6" w:rsidRDefault="00944CF6" w:rsidP="00944CF6">
      <w:pPr>
        <w:spacing w:line="133" w:lineRule="exact"/>
      </w:pPr>
    </w:p>
    <w:p w:rsidR="00944CF6" w:rsidRDefault="00944CF6" w:rsidP="00871546">
      <w:pPr>
        <w:numPr>
          <w:ilvl w:val="0"/>
          <w:numId w:val="34"/>
        </w:numPr>
        <w:tabs>
          <w:tab w:val="left" w:pos="440"/>
        </w:tabs>
        <w:spacing w:after="0" w:line="238" w:lineRule="auto"/>
        <w:ind w:left="440" w:hanging="419"/>
        <w:jc w:val="both"/>
      </w:pPr>
      <w:r>
        <w:t xml:space="preserve">Pri vzdelávaní detí cudzincov sa odporúča školám postupovať podľa experimentálne overenej a schválenej pedagogickej dokumentácie zverejnenej na </w:t>
      </w:r>
      <w:hyperlink r:id="rId47">
        <w:r>
          <w:rPr>
            <w:color w:val="0000FF"/>
            <w:u w:val="single"/>
          </w:rPr>
          <w:t>www.statpedu.sk</w:t>
        </w:r>
        <w:r>
          <w:rPr>
            <w:u w:val="single"/>
          </w:rPr>
          <w:t xml:space="preserve">, </w:t>
        </w:r>
      </w:hyperlink>
      <w:r>
        <w:t>kde je aj aktualizácia Metodických odporúčaní na vyučovanie slovenského jazyka a kurikulum slovenských reálií pre deti cudzincov v SR v rámci regionálneho školstva, konkrétne: Jazykový kurz a metodické odporúčania pre deti cudzincov v SR. Jazykové kurzy pre deti cudzincov zabezpečujú organizačne a finančne okresné úrady v sídle kraja.</w:t>
      </w:r>
    </w:p>
    <w:p w:rsidR="00944CF6" w:rsidRDefault="00944CF6" w:rsidP="00944CF6">
      <w:pPr>
        <w:spacing w:line="122" w:lineRule="exact"/>
      </w:pPr>
    </w:p>
    <w:p w:rsidR="00944CF6" w:rsidRDefault="00944CF6" w:rsidP="00871546">
      <w:pPr>
        <w:numPr>
          <w:ilvl w:val="0"/>
          <w:numId w:val="34"/>
        </w:numPr>
        <w:tabs>
          <w:tab w:val="left" w:pos="440"/>
        </w:tabs>
        <w:spacing w:after="0" w:line="240" w:lineRule="auto"/>
        <w:ind w:left="440" w:hanging="419"/>
      </w:pPr>
      <w:r>
        <w:t>Podporovať  vzdelávanie  učiteľov  v  oblasti  interkultúrneho  vzdelávania  so  zameraním</w:t>
      </w:r>
    </w:p>
    <w:p w:rsidR="00944CF6" w:rsidRDefault="00944CF6" w:rsidP="00944CF6">
      <w:pPr>
        <w:spacing w:line="12" w:lineRule="exact"/>
      </w:pPr>
    </w:p>
    <w:p w:rsidR="00944CF6" w:rsidRDefault="00944CF6" w:rsidP="00944CF6">
      <w:pPr>
        <w:spacing w:line="234" w:lineRule="auto"/>
        <w:ind w:left="440"/>
        <w:rPr>
          <w:sz w:val="20"/>
          <w:szCs w:val="20"/>
        </w:rPr>
      </w:pPr>
      <w:r>
        <w:t>na deti cudzincov a azylantov a prispieť k skvalitneniu procesu ich integrácie do spoločnosti.</w:t>
      </w:r>
    </w:p>
    <w:p w:rsidR="00944CF6" w:rsidRDefault="00944CF6" w:rsidP="00944CF6">
      <w:pPr>
        <w:spacing w:line="134" w:lineRule="exact"/>
      </w:pPr>
    </w:p>
    <w:p w:rsidR="00944CF6" w:rsidRDefault="00944CF6" w:rsidP="00871546">
      <w:pPr>
        <w:numPr>
          <w:ilvl w:val="0"/>
          <w:numId w:val="35"/>
        </w:numPr>
        <w:tabs>
          <w:tab w:val="left" w:pos="440"/>
        </w:tabs>
        <w:spacing w:after="0" w:line="236" w:lineRule="auto"/>
        <w:ind w:left="440" w:hanging="419"/>
        <w:jc w:val="both"/>
      </w:pPr>
      <w:r>
        <w:t>V spolupráci s mimovládnymi organizáciami a inými inštitúciami realizovať osvetovú činnosť, aktivity, prednášky a besedy zamerané na zvýšenie informovanosti detí a žiakov o migrantoch.</w:t>
      </w:r>
    </w:p>
    <w:p w:rsidR="00944CF6" w:rsidRDefault="00944CF6" w:rsidP="00944CF6">
      <w:pPr>
        <w:spacing w:line="249" w:lineRule="exact"/>
      </w:pPr>
    </w:p>
    <w:p w:rsidR="00944CF6" w:rsidRDefault="00944CF6" w:rsidP="00944CF6">
      <w:pPr>
        <w:tabs>
          <w:tab w:val="left" w:pos="700"/>
        </w:tabs>
        <w:ind w:left="20"/>
        <w:rPr>
          <w:b/>
          <w:bCs/>
          <w:sz w:val="26"/>
          <w:szCs w:val="26"/>
        </w:rPr>
      </w:pPr>
    </w:p>
    <w:p w:rsidR="00944CF6" w:rsidRDefault="00944CF6" w:rsidP="00944CF6">
      <w:pPr>
        <w:tabs>
          <w:tab w:val="left" w:pos="700"/>
        </w:tabs>
        <w:ind w:left="20"/>
        <w:rPr>
          <w:b/>
          <w:bCs/>
          <w:sz w:val="26"/>
          <w:szCs w:val="26"/>
        </w:rPr>
      </w:pPr>
    </w:p>
    <w:p w:rsidR="00944CF6" w:rsidRDefault="00944CF6" w:rsidP="00944CF6">
      <w:pPr>
        <w:tabs>
          <w:tab w:val="left" w:pos="700"/>
        </w:tabs>
        <w:ind w:left="20"/>
        <w:rPr>
          <w:sz w:val="20"/>
          <w:szCs w:val="20"/>
        </w:rPr>
      </w:pPr>
      <w:r>
        <w:rPr>
          <w:b/>
          <w:bCs/>
          <w:sz w:val="25"/>
          <w:szCs w:val="25"/>
        </w:rPr>
        <w:t>Cudzie jazyky</w:t>
      </w:r>
    </w:p>
    <w:p w:rsidR="00944CF6" w:rsidRDefault="00944CF6" w:rsidP="00944CF6">
      <w:pPr>
        <w:spacing w:line="123" w:lineRule="exact"/>
      </w:pPr>
    </w:p>
    <w:p w:rsidR="00944CF6" w:rsidRDefault="00944CF6" w:rsidP="00871546">
      <w:pPr>
        <w:numPr>
          <w:ilvl w:val="0"/>
          <w:numId w:val="36"/>
        </w:numPr>
        <w:tabs>
          <w:tab w:val="left" w:pos="440"/>
        </w:tabs>
        <w:spacing w:after="0" w:line="234" w:lineRule="auto"/>
        <w:ind w:left="440" w:hanging="419"/>
        <w:jc w:val="both"/>
      </w:pPr>
      <w:r>
        <w:t>Pri vyučovaní cudzieho jazyka sa odporúča používať moderné učebnice a doplnkové výučbové prostriedky k nim, aplikovať činnostne zameraný prístup k vyučovaniu a učeniu</w:t>
      </w:r>
    </w:p>
    <w:p w:rsidR="00944CF6" w:rsidRDefault="00944CF6" w:rsidP="00944CF6">
      <w:pPr>
        <w:spacing w:line="14" w:lineRule="exact"/>
      </w:pPr>
    </w:p>
    <w:p w:rsidR="00944CF6" w:rsidRDefault="00944CF6" w:rsidP="00EF66F5">
      <w:pPr>
        <w:spacing w:line="236" w:lineRule="auto"/>
        <w:ind w:left="440"/>
        <w:jc w:val="both"/>
      </w:pPr>
      <w:r>
        <w:t>sa cudzích jazykov a venovať pozornosť inovatívnym metódam a formám výučby s ohľadom na rôzne štýly učenia sa žiaka. Odporúča sa školám využívať didaktický prístup CLIL (obsahovo a jazykovo integrované vyučovanie).</w:t>
      </w:r>
    </w:p>
    <w:p w:rsidR="00944CF6" w:rsidRDefault="00944CF6" w:rsidP="00871546">
      <w:pPr>
        <w:numPr>
          <w:ilvl w:val="0"/>
          <w:numId w:val="37"/>
        </w:numPr>
        <w:tabs>
          <w:tab w:val="left" w:pos="440"/>
        </w:tabs>
        <w:spacing w:after="0" w:line="240" w:lineRule="auto"/>
        <w:ind w:left="440" w:hanging="419"/>
      </w:pPr>
      <w:r>
        <w:t>Na  hodinách  cudzieho  jazyka  sa  odporúča  používať  jazykové  portfólio  ako  nástroj</w:t>
      </w:r>
    </w:p>
    <w:p w:rsidR="00944CF6" w:rsidRDefault="00944CF6" w:rsidP="00944CF6">
      <w:pPr>
        <w:spacing w:line="12" w:lineRule="exact"/>
      </w:pPr>
    </w:p>
    <w:p w:rsidR="00944CF6" w:rsidRPr="00824CB4" w:rsidRDefault="00944CF6" w:rsidP="00944CF6">
      <w:pPr>
        <w:spacing w:line="234" w:lineRule="auto"/>
        <w:ind w:left="440"/>
        <w:sectPr w:rsidR="00944CF6" w:rsidRPr="00824CB4">
          <w:pgSz w:w="11920" w:h="16841"/>
          <w:pgMar w:top="1322" w:right="1301" w:bottom="141" w:left="1280" w:header="0" w:footer="0" w:gutter="0"/>
          <w:cols w:space="708" w:equalWidth="0">
            <w:col w:w="9340"/>
          </w:cols>
        </w:sectPr>
      </w:pPr>
      <w:r>
        <w:t xml:space="preserve">sebahodnotenia a podpory učenia sa jazykov. Informácie a podporné materiály k Európskemu jazykovému portfóliu sú zverejnené na </w:t>
      </w:r>
      <w:hyperlink r:id="rId48">
        <w:r>
          <w:rPr>
            <w:color w:val="0000FF"/>
            <w:u w:val="single"/>
          </w:rPr>
          <w:t>http://elp.ecml.at</w:t>
        </w:r>
        <w:r>
          <w:rPr>
            <w:u w:val="single"/>
          </w:rPr>
          <w:t>.</w:t>
        </w:r>
      </w:hyperlink>
    </w:p>
    <w:p w:rsidR="00944CF6" w:rsidRDefault="00944CF6" w:rsidP="003F4BC3">
      <w:pPr>
        <w:numPr>
          <w:ilvl w:val="0"/>
          <w:numId w:val="37"/>
        </w:numPr>
        <w:tabs>
          <w:tab w:val="left" w:pos="420"/>
        </w:tabs>
        <w:spacing w:after="0" w:line="240" w:lineRule="auto"/>
        <w:ind w:left="420" w:hanging="419"/>
      </w:pPr>
      <w:r>
        <w:t>Učiteľom jazykov sa odporúča priebežne sledovať informácie zverejnené na webovom sídle</w:t>
      </w:r>
    </w:p>
    <w:p w:rsidR="00944CF6" w:rsidRDefault="00944CF6" w:rsidP="00944CF6">
      <w:pPr>
        <w:ind w:left="420"/>
        <w:rPr>
          <w:sz w:val="20"/>
          <w:szCs w:val="20"/>
        </w:rPr>
      </w:pPr>
      <w:r>
        <w:t>Európskeho centra pre moderné jazyky v Grazi (ďalej len „ECML“) a zvážiť možnosť</w:t>
      </w:r>
    </w:p>
    <w:tbl>
      <w:tblPr>
        <w:tblW w:w="0" w:type="auto"/>
        <w:tblInd w:w="420" w:type="dxa"/>
        <w:tblLayout w:type="fixed"/>
        <w:tblCellMar>
          <w:left w:w="0" w:type="dxa"/>
          <w:right w:w="0" w:type="dxa"/>
        </w:tblCellMar>
        <w:tblLook w:val="04A0" w:firstRow="1" w:lastRow="0" w:firstColumn="1" w:lastColumn="0" w:noHBand="0" w:noVBand="1"/>
      </w:tblPr>
      <w:tblGrid>
        <w:gridCol w:w="1820"/>
        <w:gridCol w:w="1280"/>
        <w:gridCol w:w="1440"/>
        <w:gridCol w:w="4360"/>
      </w:tblGrid>
      <w:tr w:rsidR="00944CF6" w:rsidTr="00944CF6">
        <w:trPr>
          <w:trHeight w:val="276"/>
        </w:trPr>
        <w:tc>
          <w:tcPr>
            <w:tcW w:w="4540" w:type="dxa"/>
            <w:gridSpan w:val="3"/>
            <w:vAlign w:val="bottom"/>
          </w:tcPr>
          <w:p w:rsidR="00944CF6" w:rsidRDefault="00944CF6" w:rsidP="00944CF6">
            <w:pPr>
              <w:rPr>
                <w:sz w:val="20"/>
                <w:szCs w:val="20"/>
              </w:rPr>
            </w:pPr>
            <w:r>
              <w:t>participovať  v medzinárodných  projektoch.</w:t>
            </w:r>
          </w:p>
        </w:tc>
        <w:tc>
          <w:tcPr>
            <w:tcW w:w="4360" w:type="dxa"/>
            <w:vAlign w:val="bottom"/>
          </w:tcPr>
          <w:p w:rsidR="00944CF6" w:rsidRDefault="00944CF6" w:rsidP="00944CF6">
            <w:pPr>
              <w:jc w:val="right"/>
              <w:rPr>
                <w:sz w:val="20"/>
                <w:szCs w:val="20"/>
              </w:rPr>
            </w:pPr>
            <w:r>
              <w:t>Učiteľom  sa  zároveň  odporúča  využívať</w:t>
            </w:r>
          </w:p>
        </w:tc>
      </w:tr>
      <w:tr w:rsidR="00944CF6" w:rsidTr="00944CF6">
        <w:trPr>
          <w:trHeight w:val="276"/>
        </w:trPr>
        <w:tc>
          <w:tcPr>
            <w:tcW w:w="4540" w:type="dxa"/>
            <w:gridSpan w:val="3"/>
            <w:vAlign w:val="bottom"/>
          </w:tcPr>
          <w:p w:rsidR="00944CF6" w:rsidRDefault="00944CF6" w:rsidP="00944CF6">
            <w:pPr>
              <w:rPr>
                <w:sz w:val="20"/>
                <w:szCs w:val="20"/>
              </w:rPr>
            </w:pPr>
            <w:r>
              <w:t>vo vzdelávacom procese  relevantné  výstupy</w:t>
            </w:r>
          </w:p>
        </w:tc>
        <w:tc>
          <w:tcPr>
            <w:tcW w:w="4360" w:type="dxa"/>
            <w:vAlign w:val="bottom"/>
          </w:tcPr>
          <w:p w:rsidR="00944CF6" w:rsidRDefault="00944CF6" w:rsidP="00944CF6">
            <w:pPr>
              <w:jc w:val="right"/>
              <w:rPr>
                <w:sz w:val="20"/>
                <w:szCs w:val="20"/>
              </w:rPr>
            </w:pPr>
            <w:r>
              <w:t>projektov  ECML,  ktoré  sú  zverejnené</w:t>
            </w:r>
          </w:p>
        </w:tc>
      </w:tr>
      <w:tr w:rsidR="00944CF6" w:rsidTr="00944CF6">
        <w:trPr>
          <w:trHeight w:val="252"/>
        </w:trPr>
        <w:tc>
          <w:tcPr>
            <w:tcW w:w="4540" w:type="dxa"/>
            <w:gridSpan w:val="3"/>
            <w:vAlign w:val="bottom"/>
          </w:tcPr>
          <w:p w:rsidR="00944CF6" w:rsidRDefault="00944CF6" w:rsidP="00944CF6">
            <w:pPr>
              <w:spacing w:line="252" w:lineRule="exact"/>
            </w:pPr>
            <w:r>
              <w:t xml:space="preserve">na webovom sídle </w:t>
            </w:r>
            <w:hyperlink r:id="rId49">
              <w:r>
                <w:rPr>
                  <w:color w:val="0000FF"/>
                </w:rPr>
                <w:t>www.ecml.at</w:t>
              </w:r>
              <w:r>
                <w:t>.</w:t>
              </w:r>
            </w:hyperlink>
          </w:p>
        </w:tc>
        <w:tc>
          <w:tcPr>
            <w:tcW w:w="4360" w:type="dxa"/>
            <w:vAlign w:val="bottom"/>
          </w:tcPr>
          <w:p w:rsidR="00944CF6" w:rsidRDefault="00944CF6" w:rsidP="00944CF6">
            <w:pPr>
              <w:rPr>
                <w:sz w:val="21"/>
                <w:szCs w:val="21"/>
              </w:rPr>
            </w:pPr>
          </w:p>
        </w:tc>
      </w:tr>
      <w:tr w:rsidR="00944CF6" w:rsidTr="00944CF6">
        <w:trPr>
          <w:trHeight w:val="20"/>
        </w:trPr>
        <w:tc>
          <w:tcPr>
            <w:tcW w:w="1820" w:type="dxa"/>
            <w:vAlign w:val="bottom"/>
          </w:tcPr>
          <w:p w:rsidR="00944CF6" w:rsidRDefault="00944CF6" w:rsidP="00944CF6">
            <w:pPr>
              <w:spacing w:line="20" w:lineRule="exact"/>
              <w:rPr>
                <w:sz w:val="1"/>
                <w:szCs w:val="1"/>
              </w:rPr>
            </w:pPr>
          </w:p>
        </w:tc>
        <w:tc>
          <w:tcPr>
            <w:tcW w:w="1280" w:type="dxa"/>
            <w:shd w:val="clear" w:color="auto" w:fill="0000FF"/>
            <w:vAlign w:val="bottom"/>
          </w:tcPr>
          <w:p w:rsidR="00944CF6" w:rsidRDefault="00944CF6" w:rsidP="00944CF6">
            <w:pPr>
              <w:spacing w:line="20" w:lineRule="exact"/>
              <w:rPr>
                <w:sz w:val="1"/>
                <w:szCs w:val="1"/>
              </w:rPr>
            </w:pPr>
          </w:p>
        </w:tc>
        <w:tc>
          <w:tcPr>
            <w:tcW w:w="1440" w:type="dxa"/>
            <w:vAlign w:val="bottom"/>
          </w:tcPr>
          <w:p w:rsidR="00944CF6" w:rsidRDefault="00944CF6" w:rsidP="00944CF6">
            <w:pPr>
              <w:spacing w:line="20" w:lineRule="exact"/>
              <w:rPr>
                <w:sz w:val="1"/>
                <w:szCs w:val="1"/>
              </w:rPr>
            </w:pPr>
          </w:p>
        </w:tc>
        <w:tc>
          <w:tcPr>
            <w:tcW w:w="4360" w:type="dxa"/>
            <w:vAlign w:val="bottom"/>
          </w:tcPr>
          <w:p w:rsidR="00944CF6" w:rsidRDefault="00944CF6" w:rsidP="00944CF6">
            <w:pPr>
              <w:spacing w:line="20" w:lineRule="exact"/>
              <w:rPr>
                <w:sz w:val="1"/>
                <w:szCs w:val="1"/>
              </w:rPr>
            </w:pPr>
          </w:p>
        </w:tc>
      </w:tr>
    </w:tbl>
    <w:p w:rsidR="00944CF6" w:rsidRDefault="00944CF6" w:rsidP="00944CF6">
      <w:pPr>
        <w:spacing w:line="144" w:lineRule="exact"/>
        <w:rPr>
          <w:sz w:val="20"/>
          <w:szCs w:val="20"/>
        </w:rPr>
      </w:pPr>
    </w:p>
    <w:p w:rsidR="00944CF6" w:rsidRDefault="00944CF6" w:rsidP="003F4BC3">
      <w:pPr>
        <w:numPr>
          <w:ilvl w:val="0"/>
          <w:numId w:val="37"/>
        </w:numPr>
        <w:tabs>
          <w:tab w:val="left" w:pos="420"/>
        </w:tabs>
        <w:spacing w:after="0" w:line="238" w:lineRule="auto"/>
        <w:ind w:left="420" w:hanging="419"/>
        <w:jc w:val="both"/>
      </w:pPr>
      <w:r>
        <w:t xml:space="preserve">Odporúča sa školám zapájať žiakov do tvorivých aktivít v rámci Európskeho dňa jazykov a podporovať tak jazykovú zdatnosť a záujem o vzdelávanie v oblasti jazykov a poznávania reálií a kultúrnej rozmanitosti Európy. Cieľom Európskeho dňa jazykov je upozorniť na dôležitosť učenia sa jazykov, podporiť rozvoj viacjazyčnosti, jazykovej a kultúrnej rozmanitosti, interkultúrneho porozumenia i celoživotného vzdelávania. Bližšie informácie a námety pre učiteľov na oslávenie Európskeho dňa jazykov sú k dispozícii na webovom sídle ECML </w:t>
      </w:r>
      <w:hyperlink r:id="rId50">
        <w:r>
          <w:rPr>
            <w:color w:val="0000FF"/>
            <w:u w:val="single"/>
          </w:rPr>
          <w:t>http://edl.ecml.at</w:t>
        </w:r>
        <w:r>
          <w:rPr>
            <w:color w:val="13139D"/>
            <w:u w:val="single"/>
          </w:rPr>
          <w:t>.</w:t>
        </w:r>
      </w:hyperlink>
    </w:p>
    <w:p w:rsidR="00944CF6" w:rsidRDefault="00944CF6" w:rsidP="00944CF6">
      <w:pPr>
        <w:spacing w:line="136" w:lineRule="exact"/>
      </w:pPr>
    </w:p>
    <w:p w:rsidR="00944CF6" w:rsidRDefault="00944CF6" w:rsidP="003F4BC3">
      <w:pPr>
        <w:numPr>
          <w:ilvl w:val="0"/>
          <w:numId w:val="37"/>
        </w:numPr>
        <w:tabs>
          <w:tab w:val="left" w:pos="420"/>
        </w:tabs>
        <w:spacing w:after="0" w:line="236" w:lineRule="auto"/>
        <w:ind w:left="420" w:hanging="419"/>
        <w:jc w:val="both"/>
      </w:pPr>
      <w:r>
        <w:t xml:space="preserve">Školám sa odporúča zapojiť sa do súťaže Európska značka pre jazyky. Európska značka pre jazyky je iniciatívou Európskej komisie na podporu jazykového vzdelávania. Bližšie informácie sú zverejnené na </w:t>
      </w:r>
      <w:hyperlink r:id="rId51">
        <w:r>
          <w:rPr>
            <w:color w:val="0000FF"/>
            <w:u w:val="single"/>
          </w:rPr>
          <w:t>http://www.erasmusplus.sk/ELL/index.php</w:t>
        </w:r>
        <w:r>
          <w:rPr>
            <w:u w:val="single"/>
          </w:rPr>
          <w:t>.</w:t>
        </w:r>
      </w:hyperlink>
    </w:p>
    <w:p w:rsidR="00944CF6" w:rsidRDefault="00944CF6" w:rsidP="00944CF6">
      <w:pPr>
        <w:spacing w:line="134" w:lineRule="exact"/>
      </w:pPr>
    </w:p>
    <w:p w:rsidR="00944CF6" w:rsidRDefault="00944CF6" w:rsidP="00944CF6">
      <w:pPr>
        <w:spacing w:line="133" w:lineRule="exact"/>
      </w:pPr>
    </w:p>
    <w:p w:rsidR="00944CF6" w:rsidRDefault="00944CF6" w:rsidP="003F4BC3">
      <w:pPr>
        <w:numPr>
          <w:ilvl w:val="0"/>
          <w:numId w:val="37"/>
        </w:numPr>
        <w:tabs>
          <w:tab w:val="left" w:pos="420"/>
        </w:tabs>
        <w:spacing w:after="0" w:line="234" w:lineRule="auto"/>
        <w:ind w:left="420" w:hanging="419"/>
      </w:pPr>
      <w:r>
        <w:t xml:space="preserve">Naďalej sa odporúča organizovať školské kolá olympiád v cudzích jazykoch a zúčastňovať sa vyšších kôl týchto súťaží. Informácie sú zverejnené na </w:t>
      </w:r>
      <w:hyperlink r:id="rId52">
        <w:r>
          <w:rPr>
            <w:color w:val="0000FF"/>
            <w:u w:val="single"/>
          </w:rPr>
          <w:t>www.iuventa.sk</w:t>
        </w:r>
        <w:r>
          <w:rPr>
            <w:u w:val="single"/>
          </w:rPr>
          <w:t>.</w:t>
        </w:r>
      </w:hyperlink>
    </w:p>
    <w:p w:rsidR="00944CF6" w:rsidRDefault="00944CF6" w:rsidP="00944CF6">
      <w:pPr>
        <w:spacing w:line="133" w:lineRule="exact"/>
      </w:pPr>
    </w:p>
    <w:p w:rsidR="00944CF6" w:rsidRDefault="00944CF6" w:rsidP="003F4BC3">
      <w:pPr>
        <w:numPr>
          <w:ilvl w:val="0"/>
          <w:numId w:val="37"/>
        </w:numPr>
        <w:tabs>
          <w:tab w:val="left" w:pos="420"/>
        </w:tabs>
        <w:spacing w:after="0" w:line="234" w:lineRule="auto"/>
        <w:ind w:left="420" w:hanging="419"/>
        <w:jc w:val="both"/>
      </w:pPr>
      <w:r>
        <w:t>Učiteľom cudzích jazykov sa odporúča priebežne sledovať informácie na webovom sídle ŠPÚ, na ktorom sú zverejnené odborné články a publikácie, napr. aj slovenské preklady</w:t>
      </w:r>
    </w:p>
    <w:p w:rsidR="00944CF6" w:rsidRDefault="00944CF6" w:rsidP="00944CF6">
      <w:pPr>
        <w:spacing w:line="13" w:lineRule="exact"/>
      </w:pPr>
    </w:p>
    <w:p w:rsidR="00EF66F5" w:rsidRDefault="00944CF6" w:rsidP="00EF66F5">
      <w:pPr>
        <w:spacing w:line="234" w:lineRule="auto"/>
        <w:ind w:left="420"/>
        <w:rPr>
          <w:color w:val="000000"/>
        </w:rPr>
      </w:pPr>
      <w:r>
        <w:t xml:space="preserve">odborných publikácií ECML: </w:t>
      </w:r>
      <w:hyperlink r:id="rId53">
        <w:r>
          <w:rPr>
            <w:color w:val="0000FF"/>
            <w:u w:val="single"/>
          </w:rPr>
          <w:t>http://www.statpedu.sk/clanky/ucebnice-metodiky-</w:t>
        </w:r>
      </w:hyperlink>
      <w:hyperlink r:id="rId54">
        <w:r>
          <w:rPr>
            <w:color w:val="0000FF"/>
            <w:u w:val="single"/>
          </w:rPr>
          <w:t>publikacie-odborne-informacie/publikacie</w:t>
        </w:r>
        <w:r>
          <w:rPr>
            <w:color w:val="000000"/>
          </w:rPr>
          <w:t>.</w:t>
        </w:r>
      </w:hyperlink>
      <w:bookmarkStart w:id="12" w:name="page17"/>
      <w:bookmarkEnd w:id="12"/>
    </w:p>
    <w:p w:rsidR="00EF66F5" w:rsidRDefault="00EF66F5" w:rsidP="00EF66F5">
      <w:pPr>
        <w:spacing w:line="234" w:lineRule="auto"/>
        <w:ind w:left="420"/>
        <w:rPr>
          <w:color w:val="000000"/>
        </w:rPr>
      </w:pPr>
    </w:p>
    <w:p w:rsidR="00944CF6" w:rsidRDefault="00944CF6" w:rsidP="00EF66F5">
      <w:pPr>
        <w:spacing w:line="234" w:lineRule="auto"/>
        <w:ind w:left="420"/>
        <w:rPr>
          <w:sz w:val="20"/>
          <w:szCs w:val="20"/>
        </w:rPr>
      </w:pPr>
      <w:r>
        <w:rPr>
          <w:b/>
          <w:bCs/>
          <w:sz w:val="26"/>
          <w:szCs w:val="26"/>
        </w:rPr>
        <w:t>Náboženská výchova/etická výchova</w:t>
      </w:r>
    </w:p>
    <w:p w:rsidR="00944CF6" w:rsidRDefault="00944CF6" w:rsidP="00944CF6">
      <w:pPr>
        <w:spacing w:line="123" w:lineRule="exact"/>
      </w:pPr>
    </w:p>
    <w:p w:rsidR="00944CF6" w:rsidRDefault="00944CF6" w:rsidP="00871546">
      <w:pPr>
        <w:numPr>
          <w:ilvl w:val="0"/>
          <w:numId w:val="40"/>
        </w:numPr>
        <w:tabs>
          <w:tab w:val="left" w:pos="420"/>
        </w:tabs>
        <w:spacing w:after="0" w:line="237" w:lineRule="auto"/>
        <w:ind w:left="420" w:hanging="419"/>
        <w:jc w:val="both"/>
      </w:pPr>
      <w:r>
        <w:t>Na vyučovanie predmetu náboženská výchova alebo etická výchova možno spájať žiakov rôznych tried toho istého ročníka. Ak počet žiakov v skupine na vyučovanie náboženskej výchovy alebo etickej výchovy klesne pod 12, možno do skupín spájať aj žiakov z rôznych ročníkov. Počas školského roka nemôže žiak prechádzať z vyučovacieho predmetu náboženská výchova na vyučovací predmet etická výchova a opačne.</w:t>
      </w:r>
    </w:p>
    <w:p w:rsidR="00944CF6" w:rsidRDefault="00944CF6" w:rsidP="00944CF6">
      <w:pPr>
        <w:spacing w:line="137" w:lineRule="exact"/>
      </w:pPr>
    </w:p>
    <w:p w:rsidR="00944CF6" w:rsidRDefault="00944CF6" w:rsidP="00871546">
      <w:pPr>
        <w:numPr>
          <w:ilvl w:val="0"/>
          <w:numId w:val="40"/>
        </w:numPr>
        <w:tabs>
          <w:tab w:val="left" w:pos="420"/>
        </w:tabs>
        <w:spacing w:after="0" w:line="236" w:lineRule="auto"/>
        <w:ind w:left="420" w:hanging="419"/>
        <w:jc w:val="both"/>
      </w:pPr>
      <w:r>
        <w:t>Predbežné zisťovanie záujmu o vyučovanie predmetu náboženská výchova alebo etická výchova na nasledujúci školský rok zabezpečí škola na základe písomného oznámenia zákonného zástupcu žiaka do 15 rokov veku.</w:t>
      </w:r>
    </w:p>
    <w:p w:rsidR="00944CF6" w:rsidRDefault="00944CF6" w:rsidP="00944CF6">
      <w:pPr>
        <w:spacing w:line="133" w:lineRule="exact"/>
      </w:pPr>
    </w:p>
    <w:p w:rsidR="00944CF6" w:rsidRDefault="00944CF6" w:rsidP="00871546">
      <w:pPr>
        <w:numPr>
          <w:ilvl w:val="0"/>
          <w:numId w:val="40"/>
        </w:numPr>
        <w:tabs>
          <w:tab w:val="left" w:pos="420"/>
        </w:tabs>
        <w:spacing w:after="0" w:line="237" w:lineRule="auto"/>
        <w:ind w:left="420" w:hanging="419"/>
        <w:jc w:val="both"/>
      </w:pPr>
      <w:r>
        <w:t>Riaditeľ školy v prípade, že počet žiakov je nižší ako stanovuje norma, povolí vyučovanie náboženskej výchovy na základe žiadosti štátom uznanej cirkvi alebo náboženskej spoločnosti v čase vyučovania náboženskej výchovy inej štátom uznanej cirkvi alebo náboženskej spoločnosti, etickej výchovy alebo v čase po ukončení vyučovania ostatných predmetov.</w:t>
      </w:r>
    </w:p>
    <w:p w:rsidR="00944CF6" w:rsidRDefault="00944CF6" w:rsidP="00944CF6">
      <w:pPr>
        <w:spacing w:line="253" w:lineRule="exact"/>
      </w:pPr>
    </w:p>
    <w:p w:rsidR="00944CF6" w:rsidRDefault="00944CF6" w:rsidP="00944CF6">
      <w:pPr>
        <w:tabs>
          <w:tab w:val="left" w:pos="680"/>
        </w:tabs>
        <w:rPr>
          <w:sz w:val="20"/>
          <w:szCs w:val="20"/>
        </w:rPr>
      </w:pPr>
      <w:r>
        <w:rPr>
          <w:b/>
          <w:bCs/>
          <w:sz w:val="25"/>
          <w:szCs w:val="25"/>
        </w:rPr>
        <w:t>Globálne vzdelávanie a environmentálna výchova</w:t>
      </w:r>
    </w:p>
    <w:p w:rsidR="00944CF6" w:rsidRDefault="00944CF6" w:rsidP="00944CF6">
      <w:pPr>
        <w:spacing w:line="114" w:lineRule="exact"/>
      </w:pPr>
    </w:p>
    <w:p w:rsidR="00944CF6" w:rsidRDefault="00944CF6" w:rsidP="00871546">
      <w:pPr>
        <w:numPr>
          <w:ilvl w:val="0"/>
          <w:numId w:val="41"/>
        </w:numPr>
        <w:tabs>
          <w:tab w:val="left" w:pos="420"/>
        </w:tabs>
        <w:spacing w:after="0" w:line="240" w:lineRule="auto"/>
        <w:ind w:left="420" w:hanging="419"/>
      </w:pPr>
      <w:r>
        <w:t>Školám sa odporúča:</w:t>
      </w:r>
    </w:p>
    <w:p w:rsidR="00944CF6" w:rsidRDefault="00944CF6" w:rsidP="00944CF6">
      <w:pPr>
        <w:spacing w:line="120" w:lineRule="exact"/>
      </w:pPr>
    </w:p>
    <w:p w:rsidR="00944CF6" w:rsidRDefault="00944CF6" w:rsidP="00871546">
      <w:pPr>
        <w:numPr>
          <w:ilvl w:val="1"/>
          <w:numId w:val="41"/>
        </w:numPr>
        <w:tabs>
          <w:tab w:val="left" w:pos="700"/>
        </w:tabs>
        <w:spacing w:after="0" w:line="240" w:lineRule="auto"/>
        <w:ind w:left="700" w:hanging="272"/>
      </w:pPr>
      <w:r>
        <w:t>uplatňovať globálne súvislosti a globálnu dimenziu v obsahu vzdelávania ŠkVP,</w:t>
      </w:r>
    </w:p>
    <w:p w:rsidR="00944CF6" w:rsidRDefault="00944CF6" w:rsidP="00944CF6">
      <w:pPr>
        <w:spacing w:line="132" w:lineRule="exact"/>
      </w:pPr>
    </w:p>
    <w:p w:rsidR="00944CF6" w:rsidRPr="00EF66F5" w:rsidRDefault="00944CF6" w:rsidP="00871546">
      <w:pPr>
        <w:numPr>
          <w:ilvl w:val="1"/>
          <w:numId w:val="41"/>
        </w:numPr>
        <w:tabs>
          <w:tab w:val="left" w:pos="700"/>
        </w:tabs>
        <w:spacing w:after="0" w:line="237" w:lineRule="auto"/>
        <w:ind w:left="699"/>
        <w:jc w:val="both"/>
        <w:rPr>
          <w:color w:val="0000FF"/>
        </w:rPr>
      </w:pPr>
      <w:r>
        <w:t>využiť pri začleňovaní tém globálneho vzdelávania do vyučovacieho procesu „Odporúčania, inšpirácie pre školy k uplatňovaniu globálnej dimenzie vo vyučovaní – aby žiaci vedeli a chceli byť aktívni pri vytváraní spravodlivejšieho sveta“ pod názvom</w:t>
      </w:r>
      <w:r w:rsidR="00EF66F5">
        <w:t xml:space="preserve"> </w:t>
      </w:r>
      <w:hyperlink r:id="rId55">
        <w:r w:rsidRPr="00EF66F5">
          <w:rPr>
            <w:i/>
            <w:iCs/>
          </w:rPr>
          <w:t>„Aktivizujúce metódy výučby v globálnom rozvojovom vzdelávaní“</w:t>
        </w:r>
      </w:hyperlink>
      <w:r>
        <w:t>,</w:t>
      </w:r>
      <w:r w:rsidRPr="00EF66F5">
        <w:rPr>
          <w:i/>
          <w:iCs/>
        </w:rPr>
        <w:t xml:space="preserve"> </w:t>
      </w:r>
      <w:r>
        <w:t>ktorý ponúka</w:t>
      </w:r>
      <w:r w:rsidRPr="00EF66F5">
        <w:rPr>
          <w:i/>
          <w:iCs/>
        </w:rPr>
        <w:t xml:space="preserve"> </w:t>
      </w:r>
      <w:r>
        <w:t xml:space="preserve">prehľad vybraných aktivizujúcich metód výučby, metodické odporúčania a praktické ukážky, ktoré môžu školy využívať ako pomôcku pri uplatňovaní globálneho prístupu vo vyučovaní. Zverejnené sú na: </w:t>
      </w:r>
      <w:hyperlink r:id="rId56">
        <w:r w:rsidRPr="00EF66F5">
          <w:rPr>
            <w:color w:val="0000FF"/>
            <w:u w:val="single"/>
          </w:rPr>
          <w:t>http://www.statpedu.sk/clanky/ucebnice-metodiky-</w:t>
        </w:r>
      </w:hyperlink>
      <w:hyperlink r:id="rId57">
        <w:r w:rsidRPr="00EF66F5">
          <w:rPr>
            <w:color w:val="0000FF"/>
            <w:u w:val="single"/>
          </w:rPr>
          <w:t>publikacie-odborne informacie/metodiky</w:t>
        </w:r>
        <w:r w:rsidRPr="00EF66F5">
          <w:rPr>
            <w:color w:val="000000"/>
          </w:rPr>
          <w:t>,</w:t>
        </w:r>
      </w:hyperlink>
    </w:p>
    <w:p w:rsidR="00944CF6" w:rsidRDefault="00944CF6" w:rsidP="00944CF6">
      <w:pPr>
        <w:spacing w:line="138" w:lineRule="exact"/>
        <w:rPr>
          <w:i/>
          <w:iCs/>
        </w:rPr>
      </w:pPr>
    </w:p>
    <w:p w:rsidR="00944CF6" w:rsidRDefault="00944CF6" w:rsidP="00944CF6">
      <w:pPr>
        <w:spacing w:line="236" w:lineRule="auto"/>
        <w:ind w:left="699" w:hanging="280"/>
        <w:jc w:val="both"/>
        <w:rPr>
          <w:sz w:val="20"/>
          <w:szCs w:val="20"/>
        </w:rPr>
      </w:pPr>
      <w:r>
        <w:t>c) rozvíjať</w:t>
      </w:r>
      <w:r>
        <w:rPr>
          <w:sz w:val="20"/>
          <w:szCs w:val="20"/>
        </w:rPr>
        <w:t xml:space="preserve"> </w:t>
      </w:r>
      <w:r>
        <w:t>osvetovú, vzdelávaciu a výchovnú činnosť detí a žiakov s dôrazom na uvedomenie si globálnej previazanosti udalostí, vývoja i problémov na miestnej, regionálnej, národnej a medzinárodnej úrovni,</w:t>
      </w:r>
    </w:p>
    <w:p w:rsidR="00944CF6" w:rsidRDefault="00944CF6" w:rsidP="00944CF6">
      <w:pPr>
        <w:spacing w:line="134" w:lineRule="exact"/>
        <w:rPr>
          <w:i/>
          <w:iCs/>
        </w:rPr>
      </w:pPr>
    </w:p>
    <w:p w:rsidR="00944CF6" w:rsidRDefault="00944CF6" w:rsidP="00871546">
      <w:pPr>
        <w:numPr>
          <w:ilvl w:val="0"/>
          <w:numId w:val="42"/>
        </w:numPr>
        <w:tabs>
          <w:tab w:val="left" w:pos="699"/>
        </w:tabs>
        <w:spacing w:after="0" w:line="237" w:lineRule="auto"/>
        <w:ind w:left="699" w:hanging="272"/>
        <w:jc w:val="both"/>
      </w:pPr>
      <w:r>
        <w:t>zvyšovať povedomie detí a žiakov o globálnych témach, rozvíjať ich kritické uvedomovanie si sociálnych, environmentálnych, ekonomických a politických procesov vo svete aj pomocou spolupráce s neziskovými organizáciami pôsobiacimi v oblasti globálneho vzdelávania,</w:t>
      </w:r>
    </w:p>
    <w:p w:rsidR="00944CF6" w:rsidRDefault="00944CF6" w:rsidP="00944CF6">
      <w:pPr>
        <w:spacing w:line="134" w:lineRule="exact"/>
        <w:rPr>
          <w:i/>
          <w:iCs/>
        </w:rPr>
      </w:pPr>
    </w:p>
    <w:p w:rsidR="00944CF6" w:rsidRDefault="00944CF6" w:rsidP="00944CF6">
      <w:pPr>
        <w:tabs>
          <w:tab w:val="left" w:pos="678"/>
        </w:tabs>
        <w:spacing w:line="237" w:lineRule="auto"/>
        <w:ind w:left="699" w:hanging="279"/>
        <w:jc w:val="both"/>
      </w:pPr>
      <w:r>
        <w:t>e)</w:t>
      </w:r>
      <w:r>
        <w:rPr>
          <w:sz w:val="20"/>
          <w:szCs w:val="20"/>
        </w:rPr>
        <w:tab/>
      </w:r>
      <w:r>
        <w:t xml:space="preserve">využiť informácie, podporné materiály (videometodiky a publikácie) na inšpiráciu pri začleňovaní globálneho vzdelávania do obsahu rôznych vyučovacích predmetov zverejnených na </w:t>
      </w:r>
      <w:hyperlink r:id="rId58">
        <w:r>
          <w:rPr>
            <w:color w:val="0000FF"/>
            <w:u w:val="single"/>
          </w:rPr>
          <w:t>www.globalnevzdelavanie.sk</w:t>
        </w:r>
        <w:r>
          <w:rPr>
            <w:u w:val="single"/>
          </w:rPr>
          <w:t xml:space="preserve"> </w:t>
        </w:r>
      </w:hyperlink>
      <w:r>
        <w:t xml:space="preserve">a </w:t>
      </w:r>
      <w:hyperlink r:id="rId59">
        <w:r>
          <w:rPr>
            <w:color w:val="0000FF"/>
            <w:u w:val="single"/>
          </w:rPr>
          <w:t>www.iuventa.sk</w:t>
        </w:r>
        <w:r>
          <w:rPr>
            <w:u w:val="single"/>
          </w:rPr>
          <w:t xml:space="preserve"> </w:t>
        </w:r>
      </w:hyperlink>
      <w:r>
        <w:t>(v časti: projekt PRAKTIK/Metodický portál).</w:t>
      </w:r>
    </w:p>
    <w:p w:rsidR="00944CF6" w:rsidRDefault="00944CF6" w:rsidP="00944CF6">
      <w:pPr>
        <w:spacing w:line="122" w:lineRule="exact"/>
        <w:rPr>
          <w:sz w:val="20"/>
          <w:szCs w:val="20"/>
        </w:rPr>
      </w:pPr>
    </w:p>
    <w:p w:rsidR="00944CF6" w:rsidRDefault="00944CF6" w:rsidP="00871546">
      <w:pPr>
        <w:numPr>
          <w:ilvl w:val="0"/>
          <w:numId w:val="43"/>
        </w:numPr>
        <w:tabs>
          <w:tab w:val="left" w:pos="419"/>
        </w:tabs>
        <w:spacing w:after="0" w:line="240" w:lineRule="auto"/>
        <w:ind w:left="419" w:hanging="419"/>
      </w:pPr>
      <w:r>
        <w:t>Odporúča sa rozvíjať environmentálnu výchovu a vzdelávanie ako súčasť rozvoja osobnosti</w:t>
      </w:r>
    </w:p>
    <w:p w:rsidR="00944CF6" w:rsidRDefault="00944CF6" w:rsidP="00944CF6">
      <w:pPr>
        <w:spacing w:line="12" w:lineRule="exact"/>
        <w:rPr>
          <w:sz w:val="20"/>
          <w:szCs w:val="20"/>
        </w:rPr>
      </w:pPr>
    </w:p>
    <w:p w:rsidR="00944CF6" w:rsidRDefault="00944CF6" w:rsidP="00944CF6">
      <w:pPr>
        <w:spacing w:line="237" w:lineRule="auto"/>
        <w:ind w:left="419"/>
        <w:jc w:val="both"/>
        <w:rPr>
          <w:sz w:val="20"/>
          <w:szCs w:val="20"/>
        </w:rPr>
      </w:pPr>
      <w:r>
        <w:t>detí a žiakov zameranú najmä na vedenie k uvedomelej spotrebe zdrojov, povedomia v oblasti separácie, zhodnocovania (recyklácie) a likvidácie odpadov v súlade s právnymi predpismi, na vytváranie správnych postojov a správania detí a žiakov k životnému prostrediu, na prevenciu pred znečisťovaním a poškodzovaním životného prostredia, na riešenie rôznych problémov ochrany prírody a krajiny.</w:t>
      </w:r>
    </w:p>
    <w:p w:rsidR="00944CF6" w:rsidRDefault="00944CF6" w:rsidP="00944CF6">
      <w:pPr>
        <w:spacing w:line="137" w:lineRule="exact"/>
        <w:rPr>
          <w:sz w:val="20"/>
          <w:szCs w:val="20"/>
        </w:rPr>
      </w:pPr>
    </w:p>
    <w:p w:rsidR="00944CF6" w:rsidRPr="00EF66F5" w:rsidRDefault="00944CF6" w:rsidP="00871546">
      <w:pPr>
        <w:numPr>
          <w:ilvl w:val="0"/>
          <w:numId w:val="44"/>
        </w:numPr>
        <w:tabs>
          <w:tab w:val="left" w:pos="419"/>
        </w:tabs>
        <w:spacing w:after="0" w:line="240" w:lineRule="auto"/>
        <w:ind w:left="419" w:hanging="419"/>
        <w:jc w:val="both"/>
      </w:pPr>
      <w:r w:rsidRPr="00EF66F5">
        <w:t>Školám sa odporúča spolupracovať s environmentálnymi centrami a strediskami, regionálnymi pracoviskami štátnej ochrany prírody, Slovenskou agentúrou životného prostredia a neziskovými organizáciami pôsobiacimi v tejto oblasti na podporu skvalitnenia a vytvárania vhodných podmienok praktickej environmentálnej výchovy v škole i mimo školy v súlade s cieľmi výchovy a vzdelávania k trvalo udržateľnému rozvoju.</w:t>
      </w:r>
      <w:bookmarkStart w:id="13" w:name="page18"/>
      <w:bookmarkEnd w:id="13"/>
    </w:p>
    <w:p w:rsidR="00EF66F5" w:rsidRDefault="00EF66F5" w:rsidP="00EF66F5">
      <w:pPr>
        <w:tabs>
          <w:tab w:val="left" w:pos="419"/>
        </w:tabs>
        <w:spacing w:after="0" w:line="137" w:lineRule="exact"/>
        <w:ind w:left="419"/>
        <w:jc w:val="both"/>
      </w:pPr>
    </w:p>
    <w:p w:rsidR="00944CF6" w:rsidRDefault="00944CF6" w:rsidP="00871546">
      <w:pPr>
        <w:numPr>
          <w:ilvl w:val="0"/>
          <w:numId w:val="44"/>
        </w:numPr>
        <w:tabs>
          <w:tab w:val="left" w:pos="419"/>
        </w:tabs>
        <w:spacing w:after="0" w:line="236" w:lineRule="auto"/>
        <w:ind w:left="419" w:hanging="419"/>
        <w:jc w:val="both"/>
      </w:pPr>
      <w:r>
        <w:t xml:space="preserve">Školám sa odporúča zapojiť do medzinárodného environmentálneho programu Zelená škola v rámci rozvoja environmentálnej výchovy a výchovy k trvalo udržateľnému rozvoju. Informácie sú zverejnené na </w:t>
      </w:r>
      <w:hyperlink r:id="rId60">
        <w:r>
          <w:rPr>
            <w:color w:val="0000FF"/>
            <w:u w:val="single"/>
          </w:rPr>
          <w:t>www.zelenaskola.sk</w:t>
        </w:r>
        <w:r>
          <w:rPr>
            <w:u w:val="single"/>
          </w:rPr>
          <w:t>.</w:t>
        </w:r>
      </w:hyperlink>
    </w:p>
    <w:p w:rsidR="00944CF6" w:rsidRDefault="00944CF6" w:rsidP="00944CF6">
      <w:pPr>
        <w:spacing w:line="121" w:lineRule="exact"/>
      </w:pPr>
    </w:p>
    <w:p w:rsidR="00944CF6" w:rsidRDefault="00944CF6" w:rsidP="00871546">
      <w:pPr>
        <w:numPr>
          <w:ilvl w:val="0"/>
          <w:numId w:val="44"/>
        </w:numPr>
        <w:tabs>
          <w:tab w:val="left" w:pos="419"/>
        </w:tabs>
        <w:spacing w:after="0" w:line="240" w:lineRule="auto"/>
        <w:ind w:left="419" w:hanging="419"/>
      </w:pPr>
      <w:r>
        <w:t>Podľa možností školy sa odporúča vytvárať podmienky pre prácu učiteľa – koordinátora</w:t>
      </w:r>
    </w:p>
    <w:p w:rsidR="00944CF6" w:rsidRDefault="00944CF6" w:rsidP="00944CF6">
      <w:pPr>
        <w:tabs>
          <w:tab w:val="left" w:pos="2238"/>
          <w:tab w:val="left" w:pos="3278"/>
          <w:tab w:val="left" w:pos="4178"/>
          <w:tab w:val="left" w:pos="4998"/>
          <w:tab w:val="left" w:pos="5338"/>
          <w:tab w:val="left" w:pos="6678"/>
          <w:tab w:val="left" w:pos="8478"/>
        </w:tabs>
        <w:ind w:left="419"/>
        <w:rPr>
          <w:sz w:val="20"/>
          <w:szCs w:val="20"/>
        </w:rPr>
      </w:pPr>
      <w:r>
        <w:t>environmentálnej</w:t>
      </w:r>
      <w:r>
        <w:tab/>
        <w:t>výchovy,</w:t>
      </w:r>
      <w:r>
        <w:tab/>
        <w:t>ktorého</w:t>
      </w:r>
      <w:r>
        <w:tab/>
        <w:t>úlohou</w:t>
      </w:r>
      <w:r>
        <w:tab/>
        <w:t>je</w:t>
      </w:r>
      <w:r>
        <w:tab/>
        <w:t>koordinovať</w:t>
      </w:r>
      <w:r>
        <w:tab/>
        <w:t>environmentálnu</w:t>
      </w:r>
      <w:r>
        <w:rPr>
          <w:sz w:val="20"/>
          <w:szCs w:val="20"/>
        </w:rPr>
        <w:tab/>
      </w:r>
      <w:r>
        <w:rPr>
          <w:sz w:val="23"/>
          <w:szCs w:val="23"/>
        </w:rPr>
        <w:t>výchovu</w:t>
      </w:r>
    </w:p>
    <w:p w:rsidR="00944CF6" w:rsidRDefault="00944CF6" w:rsidP="00944CF6">
      <w:pPr>
        <w:spacing w:line="12" w:lineRule="exact"/>
        <w:rPr>
          <w:sz w:val="20"/>
          <w:szCs w:val="20"/>
        </w:rPr>
      </w:pPr>
    </w:p>
    <w:p w:rsidR="00944CF6" w:rsidRDefault="00944CF6" w:rsidP="00944CF6">
      <w:pPr>
        <w:spacing w:line="236" w:lineRule="auto"/>
        <w:ind w:left="419"/>
        <w:jc w:val="both"/>
        <w:rPr>
          <w:sz w:val="20"/>
          <w:szCs w:val="20"/>
        </w:rPr>
      </w:pPr>
      <w:r>
        <w:t>v škole, príp. v súlade s ekokódexom (stratégia výchovy a konania školy k ochrane a udržateľnosti životného prostredia, zásady úspor obnoviteľných zdrojov a pod.) realizovať environmentálny program školy.</w:t>
      </w:r>
    </w:p>
    <w:p w:rsidR="00944CF6" w:rsidRDefault="00944CF6" w:rsidP="00944CF6">
      <w:pPr>
        <w:spacing w:line="134" w:lineRule="exact"/>
        <w:rPr>
          <w:sz w:val="20"/>
          <w:szCs w:val="20"/>
        </w:rPr>
      </w:pPr>
    </w:p>
    <w:p w:rsidR="00944CF6" w:rsidRDefault="00944CF6" w:rsidP="00871546">
      <w:pPr>
        <w:numPr>
          <w:ilvl w:val="0"/>
          <w:numId w:val="45"/>
        </w:numPr>
        <w:tabs>
          <w:tab w:val="left" w:pos="419"/>
        </w:tabs>
        <w:spacing w:after="0" w:line="234" w:lineRule="auto"/>
        <w:ind w:left="419" w:hanging="419"/>
      </w:pPr>
      <w:r>
        <w:t>Podporovať rozvoj environmentálnej výchovy a vzdelávania zapájaním škôl do projektov a súťaží s environmentálnym zameraním.</w:t>
      </w:r>
    </w:p>
    <w:p w:rsidR="00944CF6" w:rsidRDefault="00944CF6" w:rsidP="00944CF6">
      <w:pPr>
        <w:spacing w:line="134" w:lineRule="exact"/>
        <w:rPr>
          <w:sz w:val="20"/>
          <w:szCs w:val="20"/>
        </w:rPr>
      </w:pPr>
    </w:p>
    <w:p w:rsidR="00944CF6" w:rsidRDefault="00944CF6" w:rsidP="00944CF6">
      <w:pPr>
        <w:tabs>
          <w:tab w:val="left" w:pos="398"/>
        </w:tabs>
        <w:spacing w:line="238" w:lineRule="auto"/>
        <w:ind w:left="419" w:hanging="419"/>
        <w:jc w:val="both"/>
        <w:rPr>
          <w:sz w:val="20"/>
          <w:szCs w:val="20"/>
        </w:rPr>
      </w:pPr>
      <w:r>
        <w:t>7.</w:t>
      </w:r>
      <w:r>
        <w:rPr>
          <w:sz w:val="20"/>
          <w:szCs w:val="20"/>
        </w:rPr>
        <w:tab/>
      </w:r>
      <w:r>
        <w:t>Za účelom posilňovania národnej hrdosti detí a mládeže, ochrany národného dedičstva a budovania národnej identity založenej aj na pozitívnom vzťahu ku kultúrnym hodnotám sa školám odporúča venovať zvýšenú pozornosť zaradeniu tém UNESCO (pamiatky a ich ochrana a pod.) do vyučovacieho procesu. Uvedené témy sa odporúča zaradiť aj do školských novín a časopisov na všetkých stupňoch škôl, zabezpečiť ich medzinárodné elektronické prepojenie s využitím ponúkaných technických vymožeností.</w:t>
      </w:r>
    </w:p>
    <w:p w:rsidR="00944CF6" w:rsidRDefault="00944CF6" w:rsidP="00944CF6">
      <w:pPr>
        <w:spacing w:line="134" w:lineRule="exact"/>
        <w:rPr>
          <w:sz w:val="20"/>
          <w:szCs w:val="20"/>
        </w:rPr>
      </w:pPr>
    </w:p>
    <w:p w:rsidR="00944CF6" w:rsidRDefault="00944CF6" w:rsidP="00871546">
      <w:pPr>
        <w:numPr>
          <w:ilvl w:val="0"/>
          <w:numId w:val="46"/>
        </w:numPr>
        <w:tabs>
          <w:tab w:val="left" w:pos="419"/>
        </w:tabs>
        <w:spacing w:after="0" w:line="237" w:lineRule="auto"/>
        <w:ind w:left="419" w:hanging="419"/>
        <w:jc w:val="both"/>
      </w:pPr>
      <w:r>
        <w:t>Podporovať zapájanie žiakov do dobrovoľníckych aktivít, spolupracovať v oblasti organizovania dobrovoľníctva na škole s dobrovoľníckymi centrami a dobrovoľníckymi organizáciami v lokalite školy. Podporovať vzdelávanie učiteľov v téme koordinácie dobrovoľníckych projektov žiakov na školách.</w:t>
      </w:r>
    </w:p>
    <w:p w:rsidR="00EF66F5" w:rsidRDefault="00EF66F5" w:rsidP="00EF66F5">
      <w:pPr>
        <w:tabs>
          <w:tab w:val="left" w:pos="419"/>
        </w:tabs>
        <w:spacing w:after="0" w:line="237" w:lineRule="auto"/>
        <w:ind w:left="419"/>
        <w:jc w:val="both"/>
      </w:pPr>
    </w:p>
    <w:p w:rsidR="00944CF6" w:rsidRDefault="00944CF6" w:rsidP="00871546">
      <w:pPr>
        <w:numPr>
          <w:ilvl w:val="0"/>
          <w:numId w:val="47"/>
        </w:numPr>
        <w:tabs>
          <w:tab w:val="left" w:pos="420"/>
        </w:tabs>
        <w:spacing w:after="0" w:line="240" w:lineRule="auto"/>
        <w:ind w:left="420" w:hanging="419"/>
      </w:pPr>
      <w:r>
        <w:t>Využiť  možnosť  dobrovoľne  sa  zapojiť  do  celosvetového  vzdelávacieho  programu</w:t>
      </w:r>
    </w:p>
    <w:p w:rsidR="00944CF6" w:rsidRDefault="00944CF6" w:rsidP="00944CF6">
      <w:pPr>
        <w:spacing w:line="13" w:lineRule="exact"/>
        <w:rPr>
          <w:sz w:val="20"/>
          <w:szCs w:val="20"/>
        </w:rPr>
      </w:pPr>
    </w:p>
    <w:p w:rsidR="00944CF6" w:rsidRDefault="00944CF6" w:rsidP="00944CF6">
      <w:pPr>
        <w:spacing w:line="234" w:lineRule="auto"/>
        <w:ind w:left="420"/>
      </w:pPr>
      <w:r>
        <w:t>Medzinárodná cena vojvodu z Edinburghu v rámci podpory zapájania žiakov do dobrovoľníckych aktivít a výchovy k ich záujmu o svoje okolie a svet (</w:t>
      </w:r>
      <w:hyperlink r:id="rId61">
        <w:r>
          <w:rPr>
            <w:color w:val="0000FF"/>
            <w:u w:val="single"/>
          </w:rPr>
          <w:t>www.dofe.sk</w:t>
        </w:r>
      </w:hyperlink>
      <w:r>
        <w:t>).</w:t>
      </w:r>
    </w:p>
    <w:p w:rsidR="00944CF6" w:rsidRDefault="00944CF6" w:rsidP="00944CF6">
      <w:pPr>
        <w:ind w:right="321"/>
        <w:jc w:val="center"/>
        <w:rPr>
          <w:sz w:val="20"/>
          <w:szCs w:val="20"/>
        </w:rPr>
      </w:pPr>
    </w:p>
    <w:p w:rsidR="00944CF6" w:rsidRDefault="00944CF6" w:rsidP="00944CF6">
      <w:pPr>
        <w:spacing w:line="249" w:lineRule="exact"/>
        <w:rPr>
          <w:sz w:val="20"/>
          <w:szCs w:val="20"/>
        </w:rPr>
      </w:pPr>
      <w:bookmarkStart w:id="14" w:name="page19"/>
      <w:bookmarkEnd w:id="14"/>
    </w:p>
    <w:p w:rsidR="00944CF6" w:rsidRDefault="00944CF6" w:rsidP="00944CF6">
      <w:pPr>
        <w:tabs>
          <w:tab w:val="left" w:pos="680"/>
        </w:tabs>
        <w:rPr>
          <w:sz w:val="20"/>
          <w:szCs w:val="20"/>
        </w:rPr>
      </w:pPr>
      <w:r>
        <w:rPr>
          <w:b/>
          <w:bCs/>
          <w:sz w:val="26"/>
          <w:szCs w:val="26"/>
        </w:rPr>
        <w:t>Mediálna výchova</w:t>
      </w:r>
    </w:p>
    <w:p w:rsidR="00944CF6" w:rsidRDefault="00944CF6" w:rsidP="00944CF6">
      <w:pPr>
        <w:spacing w:line="126" w:lineRule="exact"/>
        <w:rPr>
          <w:sz w:val="20"/>
          <w:szCs w:val="20"/>
        </w:rPr>
      </w:pPr>
    </w:p>
    <w:p w:rsidR="00944CF6" w:rsidRDefault="00944CF6" w:rsidP="00871546">
      <w:pPr>
        <w:numPr>
          <w:ilvl w:val="0"/>
          <w:numId w:val="48"/>
        </w:numPr>
        <w:tabs>
          <w:tab w:val="left" w:pos="420"/>
        </w:tabs>
        <w:spacing w:after="0" w:line="238" w:lineRule="auto"/>
        <w:ind w:left="420" w:hanging="419"/>
        <w:jc w:val="both"/>
      </w:pPr>
      <w:r>
        <w:t xml:space="preserve">Školy majú možnosť využiť k prierezovej téme alebo voliteľnému predmetu mediálna výchova podklady a zdroje, ktoré sú k dispozícii na webovom sídle ŠPÚ </w:t>
      </w:r>
      <w:hyperlink r:id="rId62">
        <w:r>
          <w:rPr>
            <w:color w:val="0000FF"/>
            <w:u w:val="single"/>
          </w:rPr>
          <w:t>www.statpedu.sk</w:t>
        </w:r>
        <w:r>
          <w:rPr>
            <w:u w:val="single"/>
          </w:rPr>
          <w:t>,</w:t>
        </w:r>
      </w:hyperlink>
      <w:r>
        <w:t xml:space="preserve"> v časti metodiky, kde sa nachádza text pod názvom </w:t>
      </w:r>
      <w:r>
        <w:rPr>
          <w:i/>
          <w:iCs/>
        </w:rPr>
        <w:t>„K mediálnej gramotnosti učiteľov“</w:t>
      </w:r>
      <w:r>
        <w:t xml:space="preserve">, ktorý ponúka námety k tomu, v čom by sa mali mediálne gramotní učitelia orientovať, čo by mali vedieť, ako v praxi organizovať mediálnu výchovu, na čo sa zamerať, čo zdôrazniť, o čom diskutovať. Ako metodickú podporu pri konkretizácii vedomostí, zručností, hodnôt a postojov obsiahnutých v cieľoch prierezovej témy mediálna výchova v iŠVP sa školám odporúča využívať text s názvom </w:t>
      </w:r>
      <w:r>
        <w:rPr>
          <w:i/>
          <w:iCs/>
        </w:rPr>
        <w:t>„Mediálna výchova − odporúčané výstupy“</w:t>
      </w:r>
      <w:r>
        <w:t>. Odporúčania obsiahnuté v tomto texte sú formulované ako výstup z mediálnej výchovy na konci konkrétneho stupňa vzdelávania.</w:t>
      </w:r>
    </w:p>
    <w:p w:rsidR="00944CF6" w:rsidRDefault="00944CF6" w:rsidP="00944CF6">
      <w:pPr>
        <w:spacing w:line="141" w:lineRule="exact"/>
      </w:pPr>
    </w:p>
    <w:p w:rsidR="00944CF6" w:rsidRDefault="00944CF6" w:rsidP="00871546">
      <w:pPr>
        <w:numPr>
          <w:ilvl w:val="0"/>
          <w:numId w:val="48"/>
        </w:numPr>
        <w:tabs>
          <w:tab w:val="left" w:pos="420"/>
        </w:tabs>
        <w:spacing w:after="0" w:line="236" w:lineRule="auto"/>
        <w:ind w:left="420" w:hanging="419"/>
        <w:jc w:val="both"/>
      </w:pPr>
      <w:r>
        <w:t>V rámci predmetu mediálna výchova sa školám odporúča venovať zvýšenú pozornosť rozvíjaniu kritického myslenia, rozlišovaniu nenávistných prejavov obzvlášť na sociálnych sieťach a uvažovaniu o dopadoch na ich život a demokraciu (</w:t>
      </w:r>
      <w:hyperlink r:id="rId63">
        <w:r>
          <w:rPr>
            <w:color w:val="0000FF"/>
            <w:u w:val="single"/>
          </w:rPr>
          <w:t>www.beznenavisti.sk</w:t>
        </w:r>
      </w:hyperlink>
      <w:r>
        <w:t>).</w:t>
      </w:r>
    </w:p>
    <w:p w:rsidR="00944CF6" w:rsidRDefault="00944CF6" w:rsidP="00944CF6">
      <w:pPr>
        <w:spacing w:line="249" w:lineRule="exact"/>
      </w:pPr>
    </w:p>
    <w:p w:rsidR="00944CF6" w:rsidRDefault="00944CF6" w:rsidP="00944CF6">
      <w:pPr>
        <w:tabs>
          <w:tab w:val="left" w:pos="680"/>
        </w:tabs>
        <w:rPr>
          <w:sz w:val="20"/>
          <w:szCs w:val="20"/>
        </w:rPr>
      </w:pPr>
      <w:r>
        <w:rPr>
          <w:b/>
          <w:bCs/>
          <w:sz w:val="25"/>
          <w:szCs w:val="25"/>
        </w:rPr>
        <w:t>Školské knižnice</w:t>
      </w:r>
    </w:p>
    <w:p w:rsidR="00944CF6" w:rsidRDefault="00944CF6" w:rsidP="00944CF6">
      <w:pPr>
        <w:spacing w:line="114" w:lineRule="exact"/>
      </w:pPr>
    </w:p>
    <w:p w:rsidR="00944CF6" w:rsidRDefault="00944CF6" w:rsidP="00871546">
      <w:pPr>
        <w:numPr>
          <w:ilvl w:val="0"/>
          <w:numId w:val="49"/>
        </w:numPr>
        <w:tabs>
          <w:tab w:val="left" w:pos="420"/>
        </w:tabs>
        <w:spacing w:after="0" w:line="240" w:lineRule="auto"/>
        <w:ind w:left="420" w:hanging="419"/>
      </w:pPr>
      <w:r>
        <w:t>V  základných  školách systematicky budovať  školskú knižnicu.</w:t>
      </w:r>
    </w:p>
    <w:p w:rsidR="00944CF6" w:rsidRDefault="00944CF6" w:rsidP="00944CF6">
      <w:pPr>
        <w:spacing w:line="12" w:lineRule="exact"/>
      </w:pPr>
    </w:p>
    <w:p w:rsidR="00944CF6" w:rsidRDefault="00944CF6" w:rsidP="00944CF6">
      <w:pPr>
        <w:spacing w:line="234" w:lineRule="auto"/>
        <w:ind w:left="420"/>
      </w:pPr>
      <w:r>
        <w:t xml:space="preserve">Informácie a dokumenty nevyhnutné pre činnosť školských knižníc sú zverejnené na </w:t>
      </w:r>
      <w:hyperlink r:id="rId64">
        <w:r>
          <w:rPr>
            <w:color w:val="0000FF"/>
            <w:u w:val="single"/>
          </w:rPr>
          <w:t>www.spgk.sk</w:t>
        </w:r>
        <w:r>
          <w:rPr>
            <w:u w:val="single"/>
          </w:rPr>
          <w:t>.</w:t>
        </w:r>
      </w:hyperlink>
    </w:p>
    <w:p w:rsidR="00944CF6" w:rsidRDefault="00944CF6" w:rsidP="00944CF6">
      <w:pPr>
        <w:spacing w:line="134" w:lineRule="exact"/>
      </w:pPr>
    </w:p>
    <w:p w:rsidR="00944CF6" w:rsidRDefault="00944CF6" w:rsidP="00871546">
      <w:pPr>
        <w:numPr>
          <w:ilvl w:val="0"/>
          <w:numId w:val="50"/>
        </w:numPr>
        <w:tabs>
          <w:tab w:val="left" w:pos="420"/>
        </w:tabs>
        <w:spacing w:after="0" w:line="234" w:lineRule="auto"/>
        <w:ind w:left="420" w:hanging="419"/>
        <w:jc w:val="both"/>
      </w:pPr>
      <w:r>
        <w:t>Školská knižnica pracuje podľa schváleného plánu činnosti, ktorý sa vytvára na základe a v súčinnosti s cieľmi a potrebami školy, jej tradíciami, ktoré sú zakotvené v školskom</w:t>
      </w:r>
    </w:p>
    <w:p w:rsidR="00944CF6" w:rsidRDefault="00944CF6" w:rsidP="00944CF6">
      <w:pPr>
        <w:spacing w:line="14" w:lineRule="exact"/>
      </w:pPr>
    </w:p>
    <w:p w:rsidR="00944CF6" w:rsidRDefault="00944CF6" w:rsidP="00944CF6">
      <w:pPr>
        <w:spacing w:line="234" w:lineRule="auto"/>
        <w:ind w:left="420"/>
        <w:rPr>
          <w:sz w:val="20"/>
          <w:szCs w:val="20"/>
        </w:rPr>
      </w:pPr>
      <w:r>
        <w:t>vzdelávacom programe. Vychádza zo súčasných možností školy, ale zároveň je v súlade s jej stratégiou a víziou do budúcnosti.</w:t>
      </w:r>
    </w:p>
    <w:p w:rsidR="00944CF6" w:rsidRDefault="00944CF6" w:rsidP="00944CF6">
      <w:pPr>
        <w:spacing w:line="122" w:lineRule="exact"/>
      </w:pPr>
    </w:p>
    <w:p w:rsidR="00944CF6" w:rsidRDefault="00944CF6" w:rsidP="00871546">
      <w:pPr>
        <w:numPr>
          <w:ilvl w:val="0"/>
          <w:numId w:val="51"/>
        </w:numPr>
        <w:tabs>
          <w:tab w:val="left" w:pos="420"/>
        </w:tabs>
        <w:spacing w:after="0" w:line="240" w:lineRule="auto"/>
        <w:ind w:left="420" w:hanging="419"/>
      </w:pPr>
      <w:r>
        <w:t>Plán  školskej  knižnice  prerokúva  pedagogická  rada,  aby  bol  v súlade  s potrebami</w:t>
      </w:r>
    </w:p>
    <w:p w:rsidR="00944CF6" w:rsidRDefault="00944CF6" w:rsidP="00944CF6">
      <w:pPr>
        <w:spacing w:line="12" w:lineRule="exact"/>
      </w:pPr>
    </w:p>
    <w:p w:rsidR="00944CF6" w:rsidRDefault="00944CF6" w:rsidP="00944CF6">
      <w:pPr>
        <w:spacing w:line="237" w:lineRule="auto"/>
        <w:ind w:left="420"/>
        <w:jc w:val="both"/>
        <w:rPr>
          <w:sz w:val="20"/>
          <w:szCs w:val="20"/>
        </w:rPr>
      </w:pPr>
      <w:r>
        <w:t>pedagogického zboru školy a stal sa súčasťou celkového plánu a stratégie školy. Školský knihovník informuje o rozsahu svojej práce, o úspešných krokoch vo svojej práci i o aktivitách, na ktorých potrebuje spolupracovať s vedúcimi pedagogickými zamestnancami školy.</w:t>
      </w:r>
    </w:p>
    <w:p w:rsidR="00944CF6" w:rsidRDefault="00944CF6" w:rsidP="00944CF6">
      <w:pPr>
        <w:spacing w:line="122" w:lineRule="exact"/>
      </w:pPr>
    </w:p>
    <w:p w:rsidR="00944CF6" w:rsidRDefault="00944CF6" w:rsidP="00871546">
      <w:pPr>
        <w:numPr>
          <w:ilvl w:val="0"/>
          <w:numId w:val="52"/>
        </w:numPr>
        <w:tabs>
          <w:tab w:val="left" w:pos="420"/>
        </w:tabs>
        <w:spacing w:after="0" w:line="240" w:lineRule="auto"/>
        <w:ind w:left="420" w:hanging="419"/>
      </w:pPr>
      <w:r>
        <w:t>Plán činnosti školskej knižnice je stručný a vychádza:</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zo školského vzdelávacieho programu,</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plnenia odborných knihovníckych štandardov,</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právnych predpisov (vrátane zákona o knižniciach),</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potrieb rozvíjania čitateľskej gramotnosti žiakov,</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požiadaviek na vzdelávanie žiakov a rozvoja ich osobnosti,</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požiadaviek na celoživotné vzdelávanie celého spoločenstva školy,</w:t>
      </w:r>
    </w:p>
    <w:p w:rsidR="00944CF6" w:rsidRDefault="00944CF6" w:rsidP="00944CF6">
      <w:pPr>
        <w:spacing w:line="120" w:lineRule="exact"/>
      </w:pPr>
    </w:p>
    <w:p w:rsidR="00944CF6" w:rsidRDefault="00944CF6" w:rsidP="00871546">
      <w:pPr>
        <w:numPr>
          <w:ilvl w:val="1"/>
          <w:numId w:val="52"/>
        </w:numPr>
        <w:tabs>
          <w:tab w:val="left" w:pos="700"/>
        </w:tabs>
        <w:spacing w:after="0" w:line="240" w:lineRule="auto"/>
        <w:ind w:left="700" w:hanging="274"/>
      </w:pPr>
      <w:r>
        <w:t>z voľno-časových a záujmových aktivít žiakov.</w:t>
      </w:r>
    </w:p>
    <w:p w:rsidR="00944CF6" w:rsidRDefault="00944CF6" w:rsidP="00944CF6">
      <w:pPr>
        <w:spacing w:line="120" w:lineRule="exact"/>
      </w:pPr>
    </w:p>
    <w:p w:rsidR="00944CF6" w:rsidRDefault="00944CF6" w:rsidP="00944CF6">
      <w:pPr>
        <w:ind w:left="360"/>
        <w:rPr>
          <w:sz w:val="20"/>
          <w:szCs w:val="20"/>
        </w:rPr>
      </w:pPr>
      <w:r>
        <w:t>Neoddeliteľnou súčasťou plánu školskej knižnice je aj jeho hodnotenie.</w:t>
      </w:r>
    </w:p>
    <w:p w:rsidR="00944CF6" w:rsidRDefault="00944CF6" w:rsidP="00944CF6">
      <w:pPr>
        <w:spacing w:line="132" w:lineRule="exact"/>
      </w:pPr>
    </w:p>
    <w:p w:rsidR="00944CF6" w:rsidRDefault="00944CF6" w:rsidP="00871546">
      <w:pPr>
        <w:numPr>
          <w:ilvl w:val="0"/>
          <w:numId w:val="53"/>
        </w:numPr>
        <w:tabs>
          <w:tab w:val="left" w:pos="420"/>
        </w:tabs>
        <w:spacing w:after="0" w:line="200" w:lineRule="exact"/>
        <w:jc w:val="both"/>
      </w:pPr>
      <w:r>
        <w:t>Pri zakladaní školskej knižnice odporúčame pri počiatočnom doplňovaní využívať okrem literatúry, ktorá je práve na knižnom trhu, aj základnú literatúru vydanú v uplynulých rokoch, pričom možno využiť existujúcu sieť antikvariátov, prípadne nákup na burze kníh.</w:t>
      </w:r>
    </w:p>
    <w:p w:rsidR="00944CF6" w:rsidRDefault="00944CF6" w:rsidP="00944CF6">
      <w:pPr>
        <w:spacing w:line="231" w:lineRule="exact"/>
      </w:pPr>
    </w:p>
    <w:p w:rsidR="00944CF6" w:rsidRDefault="00944CF6" w:rsidP="00871546">
      <w:pPr>
        <w:numPr>
          <w:ilvl w:val="0"/>
          <w:numId w:val="54"/>
        </w:numPr>
        <w:tabs>
          <w:tab w:val="left" w:pos="419"/>
        </w:tabs>
        <w:spacing w:after="0" w:line="237" w:lineRule="auto"/>
        <w:ind w:left="419" w:hanging="419"/>
        <w:jc w:val="both"/>
      </w:pPr>
      <w:bookmarkStart w:id="15" w:name="page20"/>
      <w:bookmarkEnd w:id="15"/>
      <w:r>
        <w:t>Priebežné dopĺňanie patrí medzi základné spôsoby doplňovania knižničného fondu, keď dopĺňame do fondu novo vydávané informačné pramene. Okrem tohto spôsobu sa odporúča využívať aj spätné (retrospektívne) doplňovanie, ak potrebujeme doplniť diela starších autorov (chýbajúce diely viaczväzkového diela atď.).</w:t>
      </w:r>
    </w:p>
    <w:p w:rsidR="00944CF6" w:rsidRDefault="00944CF6" w:rsidP="00944CF6">
      <w:pPr>
        <w:spacing w:line="122" w:lineRule="exact"/>
      </w:pPr>
    </w:p>
    <w:p w:rsidR="00944CF6" w:rsidRDefault="00944CF6" w:rsidP="00871546">
      <w:pPr>
        <w:numPr>
          <w:ilvl w:val="0"/>
          <w:numId w:val="54"/>
        </w:numPr>
        <w:tabs>
          <w:tab w:val="left" w:pos="419"/>
        </w:tabs>
        <w:spacing w:after="0" w:line="240" w:lineRule="auto"/>
        <w:ind w:left="419" w:hanging="419"/>
      </w:pPr>
      <w:r>
        <w:t>Doplňovanie vykonáva školský knihovník, ktorý systematicky sleduje jednotlivé akvizičné</w:t>
      </w:r>
    </w:p>
    <w:p w:rsidR="00944CF6" w:rsidRDefault="00944CF6" w:rsidP="00944CF6">
      <w:pPr>
        <w:tabs>
          <w:tab w:val="left" w:pos="1238"/>
          <w:tab w:val="left" w:pos="1838"/>
          <w:tab w:val="left" w:pos="2558"/>
          <w:tab w:val="left" w:pos="3378"/>
          <w:tab w:val="left" w:pos="4558"/>
          <w:tab w:val="left" w:pos="5418"/>
          <w:tab w:val="left" w:pos="6598"/>
          <w:tab w:val="left" w:pos="7838"/>
        </w:tabs>
        <w:ind w:left="419"/>
        <w:rPr>
          <w:sz w:val="20"/>
          <w:szCs w:val="20"/>
        </w:rPr>
      </w:pPr>
      <w:r>
        <w:t>zdroje.</w:t>
      </w:r>
      <w:r>
        <w:rPr>
          <w:sz w:val="20"/>
          <w:szCs w:val="20"/>
        </w:rPr>
        <w:tab/>
      </w:r>
      <w:r>
        <w:t>Svoj</w:t>
      </w:r>
      <w:r>
        <w:tab/>
        <w:t>návrh</w:t>
      </w:r>
      <w:r>
        <w:tab/>
        <w:t>dopĺňa</w:t>
      </w:r>
      <w:r>
        <w:tab/>
        <w:t>a rozširuje</w:t>
      </w:r>
      <w:r>
        <w:tab/>
        <w:t>o tituly</w:t>
      </w:r>
      <w:r>
        <w:rPr>
          <w:sz w:val="20"/>
          <w:szCs w:val="20"/>
        </w:rPr>
        <w:tab/>
      </w:r>
      <w:r>
        <w:t>na základe</w:t>
      </w:r>
      <w:r>
        <w:rPr>
          <w:sz w:val="20"/>
          <w:szCs w:val="20"/>
        </w:rPr>
        <w:tab/>
      </w:r>
      <w:r>
        <w:t>odporúčaní</w:t>
      </w:r>
      <w:r>
        <w:tab/>
        <w:t>pedagogických</w:t>
      </w:r>
    </w:p>
    <w:p w:rsidR="00944CF6" w:rsidRDefault="00944CF6" w:rsidP="00944CF6">
      <w:pPr>
        <w:spacing w:line="12" w:lineRule="exact"/>
        <w:rPr>
          <w:sz w:val="20"/>
          <w:szCs w:val="20"/>
        </w:rPr>
      </w:pPr>
    </w:p>
    <w:p w:rsidR="00944CF6" w:rsidRDefault="00944CF6" w:rsidP="00944CF6">
      <w:pPr>
        <w:spacing w:line="236" w:lineRule="auto"/>
        <w:ind w:left="419"/>
        <w:jc w:val="both"/>
        <w:rPr>
          <w:sz w:val="20"/>
          <w:szCs w:val="20"/>
        </w:rPr>
      </w:pPr>
      <w:r>
        <w:t>a odborných zamestnancov školy. Zisťuje i názory žiakov na zloženie fondu školskej knižnice a v rámci možnosti ich rešpektuje. Fond dopĺňa systematicky, jednotlivé časti (druhy dokumentov) rovnomerne.</w:t>
      </w:r>
    </w:p>
    <w:p w:rsidR="00944CF6" w:rsidRDefault="00944CF6" w:rsidP="00944CF6">
      <w:pPr>
        <w:spacing w:line="122" w:lineRule="exact"/>
        <w:rPr>
          <w:sz w:val="20"/>
          <w:szCs w:val="20"/>
        </w:rPr>
      </w:pPr>
    </w:p>
    <w:p w:rsidR="00944CF6" w:rsidRDefault="00944CF6" w:rsidP="00871546">
      <w:pPr>
        <w:numPr>
          <w:ilvl w:val="0"/>
          <w:numId w:val="55"/>
        </w:numPr>
        <w:tabs>
          <w:tab w:val="left" w:pos="419"/>
        </w:tabs>
        <w:spacing w:after="0" w:line="240" w:lineRule="auto"/>
        <w:ind w:left="419" w:hanging="419"/>
      </w:pPr>
      <w:r>
        <w:t>Školský knihovník je podriadený riaditeľovi školy alebo zástupcovi riaditeľa školy. Podieľa</w:t>
      </w:r>
    </w:p>
    <w:p w:rsidR="00944CF6" w:rsidRDefault="00944CF6" w:rsidP="00944CF6">
      <w:pPr>
        <w:spacing w:line="12" w:lineRule="exact"/>
        <w:rPr>
          <w:sz w:val="20"/>
          <w:szCs w:val="20"/>
        </w:rPr>
      </w:pPr>
    </w:p>
    <w:p w:rsidR="00944CF6" w:rsidRDefault="00944CF6" w:rsidP="00944CF6">
      <w:pPr>
        <w:spacing w:line="237" w:lineRule="auto"/>
        <w:ind w:left="419"/>
        <w:jc w:val="both"/>
        <w:rPr>
          <w:sz w:val="20"/>
          <w:szCs w:val="20"/>
        </w:rPr>
      </w:pPr>
      <w:r>
        <w:t>sa na tímovej práci zamestnancov školy, zúčastňuje sa na poradách, na ktorých sa preberajú organizačné záležitosti školy. Pozná školský vzdelávací program, má informácie o projektoch a akciách školy, aby mohol plne zaistiť potrebné zmeny v akvizičnej politike, dostupnosti a rozsahu informačných zdrojov.</w:t>
      </w:r>
    </w:p>
    <w:p w:rsidR="00944CF6" w:rsidRDefault="00944CF6" w:rsidP="00944CF6">
      <w:pPr>
        <w:spacing w:line="122" w:lineRule="exact"/>
        <w:rPr>
          <w:sz w:val="20"/>
          <w:szCs w:val="20"/>
        </w:rPr>
      </w:pPr>
    </w:p>
    <w:p w:rsidR="00944CF6" w:rsidRDefault="00944CF6" w:rsidP="00871546">
      <w:pPr>
        <w:numPr>
          <w:ilvl w:val="0"/>
          <w:numId w:val="56"/>
        </w:numPr>
        <w:tabs>
          <w:tab w:val="left" w:pos="419"/>
        </w:tabs>
        <w:spacing w:after="0" w:line="240" w:lineRule="auto"/>
        <w:ind w:left="419" w:hanging="419"/>
      </w:pPr>
      <w:r>
        <w:t>Školský knihovník:</w:t>
      </w:r>
    </w:p>
    <w:p w:rsidR="00944CF6" w:rsidRDefault="00944CF6" w:rsidP="00944CF6">
      <w:pPr>
        <w:spacing w:line="132" w:lineRule="exact"/>
      </w:pPr>
    </w:p>
    <w:p w:rsidR="00944CF6" w:rsidRDefault="00944CF6" w:rsidP="00871546">
      <w:pPr>
        <w:numPr>
          <w:ilvl w:val="1"/>
          <w:numId w:val="56"/>
        </w:numPr>
        <w:tabs>
          <w:tab w:val="left" w:pos="699"/>
        </w:tabs>
        <w:spacing w:after="0" w:line="236" w:lineRule="auto"/>
        <w:ind w:left="699" w:hanging="272"/>
        <w:jc w:val="both"/>
      </w:pPr>
      <w:r>
        <w:t>má osvojené základy knihovníckej práce, je schopný funkčne, hospodárne a efektívne organizovať a viesť školskú knižnicu a plniť odborné povinnosti vyplývajúce z jeho funkcie; jeho pracovná náplň obsahuje tieto základné činnosti:</w:t>
      </w:r>
    </w:p>
    <w:p w:rsidR="00944CF6" w:rsidRDefault="00944CF6" w:rsidP="00944CF6">
      <w:pPr>
        <w:spacing w:line="121" w:lineRule="exact"/>
      </w:pPr>
    </w:p>
    <w:p w:rsidR="00944CF6" w:rsidRDefault="00944CF6" w:rsidP="00871546">
      <w:pPr>
        <w:numPr>
          <w:ilvl w:val="2"/>
          <w:numId w:val="56"/>
        </w:numPr>
        <w:tabs>
          <w:tab w:val="left" w:pos="1419"/>
        </w:tabs>
        <w:spacing w:after="0" w:line="240" w:lineRule="auto"/>
        <w:ind w:left="1419" w:hanging="360"/>
        <w:rPr>
          <w:i/>
          <w:iCs/>
        </w:rPr>
      </w:pPr>
      <w:r>
        <w:t>riadenie a správu knižnice,</w:t>
      </w:r>
    </w:p>
    <w:p w:rsidR="00944CF6" w:rsidRDefault="00944CF6" w:rsidP="00871546">
      <w:pPr>
        <w:numPr>
          <w:ilvl w:val="2"/>
          <w:numId w:val="56"/>
        </w:numPr>
        <w:tabs>
          <w:tab w:val="left" w:pos="1419"/>
        </w:tabs>
        <w:spacing w:after="0" w:line="240" w:lineRule="auto"/>
        <w:ind w:left="1419" w:hanging="360"/>
        <w:rPr>
          <w:i/>
          <w:iCs/>
        </w:rPr>
      </w:pPr>
      <w:r>
        <w:t>doplňovanie knižničného fondu,</w:t>
      </w:r>
    </w:p>
    <w:p w:rsidR="00944CF6" w:rsidRDefault="00944CF6" w:rsidP="00871546">
      <w:pPr>
        <w:numPr>
          <w:ilvl w:val="2"/>
          <w:numId w:val="56"/>
        </w:numPr>
        <w:tabs>
          <w:tab w:val="left" w:pos="1419"/>
        </w:tabs>
        <w:spacing w:after="0" w:line="240" w:lineRule="auto"/>
        <w:ind w:left="1419" w:hanging="360"/>
        <w:rPr>
          <w:i/>
          <w:iCs/>
        </w:rPr>
      </w:pPr>
      <w:r>
        <w:t>práca s čitateľom,</w:t>
      </w:r>
    </w:p>
    <w:p w:rsidR="00944CF6" w:rsidRDefault="00944CF6" w:rsidP="00871546">
      <w:pPr>
        <w:numPr>
          <w:ilvl w:val="2"/>
          <w:numId w:val="56"/>
        </w:numPr>
        <w:tabs>
          <w:tab w:val="left" w:pos="1419"/>
        </w:tabs>
        <w:spacing w:after="0" w:line="240" w:lineRule="auto"/>
        <w:ind w:left="1419" w:hanging="360"/>
        <w:rPr>
          <w:i/>
          <w:iCs/>
        </w:rPr>
      </w:pPr>
      <w:r>
        <w:t>ochrana knižničného fondu.</w:t>
      </w:r>
    </w:p>
    <w:p w:rsidR="00944CF6" w:rsidRDefault="00944CF6" w:rsidP="00944CF6">
      <w:pPr>
        <w:spacing w:line="132" w:lineRule="exact"/>
        <w:rPr>
          <w:i/>
          <w:iCs/>
        </w:rPr>
      </w:pPr>
    </w:p>
    <w:p w:rsidR="00944CF6" w:rsidRDefault="00944CF6" w:rsidP="00871546">
      <w:pPr>
        <w:numPr>
          <w:ilvl w:val="1"/>
          <w:numId w:val="56"/>
        </w:numPr>
        <w:tabs>
          <w:tab w:val="left" w:pos="699"/>
        </w:tabs>
        <w:spacing w:after="0" w:line="234" w:lineRule="auto"/>
        <w:ind w:left="699" w:hanging="272"/>
      </w:pPr>
      <w:r>
        <w:t>získava kolegov pre spoluprácu na činnosti knižnice nielen pri dopĺňaní knižničného fondu ale aj pri jeho využívaní vo výchovno-vzdelávacej činnosti,</w:t>
      </w:r>
    </w:p>
    <w:p w:rsidR="00944CF6" w:rsidRDefault="00944CF6" w:rsidP="00944CF6">
      <w:pPr>
        <w:spacing w:line="134" w:lineRule="exact"/>
      </w:pPr>
    </w:p>
    <w:p w:rsidR="00944CF6" w:rsidRDefault="00944CF6" w:rsidP="00871546">
      <w:pPr>
        <w:numPr>
          <w:ilvl w:val="1"/>
          <w:numId w:val="56"/>
        </w:numPr>
        <w:tabs>
          <w:tab w:val="left" w:pos="699"/>
        </w:tabs>
        <w:spacing w:after="0" w:line="234" w:lineRule="auto"/>
        <w:ind w:left="699" w:hanging="272"/>
      </w:pPr>
      <w:r>
        <w:t>prináša nové podnety, námety na využívanie literatúry, upozorňuje na možnosti práce s novými druhmi nosičov (DVD, MP3 atď.),</w:t>
      </w:r>
    </w:p>
    <w:p w:rsidR="00944CF6" w:rsidRDefault="00944CF6" w:rsidP="00944CF6">
      <w:pPr>
        <w:spacing w:line="133" w:lineRule="exact"/>
      </w:pPr>
    </w:p>
    <w:p w:rsidR="00944CF6" w:rsidRDefault="00944CF6" w:rsidP="00871546">
      <w:pPr>
        <w:numPr>
          <w:ilvl w:val="1"/>
          <w:numId w:val="56"/>
        </w:numPr>
        <w:tabs>
          <w:tab w:val="left" w:pos="699"/>
        </w:tabs>
        <w:spacing w:after="0" w:line="234" w:lineRule="auto"/>
        <w:ind w:left="699" w:hanging="272"/>
      </w:pPr>
      <w:r>
        <w:t>pripravuje, po dohode s učiteľmi, literatúru vhodnú na výchovno-vzdelávaciu činnosť, vyberá literatúru na danú tému, prípadne odporúča ďalšie tituly,</w:t>
      </w:r>
    </w:p>
    <w:p w:rsidR="00944CF6" w:rsidRDefault="00944CF6" w:rsidP="00944CF6">
      <w:pPr>
        <w:spacing w:line="133" w:lineRule="exact"/>
      </w:pPr>
    </w:p>
    <w:p w:rsidR="00944CF6" w:rsidRDefault="00944CF6" w:rsidP="00871546">
      <w:pPr>
        <w:numPr>
          <w:ilvl w:val="1"/>
          <w:numId w:val="56"/>
        </w:numPr>
        <w:tabs>
          <w:tab w:val="left" w:pos="699"/>
        </w:tabs>
        <w:spacing w:after="0" w:line="234" w:lineRule="auto"/>
        <w:ind w:left="699" w:hanging="272"/>
      </w:pPr>
      <w:r>
        <w:t>informuje o knižných novinkách učiteľov a žiakov, upozorňuje ich rozličnými formami na zaujímavé knihy, časopisy, dokumenty,</w:t>
      </w:r>
    </w:p>
    <w:p w:rsidR="00944CF6" w:rsidRDefault="00944CF6" w:rsidP="00944CF6">
      <w:pPr>
        <w:spacing w:line="133" w:lineRule="exact"/>
      </w:pPr>
    </w:p>
    <w:p w:rsidR="00944CF6" w:rsidRDefault="00944CF6" w:rsidP="00871546">
      <w:pPr>
        <w:numPr>
          <w:ilvl w:val="1"/>
          <w:numId w:val="56"/>
        </w:numPr>
        <w:tabs>
          <w:tab w:val="left" w:pos="699"/>
        </w:tabs>
        <w:spacing w:after="0" w:line="236" w:lineRule="auto"/>
        <w:ind w:left="699" w:hanging="272"/>
        <w:jc w:val="both"/>
      </w:pPr>
      <w:r>
        <w:t>má prehľad o literatúre pre deti a mládež a odporúča vhodné knižné tituly na spoločné aj individuálne čítanie (knihy možno zabezpečiť rozličnými cestami) v rámci literárnej výchovy,</w:t>
      </w:r>
    </w:p>
    <w:p w:rsidR="00944CF6" w:rsidRDefault="00944CF6" w:rsidP="00944CF6">
      <w:pPr>
        <w:spacing w:line="133" w:lineRule="exact"/>
      </w:pPr>
    </w:p>
    <w:p w:rsidR="00944CF6" w:rsidRDefault="00944CF6" w:rsidP="00871546">
      <w:pPr>
        <w:numPr>
          <w:ilvl w:val="1"/>
          <w:numId w:val="56"/>
        </w:numPr>
        <w:tabs>
          <w:tab w:val="left" w:pos="699"/>
        </w:tabs>
        <w:spacing w:after="0" w:line="234" w:lineRule="auto"/>
        <w:ind w:left="699" w:hanging="272"/>
      </w:pPr>
      <w:r>
        <w:t>sprístupňuje v čo najväčšom rozsahu školskú knižnicu na realizáciu vyučovacích hodín, na individuálne štúdium a požičiava informačné pramene pre žiakov i učiteľov.</w:t>
      </w:r>
    </w:p>
    <w:p w:rsidR="00944CF6" w:rsidRDefault="00944CF6" w:rsidP="00944CF6">
      <w:pPr>
        <w:spacing w:line="134" w:lineRule="exact"/>
      </w:pPr>
    </w:p>
    <w:p w:rsidR="00944CF6" w:rsidRDefault="00944CF6" w:rsidP="00871546">
      <w:pPr>
        <w:numPr>
          <w:ilvl w:val="0"/>
          <w:numId w:val="56"/>
        </w:numPr>
        <w:tabs>
          <w:tab w:val="left" w:pos="419"/>
        </w:tabs>
        <w:spacing w:after="0" w:line="237" w:lineRule="auto"/>
        <w:ind w:left="419" w:hanging="419"/>
        <w:jc w:val="both"/>
      </w:pPr>
      <w:r>
        <w:t>Finančné ohodnotenie školského knihovníka je v kompetencii riaditeľa školy. Riaditeľ školy, v ktorej je zriadená školská knižnica, má v spolupráci so zriaďovateľom školy pri tvorbe rozpočtu školy zohľadniť zriadenie školskej knižnice a vyčleniť na jej prevádzku, obnovu a dopĺňanie knižničného fondu, ako aj na finančné ohodnotenie práce školského knihovníka dostatok finančných prostriedkov.</w:t>
      </w:r>
    </w:p>
    <w:p w:rsidR="00944CF6" w:rsidRDefault="00944CF6" w:rsidP="00944CF6">
      <w:pPr>
        <w:spacing w:line="137" w:lineRule="exact"/>
      </w:pPr>
    </w:p>
    <w:p w:rsidR="00944CF6" w:rsidRDefault="00944CF6" w:rsidP="00871546">
      <w:pPr>
        <w:numPr>
          <w:ilvl w:val="0"/>
          <w:numId w:val="57"/>
        </w:numPr>
        <w:tabs>
          <w:tab w:val="left" w:pos="420"/>
        </w:tabs>
        <w:spacing w:after="0" w:line="237" w:lineRule="auto"/>
        <w:ind w:left="420" w:hanging="419"/>
        <w:jc w:val="both"/>
      </w:pPr>
      <w:r>
        <w:t>Určenie prevádzkových (výpožičných) hodín v príslušnej školskej knižnici je v kompetencii riaditeľa školy, pričom prihliada na to, či je školským knihovníkom nepedagogický zamestnanec školy alebo pedagogický zamestnanec, ktorý túto činnosť vykonáva až po skončení priamej vyučovacej činnosti.</w:t>
      </w:r>
      <w:bookmarkStart w:id="16" w:name="page21"/>
      <w:bookmarkEnd w:id="16"/>
      <w:r>
        <w:t>Školská knižnica je súčasne aj pracovňa, miesto na tvorivé aktivity – vyhľadávanie informácií v katalógoch, kartotékach, databázach na internete, ich spracovanie a správne aktívne využívanie vo výchovno-vzdelávacej činnosti a pri štúdiu. Školský knihovník má kontakt so školou, s vyučujúcimi jednotlivých predmetov, zabezpečuje im literatúru potrebnú na vyučovanie a ďalšie štúdium v rámci systému celoživotného vzdelávania.</w:t>
      </w:r>
    </w:p>
    <w:p w:rsidR="00944CF6" w:rsidRDefault="00944CF6" w:rsidP="00944CF6">
      <w:pPr>
        <w:spacing w:line="137" w:lineRule="exact"/>
      </w:pPr>
    </w:p>
    <w:p w:rsidR="00944CF6" w:rsidRDefault="00944CF6" w:rsidP="00871546">
      <w:pPr>
        <w:numPr>
          <w:ilvl w:val="0"/>
          <w:numId w:val="57"/>
        </w:numPr>
        <w:tabs>
          <w:tab w:val="left" w:pos="420"/>
        </w:tabs>
        <w:spacing w:after="0" w:line="234" w:lineRule="auto"/>
        <w:ind w:left="420" w:hanging="419"/>
        <w:jc w:val="both"/>
      </w:pPr>
      <w:r>
        <w:t>Predpokladom dobrej práce školskej knižnice je sústavná komunikácia s relevantnými partnermi, najmä s vedúcimi pedagogickými zamestnancami školy, so zriaďovateľom, ako</w:t>
      </w:r>
    </w:p>
    <w:p w:rsidR="00944CF6" w:rsidRDefault="00944CF6" w:rsidP="00944CF6">
      <w:pPr>
        <w:spacing w:line="2" w:lineRule="exact"/>
        <w:rPr>
          <w:sz w:val="20"/>
          <w:szCs w:val="20"/>
        </w:rPr>
      </w:pPr>
    </w:p>
    <w:p w:rsidR="00944CF6" w:rsidRDefault="00944CF6" w:rsidP="00944CF6">
      <w:pPr>
        <w:tabs>
          <w:tab w:val="left" w:pos="740"/>
          <w:tab w:val="left" w:pos="1620"/>
          <w:tab w:val="left" w:pos="2920"/>
          <w:tab w:val="left" w:pos="4420"/>
          <w:tab w:val="left" w:pos="4980"/>
          <w:tab w:val="left" w:pos="6600"/>
          <w:tab w:val="left" w:pos="7940"/>
        </w:tabs>
        <w:ind w:left="420"/>
        <w:rPr>
          <w:sz w:val="20"/>
          <w:szCs w:val="20"/>
        </w:rPr>
      </w:pPr>
      <w:r>
        <w:t>aj</w:t>
      </w:r>
      <w:r>
        <w:tab/>
        <w:t>znalosť</w:t>
      </w:r>
      <w:r>
        <w:tab/>
        <w:t>požiadaviek</w:t>
      </w:r>
      <w:r>
        <w:tab/>
        <w:t>používateľov,</w:t>
      </w:r>
      <w:r>
        <w:tab/>
        <w:t>teda</w:t>
      </w:r>
      <w:r>
        <w:tab/>
        <w:t>pedagogických</w:t>
      </w:r>
      <w:r>
        <w:tab/>
        <w:t>a odborných</w:t>
      </w:r>
      <w:r>
        <w:tab/>
        <w:t>zamestnancov</w:t>
      </w:r>
    </w:p>
    <w:p w:rsidR="00944CF6" w:rsidRDefault="00944CF6" w:rsidP="00871546">
      <w:pPr>
        <w:numPr>
          <w:ilvl w:val="0"/>
          <w:numId w:val="58"/>
        </w:numPr>
        <w:tabs>
          <w:tab w:val="left" w:pos="600"/>
        </w:tabs>
        <w:spacing w:after="0" w:line="240" w:lineRule="auto"/>
        <w:ind w:left="600" w:hanging="174"/>
      </w:pPr>
      <w:r>
        <w:t>žiakov.</w:t>
      </w:r>
    </w:p>
    <w:p w:rsidR="00944CF6" w:rsidRDefault="00944CF6" w:rsidP="00944CF6">
      <w:pPr>
        <w:spacing w:line="132" w:lineRule="exact"/>
        <w:rPr>
          <w:sz w:val="20"/>
          <w:szCs w:val="20"/>
        </w:rPr>
      </w:pPr>
    </w:p>
    <w:p w:rsidR="00944CF6" w:rsidRDefault="00944CF6" w:rsidP="00944CF6">
      <w:pPr>
        <w:tabs>
          <w:tab w:val="left" w:pos="400"/>
        </w:tabs>
        <w:spacing w:line="234" w:lineRule="auto"/>
        <w:ind w:left="420" w:hanging="419"/>
        <w:rPr>
          <w:sz w:val="20"/>
          <w:szCs w:val="20"/>
        </w:rPr>
      </w:pPr>
      <w:r>
        <w:t>14.</w:t>
      </w:r>
      <w:r>
        <w:rPr>
          <w:sz w:val="20"/>
          <w:szCs w:val="20"/>
        </w:rPr>
        <w:tab/>
      </w:r>
      <w:r>
        <w:t>Školám a školským zariadeniam sa odporúča využívať knižnično-informačné služby a podujatia knižníc.</w:t>
      </w:r>
    </w:p>
    <w:p w:rsidR="00944CF6" w:rsidRDefault="00944CF6" w:rsidP="00944CF6">
      <w:pPr>
        <w:spacing w:line="134" w:lineRule="exact"/>
        <w:rPr>
          <w:sz w:val="20"/>
          <w:szCs w:val="20"/>
        </w:rPr>
      </w:pPr>
    </w:p>
    <w:p w:rsidR="00944CF6" w:rsidRDefault="00944CF6" w:rsidP="00871546">
      <w:pPr>
        <w:numPr>
          <w:ilvl w:val="0"/>
          <w:numId w:val="59"/>
        </w:numPr>
        <w:tabs>
          <w:tab w:val="left" w:pos="420"/>
        </w:tabs>
        <w:spacing w:after="0" w:line="234" w:lineRule="auto"/>
        <w:ind w:left="420" w:hanging="419"/>
        <w:jc w:val="both"/>
      </w:pPr>
      <w:r>
        <w:t>Knihovníkom školskej knižnice dávame do pozornosti periodiká, ktoré pravidelne informujú o knižných novinkách vhodných pre žiakov, študujúcu mládež i pedagógov. Ide</w:t>
      </w:r>
    </w:p>
    <w:p w:rsidR="00944CF6" w:rsidRDefault="00944CF6" w:rsidP="00944CF6">
      <w:pPr>
        <w:spacing w:line="14" w:lineRule="exact"/>
      </w:pPr>
    </w:p>
    <w:p w:rsidR="00944CF6" w:rsidRDefault="00944CF6" w:rsidP="00871546">
      <w:pPr>
        <w:numPr>
          <w:ilvl w:val="1"/>
          <w:numId w:val="59"/>
        </w:numPr>
        <w:tabs>
          <w:tab w:val="left" w:pos="600"/>
        </w:tabs>
        <w:spacing w:after="0" w:line="236" w:lineRule="auto"/>
        <w:ind w:left="420" w:firstLine="6"/>
        <w:jc w:val="both"/>
      </w:pPr>
      <w:r>
        <w:t xml:space="preserve">časopis Štátneho pedagogického ústavu Jazyk a literatúra, s pravidelnou rubrikou Recenzie – anotácie – nové knihy dostupný na </w:t>
      </w:r>
      <w:hyperlink r:id="rId65">
        <w:r>
          <w:rPr>
            <w:color w:val="0000FF"/>
            <w:u w:val="single"/>
          </w:rPr>
          <w:t>www.statpedu.sk</w:t>
        </w:r>
        <w:r>
          <w:rPr>
            <w:u w:val="single"/>
          </w:rPr>
          <w:t xml:space="preserve"> </w:t>
        </w:r>
      </w:hyperlink>
      <w:r>
        <w:t>a časopis Slovenskej asociácie učiteľov slovenčiny Slovenčinár s rubrikou Recenzie a knižné inšpirácie.</w:t>
      </w:r>
    </w:p>
    <w:p w:rsidR="00944CF6" w:rsidRDefault="00944CF6" w:rsidP="00944CF6">
      <w:pPr>
        <w:spacing w:line="133" w:lineRule="exact"/>
      </w:pPr>
    </w:p>
    <w:p w:rsidR="00944CF6" w:rsidRDefault="00944CF6" w:rsidP="00871546">
      <w:pPr>
        <w:numPr>
          <w:ilvl w:val="0"/>
          <w:numId w:val="59"/>
        </w:numPr>
        <w:tabs>
          <w:tab w:val="left" w:pos="420"/>
        </w:tabs>
        <w:spacing w:after="0" w:line="236" w:lineRule="auto"/>
        <w:ind w:left="420" w:hanging="419"/>
        <w:jc w:val="both"/>
      </w:pPr>
      <w:r>
        <w:t xml:space="preserve">Na </w:t>
      </w:r>
      <w:hyperlink r:id="rId66">
        <w:r>
          <w:rPr>
            <w:color w:val="0000FF"/>
            <w:u w:val="single"/>
          </w:rPr>
          <w:t>https://edicnyportal.iedu.sk</w:t>
        </w:r>
        <w:r>
          <w:rPr>
            <w:u w:val="single"/>
          </w:rPr>
          <w:t xml:space="preserve"> </w:t>
        </w:r>
      </w:hyperlink>
      <w:r>
        <w:t>je zverejnený zoznam zostatkových zásob titulov nereformných učebníc a učebných textov, ktoré sú k dispozícii školám na objednanie pre potreby doplnenia knižničného fondu v školských knižniciach.</w:t>
      </w:r>
    </w:p>
    <w:p w:rsidR="00944CF6" w:rsidRDefault="00944CF6" w:rsidP="00944CF6">
      <w:pPr>
        <w:spacing w:line="121" w:lineRule="exact"/>
      </w:pPr>
    </w:p>
    <w:p w:rsidR="00944CF6" w:rsidRDefault="00944CF6" w:rsidP="00871546">
      <w:pPr>
        <w:numPr>
          <w:ilvl w:val="0"/>
          <w:numId w:val="59"/>
        </w:numPr>
        <w:tabs>
          <w:tab w:val="left" w:pos="420"/>
        </w:tabs>
        <w:spacing w:after="0" w:line="240" w:lineRule="auto"/>
        <w:ind w:left="420" w:hanging="419"/>
      </w:pPr>
      <w:r>
        <w:t>Odporúča sa podľa možností doplniť knižničný fond dielami súčasnej literatúry pre deti</w:t>
      </w:r>
    </w:p>
    <w:p w:rsidR="00944CF6" w:rsidRDefault="00944CF6" w:rsidP="00871546">
      <w:pPr>
        <w:numPr>
          <w:ilvl w:val="1"/>
          <w:numId w:val="60"/>
        </w:numPr>
        <w:tabs>
          <w:tab w:val="left" w:pos="600"/>
        </w:tabs>
        <w:spacing w:after="0" w:line="240" w:lineRule="auto"/>
        <w:ind w:left="600" w:hanging="174"/>
      </w:pPr>
      <w:r>
        <w:t>mládež.</w:t>
      </w:r>
    </w:p>
    <w:p w:rsidR="00944CF6" w:rsidRDefault="00944CF6" w:rsidP="00944CF6">
      <w:pPr>
        <w:spacing w:line="120" w:lineRule="exact"/>
      </w:pPr>
    </w:p>
    <w:p w:rsidR="00944CF6" w:rsidRDefault="00944CF6" w:rsidP="00871546">
      <w:pPr>
        <w:numPr>
          <w:ilvl w:val="0"/>
          <w:numId w:val="61"/>
        </w:numPr>
        <w:tabs>
          <w:tab w:val="left" w:pos="420"/>
        </w:tabs>
        <w:spacing w:after="0" w:line="240" w:lineRule="auto"/>
        <w:ind w:left="420" w:hanging="419"/>
      </w:pPr>
      <w:r>
        <w:t>Odporúča sa podľa možností doplniť knižničný fond dielami rómskych autorov.</w:t>
      </w:r>
    </w:p>
    <w:p w:rsidR="00944CF6" w:rsidRDefault="00944CF6" w:rsidP="00944CF6">
      <w:pPr>
        <w:spacing w:line="132" w:lineRule="exact"/>
      </w:pPr>
    </w:p>
    <w:p w:rsidR="00944CF6" w:rsidRDefault="00944CF6" w:rsidP="00871546">
      <w:pPr>
        <w:numPr>
          <w:ilvl w:val="0"/>
          <w:numId w:val="61"/>
        </w:numPr>
        <w:tabs>
          <w:tab w:val="left" w:pos="420"/>
        </w:tabs>
        <w:spacing w:after="0" w:line="236" w:lineRule="auto"/>
        <w:ind w:left="420" w:hanging="419"/>
        <w:jc w:val="both"/>
      </w:pPr>
      <w:r>
        <w:t>V súvislosti s Medzinárodným mesiacom školských knižníc sa odporúča školským knižniciam v základných a stredných školách zapojiť sa do česko-slovenského projektu Záložka do knihy spája školy.</w:t>
      </w:r>
    </w:p>
    <w:p w:rsidR="00EF66F5" w:rsidRDefault="00EF66F5" w:rsidP="00EF66F5">
      <w:pPr>
        <w:tabs>
          <w:tab w:val="left" w:pos="420"/>
        </w:tabs>
        <w:spacing w:after="0" w:line="236" w:lineRule="auto"/>
        <w:ind w:left="420"/>
        <w:jc w:val="both"/>
      </w:pPr>
    </w:p>
    <w:p w:rsidR="00EF66F5" w:rsidRDefault="00EF66F5" w:rsidP="00EF66F5">
      <w:pPr>
        <w:tabs>
          <w:tab w:val="left" w:pos="420"/>
        </w:tabs>
        <w:spacing w:after="0" w:line="236" w:lineRule="auto"/>
        <w:ind w:left="420"/>
        <w:jc w:val="both"/>
      </w:pPr>
    </w:p>
    <w:p w:rsidR="00944CF6" w:rsidRDefault="00944CF6" w:rsidP="00944CF6">
      <w:pPr>
        <w:spacing w:line="122" w:lineRule="exact"/>
      </w:pPr>
    </w:p>
    <w:p w:rsidR="00944CF6" w:rsidRDefault="00944CF6" w:rsidP="00871546">
      <w:pPr>
        <w:numPr>
          <w:ilvl w:val="0"/>
          <w:numId w:val="61"/>
        </w:numPr>
        <w:tabs>
          <w:tab w:val="left" w:pos="420"/>
        </w:tabs>
        <w:spacing w:after="0" w:line="240" w:lineRule="auto"/>
        <w:ind w:left="420" w:hanging="419"/>
      </w:pPr>
      <w:r>
        <w:t>V súvislosti s Medzinárodným dňom školských knižníc sa odporúča školským knižniciam</w:t>
      </w:r>
    </w:p>
    <w:p w:rsidR="00944CF6" w:rsidRDefault="00944CF6" w:rsidP="00944CF6">
      <w:pPr>
        <w:spacing w:line="12" w:lineRule="exact"/>
      </w:pPr>
    </w:p>
    <w:p w:rsidR="00944CF6" w:rsidRDefault="00944CF6" w:rsidP="00871546">
      <w:pPr>
        <w:numPr>
          <w:ilvl w:val="1"/>
          <w:numId w:val="61"/>
        </w:numPr>
        <w:tabs>
          <w:tab w:val="left" w:pos="600"/>
        </w:tabs>
        <w:spacing w:after="0" w:line="234" w:lineRule="auto"/>
        <w:ind w:left="420" w:firstLine="6"/>
      </w:pPr>
      <w:r>
        <w:t>základných a stredných školách zapojiť sa do projektu Najzaujímavejšie podujatie školskej knižnice.</w:t>
      </w:r>
    </w:p>
    <w:p w:rsidR="00944CF6" w:rsidRDefault="00944CF6" w:rsidP="00944CF6">
      <w:pPr>
        <w:spacing w:line="133" w:lineRule="exact"/>
      </w:pPr>
    </w:p>
    <w:p w:rsidR="00944CF6" w:rsidRDefault="00944CF6" w:rsidP="00871546">
      <w:pPr>
        <w:numPr>
          <w:ilvl w:val="0"/>
          <w:numId w:val="61"/>
        </w:numPr>
        <w:tabs>
          <w:tab w:val="left" w:pos="420"/>
        </w:tabs>
        <w:spacing w:after="0" w:line="236" w:lineRule="auto"/>
        <w:ind w:left="420" w:hanging="419"/>
        <w:jc w:val="both"/>
      </w:pPr>
      <w:r>
        <w:t>Školám, ktoré majú zriadené školské knižnice v súlade s platnou legislatívou a ktoré majú zakúpené automatizované knižnično-informačné systémy z vlastných finančných zdrojov alebo z finančných prostriedkov v rámci rozvojového projektu MŠVVaŠ SR „Elektronizácia</w:t>
      </w:r>
    </w:p>
    <w:p w:rsidR="00944CF6" w:rsidRDefault="00944CF6" w:rsidP="00944CF6">
      <w:pPr>
        <w:spacing w:line="13" w:lineRule="exact"/>
      </w:pPr>
    </w:p>
    <w:p w:rsidR="00944CF6" w:rsidRDefault="00944CF6" w:rsidP="00871546">
      <w:pPr>
        <w:numPr>
          <w:ilvl w:val="1"/>
          <w:numId w:val="62"/>
        </w:numPr>
        <w:tabs>
          <w:tab w:val="left" w:pos="586"/>
        </w:tabs>
        <w:spacing w:after="0" w:line="234" w:lineRule="auto"/>
        <w:ind w:left="420" w:firstLine="6"/>
      </w:pPr>
      <w:r>
        <w:t>revitalizácia školských knižníc“, sa odporúča aktívne využívať automatizované knižnično-informačné systémy pri poskytovaní knižnično-informačných služieb svojim používateľom.</w:t>
      </w:r>
    </w:p>
    <w:p w:rsidR="00944CF6" w:rsidRDefault="00944CF6" w:rsidP="00944CF6">
      <w:pPr>
        <w:spacing w:line="134" w:lineRule="exact"/>
      </w:pPr>
    </w:p>
    <w:p w:rsidR="00944CF6" w:rsidRDefault="00944CF6" w:rsidP="00944CF6">
      <w:pPr>
        <w:tabs>
          <w:tab w:val="left" w:pos="400"/>
        </w:tabs>
        <w:spacing w:line="236" w:lineRule="auto"/>
        <w:ind w:left="420" w:hanging="419"/>
        <w:jc w:val="both"/>
        <w:rPr>
          <w:sz w:val="20"/>
          <w:szCs w:val="20"/>
        </w:rPr>
      </w:pPr>
      <w:r>
        <w:t>22.</w:t>
      </w:r>
      <w:r>
        <w:rPr>
          <w:sz w:val="20"/>
          <w:szCs w:val="20"/>
        </w:rPr>
        <w:tab/>
      </w:r>
      <w:r>
        <w:t>Odporúča  sa  využívať  možnosti  dané  školskou  knižnicou  na  vyučovanie  literatúry na vyučovacích hodinách slovenského jazyka a literatúry, maďarského jazyka a literatúry, ukrajinského  jazyka  a literatúry,  rusínskeho  jazyka  a literatúry  a slovenského  jazyka</w:t>
      </w:r>
    </w:p>
    <w:p w:rsidR="00944CF6" w:rsidRDefault="00944CF6" w:rsidP="00944CF6">
      <w:pPr>
        <w:spacing w:line="2" w:lineRule="exact"/>
      </w:pPr>
    </w:p>
    <w:p w:rsidR="00944CF6" w:rsidRDefault="00944CF6" w:rsidP="00944CF6">
      <w:pPr>
        <w:ind w:left="420"/>
        <w:rPr>
          <w:sz w:val="20"/>
          <w:szCs w:val="20"/>
        </w:rPr>
      </w:pPr>
      <w:r>
        <w:t>a slovenskej  literatúry  v školách  s vyučovacím  jazykom  národnostných  menšín,  etickej</w:t>
      </w:r>
    </w:p>
    <w:p w:rsidR="00944CF6" w:rsidRDefault="00944CF6" w:rsidP="00944CF6">
      <w:pPr>
        <w:ind w:left="420"/>
        <w:rPr>
          <w:sz w:val="20"/>
          <w:szCs w:val="20"/>
        </w:rPr>
      </w:pPr>
      <w:r>
        <w:t>výchovy, občianskej náuky.</w:t>
      </w:r>
    </w:p>
    <w:p w:rsidR="00944CF6" w:rsidRDefault="00944CF6" w:rsidP="00944CF6"/>
    <w:p w:rsidR="00944CF6" w:rsidRDefault="00944CF6" w:rsidP="00944CF6">
      <w:pPr>
        <w:rPr>
          <w:sz w:val="20"/>
          <w:szCs w:val="20"/>
        </w:rPr>
      </w:pPr>
      <w:r>
        <w:rPr>
          <w:b/>
          <w:bCs/>
          <w:sz w:val="26"/>
          <w:szCs w:val="26"/>
        </w:rPr>
        <w:t>Zdravý životný štýl</w:t>
      </w:r>
    </w:p>
    <w:p w:rsidR="00944CF6" w:rsidRDefault="00944CF6" w:rsidP="00944CF6">
      <w:pPr>
        <w:spacing w:line="123" w:lineRule="exact"/>
      </w:pPr>
    </w:p>
    <w:p w:rsidR="00944CF6" w:rsidRDefault="00944CF6" w:rsidP="00871546">
      <w:pPr>
        <w:numPr>
          <w:ilvl w:val="0"/>
          <w:numId w:val="63"/>
        </w:numPr>
        <w:tabs>
          <w:tab w:val="left" w:pos="420"/>
        </w:tabs>
        <w:spacing w:after="0" w:line="236" w:lineRule="auto"/>
        <w:ind w:left="420" w:hanging="419"/>
        <w:jc w:val="both"/>
      </w:pPr>
      <w:r>
        <w:t>V súlade s Európskym politickým rámcom Zdravie 2020 sa odporúča školám venovať pozornosť výchove k zdraviu v zmysle holistického prístupu k zdraviu a zdravému životnému štýlu .</w:t>
      </w:r>
    </w:p>
    <w:p w:rsidR="00944CF6" w:rsidRDefault="00944CF6" w:rsidP="00944CF6">
      <w:pPr>
        <w:spacing w:line="121" w:lineRule="exact"/>
      </w:pPr>
    </w:p>
    <w:p w:rsidR="00944CF6" w:rsidRDefault="00944CF6" w:rsidP="00871546">
      <w:pPr>
        <w:numPr>
          <w:ilvl w:val="0"/>
          <w:numId w:val="63"/>
        </w:numPr>
        <w:tabs>
          <w:tab w:val="left" w:pos="420"/>
        </w:tabs>
        <w:spacing w:after="0" w:line="240" w:lineRule="auto"/>
        <w:ind w:left="420" w:hanging="419"/>
      </w:pPr>
      <w:r>
        <w:t>Školám a školským zariadeniam sa odporúča:</w:t>
      </w:r>
    </w:p>
    <w:p w:rsidR="00944CF6" w:rsidRDefault="00944CF6" w:rsidP="00944CF6">
      <w:pPr>
        <w:spacing w:line="120" w:lineRule="exact"/>
      </w:pPr>
    </w:p>
    <w:p w:rsidR="00944CF6" w:rsidRDefault="00944CF6" w:rsidP="00944CF6">
      <w:pPr>
        <w:tabs>
          <w:tab w:val="left" w:pos="1560"/>
          <w:tab w:val="left" w:pos="2420"/>
          <w:tab w:val="left" w:pos="2940"/>
          <w:tab w:val="left" w:pos="3200"/>
          <w:tab w:val="left" w:pos="4000"/>
          <w:tab w:val="left" w:pos="4380"/>
          <w:tab w:val="left" w:pos="5160"/>
          <w:tab w:val="left" w:pos="5420"/>
          <w:tab w:val="left" w:pos="6680"/>
          <w:tab w:val="left" w:pos="7320"/>
          <w:tab w:val="left" w:pos="8480"/>
        </w:tabs>
        <w:ind w:left="420"/>
        <w:rPr>
          <w:sz w:val="20"/>
          <w:szCs w:val="20"/>
        </w:rPr>
      </w:pPr>
      <w:r>
        <w:t>a) aktívne</w:t>
      </w:r>
      <w:r>
        <w:rPr>
          <w:sz w:val="20"/>
          <w:szCs w:val="20"/>
        </w:rPr>
        <w:tab/>
      </w:r>
      <w:r>
        <w:t>zapájať</w:t>
      </w:r>
      <w:r>
        <w:tab/>
        <w:t>deti</w:t>
      </w:r>
      <w:r>
        <w:tab/>
        <w:t>a</w:t>
      </w:r>
      <w:r>
        <w:tab/>
        <w:t>žiakov</w:t>
      </w:r>
      <w:r>
        <w:tab/>
        <w:t>do</w:t>
      </w:r>
      <w:r>
        <w:tab/>
        <w:t>aktivít</w:t>
      </w:r>
      <w:r>
        <w:tab/>
        <w:t>a</w:t>
      </w:r>
      <w:r>
        <w:tab/>
        <w:t>programov,</w:t>
      </w:r>
      <w:r>
        <w:tab/>
        <w:t>ktoré</w:t>
      </w:r>
      <w:r>
        <w:tab/>
        <w:t>podporujú</w:t>
      </w:r>
      <w:r>
        <w:rPr>
          <w:sz w:val="20"/>
          <w:szCs w:val="20"/>
        </w:rPr>
        <w:tab/>
      </w:r>
      <w:r>
        <w:rPr>
          <w:sz w:val="23"/>
          <w:szCs w:val="23"/>
        </w:rPr>
        <w:t>výchovu</w:t>
      </w:r>
    </w:p>
    <w:p w:rsidR="00944CF6" w:rsidRDefault="00944CF6" w:rsidP="00944CF6">
      <w:pPr>
        <w:ind w:left="700"/>
        <w:rPr>
          <w:sz w:val="20"/>
          <w:szCs w:val="20"/>
        </w:rPr>
      </w:pPr>
      <w:r>
        <w:t>ku zdraviu a zdravý životný štýl,</w:t>
      </w:r>
    </w:p>
    <w:p w:rsidR="00944CF6" w:rsidRDefault="00944CF6" w:rsidP="00871546">
      <w:pPr>
        <w:numPr>
          <w:ilvl w:val="0"/>
          <w:numId w:val="64"/>
        </w:numPr>
        <w:tabs>
          <w:tab w:val="left" w:pos="700"/>
        </w:tabs>
        <w:spacing w:after="0" w:line="240" w:lineRule="auto"/>
        <w:ind w:left="700" w:hanging="272"/>
      </w:pPr>
      <w:bookmarkStart w:id="17" w:name="page22"/>
      <w:bookmarkEnd w:id="17"/>
      <w:r>
        <w:t>realizovať aktivity a programy na podporu telesného a duševného zdravia,</w:t>
      </w:r>
    </w:p>
    <w:p w:rsidR="00944CF6" w:rsidRDefault="00944CF6" w:rsidP="00944CF6">
      <w:pPr>
        <w:spacing w:line="120" w:lineRule="exact"/>
        <w:rPr>
          <w:sz w:val="20"/>
          <w:szCs w:val="20"/>
        </w:rPr>
      </w:pPr>
    </w:p>
    <w:p w:rsidR="00944CF6" w:rsidRDefault="00944CF6" w:rsidP="00944CF6">
      <w:pPr>
        <w:ind w:left="420"/>
        <w:rPr>
          <w:sz w:val="20"/>
          <w:szCs w:val="20"/>
        </w:rPr>
      </w:pPr>
      <w:r>
        <w:t>c) zvýšiť  zapojenie  detí  a  žiakov  do  pohybových  aktivít,  rozšíriť  vyučovanie  telesnej</w:t>
      </w:r>
    </w:p>
    <w:p w:rsidR="00944CF6" w:rsidRDefault="00944CF6" w:rsidP="00871546">
      <w:pPr>
        <w:numPr>
          <w:ilvl w:val="2"/>
          <w:numId w:val="65"/>
        </w:numPr>
        <w:tabs>
          <w:tab w:val="left" w:pos="880"/>
        </w:tabs>
        <w:spacing w:after="0" w:line="240" w:lineRule="auto"/>
        <w:ind w:left="880" w:hanging="171"/>
      </w:pPr>
      <w:r>
        <w:t>športovej výchovy v ŠkVP,</w:t>
      </w:r>
    </w:p>
    <w:p w:rsidR="00944CF6" w:rsidRDefault="00944CF6" w:rsidP="00944CF6">
      <w:pPr>
        <w:spacing w:line="120" w:lineRule="exact"/>
      </w:pPr>
    </w:p>
    <w:p w:rsidR="00944CF6" w:rsidRDefault="00944CF6" w:rsidP="00871546">
      <w:pPr>
        <w:numPr>
          <w:ilvl w:val="1"/>
          <w:numId w:val="66"/>
        </w:numPr>
        <w:tabs>
          <w:tab w:val="left" w:pos="700"/>
        </w:tabs>
        <w:spacing w:after="0" w:line="240" w:lineRule="auto"/>
        <w:ind w:left="700" w:hanging="272"/>
      </w:pPr>
      <w:r>
        <w:t>podľa možností školy vytvoriť podmienky na vyučovanie voliteľného predmetu výchova</w:t>
      </w:r>
    </w:p>
    <w:p w:rsidR="00944CF6" w:rsidRDefault="00944CF6" w:rsidP="00871546">
      <w:pPr>
        <w:numPr>
          <w:ilvl w:val="2"/>
          <w:numId w:val="66"/>
        </w:numPr>
        <w:tabs>
          <w:tab w:val="left" w:pos="880"/>
        </w:tabs>
        <w:spacing w:after="0" w:line="240" w:lineRule="auto"/>
        <w:ind w:left="880" w:hanging="171"/>
      </w:pPr>
      <w:r>
        <w:t>zdraviu,</w:t>
      </w:r>
    </w:p>
    <w:p w:rsidR="00944CF6" w:rsidRDefault="00944CF6" w:rsidP="00944CF6">
      <w:pPr>
        <w:spacing w:line="132" w:lineRule="exact"/>
      </w:pPr>
    </w:p>
    <w:p w:rsidR="00944CF6" w:rsidRDefault="00944CF6" w:rsidP="00871546">
      <w:pPr>
        <w:numPr>
          <w:ilvl w:val="1"/>
          <w:numId w:val="66"/>
        </w:numPr>
        <w:tabs>
          <w:tab w:val="left" w:pos="700"/>
        </w:tabs>
        <w:spacing w:after="0" w:line="234" w:lineRule="auto"/>
        <w:ind w:left="700" w:hanging="272"/>
      </w:pPr>
      <w:r>
        <w:t>venovať v školách zvýšenú pozornosť prevencii užívania alkoholu a tabaku a odvykaniu od nich,</w:t>
      </w:r>
    </w:p>
    <w:p w:rsidR="00944CF6" w:rsidRDefault="00944CF6" w:rsidP="00944CF6">
      <w:pPr>
        <w:spacing w:line="121" w:lineRule="exact"/>
      </w:pPr>
    </w:p>
    <w:p w:rsidR="00944CF6" w:rsidRDefault="00944CF6" w:rsidP="00871546">
      <w:pPr>
        <w:numPr>
          <w:ilvl w:val="1"/>
          <w:numId w:val="66"/>
        </w:numPr>
        <w:tabs>
          <w:tab w:val="left" w:pos="700"/>
        </w:tabs>
        <w:spacing w:after="0" w:line="240" w:lineRule="auto"/>
        <w:ind w:left="700" w:hanging="272"/>
      </w:pPr>
      <w:r>
        <w:t>informovať žiakov o škodlivých a vedľajších účinkoch nelegálnych a dopingových látok.</w:t>
      </w:r>
    </w:p>
    <w:p w:rsidR="00944CF6" w:rsidRDefault="00944CF6" w:rsidP="00944CF6">
      <w:pPr>
        <w:spacing w:line="132" w:lineRule="exact"/>
      </w:pPr>
    </w:p>
    <w:p w:rsidR="00944CF6" w:rsidRDefault="00944CF6" w:rsidP="00871546">
      <w:pPr>
        <w:numPr>
          <w:ilvl w:val="0"/>
          <w:numId w:val="67"/>
        </w:numPr>
        <w:tabs>
          <w:tab w:val="left" w:pos="420"/>
        </w:tabs>
        <w:spacing w:after="0" w:line="236" w:lineRule="auto"/>
        <w:ind w:left="420" w:hanging="419"/>
        <w:jc w:val="both"/>
      </w:pPr>
      <w:r>
        <w:t xml:space="preserve">Školám a školským zariadeniam sa odporúča aktívne zapájať do Európskeho týždňa športu, iniciatívy Európskej komisie na podporu športu a pohybovej aktivity v celej Európskej únii. Informácie o Európskom týždni športu sú dostupné na </w:t>
      </w:r>
      <w:hyperlink r:id="rId67">
        <w:r>
          <w:rPr>
            <w:color w:val="0000FF"/>
            <w:u w:val="single"/>
          </w:rPr>
          <w:t>www.tyzdensportu.sk</w:t>
        </w:r>
        <w:r>
          <w:rPr>
            <w:u w:val="single"/>
          </w:rPr>
          <w:t>.</w:t>
        </w:r>
      </w:hyperlink>
    </w:p>
    <w:p w:rsidR="00944CF6" w:rsidRDefault="00944CF6" w:rsidP="00944CF6">
      <w:pPr>
        <w:spacing w:line="134" w:lineRule="exact"/>
      </w:pPr>
    </w:p>
    <w:p w:rsidR="00944CF6" w:rsidRDefault="00944CF6" w:rsidP="00871546">
      <w:pPr>
        <w:numPr>
          <w:ilvl w:val="0"/>
          <w:numId w:val="67"/>
        </w:numPr>
        <w:tabs>
          <w:tab w:val="left" w:pos="420"/>
        </w:tabs>
        <w:spacing w:after="0" w:line="236" w:lineRule="auto"/>
        <w:ind w:left="420" w:hanging="419"/>
        <w:jc w:val="both"/>
        <w:rPr>
          <w:color w:val="000000"/>
        </w:rPr>
      </w:pPr>
      <w:r>
        <w:t xml:space="preserve">Školy môžu využiť informácie, metodiky a príklady dobrej praxe na </w:t>
      </w:r>
      <w:hyperlink r:id="rId68">
        <w:r>
          <w:rPr>
            <w:color w:val="0000FF"/>
            <w:u w:val="single"/>
          </w:rPr>
          <w:t>www.bezpre.sk</w:t>
        </w:r>
        <w:r>
          <w:rPr>
            <w:u w:val="single"/>
          </w:rPr>
          <w:t>,</w:t>
        </w:r>
      </w:hyperlink>
      <w:r>
        <w:t xml:space="preserve"> </w:t>
      </w:r>
      <w:hyperlink r:id="rId69">
        <w:r>
          <w:rPr>
            <w:color w:val="0000FF"/>
            <w:u w:val="single"/>
          </w:rPr>
          <w:t>www.statpedu.sk.</w:t>
        </w:r>
        <w:r>
          <w:rPr>
            <w:color w:val="0000FF"/>
          </w:rPr>
          <w:t xml:space="preserve"> </w:t>
        </w:r>
      </w:hyperlink>
      <w:r>
        <w:rPr>
          <w:color w:val="000000"/>
        </w:rPr>
        <w:t>Odporúča</w:t>
      </w:r>
      <w:r>
        <w:rPr>
          <w:color w:val="0000FF"/>
        </w:rPr>
        <w:t xml:space="preserve"> </w:t>
      </w:r>
      <w:r>
        <w:rPr>
          <w:color w:val="000000"/>
        </w:rPr>
        <w:t>sa využívať aj metodiky Európskej siete škôl podporujúcich</w:t>
      </w:r>
      <w:r>
        <w:rPr>
          <w:color w:val="0000FF"/>
        </w:rPr>
        <w:t xml:space="preserve"> </w:t>
      </w:r>
      <w:r>
        <w:rPr>
          <w:color w:val="000000"/>
        </w:rPr>
        <w:t xml:space="preserve">zdravie na </w:t>
      </w:r>
      <w:hyperlink r:id="rId70">
        <w:r>
          <w:rPr>
            <w:color w:val="0000FF"/>
            <w:u w:val="single"/>
          </w:rPr>
          <w:t>www.schools-for-health.eu</w:t>
        </w:r>
        <w:r>
          <w:rPr>
            <w:color w:val="000000"/>
            <w:u w:val="single"/>
          </w:rPr>
          <w:t>.</w:t>
        </w:r>
      </w:hyperlink>
    </w:p>
    <w:p w:rsidR="00944CF6" w:rsidRDefault="00944CF6" w:rsidP="00944CF6">
      <w:pPr>
        <w:spacing w:line="133" w:lineRule="exact"/>
        <w:rPr>
          <w:color w:val="000000"/>
        </w:rPr>
      </w:pPr>
    </w:p>
    <w:p w:rsidR="00944CF6" w:rsidRDefault="00944CF6" w:rsidP="00871546">
      <w:pPr>
        <w:numPr>
          <w:ilvl w:val="0"/>
          <w:numId w:val="67"/>
        </w:numPr>
        <w:tabs>
          <w:tab w:val="left" w:pos="420"/>
        </w:tabs>
        <w:spacing w:after="0" w:line="236" w:lineRule="auto"/>
        <w:ind w:left="420" w:hanging="419"/>
        <w:jc w:val="both"/>
      </w:pPr>
      <w:r>
        <w:t>Odporúča sa umožniť športovcom spájať prostredníctvom prispôsobených programov športovú činnosť so vzdelávaním formou individuálnych študijných plánov, doplnkovou prípravou a flexibilitou v plánovaní ich hodnotenia.</w:t>
      </w:r>
    </w:p>
    <w:p w:rsidR="00944CF6" w:rsidRDefault="00944CF6" w:rsidP="00944CF6">
      <w:pPr>
        <w:spacing w:line="133" w:lineRule="exact"/>
      </w:pPr>
    </w:p>
    <w:p w:rsidR="00944CF6" w:rsidRDefault="00944CF6" w:rsidP="00871546">
      <w:pPr>
        <w:numPr>
          <w:ilvl w:val="0"/>
          <w:numId w:val="67"/>
        </w:numPr>
        <w:tabs>
          <w:tab w:val="left" w:pos="420"/>
        </w:tabs>
        <w:spacing w:after="0" w:line="236" w:lineRule="auto"/>
        <w:ind w:left="420" w:hanging="419"/>
        <w:jc w:val="both"/>
      </w:pPr>
      <w:r>
        <w:t>Odporúča sa taxatívne vymedziť v školskom poriadku opatrenia pre prevenciu a zamedzenie šírenia legálnych a nelegálnych drog v školách. Navrhované opatrenia prediskutovať so žiakmi a zákonnými zástupcami žiakov školy.</w:t>
      </w:r>
    </w:p>
    <w:p w:rsidR="00944CF6" w:rsidRDefault="00944CF6" w:rsidP="00944CF6">
      <w:pPr>
        <w:spacing w:line="133" w:lineRule="exact"/>
      </w:pPr>
    </w:p>
    <w:p w:rsidR="00944CF6" w:rsidRDefault="00944CF6" w:rsidP="00871546">
      <w:pPr>
        <w:numPr>
          <w:ilvl w:val="0"/>
          <w:numId w:val="67"/>
        </w:numPr>
        <w:tabs>
          <w:tab w:val="left" w:pos="420"/>
        </w:tabs>
        <w:spacing w:after="0" w:line="240" w:lineRule="auto"/>
        <w:ind w:left="420" w:hanging="419"/>
        <w:jc w:val="both"/>
      </w:pPr>
      <w:r>
        <w:t>Odporúča sa prevenciu drogových závislostí a prevenciu rizikového správania detí a žiakov realizovať ako integrálnu súčasť výchovno-vzdelávacieho procesu pod gesciou regionálneho centra pedagogicko-psychologického poradenstva a prevencie (ďalej len „CPPPaP“).</w:t>
      </w:r>
    </w:p>
    <w:p w:rsidR="00944CF6" w:rsidRDefault="00944CF6" w:rsidP="00944CF6">
      <w:pPr>
        <w:spacing w:line="384" w:lineRule="exact"/>
      </w:pPr>
    </w:p>
    <w:p w:rsidR="00944CF6" w:rsidRDefault="00944CF6" w:rsidP="00871546">
      <w:pPr>
        <w:numPr>
          <w:ilvl w:val="0"/>
          <w:numId w:val="67"/>
        </w:numPr>
        <w:tabs>
          <w:tab w:val="left" w:pos="420"/>
        </w:tabs>
        <w:spacing w:after="0" w:line="240" w:lineRule="auto"/>
        <w:ind w:left="420" w:hanging="419"/>
      </w:pPr>
      <w:r>
        <w:t>Odporúča  sa  vedeniu  školy, učiteľovi  –  koordinátorovi  prevencie  a triednemu  učiteľovi</w:t>
      </w:r>
    </w:p>
    <w:p w:rsidR="00944CF6" w:rsidRDefault="00944CF6" w:rsidP="00944CF6">
      <w:pPr>
        <w:spacing w:line="12" w:lineRule="exact"/>
      </w:pPr>
    </w:p>
    <w:p w:rsidR="00944CF6" w:rsidRDefault="00944CF6" w:rsidP="00944CF6">
      <w:pPr>
        <w:spacing w:line="234" w:lineRule="auto"/>
        <w:ind w:left="420"/>
        <w:rPr>
          <w:sz w:val="20"/>
          <w:szCs w:val="20"/>
        </w:rPr>
      </w:pPr>
      <w:r>
        <w:t>priebežne informovať zákonných zástupcov o preventívnych aktivitách školy, ako aj o možnostiach odbornej pomoci, ktorú poskytujú CPPPaP.</w:t>
      </w:r>
    </w:p>
    <w:p w:rsidR="00944CF6" w:rsidRDefault="00944CF6" w:rsidP="00944CF6">
      <w:pPr>
        <w:spacing w:line="134" w:lineRule="exact"/>
      </w:pPr>
    </w:p>
    <w:p w:rsidR="00944CF6" w:rsidRDefault="00944CF6" w:rsidP="00871546">
      <w:pPr>
        <w:numPr>
          <w:ilvl w:val="0"/>
          <w:numId w:val="68"/>
        </w:numPr>
        <w:tabs>
          <w:tab w:val="left" w:pos="420"/>
        </w:tabs>
        <w:spacing w:after="0" w:line="236" w:lineRule="auto"/>
        <w:ind w:left="420" w:hanging="419"/>
        <w:jc w:val="both"/>
      </w:pPr>
      <w:r>
        <w:t>Pri realizácii preventívnych aktivít a programov sa odporúča venovať zvýšenú pozornosť ich efektivite. Jednorazové aktivity, kultúrne podujatia, moralizovanie a zastrašovanie nie sú efektívne stratégie v danej oblasti.</w:t>
      </w:r>
    </w:p>
    <w:p w:rsidR="00944CF6" w:rsidRDefault="00944CF6" w:rsidP="00944CF6">
      <w:pPr>
        <w:spacing w:line="134" w:lineRule="exact"/>
      </w:pPr>
    </w:p>
    <w:p w:rsidR="00944CF6" w:rsidRDefault="00944CF6" w:rsidP="00944CF6">
      <w:pPr>
        <w:tabs>
          <w:tab w:val="left" w:pos="400"/>
        </w:tabs>
        <w:spacing w:line="234" w:lineRule="auto"/>
        <w:ind w:left="420" w:hanging="419"/>
      </w:pPr>
      <w:r>
        <w:t>10.</w:t>
      </w:r>
      <w:r>
        <w:rPr>
          <w:sz w:val="20"/>
          <w:szCs w:val="20"/>
        </w:rPr>
        <w:tab/>
      </w:r>
      <w:r>
        <w:t xml:space="preserve">V súlade s Národným programom prevencie HIV/AIDS sa odporúča zapojenie do celoslovenskej školskej kampane Červené stužky – </w:t>
      </w:r>
      <w:hyperlink r:id="rId71">
        <w:r>
          <w:rPr>
            <w:color w:val="0000FF"/>
            <w:u w:val="single"/>
          </w:rPr>
          <w:t>www.cervenestuzky.sk</w:t>
        </w:r>
        <w:r>
          <w:rPr>
            <w:u w:val="single"/>
          </w:rPr>
          <w:t>.</w:t>
        </w:r>
      </w:hyperlink>
    </w:p>
    <w:p w:rsidR="00944CF6" w:rsidRDefault="00944CF6" w:rsidP="00944CF6">
      <w:pPr>
        <w:spacing w:line="249" w:lineRule="exact"/>
      </w:pPr>
    </w:p>
    <w:p w:rsidR="00944CF6" w:rsidRDefault="00944CF6" w:rsidP="00944CF6">
      <w:pPr>
        <w:rPr>
          <w:sz w:val="20"/>
          <w:szCs w:val="20"/>
        </w:rPr>
      </w:pPr>
      <w:r>
        <w:rPr>
          <w:b/>
          <w:bCs/>
          <w:sz w:val="26"/>
          <w:szCs w:val="26"/>
        </w:rPr>
        <w:t>Bezpečnosť a prevencia</w:t>
      </w:r>
    </w:p>
    <w:p w:rsidR="00944CF6" w:rsidRDefault="00944CF6" w:rsidP="00944CF6">
      <w:pPr>
        <w:spacing w:line="124" w:lineRule="exact"/>
      </w:pPr>
    </w:p>
    <w:p w:rsidR="00944CF6" w:rsidRDefault="00944CF6" w:rsidP="00871546">
      <w:pPr>
        <w:numPr>
          <w:ilvl w:val="0"/>
          <w:numId w:val="69"/>
        </w:numPr>
        <w:tabs>
          <w:tab w:val="left" w:pos="420"/>
        </w:tabs>
        <w:spacing w:after="0" w:line="238" w:lineRule="auto"/>
        <w:ind w:left="420" w:hanging="419"/>
        <w:jc w:val="both"/>
      </w:pPr>
      <w:r>
        <w:t>Odporúča sa priebežne monitorovať správanie sa detí a žiakov a zmeny, v prípadoch podozrenia na porušovanie ich zdravého osobnostného vývinu zabezpečiť ich ochranu a bezodkladne riešiť vzniknutý problém v súčinnosti s vedením školy a zákonnými zástupcami dieťaťa a žiaka. Odporúčame aj spoluprácu so školským psychológom, odbornými zamestnancami príslušného CPPPaP, podľa potreby aj s príslušným pediatrom, sociálnym kurátorom alebo políciou.</w:t>
      </w:r>
    </w:p>
    <w:p w:rsidR="00944CF6" w:rsidRDefault="00944CF6" w:rsidP="00944CF6">
      <w:pPr>
        <w:spacing w:line="126" w:lineRule="exact"/>
      </w:pPr>
    </w:p>
    <w:p w:rsidR="00944CF6" w:rsidRDefault="00944CF6" w:rsidP="00871546">
      <w:pPr>
        <w:numPr>
          <w:ilvl w:val="0"/>
          <w:numId w:val="69"/>
        </w:numPr>
        <w:tabs>
          <w:tab w:val="left" w:pos="420"/>
        </w:tabs>
        <w:spacing w:after="0" w:line="240" w:lineRule="auto"/>
        <w:ind w:left="420" w:hanging="419"/>
      </w:pPr>
      <w:r>
        <w:rPr>
          <w:b/>
          <w:bCs/>
          <w:color w:val="212121"/>
        </w:rPr>
        <w:t>Škola alebo školské zariadenie podľa zákona č. 36/2005 Z. z., zákona č. 305/2005</w:t>
      </w:r>
    </w:p>
    <w:p w:rsidR="00944CF6" w:rsidRDefault="00944CF6" w:rsidP="00944CF6">
      <w:pPr>
        <w:spacing w:line="7" w:lineRule="exact"/>
      </w:pPr>
    </w:p>
    <w:p w:rsidR="00944CF6" w:rsidRDefault="00944CF6" w:rsidP="00944CF6">
      <w:pPr>
        <w:spacing w:line="236" w:lineRule="auto"/>
        <w:ind w:left="420"/>
        <w:jc w:val="both"/>
        <w:rPr>
          <w:sz w:val="20"/>
          <w:szCs w:val="20"/>
        </w:rPr>
      </w:pPr>
      <w:r>
        <w:rPr>
          <w:b/>
          <w:bCs/>
          <w:color w:val="212121"/>
        </w:rPr>
        <w:t xml:space="preserve">Z. z. </w:t>
      </w:r>
      <w:r>
        <w:rPr>
          <w:color w:val="212121"/>
        </w:rPr>
        <w:t>a</w:t>
      </w:r>
      <w:r>
        <w:rPr>
          <w:b/>
          <w:bCs/>
          <w:color w:val="212121"/>
        </w:rPr>
        <w:t xml:space="preserve"> </w:t>
      </w:r>
      <w:r>
        <w:rPr>
          <w:color w:val="212121"/>
        </w:rPr>
        <w:t>vyhlášky Ministerstva spravodlivosti Slovenskej republiky č. 543/2005 Z. z.</w:t>
      </w:r>
      <w:r>
        <w:rPr>
          <w:b/>
          <w:bCs/>
          <w:color w:val="212121"/>
        </w:rPr>
        <w:t xml:space="preserve"> </w:t>
      </w:r>
      <w:r>
        <w:rPr>
          <w:color w:val="212121"/>
        </w:rPr>
        <w:t xml:space="preserve">o Spravovacom a kancelárskom poriadku pre okresné súdy, krajské súdy, Špeciálny súd a vojenské súdy v znení neskorších predpisov </w:t>
      </w:r>
      <w:r>
        <w:rPr>
          <w:b/>
          <w:bCs/>
          <w:color w:val="212121"/>
        </w:rPr>
        <w:t>sú povinné</w:t>
      </w:r>
    </w:p>
    <w:p w:rsidR="00944CF6" w:rsidRDefault="00944CF6" w:rsidP="00871546">
      <w:pPr>
        <w:numPr>
          <w:ilvl w:val="1"/>
          <w:numId w:val="70"/>
        </w:numPr>
        <w:tabs>
          <w:tab w:val="left" w:pos="699"/>
        </w:tabs>
        <w:spacing w:after="0" w:line="238" w:lineRule="auto"/>
        <w:ind w:left="699" w:hanging="274"/>
        <w:jc w:val="both"/>
        <w:rPr>
          <w:i/>
          <w:iCs/>
          <w:color w:val="212121"/>
        </w:rPr>
      </w:pPr>
      <w:bookmarkStart w:id="18" w:name="page23"/>
      <w:bookmarkEnd w:id="18"/>
      <w:r>
        <w:rPr>
          <w:color w:val="212121"/>
        </w:rPr>
        <w:t>predkladať súdu v lehotách ním určených správy o maloletom dieťati zamerané najmä na účinnosť súdom uloženého výchovného opatrenia vo vzťahu k dôvodu, pre ktorý bolo opatrenie uložené, s prípadným odporúčaním na zrušenie uloženého výchovného opatrenia, ak už splnilo svoj účel, s odporúčaním na opakované uloženie toho istého výchovného opatrenia, na uloženie iného vhodného výchovného opatrenia, alebo ak je to potrebné v záujme maloletého dieťaťa, aj s odporúčaním dočasnej úpravy jeho pomerov spôsobmi uvedenými v zákone č. 36/2005 Z. z.,</w:t>
      </w:r>
    </w:p>
    <w:p w:rsidR="00944CF6" w:rsidRDefault="00944CF6" w:rsidP="00944CF6">
      <w:pPr>
        <w:spacing w:line="136" w:lineRule="exact"/>
        <w:rPr>
          <w:i/>
          <w:iCs/>
          <w:color w:val="212121"/>
        </w:rPr>
      </w:pPr>
    </w:p>
    <w:p w:rsidR="00944CF6" w:rsidRDefault="00944CF6" w:rsidP="00871546">
      <w:pPr>
        <w:numPr>
          <w:ilvl w:val="1"/>
          <w:numId w:val="70"/>
        </w:numPr>
        <w:tabs>
          <w:tab w:val="left" w:pos="699"/>
        </w:tabs>
        <w:spacing w:after="0" w:line="236" w:lineRule="auto"/>
        <w:ind w:left="699" w:hanging="274"/>
        <w:jc w:val="both"/>
        <w:rPr>
          <w:i/>
          <w:iCs/>
          <w:color w:val="212121"/>
        </w:rPr>
      </w:pPr>
      <w:r>
        <w:rPr>
          <w:color w:val="212121"/>
        </w:rPr>
        <w:t>poskytovať súčinnosť orgánom sociálnoprávnej ochrany detí a sociálnej kurately (orgánom ochrany) a zariadeniam zriadeným na výkon rozhodnutia súdu pri výkone opatrení sociálnoprávnej ochrany detí a sociálnej kurately u detí,</w:t>
      </w:r>
    </w:p>
    <w:p w:rsidR="00944CF6" w:rsidRDefault="00944CF6" w:rsidP="00944CF6">
      <w:pPr>
        <w:spacing w:line="121" w:lineRule="exact"/>
        <w:rPr>
          <w:i/>
          <w:iCs/>
          <w:color w:val="212121"/>
        </w:rPr>
      </w:pPr>
    </w:p>
    <w:p w:rsidR="00944CF6" w:rsidRDefault="00944CF6" w:rsidP="00871546">
      <w:pPr>
        <w:numPr>
          <w:ilvl w:val="1"/>
          <w:numId w:val="70"/>
        </w:numPr>
        <w:tabs>
          <w:tab w:val="left" w:pos="699"/>
        </w:tabs>
        <w:spacing w:after="0" w:line="240" w:lineRule="auto"/>
        <w:ind w:left="699" w:hanging="274"/>
        <w:rPr>
          <w:i/>
          <w:iCs/>
          <w:color w:val="212121"/>
        </w:rPr>
      </w:pPr>
      <w:r>
        <w:rPr>
          <w:color w:val="212121"/>
        </w:rPr>
        <w:t>poskytovať bezplatne orgánu ochrany informácie na účely overenia úrovne starostlivosti</w:t>
      </w:r>
    </w:p>
    <w:p w:rsidR="00944CF6" w:rsidRDefault="00944CF6" w:rsidP="00871546">
      <w:pPr>
        <w:numPr>
          <w:ilvl w:val="2"/>
          <w:numId w:val="70"/>
        </w:numPr>
        <w:tabs>
          <w:tab w:val="left" w:pos="879"/>
        </w:tabs>
        <w:spacing w:after="0" w:line="240" w:lineRule="auto"/>
        <w:ind w:left="879" w:hanging="171"/>
        <w:rPr>
          <w:color w:val="212121"/>
        </w:rPr>
      </w:pPr>
      <w:r>
        <w:rPr>
          <w:color w:val="212121"/>
        </w:rPr>
        <w:t>dieťa,</w:t>
      </w:r>
    </w:p>
    <w:p w:rsidR="00944CF6" w:rsidRDefault="00944CF6" w:rsidP="00944CF6">
      <w:pPr>
        <w:spacing w:line="132" w:lineRule="exact"/>
        <w:rPr>
          <w:color w:val="212121"/>
        </w:rPr>
      </w:pPr>
    </w:p>
    <w:p w:rsidR="00944CF6" w:rsidRDefault="00944CF6" w:rsidP="00871546">
      <w:pPr>
        <w:numPr>
          <w:ilvl w:val="1"/>
          <w:numId w:val="70"/>
        </w:numPr>
        <w:tabs>
          <w:tab w:val="left" w:pos="699"/>
        </w:tabs>
        <w:spacing w:after="0" w:line="234" w:lineRule="auto"/>
        <w:ind w:left="699" w:hanging="274"/>
        <w:jc w:val="both"/>
        <w:rPr>
          <w:i/>
          <w:iCs/>
          <w:color w:val="212121"/>
        </w:rPr>
      </w:pPr>
      <w:r>
        <w:rPr>
          <w:color w:val="212121"/>
        </w:rPr>
        <w:t>poskytovať súčinnosť obciam a vyšším územným celkom pri plnení ich samosprávnej pôsobnosti v oblasti sociálnoprávnej ochrany detí a sociálnej kurately u detí uvedených</w:t>
      </w:r>
    </w:p>
    <w:p w:rsidR="00944CF6" w:rsidRDefault="00944CF6" w:rsidP="00944CF6">
      <w:pPr>
        <w:spacing w:line="2" w:lineRule="exact"/>
        <w:rPr>
          <w:i/>
          <w:iCs/>
          <w:color w:val="212121"/>
        </w:rPr>
      </w:pPr>
    </w:p>
    <w:p w:rsidR="00944CF6" w:rsidRDefault="00944CF6" w:rsidP="00871546">
      <w:pPr>
        <w:numPr>
          <w:ilvl w:val="2"/>
          <w:numId w:val="71"/>
        </w:numPr>
        <w:tabs>
          <w:tab w:val="left" w:pos="879"/>
        </w:tabs>
        <w:spacing w:after="0" w:line="240" w:lineRule="auto"/>
        <w:ind w:left="879" w:hanging="171"/>
        <w:rPr>
          <w:color w:val="212121"/>
        </w:rPr>
      </w:pPr>
      <w:r>
        <w:rPr>
          <w:color w:val="212121"/>
        </w:rPr>
        <w:t>§ 75 a 76 zákona č. 305/2005 Z. z.,</w:t>
      </w:r>
    </w:p>
    <w:p w:rsidR="00944CF6" w:rsidRDefault="00944CF6" w:rsidP="00944CF6">
      <w:pPr>
        <w:spacing w:line="132" w:lineRule="exact"/>
        <w:rPr>
          <w:color w:val="212121"/>
        </w:rPr>
      </w:pPr>
    </w:p>
    <w:p w:rsidR="00944CF6" w:rsidRDefault="00944CF6" w:rsidP="00871546">
      <w:pPr>
        <w:numPr>
          <w:ilvl w:val="1"/>
          <w:numId w:val="71"/>
        </w:numPr>
        <w:tabs>
          <w:tab w:val="left" w:pos="699"/>
        </w:tabs>
        <w:spacing w:after="0" w:line="238" w:lineRule="auto"/>
        <w:ind w:left="699" w:hanging="274"/>
        <w:jc w:val="both"/>
        <w:rPr>
          <w:i/>
          <w:iCs/>
          <w:color w:val="212121"/>
        </w:rPr>
      </w:pPr>
      <w:r>
        <w:rPr>
          <w:color w:val="212121"/>
        </w:rPr>
        <w:t>spolupracovať podľa § 94 ods. 5 zákona č. 305/2005 Z. z. s orgánmi ochrany pri hodnotení a riešení situácie dieťaťa alebo pomoci deťom, ktoré sú týrané, pohlavne zneužívané, zanedbávané alebo u ktorých sa to dôvodne predpokladá; ak súd povolil orgánu ochrany vstup do obydlia na účel preverenia informácie, že by dieťa mohlo byť vystavené ohrozeniu života, zdravia alebo neľudskému alebo zlému zaobchádzaniu, zamestnanec orgánu ochrany je oprávnený v sprievode policajta vstúpiť do obydlia</w:t>
      </w:r>
    </w:p>
    <w:p w:rsidR="00944CF6" w:rsidRDefault="00944CF6" w:rsidP="00944CF6">
      <w:pPr>
        <w:spacing w:line="13" w:lineRule="exact"/>
        <w:rPr>
          <w:i/>
          <w:iCs/>
          <w:color w:val="212121"/>
        </w:rPr>
      </w:pPr>
    </w:p>
    <w:p w:rsidR="00944CF6" w:rsidRDefault="00944CF6" w:rsidP="00871546">
      <w:pPr>
        <w:numPr>
          <w:ilvl w:val="2"/>
          <w:numId w:val="72"/>
        </w:numPr>
        <w:tabs>
          <w:tab w:val="left" w:pos="864"/>
        </w:tabs>
        <w:spacing w:after="0" w:line="236" w:lineRule="auto"/>
        <w:ind w:left="699" w:firstLine="9"/>
        <w:jc w:val="both"/>
        <w:rPr>
          <w:color w:val="212121"/>
        </w:rPr>
      </w:pPr>
      <w:r>
        <w:rPr>
          <w:color w:val="212121"/>
        </w:rPr>
        <w:t>preveriť stav dieťaťa aj spolu s ústne alebo elektronicky vopred prizvaným zástupcom školy alebo školského zariadenia, v prípade ak tento môže napomôcť prevereniu stavu dieťaťa a súhlasí so svojou účasťou.</w:t>
      </w:r>
    </w:p>
    <w:p w:rsidR="00944CF6" w:rsidRDefault="00944CF6" w:rsidP="00944CF6">
      <w:pPr>
        <w:spacing w:line="133" w:lineRule="exact"/>
        <w:rPr>
          <w:color w:val="212121"/>
        </w:rPr>
      </w:pPr>
    </w:p>
    <w:p w:rsidR="00944CF6" w:rsidRDefault="00944CF6" w:rsidP="00871546">
      <w:pPr>
        <w:numPr>
          <w:ilvl w:val="0"/>
          <w:numId w:val="73"/>
        </w:numPr>
        <w:tabs>
          <w:tab w:val="left" w:pos="419"/>
        </w:tabs>
        <w:spacing w:after="0" w:line="237" w:lineRule="auto"/>
        <w:ind w:left="419" w:hanging="419"/>
        <w:jc w:val="both"/>
      </w:pPr>
      <w:r>
        <w:rPr>
          <w:color w:val="212121"/>
        </w:rPr>
        <w:t>Ak na základe informácií školy alebo školského zariadenia vznikne dôvodné podozrenie, že dieťa alebo žiak je týrané, zneužívané alebo ten, kto je povinný sa o dieťa osobne starať, túto povinnosť zanedbáva, škola alebo školské zariadenie oznámi tieto informácie podľa povahy a závažnosti orgánu činnému v trestnom konaní, úradu práce, sociálnych vecí a rodiny, alebo súdu.</w:t>
      </w:r>
    </w:p>
    <w:p w:rsidR="00944CF6" w:rsidRDefault="00944CF6" w:rsidP="00944CF6">
      <w:pPr>
        <w:spacing w:line="137" w:lineRule="exact"/>
      </w:pPr>
    </w:p>
    <w:p w:rsidR="00944CF6" w:rsidRDefault="00944CF6" w:rsidP="00871546">
      <w:pPr>
        <w:numPr>
          <w:ilvl w:val="0"/>
          <w:numId w:val="73"/>
        </w:numPr>
        <w:tabs>
          <w:tab w:val="left" w:pos="419"/>
        </w:tabs>
        <w:spacing w:after="0" w:line="238" w:lineRule="auto"/>
        <w:ind w:left="419" w:hanging="419"/>
        <w:jc w:val="both"/>
      </w:pPr>
      <w:r>
        <w:t>V súvislosti s nadobudnutím účinnosti novej vyhlášky Ministerstva spravodlivosti Slovenskej republiky č. 207/2016 Z. z., ktorou sa ustanovujú podrobnosti výkonu rozhodnutia vo veciach maloletých upozorňujeme na ustanovenie § 12 citovanej vyhlášky, ktoré popisuje súčinnosť školy, školského zariadenia a zamestnávateľa v mieste výkonu praktického vyučovania. Riaditeľov uvedených inštitúcií požiada súd o súčinnosť spravidla 24 hodín pred výkonom rozhodnutia, ak možno dôvodne predpokladať, že dieťa sa má odňať v priestore školy, školského zariadenia alebo zamestnávateľa v mieste výkonu</w:t>
      </w:r>
    </w:p>
    <w:p w:rsidR="00944CF6" w:rsidRDefault="00944CF6" w:rsidP="00944CF6">
      <w:pPr>
        <w:spacing w:line="16" w:lineRule="exact"/>
        <w:rPr>
          <w:sz w:val="20"/>
          <w:szCs w:val="20"/>
        </w:rPr>
      </w:pPr>
    </w:p>
    <w:p w:rsidR="00944CF6" w:rsidRDefault="00944CF6" w:rsidP="00944CF6">
      <w:pPr>
        <w:spacing w:line="239" w:lineRule="auto"/>
        <w:ind w:left="419"/>
        <w:jc w:val="both"/>
        <w:rPr>
          <w:sz w:val="20"/>
          <w:szCs w:val="20"/>
        </w:rPr>
      </w:pPr>
      <w:r>
        <w:t>praktického vyučovania. Súčinnosťou riaditeľa sa rozumie poskytnutie informácie o priebehu výchovno-vzdelávacieho procesu v čase výkonu rozhodnutia, možnosti odňatia dieťaťa v takých priestoroch, aby priebeh výkonu rozhodnutia bol čo najviac šetrný a bol najmenšou ujmou pre dieťa, aby pri výkone neboli prítomné iné deti a ani ich zákonní zástupcovia. Na rozdiel od predchádzajúcej vyhlášky, v § 13 predmetnej vyhlášky sa ustanovuje povinnosť súdu o každom úkone v rámci výkonu rozhodnutia vrátane odňatia dieťaťa spísať zápisnicu, v ktorej sa okrem iného uvádza miesto, čas a predmet konania, meno a priezvisko zamestnanca súdu, ktorý sa zúčastnil na úkone, meno a priezvisko prítomného účastníka konania a jeho zástupcu, mená a priezviská ďalších osôb (teda aj riaditeľa školy alebo školského zariadenia), ktoré sa na úkone zúčastňujú, a stručné, výstižné opísanie priebehu úkonu.</w:t>
      </w:r>
    </w:p>
    <w:p w:rsidR="00944CF6" w:rsidRDefault="00944CF6" w:rsidP="00871546">
      <w:pPr>
        <w:numPr>
          <w:ilvl w:val="0"/>
          <w:numId w:val="74"/>
        </w:numPr>
        <w:tabs>
          <w:tab w:val="left" w:pos="420"/>
        </w:tabs>
        <w:spacing w:after="0" w:line="238" w:lineRule="auto"/>
        <w:ind w:left="420" w:hanging="419"/>
        <w:jc w:val="both"/>
        <w:rPr>
          <w:sz w:val="23"/>
          <w:szCs w:val="23"/>
        </w:rPr>
      </w:pPr>
      <w:bookmarkStart w:id="19" w:name="page24"/>
      <w:bookmarkEnd w:id="19"/>
      <w:r>
        <w:rPr>
          <w:sz w:val="23"/>
          <w:szCs w:val="23"/>
        </w:rPr>
        <w:t>Monitorovanie verejne prístupných priestorov škôl a školských zariadení možno vykonávať len na účely verejného poriadku, bezpečnosti a ochrany zdravia detí, žiakov, učiteľov a iných osôb, ochrany majetku školy alebo školského zariadenia, ochrany majetku detí, žiakov, učiteľov a iných osôb. Spôsob a podmienky prevádzkovania kamerového systému je potrebné upraviť tak, aby neboli porušené práva dotknutých osôb (detí, žiakov, zamestnancov a ostatných osôb). Vyhotovený kamerový záznam možno využiť len na účely trestného konania alebo konania o priestupkoch (odovzdanie vyhotoveného záznamu orgánom činným v trestnom konaní alebo orgánom oprávneným na prejednanie priestupku).</w:t>
      </w:r>
    </w:p>
    <w:p w:rsidR="00944CF6" w:rsidRDefault="00944CF6" w:rsidP="00944CF6">
      <w:pPr>
        <w:spacing w:line="136" w:lineRule="exact"/>
        <w:rPr>
          <w:sz w:val="23"/>
          <w:szCs w:val="23"/>
        </w:rPr>
      </w:pPr>
    </w:p>
    <w:p w:rsidR="00944CF6" w:rsidRDefault="00944CF6" w:rsidP="00871546">
      <w:pPr>
        <w:numPr>
          <w:ilvl w:val="0"/>
          <w:numId w:val="74"/>
        </w:numPr>
        <w:tabs>
          <w:tab w:val="left" w:pos="420"/>
        </w:tabs>
        <w:spacing w:after="0" w:line="234" w:lineRule="auto"/>
        <w:ind w:left="420" w:hanging="419"/>
        <w:jc w:val="both"/>
      </w:pPr>
      <w:r>
        <w:t>V súlade so Smernicou Európskeho parlamentu a Rady 2011/93/EÚ z 13. 12. 2011 o boji proti sexuálnemu zneužívaniu a sexuálnemu vykorisťovaniu detí a proti detskej pornografii</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ako aj s Dohovorom Rady Európy o ochrane detí pred sexuálnym vykorisťovaním a sexuálnym zneužívaním detí sa odporúča zabezpečiť veku primeraným spôsobom informovanosť o rizikách sexuálneho zneužívania a vykorisťovania detí, ako aj o rizikách detskej pornografie a obchodovania s deťmi.</w:t>
      </w:r>
    </w:p>
    <w:p w:rsidR="00944CF6" w:rsidRDefault="00944CF6" w:rsidP="00944CF6">
      <w:pPr>
        <w:spacing w:line="134" w:lineRule="exact"/>
        <w:rPr>
          <w:sz w:val="20"/>
          <w:szCs w:val="20"/>
        </w:rPr>
      </w:pPr>
    </w:p>
    <w:p w:rsidR="00944CF6" w:rsidRDefault="00944CF6" w:rsidP="00871546">
      <w:pPr>
        <w:numPr>
          <w:ilvl w:val="0"/>
          <w:numId w:val="75"/>
        </w:numPr>
        <w:tabs>
          <w:tab w:val="left" w:pos="420"/>
        </w:tabs>
        <w:spacing w:after="0" w:line="237" w:lineRule="auto"/>
        <w:ind w:left="420" w:hanging="419"/>
        <w:jc w:val="both"/>
      </w:pPr>
      <w:r>
        <w:t>Na základe plnenia vybraných úloh vyplývajúcich z Národnej stratégie na ochranu detí pred násilím sa odporúča zabezpečiť prístupnosť a dostupnosť informácií deťom o právach dieťaťa so zameraním na problematiku prevencie násilia páchaného na deťoch a veku primerane o možnostiach pomoci, vrátane stimulácie kritických postojov detí k nevhodným mediálnym obsahom.</w:t>
      </w:r>
    </w:p>
    <w:p w:rsidR="00944CF6" w:rsidRDefault="00944CF6" w:rsidP="00944CF6">
      <w:pPr>
        <w:spacing w:line="134" w:lineRule="exact"/>
      </w:pPr>
    </w:p>
    <w:p w:rsidR="00944CF6" w:rsidRDefault="00944CF6" w:rsidP="00871546">
      <w:pPr>
        <w:numPr>
          <w:ilvl w:val="0"/>
          <w:numId w:val="75"/>
        </w:numPr>
        <w:tabs>
          <w:tab w:val="left" w:pos="420"/>
        </w:tabs>
        <w:spacing w:after="0" w:line="237" w:lineRule="auto"/>
        <w:ind w:left="420" w:hanging="419"/>
        <w:jc w:val="both"/>
      </w:pPr>
      <w:r>
        <w:t xml:space="preserve">V súlade s úlohami Národného programu boja proti obchodovaniu s ľuďmi na roky 2015 – 2018 sa odporúča realizovať besedy s vyškolenými odbornými zamestnancami z CPPPaP o rizikách práce v zahraničí a o prevencii pred neľudským zaobchádzaním, obchodovaním s ľuďmi a otrockou prácou, ako aj preventívne kampane. Školy môžu využiť informačné materiály na </w:t>
      </w:r>
      <w:hyperlink r:id="rId72">
        <w:r>
          <w:rPr>
            <w:color w:val="0000FF"/>
            <w:u w:val="single"/>
          </w:rPr>
          <w:t>www.bezpre.sk</w:t>
        </w:r>
        <w:r>
          <w:rPr>
            <w:u w:val="single"/>
          </w:rPr>
          <w:t xml:space="preserve">, </w:t>
        </w:r>
      </w:hyperlink>
      <w:hyperlink r:id="rId73">
        <w:r>
          <w:rPr>
            <w:color w:val="0000FF"/>
            <w:u w:val="single"/>
          </w:rPr>
          <w:t xml:space="preserve">www.statpedu.sk, </w:t>
        </w:r>
      </w:hyperlink>
      <w:hyperlink r:id="rId74">
        <w:r>
          <w:rPr>
            <w:u w:val="single"/>
          </w:rPr>
          <w:t>www.obchodsludmi.sk.</w:t>
        </w:r>
      </w:hyperlink>
    </w:p>
    <w:p w:rsidR="00944CF6" w:rsidRDefault="00944CF6" w:rsidP="00944CF6">
      <w:pPr>
        <w:spacing w:line="137" w:lineRule="exact"/>
      </w:pPr>
    </w:p>
    <w:p w:rsidR="00944CF6" w:rsidRDefault="00944CF6" w:rsidP="00871546">
      <w:pPr>
        <w:numPr>
          <w:ilvl w:val="0"/>
          <w:numId w:val="75"/>
        </w:numPr>
        <w:tabs>
          <w:tab w:val="left" w:pos="420"/>
        </w:tabs>
        <w:spacing w:after="0" w:line="236" w:lineRule="auto"/>
        <w:ind w:left="420" w:hanging="419"/>
        <w:jc w:val="both"/>
      </w:pPr>
      <w:r>
        <w:t>V súlade s článkom 28 Dohovoru o právach dieťaťa sa odporúča prijímať efektívne opatrenia po povzbudenie pravidelnej dochádzky do školy a na obmedzenie počtu tých žiakov, ktorí školskú dochádzku neukončia.</w:t>
      </w:r>
    </w:p>
    <w:p w:rsidR="00944CF6" w:rsidRDefault="00944CF6" w:rsidP="00944CF6">
      <w:pPr>
        <w:spacing w:line="134" w:lineRule="exact"/>
      </w:pPr>
    </w:p>
    <w:p w:rsidR="00944CF6" w:rsidRDefault="00944CF6" w:rsidP="00871546">
      <w:pPr>
        <w:numPr>
          <w:ilvl w:val="0"/>
          <w:numId w:val="75"/>
        </w:numPr>
        <w:tabs>
          <w:tab w:val="left" w:pos="420"/>
        </w:tabs>
        <w:spacing w:after="0" w:line="234" w:lineRule="auto"/>
        <w:ind w:left="420" w:hanging="419"/>
        <w:jc w:val="both"/>
      </w:pPr>
      <w:r>
        <w:t>Školám a školským zariadeniam sa odporúča vypracovanie vlastných programov prevencie šikanovania v súlade s Metodickým usmernením č. 7/2006-R k prevencii a riešeniu</w:t>
      </w:r>
    </w:p>
    <w:p w:rsidR="00944CF6" w:rsidRDefault="00944CF6" w:rsidP="00944CF6">
      <w:pPr>
        <w:spacing w:line="2" w:lineRule="exact"/>
      </w:pPr>
    </w:p>
    <w:tbl>
      <w:tblPr>
        <w:tblW w:w="0" w:type="auto"/>
        <w:tblInd w:w="420" w:type="dxa"/>
        <w:tblLayout w:type="fixed"/>
        <w:tblCellMar>
          <w:left w:w="0" w:type="dxa"/>
          <w:right w:w="0" w:type="dxa"/>
        </w:tblCellMar>
        <w:tblLook w:val="04A0" w:firstRow="1" w:lastRow="0" w:firstColumn="1" w:lastColumn="0" w:noHBand="0" w:noVBand="1"/>
      </w:tblPr>
      <w:tblGrid>
        <w:gridCol w:w="300"/>
        <w:gridCol w:w="1020"/>
        <w:gridCol w:w="980"/>
        <w:gridCol w:w="480"/>
        <w:gridCol w:w="440"/>
        <w:gridCol w:w="620"/>
        <w:gridCol w:w="460"/>
        <w:gridCol w:w="1300"/>
        <w:gridCol w:w="1620"/>
        <w:gridCol w:w="1680"/>
      </w:tblGrid>
      <w:tr w:rsidR="00944CF6" w:rsidTr="00944CF6">
        <w:trPr>
          <w:trHeight w:val="276"/>
        </w:trPr>
        <w:tc>
          <w:tcPr>
            <w:tcW w:w="1320" w:type="dxa"/>
            <w:gridSpan w:val="2"/>
            <w:vAlign w:val="bottom"/>
          </w:tcPr>
          <w:p w:rsidR="00944CF6" w:rsidRDefault="00944CF6" w:rsidP="00944CF6">
            <w:pPr>
              <w:rPr>
                <w:sz w:val="20"/>
                <w:szCs w:val="20"/>
              </w:rPr>
            </w:pPr>
            <w:r>
              <w:t>šikanovania</w:t>
            </w:r>
          </w:p>
        </w:tc>
        <w:tc>
          <w:tcPr>
            <w:tcW w:w="980" w:type="dxa"/>
            <w:vAlign w:val="bottom"/>
          </w:tcPr>
          <w:p w:rsidR="00944CF6" w:rsidRDefault="00944CF6" w:rsidP="00944CF6">
            <w:pPr>
              <w:ind w:left="180"/>
              <w:rPr>
                <w:sz w:val="20"/>
                <w:szCs w:val="20"/>
              </w:rPr>
            </w:pPr>
            <w:r>
              <w:t>žiakov</w:t>
            </w:r>
          </w:p>
        </w:tc>
        <w:tc>
          <w:tcPr>
            <w:tcW w:w="480" w:type="dxa"/>
            <w:vAlign w:val="bottom"/>
          </w:tcPr>
          <w:p w:rsidR="00944CF6" w:rsidRDefault="00944CF6" w:rsidP="00944CF6">
            <w:pPr>
              <w:ind w:left="180"/>
              <w:rPr>
                <w:sz w:val="20"/>
                <w:szCs w:val="20"/>
              </w:rPr>
            </w:pPr>
            <w:r>
              <w:t>v</w:t>
            </w:r>
          </w:p>
        </w:tc>
        <w:tc>
          <w:tcPr>
            <w:tcW w:w="1060" w:type="dxa"/>
            <w:gridSpan w:val="2"/>
            <w:vAlign w:val="bottom"/>
          </w:tcPr>
          <w:p w:rsidR="00944CF6" w:rsidRDefault="00944CF6" w:rsidP="00944CF6">
            <w:pPr>
              <w:ind w:left="160"/>
              <w:rPr>
                <w:sz w:val="20"/>
                <w:szCs w:val="20"/>
              </w:rPr>
            </w:pPr>
            <w:r>
              <w:t>školách</w:t>
            </w:r>
          </w:p>
        </w:tc>
        <w:tc>
          <w:tcPr>
            <w:tcW w:w="460" w:type="dxa"/>
            <w:vAlign w:val="bottom"/>
          </w:tcPr>
          <w:p w:rsidR="00944CF6" w:rsidRDefault="00944CF6" w:rsidP="00944CF6">
            <w:pPr>
              <w:ind w:left="180"/>
              <w:rPr>
                <w:sz w:val="20"/>
                <w:szCs w:val="20"/>
              </w:rPr>
            </w:pPr>
            <w:r>
              <w:t>a</w:t>
            </w:r>
          </w:p>
        </w:tc>
        <w:tc>
          <w:tcPr>
            <w:tcW w:w="1300" w:type="dxa"/>
            <w:vAlign w:val="bottom"/>
          </w:tcPr>
          <w:p w:rsidR="00944CF6" w:rsidRDefault="00944CF6" w:rsidP="00944CF6">
            <w:pPr>
              <w:ind w:left="160"/>
              <w:rPr>
                <w:sz w:val="20"/>
                <w:szCs w:val="20"/>
              </w:rPr>
            </w:pPr>
            <w:r>
              <w:t>školských</w:t>
            </w:r>
          </w:p>
        </w:tc>
        <w:tc>
          <w:tcPr>
            <w:tcW w:w="1620" w:type="dxa"/>
            <w:vAlign w:val="bottom"/>
          </w:tcPr>
          <w:p w:rsidR="00944CF6" w:rsidRDefault="00944CF6" w:rsidP="00944CF6">
            <w:pPr>
              <w:ind w:left="160"/>
              <w:rPr>
                <w:sz w:val="20"/>
                <w:szCs w:val="20"/>
              </w:rPr>
            </w:pPr>
            <w:r>
              <w:t>zariadeniach.</w:t>
            </w:r>
          </w:p>
        </w:tc>
        <w:tc>
          <w:tcPr>
            <w:tcW w:w="1680" w:type="dxa"/>
            <w:vAlign w:val="bottom"/>
          </w:tcPr>
          <w:p w:rsidR="00944CF6" w:rsidRDefault="00944CF6" w:rsidP="00944CF6">
            <w:pPr>
              <w:ind w:left="160"/>
              <w:rPr>
                <w:sz w:val="20"/>
                <w:szCs w:val="20"/>
              </w:rPr>
            </w:pPr>
            <w:r>
              <w:rPr>
                <w:w w:val="99"/>
              </w:rPr>
              <w:t>Viac informácií</w:t>
            </w:r>
          </w:p>
        </w:tc>
      </w:tr>
      <w:tr w:rsidR="00944CF6" w:rsidTr="00944CF6">
        <w:trPr>
          <w:trHeight w:val="252"/>
        </w:trPr>
        <w:tc>
          <w:tcPr>
            <w:tcW w:w="3840" w:type="dxa"/>
            <w:gridSpan w:val="6"/>
            <w:vAlign w:val="bottom"/>
          </w:tcPr>
          <w:p w:rsidR="00944CF6" w:rsidRDefault="00944CF6" w:rsidP="00944CF6">
            <w:pPr>
              <w:spacing w:line="252" w:lineRule="exact"/>
            </w:pPr>
            <w:r>
              <w:t xml:space="preserve">na </w:t>
            </w:r>
            <w:hyperlink r:id="rId75">
              <w:r>
                <w:rPr>
                  <w:color w:val="0000FF"/>
                </w:rPr>
                <w:t>www.prevenciasikanovania.sk</w:t>
              </w:r>
              <w:r>
                <w:t>.</w:t>
              </w:r>
            </w:hyperlink>
          </w:p>
        </w:tc>
        <w:tc>
          <w:tcPr>
            <w:tcW w:w="460" w:type="dxa"/>
            <w:vAlign w:val="bottom"/>
          </w:tcPr>
          <w:p w:rsidR="00944CF6" w:rsidRDefault="00944CF6" w:rsidP="00944CF6">
            <w:pPr>
              <w:rPr>
                <w:sz w:val="21"/>
                <w:szCs w:val="21"/>
              </w:rPr>
            </w:pPr>
          </w:p>
        </w:tc>
        <w:tc>
          <w:tcPr>
            <w:tcW w:w="1300" w:type="dxa"/>
            <w:vAlign w:val="bottom"/>
          </w:tcPr>
          <w:p w:rsidR="00944CF6" w:rsidRDefault="00944CF6" w:rsidP="00944CF6">
            <w:pPr>
              <w:rPr>
                <w:sz w:val="21"/>
                <w:szCs w:val="21"/>
              </w:rPr>
            </w:pPr>
          </w:p>
        </w:tc>
        <w:tc>
          <w:tcPr>
            <w:tcW w:w="1620" w:type="dxa"/>
            <w:vAlign w:val="bottom"/>
          </w:tcPr>
          <w:p w:rsidR="00944CF6" w:rsidRDefault="00944CF6" w:rsidP="00944CF6">
            <w:pPr>
              <w:rPr>
                <w:sz w:val="21"/>
                <w:szCs w:val="21"/>
              </w:rPr>
            </w:pPr>
          </w:p>
        </w:tc>
        <w:tc>
          <w:tcPr>
            <w:tcW w:w="1680" w:type="dxa"/>
            <w:vAlign w:val="bottom"/>
          </w:tcPr>
          <w:p w:rsidR="00944CF6" w:rsidRDefault="00944CF6" w:rsidP="00944CF6">
            <w:pPr>
              <w:rPr>
                <w:sz w:val="21"/>
                <w:szCs w:val="21"/>
              </w:rPr>
            </w:pPr>
          </w:p>
        </w:tc>
      </w:tr>
      <w:tr w:rsidR="00944CF6" w:rsidTr="00944CF6">
        <w:trPr>
          <w:trHeight w:val="20"/>
        </w:trPr>
        <w:tc>
          <w:tcPr>
            <w:tcW w:w="300" w:type="dxa"/>
            <w:vAlign w:val="bottom"/>
          </w:tcPr>
          <w:p w:rsidR="00944CF6" w:rsidRDefault="00944CF6" w:rsidP="00944CF6">
            <w:pPr>
              <w:spacing w:line="20" w:lineRule="exact"/>
              <w:rPr>
                <w:sz w:val="1"/>
                <w:szCs w:val="1"/>
              </w:rPr>
            </w:pPr>
          </w:p>
        </w:tc>
        <w:tc>
          <w:tcPr>
            <w:tcW w:w="1020" w:type="dxa"/>
            <w:shd w:val="clear" w:color="auto" w:fill="0000FF"/>
            <w:vAlign w:val="bottom"/>
          </w:tcPr>
          <w:p w:rsidR="00944CF6" w:rsidRDefault="00944CF6" w:rsidP="00944CF6">
            <w:pPr>
              <w:spacing w:line="20" w:lineRule="exact"/>
              <w:rPr>
                <w:sz w:val="1"/>
                <w:szCs w:val="1"/>
              </w:rPr>
            </w:pPr>
          </w:p>
        </w:tc>
        <w:tc>
          <w:tcPr>
            <w:tcW w:w="980" w:type="dxa"/>
            <w:shd w:val="clear" w:color="auto" w:fill="0000FF"/>
            <w:vAlign w:val="bottom"/>
          </w:tcPr>
          <w:p w:rsidR="00944CF6" w:rsidRDefault="00944CF6" w:rsidP="00944CF6">
            <w:pPr>
              <w:spacing w:line="20" w:lineRule="exact"/>
              <w:rPr>
                <w:sz w:val="1"/>
                <w:szCs w:val="1"/>
              </w:rPr>
            </w:pPr>
          </w:p>
        </w:tc>
        <w:tc>
          <w:tcPr>
            <w:tcW w:w="480" w:type="dxa"/>
            <w:shd w:val="clear" w:color="auto" w:fill="0000FF"/>
            <w:vAlign w:val="bottom"/>
          </w:tcPr>
          <w:p w:rsidR="00944CF6" w:rsidRDefault="00944CF6" w:rsidP="00944CF6">
            <w:pPr>
              <w:spacing w:line="20" w:lineRule="exact"/>
              <w:rPr>
                <w:sz w:val="1"/>
                <w:szCs w:val="1"/>
              </w:rPr>
            </w:pPr>
          </w:p>
        </w:tc>
        <w:tc>
          <w:tcPr>
            <w:tcW w:w="440" w:type="dxa"/>
            <w:shd w:val="clear" w:color="auto" w:fill="0000FF"/>
            <w:vAlign w:val="bottom"/>
          </w:tcPr>
          <w:p w:rsidR="00944CF6" w:rsidRDefault="00944CF6" w:rsidP="00944CF6">
            <w:pPr>
              <w:spacing w:line="20" w:lineRule="exact"/>
              <w:rPr>
                <w:sz w:val="1"/>
                <w:szCs w:val="1"/>
              </w:rPr>
            </w:pPr>
          </w:p>
        </w:tc>
        <w:tc>
          <w:tcPr>
            <w:tcW w:w="620" w:type="dxa"/>
            <w:vAlign w:val="bottom"/>
          </w:tcPr>
          <w:p w:rsidR="00944CF6" w:rsidRDefault="00944CF6" w:rsidP="00944CF6">
            <w:pPr>
              <w:spacing w:line="20" w:lineRule="exact"/>
              <w:rPr>
                <w:sz w:val="1"/>
                <w:szCs w:val="1"/>
              </w:rPr>
            </w:pPr>
          </w:p>
        </w:tc>
        <w:tc>
          <w:tcPr>
            <w:tcW w:w="460" w:type="dxa"/>
            <w:vAlign w:val="bottom"/>
          </w:tcPr>
          <w:p w:rsidR="00944CF6" w:rsidRDefault="00944CF6" w:rsidP="00944CF6">
            <w:pPr>
              <w:spacing w:line="20" w:lineRule="exact"/>
              <w:rPr>
                <w:sz w:val="1"/>
                <w:szCs w:val="1"/>
              </w:rPr>
            </w:pPr>
          </w:p>
        </w:tc>
        <w:tc>
          <w:tcPr>
            <w:tcW w:w="1300" w:type="dxa"/>
            <w:vAlign w:val="bottom"/>
          </w:tcPr>
          <w:p w:rsidR="00944CF6" w:rsidRDefault="00944CF6" w:rsidP="00944CF6">
            <w:pPr>
              <w:spacing w:line="20" w:lineRule="exact"/>
              <w:rPr>
                <w:sz w:val="1"/>
                <w:szCs w:val="1"/>
              </w:rPr>
            </w:pPr>
          </w:p>
        </w:tc>
        <w:tc>
          <w:tcPr>
            <w:tcW w:w="1620" w:type="dxa"/>
            <w:vAlign w:val="bottom"/>
          </w:tcPr>
          <w:p w:rsidR="00944CF6" w:rsidRDefault="00944CF6" w:rsidP="00944CF6">
            <w:pPr>
              <w:spacing w:line="20" w:lineRule="exact"/>
              <w:rPr>
                <w:sz w:val="1"/>
                <w:szCs w:val="1"/>
              </w:rPr>
            </w:pPr>
          </w:p>
        </w:tc>
        <w:tc>
          <w:tcPr>
            <w:tcW w:w="1680" w:type="dxa"/>
            <w:vAlign w:val="bottom"/>
          </w:tcPr>
          <w:p w:rsidR="00944CF6" w:rsidRDefault="00944CF6" w:rsidP="00944CF6">
            <w:pPr>
              <w:spacing w:line="20" w:lineRule="exact"/>
              <w:rPr>
                <w:sz w:val="1"/>
                <w:szCs w:val="1"/>
              </w:rPr>
            </w:pPr>
          </w:p>
        </w:tc>
      </w:tr>
    </w:tbl>
    <w:p w:rsidR="00944CF6" w:rsidRDefault="00944CF6" w:rsidP="00944CF6">
      <w:pPr>
        <w:spacing w:line="144" w:lineRule="exact"/>
      </w:pPr>
    </w:p>
    <w:p w:rsidR="00944CF6" w:rsidRDefault="00944CF6" w:rsidP="00871546">
      <w:pPr>
        <w:numPr>
          <w:ilvl w:val="0"/>
          <w:numId w:val="76"/>
        </w:numPr>
        <w:tabs>
          <w:tab w:val="left" w:pos="420"/>
        </w:tabs>
        <w:spacing w:after="0" w:line="237" w:lineRule="auto"/>
        <w:ind w:left="420" w:hanging="419"/>
        <w:jc w:val="both"/>
      </w:pPr>
      <w:r>
        <w:t>V oblasti školskej úrazovosti sa riaditeľom škôl a školských zariadení odporúča dodržiavať lehotu zavádzania každej udalosti do webovej aplikácie na štatistické účely podľa metodického usmernenia č. 4/2009-R čl. 4 ods. 1 (do 7 kalendárnych dní od vzniku každého školského úrazu).</w:t>
      </w:r>
    </w:p>
    <w:p w:rsidR="00944CF6" w:rsidRDefault="00944CF6" w:rsidP="00944CF6">
      <w:pPr>
        <w:spacing w:line="133" w:lineRule="exact"/>
      </w:pPr>
    </w:p>
    <w:p w:rsidR="00944CF6" w:rsidRDefault="00944CF6" w:rsidP="00871546">
      <w:pPr>
        <w:numPr>
          <w:ilvl w:val="0"/>
          <w:numId w:val="76"/>
        </w:numPr>
        <w:tabs>
          <w:tab w:val="left" w:pos="420"/>
        </w:tabs>
        <w:spacing w:after="0" w:line="236" w:lineRule="auto"/>
        <w:ind w:left="420" w:hanging="419"/>
        <w:jc w:val="both"/>
        <w:rPr>
          <w:color w:val="0000FF"/>
        </w:rPr>
      </w:pPr>
      <w:r>
        <w:t xml:space="preserve">V oblasti prevencie extrémizmu, antisemitizmu, xenofóbie a ostatných foriem intolerancie v školskom prostredí sa školám odporúča využívať metodické materiály uverejnené na: </w:t>
      </w:r>
      <w:hyperlink r:id="rId76">
        <w:r>
          <w:rPr>
            <w:color w:val="0000FF"/>
            <w:u w:val="single"/>
          </w:rPr>
          <w:t xml:space="preserve">www.minedu.skm </w:t>
        </w:r>
      </w:hyperlink>
      <w:hyperlink r:id="rId77">
        <w:r>
          <w:rPr>
            <w:color w:val="0000FF"/>
            <w:u w:val="single"/>
          </w:rPr>
          <w:t xml:space="preserve">www.statpedu.sk </w:t>
        </w:r>
      </w:hyperlink>
      <w:r>
        <w:rPr>
          <w:color w:val="000000"/>
        </w:rPr>
        <w:t>a</w:t>
      </w:r>
      <w:r>
        <w:rPr>
          <w:color w:val="0000FF"/>
        </w:rPr>
        <w:t xml:space="preserve"> </w:t>
      </w:r>
      <w:hyperlink r:id="rId78">
        <w:r>
          <w:rPr>
            <w:color w:val="0000FF"/>
            <w:u w:val="single"/>
          </w:rPr>
          <w:t>www.vudpap.sk</w:t>
        </w:r>
        <w:r>
          <w:rPr>
            <w:color w:val="000000"/>
            <w:u w:val="single"/>
          </w:rPr>
          <w:t>.</w:t>
        </w:r>
      </w:hyperlink>
    </w:p>
    <w:p w:rsidR="00944CF6" w:rsidRDefault="00944CF6" w:rsidP="00944CF6">
      <w:pPr>
        <w:spacing w:line="134" w:lineRule="exact"/>
        <w:rPr>
          <w:color w:val="0000FF"/>
        </w:rPr>
      </w:pPr>
    </w:p>
    <w:p w:rsidR="00944CF6" w:rsidRDefault="00944CF6" w:rsidP="00871546">
      <w:pPr>
        <w:numPr>
          <w:ilvl w:val="0"/>
          <w:numId w:val="76"/>
        </w:numPr>
        <w:tabs>
          <w:tab w:val="left" w:pos="420"/>
        </w:tabs>
        <w:spacing w:after="0" w:line="236" w:lineRule="auto"/>
        <w:ind w:left="420" w:hanging="419"/>
        <w:jc w:val="both"/>
      </w:pPr>
      <w:r>
        <w:t>Je potrebné vopred si preveriť ponúkané preventívne aktivity a programy s cieľom predísť prípadnému nežiaducemu vplyvu laických a neodborných aktivít, ako aj škodlivému vplyvu kultov, siekt či extrémistických organizácií na deti a žiakov.</w:t>
      </w:r>
    </w:p>
    <w:p w:rsidR="00944CF6" w:rsidRDefault="00944CF6" w:rsidP="00944CF6">
      <w:pPr>
        <w:spacing w:line="249" w:lineRule="exact"/>
        <w:rPr>
          <w:color w:val="0000FF"/>
        </w:rPr>
      </w:pPr>
    </w:p>
    <w:p w:rsidR="00944CF6" w:rsidRDefault="00944CF6" w:rsidP="00944CF6">
      <w:pPr>
        <w:rPr>
          <w:sz w:val="20"/>
          <w:szCs w:val="20"/>
        </w:rPr>
      </w:pPr>
      <w:r>
        <w:rPr>
          <w:b/>
          <w:bCs/>
          <w:sz w:val="26"/>
          <w:szCs w:val="26"/>
        </w:rPr>
        <w:t>Výchovné a kariérové poradenstvo</w:t>
      </w:r>
    </w:p>
    <w:p w:rsidR="00944CF6" w:rsidRDefault="00944CF6" w:rsidP="00944CF6">
      <w:pPr>
        <w:spacing w:line="126" w:lineRule="exact"/>
        <w:rPr>
          <w:color w:val="0000FF"/>
        </w:rPr>
      </w:pPr>
    </w:p>
    <w:p w:rsidR="00944CF6" w:rsidRDefault="00944CF6" w:rsidP="00944CF6">
      <w:pPr>
        <w:tabs>
          <w:tab w:val="left" w:pos="400"/>
        </w:tabs>
        <w:spacing w:line="236" w:lineRule="auto"/>
        <w:ind w:left="420" w:hanging="419"/>
        <w:jc w:val="both"/>
        <w:rPr>
          <w:sz w:val="20"/>
          <w:szCs w:val="20"/>
        </w:rPr>
      </w:pPr>
      <w:r>
        <w:t>1.</w:t>
      </w:r>
      <w:r>
        <w:rPr>
          <w:sz w:val="20"/>
          <w:szCs w:val="20"/>
        </w:rPr>
        <w:tab/>
      </w:r>
      <w:r>
        <w:t>Činnosť výchovného poradcu v základnej škole škole metodicky usmerňuje CPPPaP, činnosť výchovného poradcu v špeciálnej škole centrum špeciálno-pedagogického poradenstva (ďalej len „CŠPP“).</w:t>
      </w:r>
    </w:p>
    <w:p w:rsidR="00944CF6" w:rsidRDefault="00944CF6" w:rsidP="00871546">
      <w:pPr>
        <w:numPr>
          <w:ilvl w:val="0"/>
          <w:numId w:val="77"/>
        </w:numPr>
        <w:tabs>
          <w:tab w:val="left" w:pos="420"/>
        </w:tabs>
        <w:spacing w:after="0" w:line="240" w:lineRule="auto"/>
        <w:ind w:left="420" w:hanging="419"/>
      </w:pPr>
      <w:bookmarkStart w:id="20" w:name="page25"/>
      <w:bookmarkEnd w:id="20"/>
      <w:r>
        <w:t>Podporovať  zvyšovanie  odborných  kompetencií  výchovného  poradcu  prostredníctvom</w:t>
      </w:r>
    </w:p>
    <w:p w:rsidR="00944CF6" w:rsidRDefault="00944CF6" w:rsidP="00944CF6">
      <w:pPr>
        <w:tabs>
          <w:tab w:val="left" w:pos="1940"/>
          <w:tab w:val="left" w:pos="3300"/>
          <w:tab w:val="left" w:pos="4220"/>
          <w:tab w:val="left" w:pos="4600"/>
          <w:tab w:val="left" w:pos="5760"/>
          <w:tab w:val="left" w:pos="7000"/>
          <w:tab w:val="left" w:pos="8200"/>
        </w:tabs>
        <w:ind w:left="420"/>
        <w:rPr>
          <w:sz w:val="20"/>
          <w:szCs w:val="20"/>
        </w:rPr>
      </w:pPr>
      <w:r>
        <w:t>kontinuálneho</w:t>
      </w:r>
      <w:r>
        <w:tab/>
        <w:t>vzdelávania,</w:t>
      </w:r>
      <w:r>
        <w:tab/>
        <w:t>účasťou</w:t>
      </w:r>
      <w:r>
        <w:tab/>
        <w:t>na</w:t>
      </w:r>
      <w:r>
        <w:tab/>
        <w:t>národných</w:t>
      </w:r>
      <w:r>
        <w:tab/>
        <w:t>projektoch,</w:t>
      </w:r>
      <w:r>
        <w:tab/>
        <w:t>odborných</w:t>
      </w:r>
      <w:r>
        <w:rPr>
          <w:sz w:val="20"/>
          <w:szCs w:val="20"/>
        </w:rPr>
        <w:tab/>
      </w:r>
      <w:r>
        <w:rPr>
          <w:sz w:val="23"/>
          <w:szCs w:val="23"/>
        </w:rPr>
        <w:t>seminároch</w:t>
      </w:r>
    </w:p>
    <w:p w:rsidR="00944CF6" w:rsidRDefault="00944CF6" w:rsidP="00944CF6">
      <w:pPr>
        <w:tabs>
          <w:tab w:val="left" w:pos="2240"/>
          <w:tab w:val="left" w:pos="3460"/>
          <w:tab w:val="left" w:pos="3820"/>
          <w:tab w:val="left" w:pos="5260"/>
          <w:tab w:val="left" w:pos="6840"/>
          <w:tab w:val="left" w:pos="7200"/>
          <w:tab w:val="left" w:pos="7920"/>
          <w:tab w:val="left" w:pos="8300"/>
        </w:tabs>
        <w:ind w:left="420"/>
        <w:rPr>
          <w:sz w:val="20"/>
          <w:szCs w:val="20"/>
        </w:rPr>
      </w:pPr>
      <w:r>
        <w:t>a konferenciách,</w:t>
      </w:r>
      <w:r>
        <w:rPr>
          <w:sz w:val="20"/>
          <w:szCs w:val="20"/>
        </w:rPr>
        <w:tab/>
      </w:r>
      <w:r>
        <w:t>činnosťou</w:t>
      </w:r>
      <w:r>
        <w:tab/>
        <w:t>v</w:t>
      </w:r>
      <w:r>
        <w:tab/>
        <w:t>stavovských</w:t>
      </w:r>
      <w:r>
        <w:tab/>
        <w:t>organizáciách</w:t>
      </w:r>
      <w:r>
        <w:tab/>
        <w:t>a</w:t>
      </w:r>
      <w:r>
        <w:tab/>
        <w:t>pod.;</w:t>
      </w:r>
      <w:r>
        <w:tab/>
        <w:t>v</w:t>
      </w:r>
      <w:r>
        <w:tab/>
        <w:t>spolupráci</w:t>
      </w:r>
    </w:p>
    <w:p w:rsidR="00944CF6" w:rsidRDefault="00944CF6" w:rsidP="00944CF6">
      <w:pPr>
        <w:ind w:left="420"/>
        <w:rPr>
          <w:sz w:val="20"/>
          <w:szCs w:val="20"/>
        </w:rPr>
      </w:pPr>
      <w:r>
        <w:t>s dobrovoľníckymi centrami rozšíriť si vedomosti o dobrovoľníctve.</w:t>
      </w:r>
    </w:p>
    <w:p w:rsidR="00944CF6" w:rsidRDefault="00944CF6" w:rsidP="00944CF6">
      <w:pPr>
        <w:spacing w:line="132" w:lineRule="exact"/>
        <w:rPr>
          <w:sz w:val="20"/>
          <w:szCs w:val="20"/>
        </w:rPr>
      </w:pPr>
    </w:p>
    <w:p w:rsidR="00944CF6" w:rsidRDefault="00944CF6" w:rsidP="00871546">
      <w:pPr>
        <w:numPr>
          <w:ilvl w:val="0"/>
          <w:numId w:val="78"/>
        </w:numPr>
        <w:tabs>
          <w:tab w:val="left" w:pos="420"/>
        </w:tabs>
        <w:spacing w:after="0" w:line="237" w:lineRule="auto"/>
        <w:ind w:left="420" w:hanging="419"/>
        <w:jc w:val="both"/>
      </w:pPr>
      <w:r>
        <w:t>V rámci výchovného poradenstva poskytovať žiakom informácie o dobrovoľníctve, ako jednom zo spôsobov získavania a rozvoja nových zručností, kompetencií a skúseností, ktoré môžu prispieť k ich informovanému rozhodnutiu sa pre určité povolanie alebo k výberu ďalšieho študijného zamerania.</w:t>
      </w:r>
    </w:p>
    <w:p w:rsidR="00944CF6" w:rsidRDefault="00944CF6" w:rsidP="00944CF6">
      <w:pPr>
        <w:spacing w:line="133" w:lineRule="exact"/>
      </w:pPr>
    </w:p>
    <w:p w:rsidR="00944CF6" w:rsidRDefault="00944CF6" w:rsidP="00871546">
      <w:pPr>
        <w:numPr>
          <w:ilvl w:val="0"/>
          <w:numId w:val="78"/>
        </w:numPr>
        <w:tabs>
          <w:tab w:val="left" w:pos="420"/>
        </w:tabs>
        <w:spacing w:after="0" w:line="238" w:lineRule="auto"/>
        <w:ind w:left="420" w:hanging="419"/>
        <w:jc w:val="both"/>
      </w:pPr>
      <w:r>
        <w:t xml:space="preserve">Výchovným poradcom sa odporúča využívať vo svojej práci elektronickú pomôcku KomposyT dostupnú na </w:t>
      </w:r>
      <w:hyperlink r:id="rId79">
        <w:r>
          <w:rPr>
            <w:color w:val="0000FF"/>
            <w:u w:val="single"/>
          </w:rPr>
          <w:t>www.komposyt.sk</w:t>
        </w:r>
        <w:r>
          <w:rPr>
            <w:u w:val="single"/>
          </w:rPr>
          <w:t xml:space="preserve"> </w:t>
        </w:r>
      </w:hyperlink>
      <w:r>
        <w:t xml:space="preserve">– zdroje informácií, poradenské hry. Výchovným poradcom, ktorí boli zapojení (okrem Bratislavského kraja) do Národného projektu Výskumného ústavu detskej psychológie a patopsychológie v Bratislave (ďalej len „VÚDPaP“), sa odporúča ďalej používať inovované diagnostické nástroje pre žiakov so ŠVVP zverejnené na </w:t>
      </w:r>
      <w:hyperlink r:id="rId80">
        <w:r>
          <w:rPr>
            <w:color w:val="0000FF"/>
            <w:u w:val="single"/>
          </w:rPr>
          <w:t>www.komposyt.sk</w:t>
        </w:r>
        <w:r>
          <w:rPr>
            <w:u w:val="single"/>
          </w:rPr>
          <w:t>.</w:t>
        </w:r>
      </w:hyperlink>
    </w:p>
    <w:p w:rsidR="00944CF6" w:rsidRDefault="00944CF6" w:rsidP="00944CF6">
      <w:pPr>
        <w:spacing w:line="134" w:lineRule="exact"/>
      </w:pPr>
    </w:p>
    <w:p w:rsidR="00944CF6" w:rsidRDefault="00944CF6" w:rsidP="00871546">
      <w:pPr>
        <w:numPr>
          <w:ilvl w:val="0"/>
          <w:numId w:val="78"/>
        </w:numPr>
        <w:tabs>
          <w:tab w:val="left" w:pos="420"/>
        </w:tabs>
        <w:spacing w:after="0" w:line="237" w:lineRule="auto"/>
        <w:ind w:left="420" w:hanging="419"/>
        <w:jc w:val="both"/>
      </w:pPr>
      <w:r>
        <w:t>K profesionálnej orientácii žiakov základných škôl sa odporúča nadväzovať a prehlbovať spoluprácu a väzby medzi ZŠ, SOŠ a zamestnávateľmi, venovať osobitnú pozornosť približovaniu možností systému duálneho vzdelávania a ostatných foriem odborného vzdelávania a prípravy v technických odboroch vzdelávania žiakom a ich rodičom.</w:t>
      </w:r>
    </w:p>
    <w:p w:rsidR="00944CF6" w:rsidRDefault="00944CF6" w:rsidP="00944CF6">
      <w:pPr>
        <w:spacing w:line="134" w:lineRule="exact"/>
      </w:pPr>
    </w:p>
    <w:p w:rsidR="00944CF6" w:rsidRDefault="00944CF6" w:rsidP="00944CF6">
      <w:pPr>
        <w:tabs>
          <w:tab w:val="left" w:pos="400"/>
        </w:tabs>
        <w:spacing w:line="236" w:lineRule="auto"/>
        <w:ind w:left="420" w:hanging="419"/>
        <w:jc w:val="both"/>
      </w:pPr>
      <w:r>
        <w:t>6.</w:t>
      </w:r>
      <w:r>
        <w:rPr>
          <w:sz w:val="20"/>
          <w:szCs w:val="20"/>
        </w:rPr>
        <w:tab/>
      </w:r>
      <w:r>
        <w:t xml:space="preserve">Výchovným poradcom základných škôl sa odporúča využívať informácie o aktuálnej ponuke učebných miest pre nasledujúci školský rok v systéme duálneho vzdelávania zverejnenej na </w:t>
      </w:r>
      <w:hyperlink r:id="rId81">
        <w:r>
          <w:rPr>
            <w:color w:val="0000FF"/>
            <w:u w:val="single"/>
          </w:rPr>
          <w:t>www.potrebyovp.sk</w:t>
        </w:r>
        <w:r>
          <w:rPr>
            <w:u w:val="single"/>
          </w:rPr>
          <w:t xml:space="preserve"> </w:t>
        </w:r>
      </w:hyperlink>
      <w:r>
        <w:t xml:space="preserve">a </w:t>
      </w:r>
      <w:hyperlink r:id="rId82">
        <w:r>
          <w:rPr>
            <w:color w:val="0000FF"/>
            <w:u w:val="single"/>
          </w:rPr>
          <w:t>www.dualnysystem.sk</w:t>
        </w:r>
        <w:r>
          <w:rPr>
            <w:u w:val="single"/>
          </w:rPr>
          <w:t>.</w:t>
        </w:r>
      </w:hyperlink>
    </w:p>
    <w:p w:rsidR="00944CF6" w:rsidRDefault="00944CF6" w:rsidP="00944CF6">
      <w:pPr>
        <w:spacing w:line="122" w:lineRule="exact"/>
        <w:rPr>
          <w:sz w:val="20"/>
          <w:szCs w:val="20"/>
        </w:rPr>
      </w:pPr>
    </w:p>
    <w:p w:rsidR="00944CF6" w:rsidRDefault="00944CF6" w:rsidP="00871546">
      <w:pPr>
        <w:numPr>
          <w:ilvl w:val="0"/>
          <w:numId w:val="79"/>
        </w:numPr>
        <w:tabs>
          <w:tab w:val="left" w:pos="420"/>
        </w:tabs>
        <w:spacing w:after="0" w:line="240" w:lineRule="auto"/>
        <w:ind w:left="420" w:hanging="419"/>
      </w:pPr>
      <w:r>
        <w:t>Výchovným  poradcom  a učiteľom,  ktorí  majú  v rámci  národných  projektov  vytvorený</w:t>
      </w:r>
    </w:p>
    <w:p w:rsidR="00944CF6" w:rsidRDefault="00944CF6" w:rsidP="00944CF6">
      <w:pPr>
        <w:spacing w:line="12" w:lineRule="exact"/>
        <w:rPr>
          <w:sz w:val="20"/>
          <w:szCs w:val="20"/>
        </w:rPr>
      </w:pPr>
    </w:p>
    <w:p w:rsidR="00944CF6" w:rsidRDefault="00944CF6" w:rsidP="00944CF6">
      <w:pPr>
        <w:spacing w:line="237" w:lineRule="auto"/>
        <w:ind w:left="420"/>
        <w:jc w:val="both"/>
      </w:pPr>
      <w:r>
        <w:t xml:space="preserve">prístup na </w:t>
      </w:r>
      <w:hyperlink r:id="rId83">
        <w:r>
          <w:rPr>
            <w:color w:val="0000FF"/>
            <w:u w:val="single"/>
          </w:rPr>
          <w:t>www.profsme.sk</w:t>
        </w:r>
        <w:r>
          <w:rPr>
            <w:u w:val="single"/>
          </w:rPr>
          <w:t xml:space="preserve"> </w:t>
        </w:r>
      </w:hyperlink>
      <w:r>
        <w:t>sa naďalej odporúča využívať Nástroj pre identifikáciu potenciálu orientácie žiakov základných škôl na odborné vzdelávanie a prípravu na stredných odborných školách „PROFsmeZŠ“ a Podporn</w:t>
      </w:r>
      <w:r>
        <w:rPr>
          <w:color w:val="1F497D"/>
        </w:rPr>
        <w:t>ý</w:t>
      </w:r>
      <w:r>
        <w:t xml:space="preserve"> nástroj pre realizáciu kariérového poradenstva pre žiakov stredných odborných škôl </w:t>
      </w:r>
      <w:r>
        <w:rPr>
          <w:color w:val="1F497D"/>
        </w:rPr>
        <w:t>„</w:t>
      </w:r>
      <w:r>
        <w:t>PROFsmeSOŠ“.</w:t>
      </w:r>
    </w:p>
    <w:p w:rsidR="00944CF6" w:rsidRDefault="00944CF6" w:rsidP="00944CF6">
      <w:pPr>
        <w:spacing w:line="134" w:lineRule="exact"/>
        <w:rPr>
          <w:sz w:val="20"/>
          <w:szCs w:val="20"/>
        </w:rPr>
      </w:pPr>
    </w:p>
    <w:p w:rsidR="00944CF6" w:rsidRDefault="00944CF6" w:rsidP="00871546">
      <w:pPr>
        <w:numPr>
          <w:ilvl w:val="0"/>
          <w:numId w:val="80"/>
        </w:numPr>
        <w:tabs>
          <w:tab w:val="left" w:pos="420"/>
        </w:tabs>
        <w:spacing w:after="0" w:line="234" w:lineRule="auto"/>
        <w:ind w:left="420" w:hanging="419"/>
        <w:jc w:val="both"/>
      </w:pPr>
      <w:r>
        <w:t>Výchovní poradcovia a kariéroví poradcovia využívajú materiály „Komunikačné postupy vhodné pre podporu rozhodovania v oblasti odborného vzdelávania, 2016“ a informačný</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materiál o zdrojoch informácií a ich vhodnom využití v rámci rozhodovania o vysokoškolskom štúdiu „Fakty a údaje pre uchádzačov o vysokoškolské štúdium, 2016“. Materiály sú zverejnené na webovom sídle ministerstva školstva v časti Regionálne školstvo/Výchovné, psychologické a špeciálnopedagogické poradenstvo/Výchovné</w:t>
      </w:r>
    </w:p>
    <w:p w:rsidR="00944CF6" w:rsidRDefault="00944CF6" w:rsidP="00944CF6">
      <w:pPr>
        <w:spacing w:line="14" w:lineRule="exact"/>
        <w:rPr>
          <w:sz w:val="20"/>
          <w:szCs w:val="20"/>
        </w:rPr>
      </w:pPr>
    </w:p>
    <w:p w:rsidR="00944CF6" w:rsidRDefault="00944CF6" w:rsidP="00944CF6">
      <w:pPr>
        <w:spacing w:line="234" w:lineRule="auto"/>
        <w:ind w:left="420"/>
        <w:jc w:val="both"/>
        <w:rPr>
          <w:color w:val="0000FF"/>
        </w:rPr>
      </w:pPr>
      <w:r>
        <w:t xml:space="preserve">poradenstvo </w:t>
      </w:r>
      <w:hyperlink r:id="rId84">
        <w:r>
          <w:rPr>
            <w:color w:val="0000FF"/>
            <w:u w:val="single"/>
          </w:rPr>
          <w:t>http://www.minedu.sk/vychovne-psychologicke-a-specialnopedagogicke-</w:t>
        </w:r>
      </w:hyperlink>
      <w:hyperlink r:id="rId85">
        <w:r>
          <w:rPr>
            <w:color w:val="0000FF"/>
            <w:u w:val="single"/>
          </w:rPr>
          <w:t>poradenstvo/</w:t>
        </w:r>
        <w:r>
          <w:rPr>
            <w:color w:val="000000"/>
          </w:rPr>
          <w:t>.</w:t>
        </w:r>
      </w:hyperlink>
    </w:p>
    <w:p w:rsidR="00944CF6" w:rsidRDefault="00944CF6" w:rsidP="00944CF6">
      <w:pPr>
        <w:spacing w:line="249" w:lineRule="exact"/>
        <w:rPr>
          <w:sz w:val="20"/>
          <w:szCs w:val="20"/>
        </w:rPr>
      </w:pPr>
    </w:p>
    <w:p w:rsidR="00944CF6" w:rsidRDefault="00944CF6" w:rsidP="00944CF6">
      <w:pPr>
        <w:rPr>
          <w:sz w:val="20"/>
          <w:szCs w:val="20"/>
        </w:rPr>
      </w:pPr>
      <w:r>
        <w:rPr>
          <w:b/>
          <w:bCs/>
          <w:sz w:val="26"/>
          <w:szCs w:val="26"/>
        </w:rPr>
        <w:t>Deti a žiaci so špeciálnymi výchovno-vzdelávacími potrebami</w:t>
      </w:r>
    </w:p>
    <w:p w:rsidR="00944CF6" w:rsidRDefault="00944CF6" w:rsidP="00944CF6">
      <w:pPr>
        <w:spacing w:line="123" w:lineRule="exact"/>
        <w:rPr>
          <w:sz w:val="20"/>
          <w:szCs w:val="20"/>
        </w:rPr>
      </w:pPr>
    </w:p>
    <w:p w:rsidR="00944CF6" w:rsidRDefault="00944CF6" w:rsidP="00871546">
      <w:pPr>
        <w:numPr>
          <w:ilvl w:val="0"/>
          <w:numId w:val="81"/>
        </w:numPr>
        <w:tabs>
          <w:tab w:val="left" w:pos="420"/>
        </w:tabs>
        <w:spacing w:after="0" w:line="238" w:lineRule="auto"/>
        <w:ind w:left="420" w:hanging="419"/>
        <w:jc w:val="both"/>
      </w:pPr>
      <w:r>
        <w:t>Zákonom č. 188/2015 Z. z., ktorým sa novelizoval školský zákon sa významným spôsobom upravil § 107 – výchova a vzdelávanie detí a žiakov zo sociálne znevýhodneného prostredia (ďalej len „SZP“). Dieťa alebo žiak, ktorého špeciálne výchovno-vzdelávacie potreby vyplývajú výlučne z jeho vývinu v sociálne znevýhodnenom prostredí, nemôže byť prijatý do špeciálnej školy alebo do špeciálnej triedy materskej školy, špeciálnej triedy základnej školy alebo do špeciálnej triedy strednej školy (§ 107 ods. 2 školského zákona, účinnosť od 1. januára 2016).</w:t>
      </w:r>
    </w:p>
    <w:p w:rsidR="00944CF6" w:rsidRDefault="00944CF6" w:rsidP="00944CF6">
      <w:pPr>
        <w:spacing w:line="124" w:lineRule="exact"/>
      </w:pPr>
    </w:p>
    <w:p w:rsidR="00944CF6" w:rsidRDefault="00944CF6" w:rsidP="00871546">
      <w:pPr>
        <w:numPr>
          <w:ilvl w:val="0"/>
          <w:numId w:val="81"/>
        </w:numPr>
        <w:tabs>
          <w:tab w:val="left" w:pos="420"/>
        </w:tabs>
        <w:spacing w:after="0" w:line="240" w:lineRule="auto"/>
        <w:ind w:left="420" w:hanging="419"/>
      </w:pPr>
      <w:r>
        <w:t>Od 1. septembra 2016 príspevok dostanú iba žiaci zo SZP, ktorí majú vyjadrenie CPPPaP</w:t>
      </w:r>
    </w:p>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t>a sú zaradení v „bežnej triede“ základnej školy. Príspevok nedostanú žiaci: špeciálnych základných škôl, špeciálnych tried v základných školách a individuálne začlenení žiaci z dôvodu zdravotného znevýhodnenia a všeobecného intelektového nadania v základných školách.</w:t>
      </w:r>
    </w:p>
    <w:p w:rsidR="00944CF6" w:rsidRDefault="00EF66F5" w:rsidP="00871546">
      <w:pPr>
        <w:numPr>
          <w:ilvl w:val="0"/>
          <w:numId w:val="82"/>
        </w:numPr>
        <w:tabs>
          <w:tab w:val="left" w:pos="420"/>
        </w:tabs>
        <w:spacing w:after="0" w:line="234" w:lineRule="auto"/>
        <w:ind w:left="420" w:hanging="419"/>
      </w:pPr>
      <w:bookmarkStart w:id="21" w:name="page26"/>
      <w:bookmarkEnd w:id="21"/>
      <w:r>
        <w:t>Z</w:t>
      </w:r>
      <w:r w:rsidR="00944CF6">
        <w:t>abezpečovať a plniť úlohy vyplývajúce zo Stratégie Slovenskej republiky pre integráciu Rómov do roku 2020, najmä:</w:t>
      </w:r>
    </w:p>
    <w:p w:rsidR="00944CF6" w:rsidRDefault="00944CF6" w:rsidP="00944CF6">
      <w:pPr>
        <w:spacing w:line="134" w:lineRule="exact"/>
        <w:rPr>
          <w:sz w:val="20"/>
          <w:szCs w:val="20"/>
        </w:rPr>
      </w:pPr>
    </w:p>
    <w:p w:rsidR="00944CF6" w:rsidRDefault="00944CF6" w:rsidP="00944CF6">
      <w:pPr>
        <w:ind w:left="700" w:hanging="280"/>
        <w:rPr>
          <w:sz w:val="20"/>
          <w:szCs w:val="20"/>
        </w:rPr>
      </w:pPr>
      <w:r>
        <w:t>d) aktívne</w:t>
      </w:r>
      <w:r>
        <w:rPr>
          <w:sz w:val="20"/>
          <w:szCs w:val="20"/>
        </w:rPr>
        <w:t xml:space="preserve"> </w:t>
      </w:r>
      <w:r>
        <w:t>podporovať účasť detí zo SZP na predprimárnom vzdelávaní vo veku 4 až 6 rokov,</w:t>
      </w:r>
    </w:p>
    <w:p w:rsidR="00944CF6" w:rsidRDefault="00944CF6" w:rsidP="00944CF6">
      <w:pPr>
        <w:spacing w:line="384" w:lineRule="exact"/>
        <w:rPr>
          <w:sz w:val="20"/>
          <w:szCs w:val="20"/>
        </w:rPr>
      </w:pPr>
    </w:p>
    <w:p w:rsidR="00944CF6" w:rsidRDefault="00944CF6" w:rsidP="00871546">
      <w:pPr>
        <w:numPr>
          <w:ilvl w:val="0"/>
          <w:numId w:val="83"/>
        </w:numPr>
        <w:tabs>
          <w:tab w:val="left" w:pos="700"/>
        </w:tabs>
        <w:spacing w:after="0" w:line="240" w:lineRule="auto"/>
        <w:ind w:left="700" w:hanging="272"/>
      </w:pPr>
      <w:r>
        <w:t>podporovať  materské  školy  pri  zavádzaní  programov  orientovaných  na  zlepšenie</w:t>
      </w:r>
    </w:p>
    <w:p w:rsidR="00944CF6" w:rsidRDefault="00944CF6" w:rsidP="00944CF6">
      <w:pPr>
        <w:ind w:left="700"/>
        <w:rPr>
          <w:sz w:val="20"/>
          <w:szCs w:val="20"/>
        </w:rPr>
      </w:pPr>
      <w:r>
        <w:t>spolupráce  so zákonnými  zástupcami  rómskych  detí  a pri  zapájaní  asistentov  učiteľa</w:t>
      </w:r>
    </w:p>
    <w:p w:rsidR="00944CF6" w:rsidRDefault="00944CF6" w:rsidP="00944CF6">
      <w:pPr>
        <w:ind w:left="700"/>
        <w:rPr>
          <w:sz w:val="20"/>
          <w:szCs w:val="20"/>
        </w:rPr>
      </w:pPr>
      <w:r>
        <w:t>v materských školách,</w:t>
      </w:r>
    </w:p>
    <w:p w:rsidR="00944CF6" w:rsidRDefault="00944CF6" w:rsidP="00944CF6">
      <w:pPr>
        <w:spacing w:line="120" w:lineRule="exact"/>
        <w:rPr>
          <w:sz w:val="20"/>
          <w:szCs w:val="20"/>
        </w:rPr>
      </w:pPr>
    </w:p>
    <w:p w:rsidR="00944CF6" w:rsidRDefault="00944CF6" w:rsidP="00871546">
      <w:pPr>
        <w:numPr>
          <w:ilvl w:val="0"/>
          <w:numId w:val="84"/>
        </w:numPr>
        <w:tabs>
          <w:tab w:val="left" w:pos="700"/>
        </w:tabs>
        <w:spacing w:after="0" w:line="240" w:lineRule="auto"/>
        <w:ind w:left="700" w:hanging="272"/>
      </w:pPr>
      <w:r>
        <w:t>dôsledne dodržiavať postupy prijímania žiakov do špeciálnych základných škôl,</w:t>
      </w:r>
    </w:p>
    <w:p w:rsidR="00944CF6" w:rsidRDefault="00944CF6" w:rsidP="00944CF6">
      <w:pPr>
        <w:spacing w:line="132" w:lineRule="exact"/>
        <w:rPr>
          <w:sz w:val="20"/>
          <w:szCs w:val="20"/>
        </w:rPr>
      </w:pPr>
    </w:p>
    <w:p w:rsidR="00944CF6" w:rsidRDefault="00944CF6" w:rsidP="00944CF6">
      <w:pPr>
        <w:spacing w:line="234" w:lineRule="auto"/>
        <w:ind w:left="700" w:hanging="280"/>
        <w:rPr>
          <w:sz w:val="20"/>
          <w:szCs w:val="20"/>
        </w:rPr>
      </w:pPr>
      <w:r>
        <w:t>g) zabezpečovať</w:t>
      </w:r>
      <w:r>
        <w:rPr>
          <w:sz w:val="20"/>
          <w:szCs w:val="20"/>
        </w:rPr>
        <w:t xml:space="preserve"> </w:t>
      </w:r>
      <w:r>
        <w:t>vykonávanie psychologickej diagnostiky detí pred ich nástupom na povinnú školskú dochádzku výlučne v CPPPaP,</w:t>
      </w:r>
    </w:p>
    <w:p w:rsidR="00944CF6" w:rsidRDefault="00944CF6" w:rsidP="00944CF6">
      <w:pPr>
        <w:spacing w:line="122" w:lineRule="exact"/>
        <w:rPr>
          <w:sz w:val="20"/>
          <w:szCs w:val="20"/>
        </w:rPr>
      </w:pPr>
    </w:p>
    <w:p w:rsidR="00944CF6" w:rsidRDefault="00944CF6" w:rsidP="00944CF6">
      <w:pPr>
        <w:ind w:left="420"/>
        <w:rPr>
          <w:sz w:val="20"/>
          <w:szCs w:val="20"/>
        </w:rPr>
      </w:pPr>
      <w:r>
        <w:t>h) podporovať používanie rómskeho jazyka v predprimárnom a primárnom vzdelávaní.</w:t>
      </w:r>
    </w:p>
    <w:p w:rsidR="00944CF6" w:rsidRDefault="00944CF6" w:rsidP="00944CF6">
      <w:pPr>
        <w:spacing w:line="132" w:lineRule="exact"/>
        <w:rPr>
          <w:sz w:val="20"/>
          <w:szCs w:val="20"/>
        </w:rPr>
      </w:pPr>
    </w:p>
    <w:p w:rsidR="00944CF6" w:rsidRDefault="00944CF6" w:rsidP="00871546">
      <w:pPr>
        <w:numPr>
          <w:ilvl w:val="0"/>
          <w:numId w:val="85"/>
        </w:numPr>
        <w:tabs>
          <w:tab w:val="left" w:pos="420"/>
        </w:tabs>
        <w:spacing w:after="0" w:line="234" w:lineRule="auto"/>
        <w:ind w:left="420" w:hanging="419"/>
        <w:jc w:val="both"/>
      </w:pPr>
      <w:r>
        <w:t>V školách, ktoré vzdelávajú deti a žiakov zo SZP, v spolupráci so zriaďovateľmi, príslušnými úradmi práce sociálnych vecí a rodiny a komunitnými centrami prijímať</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opatrenia na zlepšenie dochádzky, správania a vzdelávacích výsledkov a pri výchove a vzdelávaní týchto detí a žiakov vytvárať vhodné individuálne podmienky.</w:t>
      </w:r>
    </w:p>
    <w:p w:rsidR="00944CF6" w:rsidRDefault="00944CF6" w:rsidP="00944CF6">
      <w:pPr>
        <w:spacing w:line="122" w:lineRule="exact"/>
        <w:rPr>
          <w:sz w:val="20"/>
          <w:szCs w:val="20"/>
        </w:rPr>
      </w:pPr>
    </w:p>
    <w:p w:rsidR="00944CF6" w:rsidRDefault="00944CF6" w:rsidP="00944CF6">
      <w:pPr>
        <w:tabs>
          <w:tab w:val="left" w:pos="400"/>
          <w:tab w:val="left" w:pos="1860"/>
          <w:tab w:val="left" w:pos="3200"/>
          <w:tab w:val="left" w:pos="3540"/>
          <w:tab w:val="left" w:pos="4640"/>
          <w:tab w:val="left" w:pos="5620"/>
          <w:tab w:val="left" w:pos="7300"/>
          <w:tab w:val="left" w:pos="8900"/>
        </w:tabs>
        <w:rPr>
          <w:sz w:val="20"/>
          <w:szCs w:val="20"/>
        </w:rPr>
      </w:pPr>
      <w:r>
        <w:t>5.</w:t>
      </w:r>
      <w:r>
        <w:rPr>
          <w:sz w:val="20"/>
          <w:szCs w:val="20"/>
        </w:rPr>
        <w:tab/>
      </w:r>
      <w:r>
        <w:t>Zintenzívniť</w:t>
      </w:r>
      <w:r>
        <w:tab/>
        <w:t>poradenskú</w:t>
      </w:r>
      <w:r>
        <w:tab/>
        <w:t>a</w:t>
      </w:r>
      <w:r>
        <w:tab/>
        <w:t>osvetovú</w:t>
      </w:r>
      <w:r>
        <w:tab/>
        <w:t>činnosť</w:t>
      </w:r>
      <w:r>
        <w:tab/>
        <w:t>pedagogických</w:t>
      </w:r>
      <w:r>
        <w:tab/>
        <w:t>zamestnancov</w:t>
      </w:r>
      <w:r>
        <w:rPr>
          <w:sz w:val="20"/>
          <w:szCs w:val="20"/>
        </w:rPr>
        <w:tab/>
      </w:r>
      <w:r>
        <w:rPr>
          <w:sz w:val="23"/>
          <w:szCs w:val="23"/>
        </w:rPr>
        <w:t>škôl</w:t>
      </w:r>
    </w:p>
    <w:p w:rsidR="00944CF6" w:rsidRDefault="00944CF6" w:rsidP="00944CF6">
      <w:pPr>
        <w:ind w:left="420"/>
        <w:rPr>
          <w:sz w:val="20"/>
          <w:szCs w:val="20"/>
        </w:rPr>
      </w:pPr>
      <w:r>
        <w:t>pre zákonných zástupcov detí a žiakov zo SZP.</w:t>
      </w:r>
    </w:p>
    <w:p w:rsidR="00944CF6" w:rsidRDefault="00944CF6" w:rsidP="00944CF6">
      <w:pPr>
        <w:spacing w:line="132" w:lineRule="exact"/>
        <w:rPr>
          <w:sz w:val="20"/>
          <w:szCs w:val="20"/>
        </w:rPr>
      </w:pPr>
    </w:p>
    <w:p w:rsidR="00944CF6" w:rsidRDefault="00944CF6" w:rsidP="00871546">
      <w:pPr>
        <w:numPr>
          <w:ilvl w:val="0"/>
          <w:numId w:val="86"/>
        </w:numPr>
        <w:tabs>
          <w:tab w:val="left" w:pos="420"/>
        </w:tabs>
        <w:spacing w:after="0" w:line="234" w:lineRule="auto"/>
        <w:ind w:left="420" w:hanging="419"/>
      </w:pPr>
      <w:r>
        <w:t>Odporúčame školám zabezpečiť súčinnosť ŠPÚ a VÚDPaP pri spracovávaní aktuálneho stavu procesov integrácie a inklúzie vo vzdelávaní.</w:t>
      </w:r>
    </w:p>
    <w:p w:rsidR="00944CF6" w:rsidRDefault="00944CF6" w:rsidP="00944CF6">
      <w:pPr>
        <w:spacing w:line="133" w:lineRule="exact"/>
      </w:pPr>
    </w:p>
    <w:p w:rsidR="00944CF6" w:rsidRDefault="00944CF6" w:rsidP="00871546">
      <w:pPr>
        <w:numPr>
          <w:ilvl w:val="0"/>
          <w:numId w:val="86"/>
        </w:numPr>
        <w:tabs>
          <w:tab w:val="left" w:pos="420"/>
        </w:tabs>
        <w:spacing w:after="0" w:line="236" w:lineRule="auto"/>
        <w:ind w:left="420" w:hanging="419"/>
        <w:jc w:val="both"/>
      </w:pPr>
      <w:r>
        <w:t>MPC prostredníctvom Rómskeho vzdelávacieho centra (ďalej len „ROCEPO“), ktoré je integrálnou súčasťou regionálneho pracoviska MPC v Prešove a má celoslovenskú pôsobnosť:</w:t>
      </w:r>
    </w:p>
    <w:p w:rsidR="00944CF6" w:rsidRDefault="00944CF6" w:rsidP="00944CF6">
      <w:pPr>
        <w:spacing w:line="136" w:lineRule="exact"/>
      </w:pPr>
    </w:p>
    <w:p w:rsidR="00944CF6" w:rsidRDefault="00944CF6" w:rsidP="00871546">
      <w:pPr>
        <w:numPr>
          <w:ilvl w:val="1"/>
          <w:numId w:val="86"/>
        </w:numPr>
        <w:tabs>
          <w:tab w:val="left" w:pos="700"/>
        </w:tabs>
        <w:spacing w:after="0" w:line="264" w:lineRule="auto"/>
        <w:ind w:left="700" w:hanging="274"/>
        <w:rPr>
          <w:i/>
          <w:iCs/>
        </w:rPr>
      </w:pPr>
      <w:r>
        <w:t>zabezpečuje kontinuálne vzdelávanie pre pedagogických zamestnancov a odborných zamestnancov,</w:t>
      </w:r>
    </w:p>
    <w:p w:rsidR="00944CF6" w:rsidRDefault="00944CF6" w:rsidP="00944CF6">
      <w:pPr>
        <w:spacing w:line="26" w:lineRule="exact"/>
        <w:rPr>
          <w:i/>
          <w:iCs/>
        </w:rPr>
      </w:pPr>
    </w:p>
    <w:p w:rsidR="00944CF6" w:rsidRDefault="00944CF6" w:rsidP="00871546">
      <w:pPr>
        <w:numPr>
          <w:ilvl w:val="1"/>
          <w:numId w:val="86"/>
        </w:numPr>
        <w:tabs>
          <w:tab w:val="left" w:pos="700"/>
        </w:tabs>
        <w:spacing w:after="0" w:line="271" w:lineRule="auto"/>
        <w:ind w:left="700" w:hanging="274"/>
        <w:jc w:val="both"/>
        <w:rPr>
          <w:i/>
          <w:iCs/>
        </w:rPr>
      </w:pPr>
      <w:r>
        <w:t>poskytuje odborno-metodickú pomoc školám a školským zariadeniam v oblasti výchovy a vzdelávania detí a žiakov zo SZP a detí a žiakov zo SZP z marginalizovaných rómskych komunít,</w:t>
      </w:r>
    </w:p>
    <w:p w:rsidR="00944CF6" w:rsidRDefault="00944CF6" w:rsidP="00944CF6">
      <w:pPr>
        <w:spacing w:line="17" w:lineRule="exact"/>
        <w:rPr>
          <w:i/>
          <w:iCs/>
        </w:rPr>
      </w:pPr>
    </w:p>
    <w:p w:rsidR="00944CF6" w:rsidRDefault="00944CF6" w:rsidP="00871546">
      <w:pPr>
        <w:numPr>
          <w:ilvl w:val="1"/>
          <w:numId w:val="86"/>
        </w:numPr>
        <w:tabs>
          <w:tab w:val="left" w:pos="700"/>
        </w:tabs>
        <w:spacing w:after="0" w:line="264" w:lineRule="auto"/>
        <w:ind w:left="700" w:hanging="274"/>
        <w:rPr>
          <w:i/>
          <w:iCs/>
        </w:rPr>
      </w:pPr>
      <w:r>
        <w:t>realizuje prieskum o postavení dieťaťa/žiaka zo SZP vo výchovno-vzdelávacom systéme v SR,</w:t>
      </w:r>
    </w:p>
    <w:p w:rsidR="00944CF6" w:rsidRDefault="00944CF6" w:rsidP="00944CF6">
      <w:pPr>
        <w:spacing w:line="26" w:lineRule="exact"/>
        <w:rPr>
          <w:sz w:val="20"/>
          <w:szCs w:val="20"/>
        </w:rPr>
      </w:pPr>
    </w:p>
    <w:p w:rsidR="00944CF6" w:rsidRDefault="00944CF6" w:rsidP="00944CF6">
      <w:pPr>
        <w:tabs>
          <w:tab w:val="left" w:pos="680"/>
        </w:tabs>
        <w:spacing w:line="271" w:lineRule="auto"/>
        <w:ind w:left="700" w:hanging="279"/>
        <w:jc w:val="both"/>
        <w:rPr>
          <w:sz w:val="20"/>
          <w:szCs w:val="20"/>
        </w:rPr>
      </w:pPr>
      <w:r>
        <w:rPr>
          <w:i/>
          <w:iCs/>
        </w:rPr>
        <w:t>-</w:t>
      </w:r>
      <w:r>
        <w:rPr>
          <w:sz w:val="20"/>
          <w:szCs w:val="20"/>
        </w:rPr>
        <w:tab/>
      </w:r>
      <w:r>
        <w:t>realizuje hospitačné pozorovania učiteľov pri práci s deťmi a žiakmi zo SZP a deťom a žiakom zo SZP z marginalizovaných rómskych komunít a na základe analýzy výsledkov navrhuje odporúčania na skvalitnenie výchovno-vzdelávacieho procesu,</w:t>
      </w:r>
    </w:p>
    <w:p w:rsidR="00944CF6" w:rsidRDefault="00944CF6" w:rsidP="00944CF6">
      <w:pPr>
        <w:spacing w:line="6" w:lineRule="exact"/>
        <w:rPr>
          <w:sz w:val="20"/>
          <w:szCs w:val="20"/>
        </w:rPr>
      </w:pPr>
    </w:p>
    <w:p w:rsidR="00944CF6" w:rsidRDefault="00944CF6" w:rsidP="00871546">
      <w:pPr>
        <w:numPr>
          <w:ilvl w:val="1"/>
          <w:numId w:val="87"/>
        </w:numPr>
        <w:tabs>
          <w:tab w:val="left" w:pos="700"/>
        </w:tabs>
        <w:spacing w:after="0" w:line="240" w:lineRule="auto"/>
        <w:ind w:left="700" w:hanging="274"/>
        <w:rPr>
          <w:i/>
          <w:iCs/>
        </w:rPr>
      </w:pPr>
      <w:r>
        <w:t>plní  úlohy  v súlade  s aktualizovanými  Akčnými  plánmi  aktualizovanej  Stratégie</w:t>
      </w:r>
    </w:p>
    <w:p w:rsidR="00944CF6" w:rsidRDefault="00944CF6" w:rsidP="00944CF6">
      <w:pPr>
        <w:spacing w:line="40" w:lineRule="exact"/>
        <w:rPr>
          <w:i/>
          <w:iCs/>
        </w:rPr>
      </w:pPr>
    </w:p>
    <w:p w:rsidR="00944CF6" w:rsidRDefault="00944CF6" w:rsidP="00944CF6">
      <w:pPr>
        <w:ind w:left="700"/>
        <w:rPr>
          <w:i/>
          <w:iCs/>
        </w:rPr>
      </w:pPr>
      <w:r>
        <w:t>Slovenskej republiky pre integráciu Rómov na roky 2016 – 2018.</w:t>
      </w:r>
    </w:p>
    <w:p w:rsidR="00944CF6" w:rsidRDefault="00944CF6" w:rsidP="00944CF6">
      <w:pPr>
        <w:spacing w:line="173" w:lineRule="exact"/>
        <w:rPr>
          <w:i/>
          <w:iCs/>
        </w:rPr>
      </w:pPr>
    </w:p>
    <w:p w:rsidR="00944CF6" w:rsidRDefault="00944CF6" w:rsidP="00871546">
      <w:pPr>
        <w:numPr>
          <w:ilvl w:val="0"/>
          <w:numId w:val="87"/>
        </w:numPr>
        <w:tabs>
          <w:tab w:val="left" w:pos="420"/>
        </w:tabs>
        <w:spacing w:after="0" w:line="234" w:lineRule="auto"/>
        <w:ind w:left="420" w:hanging="419"/>
      </w:pPr>
      <w:r>
        <w:t>Odporúčame školám zabezpečiť súčinnosť pri výskume MPC ROCEPO o postavení dieťaťa a žiaka zo SZP vo výchovno-vzdelávacom systéme v SR.</w:t>
      </w:r>
    </w:p>
    <w:p w:rsidR="00944CF6" w:rsidRDefault="00944CF6" w:rsidP="00944CF6">
      <w:pPr>
        <w:spacing w:line="133" w:lineRule="exact"/>
      </w:pPr>
    </w:p>
    <w:p w:rsidR="00944CF6" w:rsidRDefault="00944CF6" w:rsidP="00871546">
      <w:pPr>
        <w:numPr>
          <w:ilvl w:val="0"/>
          <w:numId w:val="87"/>
        </w:numPr>
        <w:tabs>
          <w:tab w:val="left" w:pos="420"/>
        </w:tabs>
        <w:spacing w:after="0" w:line="238" w:lineRule="auto"/>
        <w:ind w:left="420" w:hanging="419"/>
        <w:jc w:val="both"/>
      </w:pPr>
      <w:r>
        <w:t>Dodržiavať ustanovenia Dohovoru o právach osôb so zdravotným postihnutím, ktorý podľa čl. 7 ods. 5 Ústavy Slovenskej republiky má prednosť pred zákonmi a SR jeho prijatím uznala právo osôb so zdravotným postihnutím na vzdelanie bez diskriminácie a na základe rovnosti príležitostí v začleňujúcom vzdelávacom systéme na všetkých úrovniach a ich celoživotné vzdelávanie. Podľa čl. 24 ods. 2 písm. a) Dohovoru sú zmluvné strany povinné zabezpečiť, aby osoby so zdravotným postihnutím neboli na základe svojho zdravotného postihnutia vylúčené zo všeobecného systému vzdelávania a aby deti so zdravotným postihnutím neboli na základe svojho zdravotného postihnutia vylúčené z bezplatného</w:t>
      </w:r>
    </w:p>
    <w:p w:rsidR="00944CF6" w:rsidRDefault="00944CF6" w:rsidP="00944CF6">
      <w:pPr>
        <w:sectPr w:rsidR="00944CF6">
          <w:pgSz w:w="11920" w:h="16841"/>
          <w:pgMar w:top="1322" w:right="1301" w:bottom="141" w:left="1300" w:header="0" w:footer="0" w:gutter="0"/>
          <w:cols w:space="708" w:equalWidth="0">
            <w:col w:w="9320"/>
          </w:cols>
        </w:sectPr>
      </w:pPr>
    </w:p>
    <w:p w:rsidR="00944CF6" w:rsidRDefault="00944CF6" w:rsidP="00944CF6">
      <w:pPr>
        <w:spacing w:line="200" w:lineRule="exact"/>
        <w:rPr>
          <w:sz w:val="20"/>
          <w:szCs w:val="20"/>
        </w:rPr>
      </w:pPr>
    </w:p>
    <w:p w:rsidR="00944CF6" w:rsidRDefault="00944CF6" w:rsidP="00944CF6">
      <w:pPr>
        <w:spacing w:line="272" w:lineRule="exact"/>
        <w:rPr>
          <w:sz w:val="20"/>
          <w:szCs w:val="20"/>
        </w:rPr>
      </w:pPr>
    </w:p>
    <w:p w:rsidR="00944CF6" w:rsidRDefault="00944CF6" w:rsidP="00944CF6">
      <w:pPr>
        <w:sectPr w:rsidR="00944CF6">
          <w:type w:val="continuous"/>
          <w:pgSz w:w="11920" w:h="16841"/>
          <w:pgMar w:top="1322" w:right="1301" w:bottom="141" w:left="1300" w:header="0" w:footer="0" w:gutter="0"/>
          <w:cols w:space="708" w:equalWidth="0">
            <w:col w:w="9320"/>
          </w:cols>
        </w:sectPr>
      </w:pPr>
    </w:p>
    <w:p w:rsidR="00944CF6" w:rsidRDefault="00944CF6" w:rsidP="00944CF6">
      <w:pPr>
        <w:spacing w:line="234" w:lineRule="auto"/>
        <w:ind w:left="420"/>
        <w:rPr>
          <w:sz w:val="20"/>
          <w:szCs w:val="20"/>
        </w:rPr>
      </w:pPr>
      <w:bookmarkStart w:id="22" w:name="page27"/>
      <w:bookmarkEnd w:id="22"/>
      <w:r>
        <w:t>a povinného základného vzdelávania a stredoškolského vzdelávania a aby podľa čl. 24 ods. 2 písm. b) Dohovoru mali na rovnakom základe s ostatnými prístup k inkluzívnemu,</w:t>
      </w:r>
    </w:p>
    <w:p w:rsidR="00944CF6" w:rsidRDefault="00944CF6" w:rsidP="00944CF6">
      <w:pPr>
        <w:spacing w:line="2" w:lineRule="exact"/>
        <w:rPr>
          <w:sz w:val="20"/>
          <w:szCs w:val="20"/>
        </w:rPr>
      </w:pPr>
    </w:p>
    <w:tbl>
      <w:tblPr>
        <w:tblW w:w="0" w:type="auto"/>
        <w:tblInd w:w="420" w:type="dxa"/>
        <w:tblLayout w:type="fixed"/>
        <w:tblCellMar>
          <w:left w:w="0" w:type="dxa"/>
          <w:right w:w="0" w:type="dxa"/>
        </w:tblCellMar>
        <w:tblLook w:val="04A0" w:firstRow="1" w:lastRow="0" w:firstColumn="1" w:lastColumn="0" w:noHBand="0" w:noVBand="1"/>
      </w:tblPr>
      <w:tblGrid>
        <w:gridCol w:w="1520"/>
        <w:gridCol w:w="1300"/>
        <w:gridCol w:w="1560"/>
        <w:gridCol w:w="1240"/>
        <w:gridCol w:w="3280"/>
      </w:tblGrid>
      <w:tr w:rsidR="00944CF6" w:rsidTr="00944CF6">
        <w:trPr>
          <w:trHeight w:val="276"/>
        </w:trPr>
        <w:tc>
          <w:tcPr>
            <w:tcW w:w="1520" w:type="dxa"/>
            <w:vAlign w:val="bottom"/>
          </w:tcPr>
          <w:p w:rsidR="00944CF6" w:rsidRDefault="00944CF6" w:rsidP="00944CF6">
            <w:pPr>
              <w:rPr>
                <w:sz w:val="20"/>
                <w:szCs w:val="20"/>
              </w:rPr>
            </w:pPr>
            <w:r>
              <w:t>kvalitnému  a</w:t>
            </w:r>
          </w:p>
        </w:tc>
        <w:tc>
          <w:tcPr>
            <w:tcW w:w="1300" w:type="dxa"/>
            <w:vAlign w:val="bottom"/>
          </w:tcPr>
          <w:p w:rsidR="00944CF6" w:rsidRDefault="00944CF6" w:rsidP="00944CF6">
            <w:pPr>
              <w:jc w:val="center"/>
              <w:rPr>
                <w:sz w:val="20"/>
                <w:szCs w:val="20"/>
              </w:rPr>
            </w:pPr>
            <w:r>
              <w:rPr>
                <w:w w:val="99"/>
              </w:rPr>
              <w:t>bezplatnému</w:t>
            </w:r>
          </w:p>
        </w:tc>
        <w:tc>
          <w:tcPr>
            <w:tcW w:w="1560" w:type="dxa"/>
            <w:vAlign w:val="bottom"/>
          </w:tcPr>
          <w:p w:rsidR="00944CF6" w:rsidRDefault="00944CF6" w:rsidP="00944CF6">
            <w:pPr>
              <w:ind w:left="120"/>
              <w:rPr>
                <w:sz w:val="20"/>
                <w:szCs w:val="20"/>
              </w:rPr>
            </w:pPr>
            <w:r>
              <w:t>základnému  a</w:t>
            </w:r>
          </w:p>
        </w:tc>
        <w:tc>
          <w:tcPr>
            <w:tcW w:w="4520" w:type="dxa"/>
            <w:gridSpan w:val="2"/>
            <w:vAlign w:val="bottom"/>
          </w:tcPr>
          <w:p w:rsidR="00944CF6" w:rsidRDefault="00944CF6" w:rsidP="00944CF6">
            <w:pPr>
              <w:jc w:val="right"/>
              <w:rPr>
                <w:sz w:val="20"/>
                <w:szCs w:val="20"/>
              </w:rPr>
            </w:pPr>
            <w:r>
              <w:t>stredoškolskému  vzdelaniu  v spoločenstve,</w:t>
            </w:r>
          </w:p>
        </w:tc>
      </w:tr>
      <w:tr w:rsidR="00944CF6" w:rsidTr="00944CF6">
        <w:trPr>
          <w:trHeight w:val="276"/>
        </w:trPr>
        <w:tc>
          <w:tcPr>
            <w:tcW w:w="1520" w:type="dxa"/>
            <w:vAlign w:val="bottom"/>
          </w:tcPr>
          <w:p w:rsidR="00944CF6" w:rsidRDefault="00944CF6" w:rsidP="00944CF6">
            <w:pPr>
              <w:rPr>
                <w:sz w:val="20"/>
                <w:szCs w:val="20"/>
              </w:rPr>
            </w:pPr>
            <w:r>
              <w:t>v ktorom  žijú.</w:t>
            </w:r>
          </w:p>
        </w:tc>
        <w:tc>
          <w:tcPr>
            <w:tcW w:w="1300" w:type="dxa"/>
            <w:vAlign w:val="bottom"/>
          </w:tcPr>
          <w:p w:rsidR="00944CF6" w:rsidRDefault="00944CF6" w:rsidP="00944CF6">
            <w:pPr>
              <w:ind w:left="160"/>
              <w:rPr>
                <w:sz w:val="20"/>
                <w:szCs w:val="20"/>
              </w:rPr>
            </w:pPr>
            <w:r>
              <w:t>Zabezpečiť</w:t>
            </w:r>
          </w:p>
        </w:tc>
        <w:tc>
          <w:tcPr>
            <w:tcW w:w="1560" w:type="dxa"/>
            <w:vAlign w:val="bottom"/>
          </w:tcPr>
          <w:p w:rsidR="00944CF6" w:rsidRDefault="00944CF6" w:rsidP="00944CF6">
            <w:pPr>
              <w:ind w:left="140"/>
              <w:rPr>
                <w:sz w:val="20"/>
                <w:szCs w:val="20"/>
              </w:rPr>
            </w:pPr>
            <w:r>
              <w:t>podľa  článku</w:t>
            </w:r>
          </w:p>
        </w:tc>
        <w:tc>
          <w:tcPr>
            <w:tcW w:w="1240" w:type="dxa"/>
            <w:vAlign w:val="bottom"/>
          </w:tcPr>
          <w:p w:rsidR="00944CF6" w:rsidRDefault="00944CF6" w:rsidP="00944CF6">
            <w:pPr>
              <w:jc w:val="right"/>
              <w:rPr>
                <w:sz w:val="20"/>
                <w:szCs w:val="20"/>
              </w:rPr>
            </w:pPr>
            <w:r>
              <w:t>30  ods.5,</w:t>
            </w:r>
          </w:p>
        </w:tc>
        <w:tc>
          <w:tcPr>
            <w:tcW w:w="3280" w:type="dxa"/>
            <w:vAlign w:val="bottom"/>
          </w:tcPr>
          <w:p w:rsidR="00944CF6" w:rsidRDefault="00944CF6" w:rsidP="00944CF6">
            <w:pPr>
              <w:jc w:val="right"/>
              <w:rPr>
                <w:sz w:val="20"/>
                <w:szCs w:val="20"/>
              </w:rPr>
            </w:pPr>
            <w:r>
              <w:t>písm.  d)  Dohovoru  aby  deti</w:t>
            </w:r>
          </w:p>
        </w:tc>
      </w:tr>
      <w:tr w:rsidR="00944CF6" w:rsidTr="00944CF6">
        <w:trPr>
          <w:trHeight w:val="276"/>
        </w:trPr>
        <w:tc>
          <w:tcPr>
            <w:tcW w:w="1520" w:type="dxa"/>
            <w:vAlign w:val="bottom"/>
          </w:tcPr>
          <w:p w:rsidR="00944CF6" w:rsidRDefault="00944CF6" w:rsidP="00944CF6">
            <w:pPr>
              <w:rPr>
                <w:sz w:val="20"/>
                <w:szCs w:val="20"/>
              </w:rPr>
            </w:pPr>
            <w:r>
              <w:t>so zdravotným</w:t>
            </w:r>
          </w:p>
        </w:tc>
        <w:tc>
          <w:tcPr>
            <w:tcW w:w="1300" w:type="dxa"/>
            <w:vAlign w:val="bottom"/>
          </w:tcPr>
          <w:p w:rsidR="00944CF6" w:rsidRDefault="00944CF6" w:rsidP="00944CF6">
            <w:pPr>
              <w:jc w:val="center"/>
              <w:rPr>
                <w:sz w:val="20"/>
                <w:szCs w:val="20"/>
              </w:rPr>
            </w:pPr>
            <w:r>
              <w:rPr>
                <w:w w:val="99"/>
              </w:rPr>
              <w:t>postihnutím</w:t>
            </w:r>
          </w:p>
        </w:tc>
        <w:tc>
          <w:tcPr>
            <w:tcW w:w="1560" w:type="dxa"/>
            <w:vAlign w:val="bottom"/>
          </w:tcPr>
          <w:p w:rsidR="00944CF6" w:rsidRDefault="00944CF6" w:rsidP="00944CF6">
            <w:pPr>
              <w:ind w:left="60"/>
              <w:rPr>
                <w:sz w:val="20"/>
                <w:szCs w:val="20"/>
              </w:rPr>
            </w:pPr>
            <w:r>
              <w:t>mali  rovnaký</w:t>
            </w:r>
          </w:p>
        </w:tc>
        <w:tc>
          <w:tcPr>
            <w:tcW w:w="1240" w:type="dxa"/>
            <w:vAlign w:val="bottom"/>
          </w:tcPr>
          <w:p w:rsidR="00944CF6" w:rsidRDefault="00944CF6" w:rsidP="00944CF6">
            <w:pPr>
              <w:jc w:val="right"/>
              <w:rPr>
                <w:sz w:val="20"/>
                <w:szCs w:val="20"/>
              </w:rPr>
            </w:pPr>
            <w:r>
              <w:t>prístup  ako</w:t>
            </w:r>
          </w:p>
        </w:tc>
        <w:tc>
          <w:tcPr>
            <w:tcW w:w="3280" w:type="dxa"/>
            <w:vAlign w:val="bottom"/>
          </w:tcPr>
          <w:p w:rsidR="00944CF6" w:rsidRDefault="00944CF6" w:rsidP="00944CF6">
            <w:pPr>
              <w:jc w:val="right"/>
              <w:rPr>
                <w:sz w:val="20"/>
                <w:szCs w:val="20"/>
              </w:rPr>
            </w:pPr>
            <w:r>
              <w:t>ostatné  deti  k účasti  na  hrách,</w:t>
            </w:r>
          </w:p>
        </w:tc>
      </w:tr>
    </w:tbl>
    <w:p w:rsidR="00944CF6" w:rsidRDefault="00944CF6" w:rsidP="00944CF6">
      <w:pPr>
        <w:ind w:left="420"/>
        <w:rPr>
          <w:sz w:val="20"/>
          <w:szCs w:val="20"/>
        </w:rPr>
      </w:pPr>
      <w:r>
        <w:t>rekreačných, záujmových a športových aktivitách vrátane účasti na uvedených činnostiach</w:t>
      </w:r>
    </w:p>
    <w:p w:rsidR="00944CF6" w:rsidRDefault="00944CF6" w:rsidP="00871546">
      <w:pPr>
        <w:numPr>
          <w:ilvl w:val="1"/>
          <w:numId w:val="88"/>
        </w:numPr>
        <w:tabs>
          <w:tab w:val="left" w:pos="600"/>
        </w:tabs>
        <w:spacing w:after="0" w:line="240" w:lineRule="auto"/>
        <w:ind w:left="600" w:hanging="172"/>
      </w:pPr>
      <w:r>
        <w:t>školách.</w:t>
      </w:r>
    </w:p>
    <w:p w:rsidR="00944CF6" w:rsidRDefault="00944CF6" w:rsidP="00944CF6">
      <w:pPr>
        <w:spacing w:line="120" w:lineRule="exact"/>
      </w:pPr>
    </w:p>
    <w:p w:rsidR="00944CF6" w:rsidRDefault="00944CF6" w:rsidP="00871546">
      <w:pPr>
        <w:numPr>
          <w:ilvl w:val="0"/>
          <w:numId w:val="89"/>
        </w:numPr>
        <w:tabs>
          <w:tab w:val="left" w:pos="420"/>
        </w:tabs>
        <w:spacing w:after="0" w:line="240" w:lineRule="auto"/>
        <w:ind w:left="420" w:hanging="419"/>
      </w:pPr>
      <w:r>
        <w:t>Deťom a žiakom so zdravotným znevýhodnením umožniť vo vyučovacom procese ale aj</w:t>
      </w:r>
    </w:p>
    <w:p w:rsidR="00944CF6" w:rsidRDefault="00944CF6" w:rsidP="00944CF6">
      <w:pPr>
        <w:spacing w:line="12" w:lineRule="exact"/>
      </w:pPr>
    </w:p>
    <w:p w:rsidR="00944CF6" w:rsidRDefault="00944CF6" w:rsidP="00871546">
      <w:pPr>
        <w:numPr>
          <w:ilvl w:val="1"/>
          <w:numId w:val="89"/>
        </w:numPr>
        <w:tabs>
          <w:tab w:val="left" w:pos="600"/>
        </w:tabs>
        <w:spacing w:after="0" w:line="234" w:lineRule="auto"/>
        <w:ind w:left="420" w:firstLine="8"/>
      </w:pPr>
      <w:r>
        <w:t>mimovyučovacom čase používanie kompenzačných a iných pomôcok a poskytovať im primerané úpravy v súlade s ich individuálnymi potrebami.</w:t>
      </w:r>
    </w:p>
    <w:p w:rsidR="00944CF6" w:rsidRDefault="00944CF6" w:rsidP="00944CF6">
      <w:pPr>
        <w:spacing w:line="133" w:lineRule="exact"/>
      </w:pPr>
    </w:p>
    <w:p w:rsidR="00944CF6" w:rsidRDefault="00944CF6" w:rsidP="00871546">
      <w:pPr>
        <w:numPr>
          <w:ilvl w:val="0"/>
          <w:numId w:val="89"/>
        </w:numPr>
        <w:tabs>
          <w:tab w:val="left" w:pos="420"/>
        </w:tabs>
        <w:spacing w:after="0" w:line="236" w:lineRule="auto"/>
        <w:ind w:left="420" w:hanging="419"/>
        <w:jc w:val="both"/>
      </w:pPr>
      <w:r>
        <w:t>Rediagnostické vyšetrenie dieťaťa a žiaka so zdravotným znevýhodnením vykonať vždy, ak je odôvodnený predpoklad, že sa zmenil charakter jeho ŠVVP a je potrebné vykonať úpravy smerujúce k optimalizácii jeho vzdelávania. Frekvenciu rediagnostických vyšetrení</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neurčuje žiadny všeobecne záväzný právny predpis; o rediagnostiku môže požiadať aj zákonný zástupca.</w:t>
      </w:r>
    </w:p>
    <w:p w:rsidR="00944CF6" w:rsidRDefault="00944CF6" w:rsidP="00944CF6">
      <w:pPr>
        <w:spacing w:line="134" w:lineRule="exact"/>
        <w:rPr>
          <w:sz w:val="20"/>
          <w:szCs w:val="20"/>
        </w:rPr>
      </w:pPr>
    </w:p>
    <w:p w:rsidR="00944CF6" w:rsidRDefault="00944CF6" w:rsidP="00944CF6">
      <w:pPr>
        <w:tabs>
          <w:tab w:val="left" w:pos="400"/>
        </w:tabs>
        <w:spacing w:line="237" w:lineRule="auto"/>
        <w:ind w:left="420" w:hanging="419"/>
        <w:jc w:val="both"/>
        <w:rPr>
          <w:sz w:val="20"/>
          <w:szCs w:val="20"/>
        </w:rPr>
      </w:pPr>
      <w:r>
        <w:t>12.</w:t>
      </w:r>
      <w:r>
        <w:rPr>
          <w:sz w:val="20"/>
          <w:szCs w:val="20"/>
        </w:rPr>
        <w:tab/>
      </w:r>
      <w:r>
        <w:t>Pri hodnotení a klasifikácii žiaka so zdravotným znevýhodnením dodržiavať ustanovenie § 55 ods. 4 školského zákona a príslušné pokyny na hodnotenie a klasifikáciu prospechu a správania žiakov. Vychádzať aj z odporúčaní poradenského zariadenia a vzdelávacieho programu pre žiaka so zdravotným znevýhodnením.</w:t>
      </w:r>
    </w:p>
    <w:p w:rsidR="00944CF6" w:rsidRDefault="00944CF6" w:rsidP="00944CF6">
      <w:pPr>
        <w:spacing w:line="134" w:lineRule="exact"/>
        <w:rPr>
          <w:sz w:val="20"/>
          <w:szCs w:val="20"/>
        </w:rPr>
      </w:pPr>
    </w:p>
    <w:p w:rsidR="00944CF6" w:rsidRDefault="00944CF6" w:rsidP="00871546">
      <w:pPr>
        <w:numPr>
          <w:ilvl w:val="0"/>
          <w:numId w:val="90"/>
        </w:numPr>
        <w:tabs>
          <w:tab w:val="left" w:pos="420"/>
        </w:tabs>
        <w:spacing w:after="0" w:line="238" w:lineRule="auto"/>
        <w:ind w:left="420" w:hanging="419"/>
        <w:jc w:val="both"/>
      </w:pPr>
      <w:r>
        <w:t>V záujme skvalitnenia podmienok výchovy a vzdelávania detí a žiakov so zdravotným znevýhodnením, ktorí nedokážu prekonať bariéry plynúce z ich zdravotného znevýhodnenia, sa odporúča v súlade so všeobecne záväznými právnymi predpismi zabezpečiť asistenta učiteľa a bezbariérové prostredie vrátane vstupu do budovy školy. Školám, ktoré vzdelávajú deti a žiakov so zdravotným znevýhodnením sa odporúča vytvárať pracovné miesta príslušných odborných zamestnancov.</w:t>
      </w:r>
    </w:p>
    <w:p w:rsidR="00944CF6" w:rsidRDefault="00944CF6" w:rsidP="00944CF6">
      <w:pPr>
        <w:spacing w:line="134" w:lineRule="exact"/>
      </w:pPr>
    </w:p>
    <w:p w:rsidR="00944CF6" w:rsidRDefault="00944CF6" w:rsidP="00871546">
      <w:pPr>
        <w:numPr>
          <w:ilvl w:val="0"/>
          <w:numId w:val="90"/>
        </w:numPr>
        <w:tabs>
          <w:tab w:val="left" w:pos="420"/>
        </w:tabs>
        <w:spacing w:after="0" w:line="237" w:lineRule="auto"/>
        <w:ind w:left="420" w:hanging="419"/>
        <w:jc w:val="both"/>
      </w:pPr>
      <w:r>
        <w:t>Pri vypracúvaní individuálneho vzdelávacieho programu (ďalej len „IVP“) dieťaťa alebo žiaka so zdravotným znevýhodnením, ak je na základe odporúčania poradenského zariadenia jeho vypracovanie potrebné, vždy spolupracovať s poradenským zariadením, ktoré má dieťa alebo žiaka vo svojej odbornej starostlivosti.</w:t>
      </w:r>
    </w:p>
    <w:p w:rsidR="00944CF6" w:rsidRDefault="00944CF6" w:rsidP="00944CF6">
      <w:pPr>
        <w:spacing w:line="133" w:lineRule="exact"/>
      </w:pPr>
    </w:p>
    <w:p w:rsidR="00944CF6" w:rsidRDefault="00944CF6" w:rsidP="00871546">
      <w:pPr>
        <w:numPr>
          <w:ilvl w:val="0"/>
          <w:numId w:val="90"/>
        </w:numPr>
        <w:tabs>
          <w:tab w:val="left" w:pos="420"/>
        </w:tabs>
        <w:spacing w:after="0" w:line="234" w:lineRule="auto"/>
        <w:ind w:left="420" w:hanging="419"/>
        <w:jc w:val="both"/>
      </w:pPr>
      <w:r>
        <w:t>Povolenie vzdelávania podľa § 26 ods. 2 školského zákona, t. j. podľa individuálneho učebného plánu, možno uplatniť u žiaka s nadaním, ale aj zo závažných dôvodov. Okrem</w:t>
      </w:r>
    </w:p>
    <w:p w:rsidR="00944CF6" w:rsidRDefault="00944CF6" w:rsidP="00944CF6">
      <w:pPr>
        <w:spacing w:line="2" w:lineRule="exact"/>
        <w:rPr>
          <w:sz w:val="20"/>
          <w:szCs w:val="20"/>
        </w:rPr>
      </w:pPr>
    </w:p>
    <w:p w:rsidR="00944CF6" w:rsidRDefault="00944CF6" w:rsidP="00944CF6">
      <w:pPr>
        <w:tabs>
          <w:tab w:val="left" w:pos="1680"/>
          <w:tab w:val="left" w:pos="1980"/>
          <w:tab w:val="left" w:pos="3100"/>
          <w:tab w:val="left" w:pos="3460"/>
          <w:tab w:val="left" w:pos="4260"/>
          <w:tab w:val="left" w:pos="5360"/>
          <w:tab w:val="left" w:pos="5720"/>
          <w:tab w:val="left" w:pos="7060"/>
          <w:tab w:val="left" w:pos="7740"/>
          <w:tab w:val="left" w:pos="8160"/>
        </w:tabs>
        <w:ind w:left="420"/>
        <w:rPr>
          <w:sz w:val="20"/>
          <w:szCs w:val="20"/>
        </w:rPr>
      </w:pPr>
      <w:r>
        <w:t>tehotenstva</w:t>
      </w:r>
      <w:r>
        <w:tab/>
        <w:t>a</w:t>
      </w:r>
      <w:r>
        <w:tab/>
        <w:t>materstva</w:t>
      </w:r>
      <w:r>
        <w:tab/>
        <w:t>je</w:t>
      </w:r>
      <w:r>
        <w:tab/>
        <w:t>takým</w:t>
      </w:r>
      <w:r>
        <w:tab/>
        <w:t>dôvodom</w:t>
      </w:r>
      <w:r>
        <w:tab/>
        <w:t>aj</w:t>
      </w:r>
      <w:r>
        <w:tab/>
        <w:t>vzdelávanie</w:t>
      </w:r>
      <w:r>
        <w:tab/>
        <w:t>žiaka</w:t>
      </w:r>
      <w:r>
        <w:tab/>
        <w:t>so</w:t>
      </w:r>
      <w:r>
        <w:rPr>
          <w:sz w:val="20"/>
          <w:szCs w:val="20"/>
        </w:rPr>
        <w:tab/>
      </w:r>
      <w:r>
        <w:rPr>
          <w:sz w:val="23"/>
          <w:szCs w:val="23"/>
        </w:rPr>
        <w:t>zdravotným</w:t>
      </w:r>
    </w:p>
    <w:p w:rsidR="00944CF6" w:rsidRDefault="00944CF6" w:rsidP="00944CF6">
      <w:pPr>
        <w:tabs>
          <w:tab w:val="left" w:pos="2200"/>
          <w:tab w:val="left" w:pos="3140"/>
          <w:tab w:val="left" w:pos="3720"/>
          <w:tab w:val="left" w:pos="4080"/>
          <w:tab w:val="left" w:pos="5140"/>
          <w:tab w:val="left" w:pos="6260"/>
          <w:tab w:val="left" w:pos="7100"/>
          <w:tab w:val="left" w:pos="8340"/>
          <w:tab w:val="left" w:pos="8780"/>
        </w:tabs>
        <w:ind w:left="420"/>
        <w:rPr>
          <w:sz w:val="20"/>
          <w:szCs w:val="20"/>
        </w:rPr>
      </w:pPr>
      <w:r>
        <w:t>znevýhodnením,</w:t>
      </w:r>
      <w:r>
        <w:tab/>
        <w:t>ktorého</w:t>
      </w:r>
      <w:r>
        <w:tab/>
        <w:t>stav</w:t>
      </w:r>
      <w:r>
        <w:tab/>
        <w:t>si</w:t>
      </w:r>
      <w:r>
        <w:tab/>
        <w:t>vyžaduje</w:t>
      </w:r>
      <w:r>
        <w:tab/>
        <w:t>striedanie</w:t>
      </w:r>
      <w:r>
        <w:tab/>
        <w:t>dennej</w:t>
      </w:r>
      <w:r>
        <w:tab/>
        <w:t>dochádzky</w:t>
      </w:r>
      <w:r>
        <w:tab/>
        <w:t>do</w:t>
      </w:r>
      <w:r>
        <w:rPr>
          <w:sz w:val="20"/>
          <w:szCs w:val="20"/>
        </w:rPr>
        <w:tab/>
      </w:r>
      <w:r>
        <w:rPr>
          <w:sz w:val="23"/>
          <w:szCs w:val="23"/>
        </w:rPr>
        <w:t>školy</w:t>
      </w:r>
    </w:p>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t>s individuálnou prípravou. Napríklad žiaka s Aspergerovým syndrómom alebo žiaka s vývinovou poruchou aktivity spojenou s hyperaktivitou nie je vhodné v niektorých predmetoch alebo v určitom období vzdelávať v škole, pričom nie je nevyhnutné oslobodiť od povinnosti dochádzať do školy na základe § 24 ods. 2 písm. a) školského zákona.</w:t>
      </w:r>
    </w:p>
    <w:p w:rsidR="00944CF6" w:rsidRDefault="00944CF6" w:rsidP="00944CF6">
      <w:pPr>
        <w:spacing w:line="1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00"/>
        <w:gridCol w:w="3800"/>
        <w:gridCol w:w="440"/>
        <w:gridCol w:w="980"/>
        <w:gridCol w:w="1060"/>
        <w:gridCol w:w="1340"/>
      </w:tblGrid>
      <w:tr w:rsidR="00944CF6" w:rsidTr="00944CF6">
        <w:trPr>
          <w:trHeight w:val="276"/>
        </w:trPr>
        <w:tc>
          <w:tcPr>
            <w:tcW w:w="1700" w:type="dxa"/>
            <w:vAlign w:val="bottom"/>
          </w:tcPr>
          <w:p w:rsidR="00944CF6" w:rsidRDefault="00944CF6" w:rsidP="00944CF6">
            <w:pPr>
              <w:rPr>
                <w:sz w:val="20"/>
                <w:szCs w:val="20"/>
              </w:rPr>
            </w:pPr>
            <w:r>
              <w:t>16.  V súlade  so</w:t>
            </w:r>
          </w:p>
        </w:tc>
        <w:tc>
          <w:tcPr>
            <w:tcW w:w="3800" w:type="dxa"/>
            <w:vAlign w:val="bottom"/>
          </w:tcPr>
          <w:p w:rsidR="00944CF6" w:rsidRDefault="00944CF6" w:rsidP="00944CF6">
            <w:pPr>
              <w:ind w:left="40"/>
              <w:rPr>
                <w:sz w:val="20"/>
                <w:szCs w:val="20"/>
              </w:rPr>
            </w:pPr>
            <w:r>
              <w:t>zásadami  psychohygieny a s právami</w:t>
            </w:r>
          </w:p>
        </w:tc>
        <w:tc>
          <w:tcPr>
            <w:tcW w:w="440" w:type="dxa"/>
            <w:vAlign w:val="bottom"/>
          </w:tcPr>
          <w:p w:rsidR="00944CF6" w:rsidRDefault="00944CF6" w:rsidP="00944CF6">
            <w:pPr>
              <w:jc w:val="right"/>
              <w:rPr>
                <w:sz w:val="20"/>
                <w:szCs w:val="20"/>
              </w:rPr>
            </w:pPr>
            <w:r>
              <w:t>detí</w:t>
            </w:r>
          </w:p>
        </w:tc>
        <w:tc>
          <w:tcPr>
            <w:tcW w:w="980" w:type="dxa"/>
            <w:vAlign w:val="bottom"/>
          </w:tcPr>
          <w:p w:rsidR="00944CF6" w:rsidRDefault="00944CF6" w:rsidP="00944CF6">
            <w:pPr>
              <w:jc w:val="center"/>
              <w:rPr>
                <w:sz w:val="20"/>
                <w:szCs w:val="20"/>
              </w:rPr>
            </w:pPr>
            <w:r>
              <w:t>venovať</w:t>
            </w:r>
          </w:p>
        </w:tc>
        <w:tc>
          <w:tcPr>
            <w:tcW w:w="1060" w:type="dxa"/>
            <w:vAlign w:val="bottom"/>
          </w:tcPr>
          <w:p w:rsidR="00944CF6" w:rsidRDefault="00944CF6" w:rsidP="00944CF6">
            <w:pPr>
              <w:jc w:val="center"/>
              <w:rPr>
                <w:sz w:val="20"/>
                <w:szCs w:val="20"/>
              </w:rPr>
            </w:pPr>
            <w:r>
              <w:rPr>
                <w:w w:val="99"/>
              </w:rPr>
              <w:t>pozornosť</w:t>
            </w:r>
          </w:p>
        </w:tc>
        <w:tc>
          <w:tcPr>
            <w:tcW w:w="1340" w:type="dxa"/>
            <w:vAlign w:val="bottom"/>
          </w:tcPr>
          <w:p w:rsidR="00944CF6" w:rsidRDefault="00944CF6" w:rsidP="00944CF6">
            <w:pPr>
              <w:jc w:val="right"/>
              <w:rPr>
                <w:sz w:val="20"/>
                <w:szCs w:val="20"/>
              </w:rPr>
            </w:pPr>
            <w:r>
              <w:t>podmienkam</w:t>
            </w:r>
          </w:p>
        </w:tc>
      </w:tr>
      <w:tr w:rsidR="00944CF6" w:rsidTr="00944CF6">
        <w:trPr>
          <w:trHeight w:val="276"/>
        </w:trPr>
        <w:tc>
          <w:tcPr>
            <w:tcW w:w="1700" w:type="dxa"/>
            <w:vAlign w:val="bottom"/>
          </w:tcPr>
          <w:p w:rsidR="00944CF6" w:rsidRDefault="00944CF6" w:rsidP="00944CF6">
            <w:pPr>
              <w:ind w:left="420"/>
              <w:rPr>
                <w:sz w:val="20"/>
                <w:szCs w:val="20"/>
              </w:rPr>
            </w:pPr>
            <w:r>
              <w:t>a organizácii</w:t>
            </w:r>
          </w:p>
        </w:tc>
        <w:tc>
          <w:tcPr>
            <w:tcW w:w="3800" w:type="dxa"/>
            <w:vAlign w:val="bottom"/>
          </w:tcPr>
          <w:p w:rsidR="00944CF6" w:rsidRDefault="00944CF6" w:rsidP="00944CF6">
            <w:pPr>
              <w:ind w:left="200"/>
              <w:rPr>
                <w:sz w:val="20"/>
                <w:szCs w:val="20"/>
              </w:rPr>
            </w:pPr>
            <w:r>
              <w:t>predprimárneho   vzdelávania   detí</w:t>
            </w:r>
          </w:p>
        </w:tc>
        <w:tc>
          <w:tcPr>
            <w:tcW w:w="440" w:type="dxa"/>
            <w:vAlign w:val="bottom"/>
          </w:tcPr>
          <w:p w:rsidR="00944CF6" w:rsidRDefault="00944CF6" w:rsidP="00944CF6">
            <w:pPr>
              <w:jc w:val="right"/>
              <w:rPr>
                <w:sz w:val="20"/>
                <w:szCs w:val="20"/>
              </w:rPr>
            </w:pPr>
            <w:r>
              <w:t>so</w:t>
            </w:r>
          </w:p>
        </w:tc>
        <w:tc>
          <w:tcPr>
            <w:tcW w:w="980" w:type="dxa"/>
            <w:vAlign w:val="bottom"/>
          </w:tcPr>
          <w:p w:rsidR="00944CF6" w:rsidRDefault="00944CF6" w:rsidP="00944CF6">
            <w:pPr>
              <w:ind w:left="220"/>
              <w:rPr>
                <w:sz w:val="20"/>
                <w:szCs w:val="20"/>
              </w:rPr>
            </w:pPr>
            <w:r>
              <w:t>ŠVVP.</w:t>
            </w:r>
          </w:p>
        </w:tc>
        <w:tc>
          <w:tcPr>
            <w:tcW w:w="2400" w:type="dxa"/>
            <w:gridSpan w:val="2"/>
            <w:vAlign w:val="bottom"/>
          </w:tcPr>
          <w:p w:rsidR="00944CF6" w:rsidRDefault="00944CF6" w:rsidP="00944CF6">
            <w:pPr>
              <w:jc w:val="right"/>
              <w:rPr>
                <w:sz w:val="20"/>
                <w:szCs w:val="20"/>
              </w:rPr>
            </w:pPr>
            <w:r>
              <w:t>Jednoznačné   pravidlá</w:t>
            </w:r>
          </w:p>
        </w:tc>
      </w:tr>
      <w:tr w:rsidR="00944CF6" w:rsidTr="00944CF6">
        <w:trPr>
          <w:trHeight w:val="276"/>
        </w:trPr>
        <w:tc>
          <w:tcPr>
            <w:tcW w:w="5500" w:type="dxa"/>
            <w:gridSpan w:val="2"/>
            <w:vAlign w:val="bottom"/>
          </w:tcPr>
          <w:p w:rsidR="00944CF6" w:rsidRDefault="00944CF6" w:rsidP="00944CF6">
            <w:pPr>
              <w:ind w:left="420"/>
              <w:rPr>
                <w:sz w:val="20"/>
                <w:szCs w:val="20"/>
              </w:rPr>
            </w:pPr>
            <w:r>
              <w:t>predprimárneho  vzdelávania  zadefinovať  v ŠkVP</w:t>
            </w:r>
          </w:p>
        </w:tc>
        <w:tc>
          <w:tcPr>
            <w:tcW w:w="440" w:type="dxa"/>
            <w:vAlign w:val="bottom"/>
          </w:tcPr>
          <w:p w:rsidR="00944CF6" w:rsidRDefault="00944CF6" w:rsidP="00944CF6">
            <w:pPr>
              <w:jc w:val="right"/>
              <w:rPr>
                <w:sz w:val="20"/>
                <w:szCs w:val="20"/>
              </w:rPr>
            </w:pPr>
            <w:r>
              <w:t>a v</w:t>
            </w:r>
          </w:p>
        </w:tc>
        <w:tc>
          <w:tcPr>
            <w:tcW w:w="980" w:type="dxa"/>
            <w:vAlign w:val="bottom"/>
          </w:tcPr>
          <w:p w:rsidR="00944CF6" w:rsidRDefault="00944CF6" w:rsidP="00944CF6">
            <w:pPr>
              <w:jc w:val="center"/>
              <w:rPr>
                <w:sz w:val="20"/>
                <w:szCs w:val="20"/>
              </w:rPr>
            </w:pPr>
            <w:r>
              <w:rPr>
                <w:w w:val="99"/>
              </w:rPr>
              <w:t>školskom</w:t>
            </w:r>
          </w:p>
        </w:tc>
        <w:tc>
          <w:tcPr>
            <w:tcW w:w="1060" w:type="dxa"/>
            <w:vAlign w:val="bottom"/>
          </w:tcPr>
          <w:p w:rsidR="00944CF6" w:rsidRDefault="00944CF6" w:rsidP="00944CF6">
            <w:pPr>
              <w:jc w:val="center"/>
              <w:rPr>
                <w:sz w:val="20"/>
                <w:szCs w:val="20"/>
              </w:rPr>
            </w:pPr>
            <w:r>
              <w:rPr>
                <w:w w:val="98"/>
              </w:rPr>
              <w:t>poriadku</w:t>
            </w:r>
          </w:p>
        </w:tc>
        <w:tc>
          <w:tcPr>
            <w:tcW w:w="1340" w:type="dxa"/>
            <w:vAlign w:val="bottom"/>
          </w:tcPr>
          <w:p w:rsidR="00944CF6" w:rsidRDefault="00944CF6" w:rsidP="00944CF6">
            <w:pPr>
              <w:jc w:val="right"/>
              <w:rPr>
                <w:sz w:val="20"/>
                <w:szCs w:val="20"/>
              </w:rPr>
            </w:pPr>
            <w:r>
              <w:rPr>
                <w:w w:val="99"/>
              </w:rPr>
              <w:t>s poukázaním</w:t>
            </w:r>
          </w:p>
        </w:tc>
      </w:tr>
    </w:tbl>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t>na možnosť navrhnúť iný spôsob ich vzdelávania na základe návrhu riaditeľa materskej školy po písomnom súhlase zriaďovateľa materskej školy a písomnom súhlase príslušného zariadenia výchovného poradenstva a prevencie zákonnému zástupcovi s upozornením na možnosť rozhodnúť o ďalšom vzdelávaní dieťaťa so ŠVVP súdom, ak zákonný zástupca nesúhlasí s navrhovanou formou vzdelávania.</w:t>
      </w:r>
    </w:p>
    <w:p w:rsidR="00944CF6" w:rsidRDefault="00944CF6" w:rsidP="00944CF6">
      <w:pPr>
        <w:rPr>
          <w:sz w:val="20"/>
          <w:szCs w:val="20"/>
        </w:rPr>
      </w:pPr>
      <w:bookmarkStart w:id="23" w:name="page28"/>
      <w:bookmarkEnd w:id="23"/>
      <w:r>
        <w:rPr>
          <w:b/>
          <w:bCs/>
          <w:sz w:val="26"/>
          <w:szCs w:val="26"/>
        </w:rPr>
        <w:t xml:space="preserve"> Súťaže</w:t>
      </w:r>
    </w:p>
    <w:p w:rsidR="00944CF6" w:rsidRDefault="00944CF6" w:rsidP="00944CF6">
      <w:pPr>
        <w:spacing w:line="126" w:lineRule="exact"/>
        <w:rPr>
          <w:sz w:val="20"/>
          <w:szCs w:val="20"/>
        </w:rPr>
      </w:pPr>
    </w:p>
    <w:p w:rsidR="00944CF6" w:rsidRDefault="00944CF6" w:rsidP="00871546">
      <w:pPr>
        <w:numPr>
          <w:ilvl w:val="0"/>
          <w:numId w:val="91"/>
        </w:numPr>
        <w:tabs>
          <w:tab w:val="left" w:pos="420"/>
        </w:tabs>
        <w:spacing w:after="0" w:line="234" w:lineRule="auto"/>
        <w:ind w:left="420" w:hanging="419"/>
      </w:pPr>
      <w:r>
        <w:t>MŠVVaŠ SR je vyhlasovateľom súťaží detí a žiakov škôl a školských zariadení, ktoré sa konajú v súlade so zaregistrovanými organizačnými poriadkami.</w:t>
      </w:r>
    </w:p>
    <w:p w:rsidR="00944CF6" w:rsidRDefault="00944CF6" w:rsidP="00944CF6">
      <w:pPr>
        <w:spacing w:line="133" w:lineRule="exact"/>
      </w:pPr>
    </w:p>
    <w:p w:rsidR="00944CF6" w:rsidRDefault="00944CF6" w:rsidP="00871546">
      <w:pPr>
        <w:numPr>
          <w:ilvl w:val="0"/>
          <w:numId w:val="91"/>
        </w:numPr>
        <w:tabs>
          <w:tab w:val="left" w:pos="420"/>
        </w:tabs>
        <w:spacing w:after="0" w:line="234" w:lineRule="auto"/>
        <w:ind w:left="420" w:hanging="419"/>
      </w:pPr>
      <w:r>
        <w:t xml:space="preserve">Prehľad celoštátnych kôl súťaží je zverejnený na </w:t>
      </w:r>
      <w:hyperlink r:id="rId86">
        <w:r>
          <w:rPr>
            <w:color w:val="0000FF"/>
            <w:u w:val="single"/>
          </w:rPr>
          <w:t>www.minedu.sk</w:t>
        </w:r>
        <w:r>
          <w:rPr>
            <w:u w:val="single"/>
          </w:rPr>
          <w:t xml:space="preserve"> </w:t>
        </w:r>
      </w:hyperlink>
      <w:r>
        <w:t>v menu Regionálne školstvo – Súťaže detí a žiakov.</w:t>
      </w:r>
    </w:p>
    <w:p w:rsidR="00944CF6" w:rsidRDefault="00944CF6" w:rsidP="00944CF6">
      <w:pPr>
        <w:spacing w:line="121" w:lineRule="exact"/>
      </w:pPr>
    </w:p>
    <w:p w:rsidR="00944CF6" w:rsidRDefault="00944CF6" w:rsidP="00871546">
      <w:pPr>
        <w:numPr>
          <w:ilvl w:val="0"/>
          <w:numId w:val="91"/>
        </w:numPr>
        <w:tabs>
          <w:tab w:val="left" w:pos="420"/>
        </w:tabs>
        <w:spacing w:after="0" w:line="240" w:lineRule="auto"/>
        <w:ind w:left="420" w:hanging="419"/>
      </w:pPr>
      <w:r>
        <w:t>Zoznam  predmetových  olympiád  a  postupových  súťaží  zabezpečovaných  organizáciou</w:t>
      </w:r>
    </w:p>
    <w:p w:rsidR="00944CF6" w:rsidRDefault="00944CF6" w:rsidP="00944CF6">
      <w:pPr>
        <w:ind w:left="420"/>
      </w:pPr>
      <w:r>
        <w:t xml:space="preserve">IUVENTA je zverejnený na </w:t>
      </w:r>
      <w:hyperlink r:id="rId87">
        <w:r>
          <w:rPr>
            <w:color w:val="0000FF"/>
            <w:u w:val="single"/>
          </w:rPr>
          <w:t>www.olympiady.sk</w:t>
        </w:r>
        <w:r>
          <w:rPr>
            <w:u w:val="single"/>
          </w:rPr>
          <w:t>.</w:t>
        </w:r>
      </w:hyperlink>
    </w:p>
    <w:p w:rsidR="00944CF6" w:rsidRDefault="00944CF6" w:rsidP="00944CF6">
      <w:pPr>
        <w:spacing w:line="132" w:lineRule="exact"/>
      </w:pPr>
    </w:p>
    <w:p w:rsidR="00944CF6" w:rsidRDefault="00944CF6" w:rsidP="00871546">
      <w:pPr>
        <w:numPr>
          <w:ilvl w:val="0"/>
          <w:numId w:val="91"/>
        </w:numPr>
        <w:tabs>
          <w:tab w:val="left" w:pos="420"/>
        </w:tabs>
        <w:spacing w:after="0" w:line="234" w:lineRule="auto"/>
        <w:ind w:left="420" w:hanging="419"/>
      </w:pPr>
      <w:r>
        <w:t xml:space="preserve">Zoznam súťaží zabezpečovaných Štátnym inštitútom odborného vzdelávania (ďalej len „ŠIOV“) je zverejnený na </w:t>
      </w:r>
      <w:hyperlink r:id="rId88">
        <w:r>
          <w:rPr>
            <w:color w:val="0000FF"/>
            <w:u w:val="single"/>
          </w:rPr>
          <w:t>www.siov.sk</w:t>
        </w:r>
        <w:r>
          <w:rPr>
            <w:u w:val="single"/>
          </w:rPr>
          <w:t>.</w:t>
        </w:r>
      </w:hyperlink>
    </w:p>
    <w:p w:rsidR="00944CF6" w:rsidRDefault="00944CF6" w:rsidP="00944CF6">
      <w:pPr>
        <w:spacing w:line="119" w:lineRule="exact"/>
      </w:pPr>
    </w:p>
    <w:p w:rsidR="00944CF6" w:rsidRDefault="00944CF6" w:rsidP="00871546">
      <w:pPr>
        <w:numPr>
          <w:ilvl w:val="0"/>
          <w:numId w:val="91"/>
        </w:numPr>
        <w:tabs>
          <w:tab w:val="left" w:pos="420"/>
        </w:tabs>
        <w:spacing w:after="0" w:line="240" w:lineRule="auto"/>
        <w:ind w:left="420" w:hanging="419"/>
      </w:pPr>
      <w:r>
        <w:t xml:space="preserve">Zoznam súťaží zabezpečovaných ŠPÚ je zverejnený na </w:t>
      </w:r>
      <w:hyperlink r:id="rId89">
        <w:r>
          <w:rPr>
            <w:color w:val="0000FF"/>
            <w:u w:val="single"/>
          </w:rPr>
          <w:t>www.statpedu.sk</w:t>
        </w:r>
        <w:r>
          <w:rPr>
            <w:u w:val="single"/>
          </w:rPr>
          <w:t>.</w:t>
        </w:r>
      </w:hyperlink>
    </w:p>
    <w:p w:rsidR="00944CF6" w:rsidRDefault="00944CF6" w:rsidP="00944CF6">
      <w:pPr>
        <w:spacing w:line="132" w:lineRule="exact"/>
      </w:pPr>
    </w:p>
    <w:p w:rsidR="00944CF6" w:rsidRDefault="00944CF6" w:rsidP="00871546">
      <w:pPr>
        <w:numPr>
          <w:ilvl w:val="0"/>
          <w:numId w:val="91"/>
        </w:numPr>
        <w:tabs>
          <w:tab w:val="left" w:pos="420"/>
        </w:tabs>
        <w:spacing w:after="0" w:line="237" w:lineRule="auto"/>
        <w:ind w:left="420" w:hanging="419"/>
        <w:jc w:val="both"/>
        <w:rPr>
          <w:color w:val="0000FF"/>
        </w:rPr>
      </w:pPr>
      <w:r>
        <w:t xml:space="preserve">Zoznam športových súťaží vyhlasovaných MŠVVaŠ SR, okrem športových súťaží špeciálneho školstva, je zverejnený na </w:t>
      </w:r>
      <w:hyperlink r:id="rId90">
        <w:r>
          <w:rPr>
            <w:color w:val="0000FF"/>
            <w:u w:val="single"/>
          </w:rPr>
          <w:t>www.minedu.sk</w:t>
        </w:r>
        <w:r>
          <w:rPr>
            <w:u w:val="single"/>
          </w:rPr>
          <w:t xml:space="preserve"> </w:t>
        </w:r>
      </w:hyperlink>
      <w:r>
        <w:t xml:space="preserve">v menu Šport – Šport a zdravie a na </w:t>
      </w:r>
      <w:hyperlink r:id="rId91">
        <w:r>
          <w:rPr>
            <w:color w:val="0000FF"/>
            <w:u w:val="single"/>
          </w:rPr>
          <w:t>www.skolskysport.sk</w:t>
        </w:r>
        <w:r>
          <w:rPr>
            <w:u w:val="single"/>
          </w:rPr>
          <w:t xml:space="preserve"> </w:t>
        </w:r>
      </w:hyperlink>
      <w:r>
        <w:t xml:space="preserve">v časti Aktuality. Prihlasovanie škôl prebieha prostredníctvom </w:t>
      </w:r>
      <w:hyperlink r:id="rId92">
        <w:r>
          <w:rPr>
            <w:color w:val="0000FF"/>
            <w:u w:val="single"/>
          </w:rPr>
          <w:t>www.skolskysport.sk</w:t>
        </w:r>
        <w:r>
          <w:rPr>
            <w:color w:val="000000"/>
          </w:rPr>
          <w:t xml:space="preserve">, </w:t>
        </w:r>
      </w:hyperlink>
      <w:r>
        <w:rPr>
          <w:color w:val="0000FF"/>
        </w:rPr>
        <w:t xml:space="preserve">kde </w:t>
      </w:r>
      <w:r>
        <w:rPr>
          <w:color w:val="000000"/>
        </w:rPr>
        <w:t>sú zverejnené aj platné pravidlá a propozície v menu danej</w:t>
      </w:r>
      <w:r>
        <w:rPr>
          <w:color w:val="0000FF"/>
        </w:rPr>
        <w:t xml:space="preserve"> </w:t>
      </w:r>
      <w:r>
        <w:rPr>
          <w:color w:val="000000"/>
        </w:rPr>
        <w:t>súťaže.</w:t>
      </w:r>
    </w:p>
    <w:p w:rsidR="00944CF6" w:rsidRDefault="00944CF6" w:rsidP="00944CF6">
      <w:pPr>
        <w:spacing w:line="137" w:lineRule="exact"/>
        <w:rPr>
          <w:color w:val="0000FF"/>
        </w:rPr>
      </w:pPr>
    </w:p>
    <w:p w:rsidR="00944CF6" w:rsidRDefault="00944CF6" w:rsidP="00871546">
      <w:pPr>
        <w:numPr>
          <w:ilvl w:val="0"/>
          <w:numId w:val="91"/>
        </w:numPr>
        <w:tabs>
          <w:tab w:val="left" w:pos="420"/>
        </w:tabs>
        <w:spacing w:after="0" w:line="237" w:lineRule="auto"/>
        <w:ind w:left="420" w:hanging="419"/>
        <w:jc w:val="both"/>
      </w:pPr>
      <w:r>
        <w:t xml:space="preserve">Odporúča sa školám zapojiť sa do súťaže Modelový Európsky parlament, ktorý podporuje myšlienku európskeho občianstva a umožňuje žiakom oboznámiť sa s prácou orgánov a ďalších inštitúcií Európskej únie, najmä Európskeho parlamentu, zasadnutia ktorého simuluje. Viac informácií na </w:t>
      </w:r>
      <w:hyperlink r:id="rId93">
        <w:r>
          <w:rPr>
            <w:color w:val="0000FF"/>
            <w:u w:val="single"/>
          </w:rPr>
          <w:t>www.iuventa.sk</w:t>
        </w:r>
        <w:r>
          <w:rPr>
            <w:u w:val="single"/>
          </w:rPr>
          <w:t xml:space="preserve"> </w:t>
        </w:r>
      </w:hyperlink>
      <w:r>
        <w:t>– Modelový Európsky parlament.</w:t>
      </w:r>
    </w:p>
    <w:p w:rsidR="00944CF6" w:rsidRDefault="00944CF6" w:rsidP="00944CF6">
      <w:pPr>
        <w:spacing w:line="249" w:lineRule="exact"/>
      </w:pPr>
    </w:p>
    <w:p w:rsidR="00944CF6" w:rsidRDefault="00944CF6" w:rsidP="00944CF6">
      <w:pPr>
        <w:rPr>
          <w:sz w:val="20"/>
          <w:szCs w:val="20"/>
        </w:rPr>
      </w:pPr>
      <w:r>
        <w:rPr>
          <w:b/>
          <w:bCs/>
          <w:sz w:val="26"/>
          <w:szCs w:val="26"/>
        </w:rPr>
        <w:t xml:space="preserve"> Podnikateľské zručnosti</w:t>
      </w:r>
    </w:p>
    <w:p w:rsidR="00944CF6" w:rsidRDefault="00944CF6" w:rsidP="00944CF6">
      <w:pPr>
        <w:spacing w:line="126" w:lineRule="exact"/>
      </w:pPr>
    </w:p>
    <w:p w:rsidR="00944CF6" w:rsidRDefault="00944CF6" w:rsidP="00944CF6">
      <w:pPr>
        <w:spacing w:line="122" w:lineRule="exact"/>
        <w:rPr>
          <w:sz w:val="20"/>
          <w:szCs w:val="20"/>
        </w:rPr>
      </w:pPr>
    </w:p>
    <w:p w:rsidR="00944CF6" w:rsidRDefault="00944CF6" w:rsidP="00944CF6">
      <w:pPr>
        <w:spacing w:line="122" w:lineRule="exact"/>
      </w:pPr>
    </w:p>
    <w:p w:rsidR="00944CF6" w:rsidRDefault="00944CF6" w:rsidP="00871546">
      <w:pPr>
        <w:numPr>
          <w:ilvl w:val="0"/>
          <w:numId w:val="92"/>
        </w:numPr>
        <w:tabs>
          <w:tab w:val="left" w:pos="420"/>
        </w:tabs>
        <w:spacing w:after="0" w:line="240" w:lineRule="auto"/>
        <w:ind w:left="420" w:hanging="419"/>
      </w:pPr>
      <w:r>
        <w:t>Na rozvoj praktického myslenia a vedomostí o fungovaní podnikania v systéme voľného</w:t>
      </w:r>
    </w:p>
    <w:p w:rsidR="00944CF6" w:rsidRDefault="00944CF6" w:rsidP="00944CF6">
      <w:pPr>
        <w:spacing w:line="13" w:lineRule="exact"/>
      </w:pPr>
    </w:p>
    <w:p w:rsidR="00944CF6" w:rsidRDefault="00944CF6" w:rsidP="00944CF6">
      <w:pPr>
        <w:spacing w:line="234" w:lineRule="auto"/>
        <w:ind w:left="420"/>
      </w:pPr>
      <w:r>
        <w:t xml:space="preserve">trhu sa základné školy môžu zapojiť do vzdelávacieho programu prostredníctvom JA Slovensko: JA Základy podnikania – </w:t>
      </w:r>
      <w:hyperlink r:id="rId94">
        <w:r>
          <w:rPr>
            <w:color w:val="0000FF"/>
            <w:u w:val="single"/>
          </w:rPr>
          <w:t>www.jaslovensko.sk/jazakladypodnikania</w:t>
        </w:r>
        <w:r>
          <w:rPr>
            <w:u w:val="single"/>
          </w:rPr>
          <w:t>.</w:t>
        </w:r>
      </w:hyperlink>
    </w:p>
    <w:p w:rsidR="00944CF6" w:rsidRDefault="00944CF6" w:rsidP="00944CF6">
      <w:pPr>
        <w:spacing w:line="134" w:lineRule="exact"/>
      </w:pPr>
    </w:p>
    <w:p w:rsidR="00944CF6" w:rsidRDefault="00944CF6" w:rsidP="00871546">
      <w:pPr>
        <w:numPr>
          <w:ilvl w:val="0"/>
          <w:numId w:val="93"/>
        </w:numPr>
        <w:tabs>
          <w:tab w:val="left" w:pos="420"/>
        </w:tabs>
        <w:spacing w:after="0" w:line="236" w:lineRule="auto"/>
        <w:ind w:left="420" w:hanging="419"/>
        <w:jc w:val="both"/>
      </w:pPr>
      <w:r>
        <w:t xml:space="preserve">Žiaci základných škôl a stredných škôl zapojení do programu Podnikanie v cestovnom ruchu môžu prezentovať svoje kľúčové kompetencie vrátane podnikateľských zručností na 16. ročníku súťaže – Vitajte v našom regióne – </w:t>
      </w:r>
      <w:hyperlink r:id="rId95">
        <w:r>
          <w:rPr>
            <w:color w:val="0000FF"/>
            <w:u w:val="single"/>
          </w:rPr>
          <w:t>www.pvcr.jaslovensko.sk</w:t>
        </w:r>
        <w:r>
          <w:rPr>
            <w:u w:val="single"/>
          </w:rPr>
          <w:t>.</w:t>
        </w:r>
      </w:hyperlink>
    </w:p>
    <w:p w:rsidR="00944CF6" w:rsidRDefault="00944CF6" w:rsidP="00944CF6">
      <w:pPr>
        <w:spacing w:line="133" w:lineRule="exact"/>
      </w:pPr>
    </w:p>
    <w:p w:rsidR="00944CF6" w:rsidRDefault="00944CF6" w:rsidP="00871546">
      <w:pPr>
        <w:numPr>
          <w:ilvl w:val="0"/>
          <w:numId w:val="93"/>
        </w:numPr>
        <w:tabs>
          <w:tab w:val="left" w:pos="420"/>
        </w:tabs>
        <w:spacing w:after="0" w:line="236" w:lineRule="auto"/>
        <w:ind w:left="420" w:hanging="419"/>
        <w:jc w:val="both"/>
      </w:pPr>
      <w:r>
        <w:t xml:space="preserve">Učitelia základných škôl majú možnosť voľného prístupu k najväčšej európskej databáze nástrojov a metód pre podporu podnikateľského vzdelávania sprostredkované Junior Achievement Slovensko – </w:t>
      </w:r>
      <w:hyperlink r:id="rId96">
        <w:r>
          <w:rPr>
            <w:color w:val="0000FF"/>
            <w:u w:val="single"/>
          </w:rPr>
          <w:t>www.tesguide.eu</w:t>
        </w:r>
        <w:r>
          <w:rPr>
            <w:u w:val="single"/>
          </w:rPr>
          <w:t>.</w:t>
        </w:r>
      </w:hyperlink>
    </w:p>
    <w:p w:rsidR="00944CF6" w:rsidRDefault="00944CF6" w:rsidP="00944CF6">
      <w:pPr>
        <w:spacing w:line="133" w:lineRule="exact"/>
      </w:pPr>
    </w:p>
    <w:p w:rsidR="00944CF6" w:rsidRDefault="00944CF6" w:rsidP="00871546">
      <w:pPr>
        <w:numPr>
          <w:ilvl w:val="0"/>
          <w:numId w:val="93"/>
        </w:numPr>
        <w:tabs>
          <w:tab w:val="left" w:pos="420"/>
        </w:tabs>
        <w:spacing w:after="0" w:line="200" w:lineRule="exact"/>
        <w:jc w:val="both"/>
      </w:pPr>
      <w:r>
        <w:t xml:space="preserve">Žiaci základných škôl môžu prezentovať kľúčové kompetencie ako je samostatnosť, rozhodnosť, vlastná tvorivosť, schopnosť prezentovať </w:t>
      </w:r>
      <w:r w:rsidRPr="00AE6DC5">
        <w:t>výsledky práce vrátane podnikateľských zručností na 20. ročníku Medzinárodného veľtrhu cvičných firiem. Súčasťou veľtrhu sú aj súťaže cvičných firiem o najlepší katalóg, stánok, elektronickú prezentáciu cvičnej firmy.</w:t>
      </w:r>
    </w:p>
    <w:p w:rsidR="00944CF6" w:rsidRDefault="00944CF6" w:rsidP="00944CF6">
      <w:pPr>
        <w:spacing w:line="239" w:lineRule="exact"/>
      </w:pPr>
    </w:p>
    <w:p w:rsidR="00944CF6" w:rsidRPr="00AE6DC5" w:rsidRDefault="00944CF6" w:rsidP="00944CF6">
      <w:pPr>
        <w:ind w:right="320"/>
        <w:jc w:val="center"/>
        <w:rPr>
          <w:sz w:val="20"/>
          <w:szCs w:val="20"/>
        </w:rPr>
        <w:sectPr w:rsidR="00944CF6" w:rsidRPr="00AE6DC5">
          <w:type w:val="continuous"/>
          <w:pgSz w:w="11920" w:h="16841"/>
          <w:pgMar w:top="1317" w:right="1301" w:bottom="141" w:left="1300" w:header="0" w:footer="0" w:gutter="0"/>
          <w:cols w:space="708" w:equalWidth="0">
            <w:col w:w="9320"/>
          </w:cols>
        </w:sectPr>
      </w:pPr>
    </w:p>
    <w:p w:rsidR="00944CF6" w:rsidRDefault="00944CF6" w:rsidP="00944CF6">
      <w:pPr>
        <w:spacing w:line="134" w:lineRule="exact"/>
        <w:rPr>
          <w:sz w:val="20"/>
          <w:szCs w:val="20"/>
        </w:rPr>
      </w:pPr>
      <w:bookmarkStart w:id="24" w:name="page29"/>
      <w:bookmarkEnd w:id="24"/>
    </w:p>
    <w:p w:rsidR="00944CF6" w:rsidRDefault="00944CF6" w:rsidP="00944CF6">
      <w:pPr>
        <w:rPr>
          <w:sz w:val="20"/>
          <w:szCs w:val="20"/>
        </w:rPr>
      </w:pPr>
      <w:r>
        <w:rPr>
          <w:b/>
          <w:bCs/>
          <w:sz w:val="26"/>
          <w:szCs w:val="26"/>
        </w:rPr>
        <w:t>Finančná gramotnosť</w:t>
      </w:r>
    </w:p>
    <w:p w:rsidR="00944CF6" w:rsidRDefault="00944CF6" w:rsidP="00944CF6">
      <w:pPr>
        <w:spacing w:line="123" w:lineRule="exact"/>
      </w:pPr>
    </w:p>
    <w:p w:rsidR="00944CF6" w:rsidRDefault="00944CF6" w:rsidP="00871546">
      <w:pPr>
        <w:numPr>
          <w:ilvl w:val="0"/>
          <w:numId w:val="94"/>
        </w:numPr>
        <w:tabs>
          <w:tab w:val="left" w:pos="420"/>
        </w:tabs>
        <w:spacing w:after="0" w:line="234" w:lineRule="auto"/>
        <w:ind w:left="420" w:hanging="419"/>
        <w:jc w:val="both"/>
      </w:pPr>
      <w:r>
        <w:t>MŠVVaŠ SR vydalo s účinnosťou od 1. septembra 2017 začínajúc prvým ročníkom aktualizovaný Národný štandard finančnej gramotnosti verzia 1.2, ktorý je zverejnený na</w:t>
      </w:r>
    </w:p>
    <w:tbl>
      <w:tblPr>
        <w:tblW w:w="0" w:type="auto"/>
        <w:tblInd w:w="420" w:type="dxa"/>
        <w:tblLayout w:type="fixed"/>
        <w:tblCellMar>
          <w:left w:w="0" w:type="dxa"/>
          <w:right w:w="0" w:type="dxa"/>
        </w:tblCellMar>
        <w:tblLook w:val="04A0" w:firstRow="1" w:lastRow="0" w:firstColumn="1" w:lastColumn="0" w:noHBand="0" w:noVBand="1"/>
      </w:tblPr>
      <w:tblGrid>
        <w:gridCol w:w="1220"/>
        <w:gridCol w:w="820"/>
        <w:gridCol w:w="2360"/>
        <w:gridCol w:w="1800"/>
        <w:gridCol w:w="580"/>
        <w:gridCol w:w="980"/>
        <w:gridCol w:w="1140"/>
      </w:tblGrid>
      <w:tr w:rsidR="00944CF6" w:rsidTr="00944CF6">
        <w:trPr>
          <w:trHeight w:val="254"/>
        </w:trPr>
        <w:tc>
          <w:tcPr>
            <w:tcW w:w="1220" w:type="dxa"/>
            <w:vAlign w:val="bottom"/>
          </w:tcPr>
          <w:p w:rsidR="00944CF6" w:rsidRDefault="00944CF6" w:rsidP="00944CF6">
            <w:pPr>
              <w:spacing w:line="253" w:lineRule="exact"/>
              <w:rPr>
                <w:sz w:val="20"/>
                <w:szCs w:val="20"/>
              </w:rPr>
            </w:pPr>
            <w:r>
              <w:t>webovom</w:t>
            </w:r>
          </w:p>
        </w:tc>
        <w:tc>
          <w:tcPr>
            <w:tcW w:w="6540" w:type="dxa"/>
            <w:gridSpan w:val="5"/>
            <w:vAlign w:val="bottom"/>
          </w:tcPr>
          <w:p w:rsidR="00944CF6" w:rsidRDefault="00944CF6" w:rsidP="00944CF6">
            <w:pPr>
              <w:spacing w:line="253" w:lineRule="exact"/>
              <w:ind w:left="40"/>
            </w:pPr>
            <w:r>
              <w:t xml:space="preserve">sídle   </w:t>
            </w:r>
            <w:hyperlink r:id="rId97">
              <w:r>
                <w:rPr>
                  <w:color w:val="0000FF"/>
                </w:rPr>
                <w:t>http://www.minedu.sk/regionalne-skolstvo/</w:t>
              </w:r>
              <w:r>
                <w:t xml:space="preserve">    </w:t>
              </w:r>
            </w:hyperlink>
            <w:r>
              <w:t>v položke</w:t>
            </w:r>
          </w:p>
        </w:tc>
        <w:tc>
          <w:tcPr>
            <w:tcW w:w="1140" w:type="dxa"/>
            <w:vAlign w:val="bottom"/>
          </w:tcPr>
          <w:p w:rsidR="00944CF6" w:rsidRDefault="00944CF6" w:rsidP="00944CF6">
            <w:pPr>
              <w:spacing w:line="253" w:lineRule="exact"/>
              <w:jc w:val="right"/>
              <w:rPr>
                <w:sz w:val="20"/>
                <w:szCs w:val="20"/>
              </w:rPr>
            </w:pPr>
            <w:r>
              <w:rPr>
                <w:w w:val="98"/>
              </w:rPr>
              <w:t>Dokumenty</w:t>
            </w:r>
          </w:p>
        </w:tc>
      </w:tr>
      <w:tr w:rsidR="00944CF6" w:rsidTr="00944CF6">
        <w:trPr>
          <w:trHeight w:val="20"/>
        </w:trPr>
        <w:tc>
          <w:tcPr>
            <w:tcW w:w="1220" w:type="dxa"/>
            <w:vAlign w:val="bottom"/>
          </w:tcPr>
          <w:p w:rsidR="00944CF6" w:rsidRDefault="00944CF6" w:rsidP="00944CF6">
            <w:pPr>
              <w:spacing w:line="20" w:lineRule="exact"/>
              <w:rPr>
                <w:sz w:val="1"/>
                <w:szCs w:val="1"/>
              </w:rPr>
            </w:pPr>
          </w:p>
        </w:tc>
        <w:tc>
          <w:tcPr>
            <w:tcW w:w="820" w:type="dxa"/>
            <w:vAlign w:val="bottom"/>
          </w:tcPr>
          <w:p w:rsidR="00944CF6" w:rsidRDefault="00944CF6" w:rsidP="00944CF6">
            <w:pPr>
              <w:spacing w:line="20" w:lineRule="exact"/>
              <w:rPr>
                <w:sz w:val="1"/>
                <w:szCs w:val="1"/>
              </w:rPr>
            </w:pPr>
          </w:p>
        </w:tc>
        <w:tc>
          <w:tcPr>
            <w:tcW w:w="2360" w:type="dxa"/>
            <w:shd w:val="clear" w:color="auto" w:fill="0000FF"/>
            <w:vAlign w:val="bottom"/>
          </w:tcPr>
          <w:p w:rsidR="00944CF6" w:rsidRDefault="00944CF6" w:rsidP="00944CF6">
            <w:pPr>
              <w:spacing w:line="20" w:lineRule="exact"/>
              <w:rPr>
                <w:sz w:val="1"/>
                <w:szCs w:val="1"/>
              </w:rPr>
            </w:pPr>
          </w:p>
        </w:tc>
        <w:tc>
          <w:tcPr>
            <w:tcW w:w="1800" w:type="dxa"/>
            <w:shd w:val="clear" w:color="auto" w:fill="0000FF"/>
            <w:vAlign w:val="bottom"/>
          </w:tcPr>
          <w:p w:rsidR="00944CF6" w:rsidRDefault="00944CF6" w:rsidP="00944CF6">
            <w:pPr>
              <w:spacing w:line="20" w:lineRule="exact"/>
              <w:rPr>
                <w:sz w:val="1"/>
                <w:szCs w:val="1"/>
              </w:rPr>
            </w:pPr>
          </w:p>
        </w:tc>
        <w:tc>
          <w:tcPr>
            <w:tcW w:w="580" w:type="dxa"/>
            <w:vAlign w:val="bottom"/>
          </w:tcPr>
          <w:p w:rsidR="00944CF6" w:rsidRDefault="00944CF6" w:rsidP="00944CF6">
            <w:pPr>
              <w:spacing w:line="20" w:lineRule="exact"/>
              <w:rPr>
                <w:sz w:val="1"/>
                <w:szCs w:val="1"/>
              </w:rPr>
            </w:pPr>
          </w:p>
        </w:tc>
        <w:tc>
          <w:tcPr>
            <w:tcW w:w="2120" w:type="dxa"/>
            <w:gridSpan w:val="2"/>
            <w:vAlign w:val="bottom"/>
          </w:tcPr>
          <w:p w:rsidR="00944CF6" w:rsidRDefault="00944CF6" w:rsidP="00944CF6">
            <w:pPr>
              <w:spacing w:line="20" w:lineRule="exact"/>
              <w:rPr>
                <w:sz w:val="1"/>
                <w:szCs w:val="1"/>
              </w:rPr>
            </w:pPr>
          </w:p>
        </w:tc>
      </w:tr>
      <w:tr w:rsidR="00944CF6" w:rsidTr="00944CF6">
        <w:trPr>
          <w:trHeight w:val="280"/>
        </w:trPr>
        <w:tc>
          <w:tcPr>
            <w:tcW w:w="1220" w:type="dxa"/>
            <w:vAlign w:val="bottom"/>
          </w:tcPr>
          <w:p w:rsidR="00944CF6" w:rsidRDefault="00944CF6" w:rsidP="00944CF6">
            <w:pPr>
              <w:rPr>
                <w:sz w:val="20"/>
                <w:szCs w:val="20"/>
              </w:rPr>
            </w:pPr>
            <w:r>
              <w:t>a predpisy,</w:t>
            </w:r>
          </w:p>
        </w:tc>
        <w:tc>
          <w:tcPr>
            <w:tcW w:w="3180" w:type="dxa"/>
            <w:gridSpan w:val="2"/>
            <w:vAlign w:val="bottom"/>
          </w:tcPr>
          <w:p w:rsidR="00944CF6" w:rsidRDefault="00944CF6" w:rsidP="00944CF6">
            <w:pPr>
              <w:ind w:left="20"/>
              <w:rPr>
                <w:sz w:val="20"/>
                <w:szCs w:val="20"/>
              </w:rPr>
            </w:pPr>
            <w:r>
              <w:t>v kategórii  Národný  štandard</w:t>
            </w:r>
          </w:p>
        </w:tc>
        <w:tc>
          <w:tcPr>
            <w:tcW w:w="2380" w:type="dxa"/>
            <w:gridSpan w:val="2"/>
            <w:vAlign w:val="bottom"/>
          </w:tcPr>
          <w:p w:rsidR="00944CF6" w:rsidRDefault="00944CF6" w:rsidP="00944CF6">
            <w:pPr>
              <w:ind w:left="60"/>
              <w:rPr>
                <w:sz w:val="20"/>
                <w:szCs w:val="20"/>
              </w:rPr>
            </w:pPr>
            <w:r>
              <w:t>finančnej  gramotnosti</w:t>
            </w:r>
          </w:p>
        </w:tc>
        <w:tc>
          <w:tcPr>
            <w:tcW w:w="2120" w:type="dxa"/>
            <w:gridSpan w:val="2"/>
            <w:vAlign w:val="bottom"/>
          </w:tcPr>
          <w:p w:rsidR="00944CF6" w:rsidRDefault="00944CF6" w:rsidP="00944CF6">
            <w:pPr>
              <w:jc w:val="right"/>
              <w:rPr>
                <w:sz w:val="20"/>
                <w:szCs w:val="20"/>
              </w:rPr>
            </w:pPr>
            <w:r>
              <w:t>a na webovom  sídle</w:t>
            </w:r>
          </w:p>
        </w:tc>
      </w:tr>
      <w:tr w:rsidR="00944CF6" w:rsidTr="00944CF6">
        <w:trPr>
          <w:trHeight w:val="276"/>
        </w:trPr>
        <w:tc>
          <w:tcPr>
            <w:tcW w:w="4400" w:type="dxa"/>
            <w:gridSpan w:val="3"/>
            <w:vAlign w:val="bottom"/>
          </w:tcPr>
          <w:p w:rsidR="00944CF6" w:rsidRDefault="00247F3C" w:rsidP="00944CF6">
            <w:hyperlink r:id="rId98">
              <w:r w:rsidR="00944CF6">
                <w:t>http://www.minedu.sk/financna-gramotnost/,</w:t>
              </w:r>
            </w:hyperlink>
          </w:p>
        </w:tc>
        <w:tc>
          <w:tcPr>
            <w:tcW w:w="2380" w:type="dxa"/>
            <w:gridSpan w:val="2"/>
            <w:vAlign w:val="bottom"/>
          </w:tcPr>
          <w:p w:rsidR="00944CF6" w:rsidRDefault="00944CF6" w:rsidP="00944CF6">
            <w:pPr>
              <w:ind w:left="200"/>
              <w:rPr>
                <w:sz w:val="20"/>
                <w:szCs w:val="20"/>
              </w:rPr>
            </w:pPr>
            <w:r>
              <w:t>v položke   Národný</w:t>
            </w:r>
          </w:p>
        </w:tc>
        <w:tc>
          <w:tcPr>
            <w:tcW w:w="980" w:type="dxa"/>
            <w:vAlign w:val="bottom"/>
          </w:tcPr>
          <w:p w:rsidR="00944CF6" w:rsidRDefault="00944CF6" w:rsidP="00944CF6">
            <w:pPr>
              <w:ind w:left="140"/>
              <w:rPr>
                <w:sz w:val="20"/>
                <w:szCs w:val="20"/>
              </w:rPr>
            </w:pPr>
            <w:r>
              <w:t>štandard</w:t>
            </w:r>
          </w:p>
        </w:tc>
        <w:tc>
          <w:tcPr>
            <w:tcW w:w="1140" w:type="dxa"/>
            <w:vAlign w:val="bottom"/>
          </w:tcPr>
          <w:p w:rsidR="00944CF6" w:rsidRDefault="00944CF6" w:rsidP="00944CF6">
            <w:pPr>
              <w:jc w:val="right"/>
              <w:rPr>
                <w:sz w:val="20"/>
                <w:szCs w:val="20"/>
              </w:rPr>
            </w:pPr>
            <w:r>
              <w:t>finančnej</w:t>
            </w:r>
          </w:p>
        </w:tc>
      </w:tr>
      <w:tr w:rsidR="00944CF6" w:rsidTr="00944CF6">
        <w:trPr>
          <w:trHeight w:val="276"/>
        </w:trPr>
        <w:tc>
          <w:tcPr>
            <w:tcW w:w="1220" w:type="dxa"/>
            <w:vAlign w:val="bottom"/>
          </w:tcPr>
          <w:p w:rsidR="00944CF6" w:rsidRDefault="00944CF6" w:rsidP="00944CF6">
            <w:pPr>
              <w:rPr>
                <w:sz w:val="20"/>
                <w:szCs w:val="20"/>
              </w:rPr>
            </w:pPr>
            <w:r>
              <w:rPr>
                <w:w w:val="99"/>
              </w:rPr>
              <w:t>gramotnosti.</w:t>
            </w:r>
          </w:p>
        </w:tc>
        <w:tc>
          <w:tcPr>
            <w:tcW w:w="820" w:type="dxa"/>
            <w:vAlign w:val="bottom"/>
          </w:tcPr>
          <w:p w:rsidR="00944CF6" w:rsidRDefault="00944CF6" w:rsidP="00944CF6"/>
        </w:tc>
        <w:tc>
          <w:tcPr>
            <w:tcW w:w="2360" w:type="dxa"/>
            <w:vAlign w:val="bottom"/>
          </w:tcPr>
          <w:p w:rsidR="00944CF6" w:rsidRDefault="00944CF6" w:rsidP="00944CF6"/>
        </w:tc>
        <w:tc>
          <w:tcPr>
            <w:tcW w:w="1800" w:type="dxa"/>
            <w:vAlign w:val="bottom"/>
          </w:tcPr>
          <w:p w:rsidR="00944CF6" w:rsidRDefault="00944CF6" w:rsidP="00944CF6"/>
        </w:tc>
        <w:tc>
          <w:tcPr>
            <w:tcW w:w="580" w:type="dxa"/>
            <w:vAlign w:val="bottom"/>
          </w:tcPr>
          <w:p w:rsidR="00944CF6" w:rsidRDefault="00944CF6" w:rsidP="00944CF6"/>
        </w:tc>
        <w:tc>
          <w:tcPr>
            <w:tcW w:w="980" w:type="dxa"/>
            <w:vAlign w:val="bottom"/>
          </w:tcPr>
          <w:p w:rsidR="00944CF6" w:rsidRDefault="00944CF6" w:rsidP="00944CF6"/>
        </w:tc>
        <w:tc>
          <w:tcPr>
            <w:tcW w:w="1140" w:type="dxa"/>
            <w:vAlign w:val="bottom"/>
          </w:tcPr>
          <w:p w:rsidR="00944CF6" w:rsidRDefault="00944CF6" w:rsidP="00944CF6"/>
        </w:tc>
      </w:tr>
    </w:tbl>
    <w:p w:rsidR="00944CF6" w:rsidRDefault="00944CF6" w:rsidP="00944CF6">
      <w:pPr>
        <w:spacing w:line="132" w:lineRule="exact"/>
        <w:rPr>
          <w:sz w:val="20"/>
          <w:szCs w:val="20"/>
        </w:rPr>
      </w:pPr>
    </w:p>
    <w:p w:rsidR="00944CF6" w:rsidRDefault="00944CF6" w:rsidP="00871546">
      <w:pPr>
        <w:numPr>
          <w:ilvl w:val="0"/>
          <w:numId w:val="95"/>
        </w:numPr>
        <w:tabs>
          <w:tab w:val="left" w:pos="420"/>
        </w:tabs>
        <w:spacing w:after="0" w:line="237" w:lineRule="auto"/>
        <w:ind w:left="420" w:hanging="419"/>
        <w:jc w:val="both"/>
        <w:rPr>
          <w:color w:val="0000FF"/>
        </w:rPr>
      </w:pPr>
      <w:r>
        <w:t xml:space="preserve">Školy sú povinné zapracovať Národný štandard finančnej gramotnosti do ŠkVP. Spôsob implementácie určuje </w:t>
      </w:r>
      <w:r>
        <w:rPr>
          <w:i/>
          <w:iCs/>
        </w:rPr>
        <w:t>„Metodika pre zapracovanie a aplikáciu tém finančnej gramotnosti</w:t>
      </w:r>
      <w:r>
        <w:t xml:space="preserve"> </w:t>
      </w:r>
      <w:r>
        <w:rPr>
          <w:i/>
          <w:iCs/>
        </w:rPr>
        <w:t>do ŠkVP základných škôl a stredných škôl“</w:t>
      </w:r>
      <w:r>
        <w:t>, vydaná MŠVVaŠ SR, ktorá je dostupná na:</w:t>
      </w:r>
      <w:r>
        <w:rPr>
          <w:i/>
          <w:iCs/>
        </w:rPr>
        <w:t xml:space="preserve"> </w:t>
      </w:r>
      <w:hyperlink r:id="rId99">
        <w:r>
          <w:rPr>
            <w:color w:val="0000FF"/>
            <w:u w:val="single"/>
          </w:rPr>
          <w:t>http://www.minedu.sk/financna-gramotnost/</w:t>
        </w:r>
        <w:r>
          <w:rPr>
            <w:color w:val="000000"/>
          </w:rPr>
          <w:t>.</w:t>
        </w:r>
      </w:hyperlink>
    </w:p>
    <w:p w:rsidR="00944CF6" w:rsidRDefault="00944CF6" w:rsidP="00944CF6">
      <w:pPr>
        <w:tabs>
          <w:tab w:val="left" w:pos="400"/>
        </w:tabs>
        <w:spacing w:line="234" w:lineRule="auto"/>
        <w:rPr>
          <w:sz w:val="20"/>
          <w:szCs w:val="20"/>
        </w:rPr>
      </w:pPr>
    </w:p>
    <w:p w:rsidR="00944CF6" w:rsidRDefault="00944CF6" w:rsidP="00944CF6">
      <w:pPr>
        <w:spacing w:line="134" w:lineRule="exact"/>
        <w:rPr>
          <w:sz w:val="20"/>
          <w:szCs w:val="20"/>
        </w:rPr>
      </w:pPr>
    </w:p>
    <w:p w:rsidR="00944CF6" w:rsidRDefault="00944CF6" w:rsidP="00871546">
      <w:pPr>
        <w:numPr>
          <w:ilvl w:val="0"/>
          <w:numId w:val="96"/>
        </w:numPr>
        <w:tabs>
          <w:tab w:val="left" w:pos="420"/>
        </w:tabs>
        <w:spacing w:after="0" w:line="236" w:lineRule="auto"/>
        <w:ind w:left="420" w:hanging="419"/>
        <w:jc w:val="both"/>
      </w:pPr>
      <w:r>
        <w:t xml:space="preserve">Na podporu výučby finančnej gramotnosti sa odporúča využívať centrálny informačný portál MŠVVaŠ SR </w:t>
      </w:r>
      <w:hyperlink r:id="rId100">
        <w:r>
          <w:rPr>
            <w:color w:val="0000FF"/>
            <w:u w:val="single"/>
          </w:rPr>
          <w:t>http://www.minedu.sk/dalsie-informacne-zdroje/</w:t>
        </w:r>
        <w:r>
          <w:rPr>
            <w:u w:val="single"/>
          </w:rPr>
          <w:t xml:space="preserve">, </w:t>
        </w:r>
      </w:hyperlink>
      <w:r>
        <w:t>kde sú sústredené všetky dôležité dokumenty, pomocné materiály a odkazy.</w:t>
      </w:r>
    </w:p>
    <w:p w:rsidR="00944CF6" w:rsidRDefault="00944CF6" w:rsidP="00944CF6">
      <w:pPr>
        <w:spacing w:line="134" w:lineRule="exact"/>
      </w:pPr>
    </w:p>
    <w:p w:rsidR="00944CF6" w:rsidRDefault="00944CF6" w:rsidP="00871546">
      <w:pPr>
        <w:numPr>
          <w:ilvl w:val="0"/>
          <w:numId w:val="96"/>
        </w:numPr>
        <w:tabs>
          <w:tab w:val="left" w:pos="420"/>
        </w:tabs>
        <w:spacing w:after="0" w:line="236" w:lineRule="auto"/>
        <w:ind w:left="420" w:hanging="419"/>
        <w:jc w:val="both"/>
      </w:pPr>
      <w:r>
        <w:t>Pri výučbe finančnej gramotnosti na všetkých troch úrovniach je potrebné klásť zvýšený dôraz na čiastkové kompetencie, ktoré sa týkajú boja proti korupcii a klientelizmu a ochrany spotrebiteľa.</w:t>
      </w:r>
    </w:p>
    <w:p w:rsidR="00944CF6" w:rsidRDefault="00944CF6" w:rsidP="00944CF6">
      <w:pPr>
        <w:spacing w:line="133" w:lineRule="exact"/>
      </w:pPr>
    </w:p>
    <w:p w:rsidR="00944CF6" w:rsidRDefault="00944CF6" w:rsidP="00871546">
      <w:pPr>
        <w:numPr>
          <w:ilvl w:val="0"/>
          <w:numId w:val="96"/>
        </w:numPr>
        <w:tabs>
          <w:tab w:val="left" w:pos="420"/>
        </w:tabs>
        <w:spacing w:after="0" w:line="237" w:lineRule="auto"/>
        <w:ind w:left="420" w:hanging="419"/>
        <w:jc w:val="both"/>
      </w:pPr>
      <w:r>
        <w:t>Odporúča sa zabezpečiť vybavenosť škôl učebnými materiálmi, pomôckami a metodickými materiálmi stimulujúcimi rozvoj finančnej gramotnosti; kontrolovať stav a úroveň rozvíjania finančnej gramotnosti žiakov, výsledky zistení zovšeobecňovať a prijímať účinné opatrenia na odstránenie zistených nedostatkov.</w:t>
      </w:r>
    </w:p>
    <w:p w:rsidR="00944CF6" w:rsidRDefault="00944CF6" w:rsidP="00944CF6">
      <w:pPr>
        <w:spacing w:line="133" w:lineRule="exact"/>
      </w:pPr>
    </w:p>
    <w:p w:rsidR="00944CF6" w:rsidRDefault="00944CF6" w:rsidP="00871546">
      <w:pPr>
        <w:numPr>
          <w:ilvl w:val="0"/>
          <w:numId w:val="96"/>
        </w:numPr>
        <w:tabs>
          <w:tab w:val="left" w:pos="420"/>
        </w:tabs>
        <w:spacing w:after="0" w:line="237" w:lineRule="auto"/>
        <w:ind w:left="420" w:hanging="419"/>
        <w:jc w:val="both"/>
        <w:rPr>
          <w:color w:val="0000FF"/>
        </w:rPr>
      </w:pPr>
      <w:r>
        <w:t xml:space="preserve">Je potrebné využívať možnosť vzdelávania pedagogických zamestnancov v oblasti rozvoja finančnej gramotnosti. Zoznam poskytovateľov akreditovaných programov kontinuálneho vzdelávania pre oblasť finančnej gramotnosti je zverejnený na </w:t>
      </w:r>
      <w:hyperlink r:id="rId101">
        <w:r>
          <w:rPr>
            <w:color w:val="0000FF"/>
            <w:u w:val="single"/>
          </w:rPr>
          <w:t>http://www.minedu.sk/data/at</w:t>
        </w:r>
      </w:hyperlink>
      <w:r>
        <w:t xml:space="preserve"> </w:t>
      </w:r>
      <w:hyperlink r:id="rId102">
        <w:r>
          <w:rPr>
            <w:color w:val="0000FF"/>
            <w:u w:val="single"/>
          </w:rPr>
          <w:t>t/9376.pdf</w:t>
        </w:r>
        <w:r>
          <w:rPr>
            <w:color w:val="000000"/>
          </w:rPr>
          <w:t>.</w:t>
        </w:r>
      </w:hyperlink>
    </w:p>
    <w:p w:rsidR="00944CF6" w:rsidRDefault="00944CF6" w:rsidP="00944CF6">
      <w:pPr>
        <w:sectPr w:rsidR="00944CF6">
          <w:pgSz w:w="11920" w:h="16841"/>
          <w:pgMar w:top="1322" w:right="1301" w:bottom="141" w:left="1300" w:header="0" w:footer="0" w:gutter="0"/>
          <w:cols w:space="708" w:equalWidth="0">
            <w:col w:w="9320"/>
          </w:cols>
        </w:sectPr>
      </w:pPr>
    </w:p>
    <w:p w:rsidR="00944CF6" w:rsidRDefault="00944CF6" w:rsidP="00944CF6">
      <w:pPr>
        <w:spacing w:line="200" w:lineRule="exact"/>
      </w:pPr>
    </w:p>
    <w:p w:rsidR="00944CF6" w:rsidRDefault="00944CF6" w:rsidP="00871546">
      <w:pPr>
        <w:numPr>
          <w:ilvl w:val="0"/>
          <w:numId w:val="97"/>
        </w:numPr>
        <w:tabs>
          <w:tab w:val="left" w:pos="420"/>
        </w:tabs>
        <w:spacing w:after="0" w:line="237" w:lineRule="auto"/>
        <w:ind w:left="420" w:hanging="419"/>
        <w:jc w:val="both"/>
      </w:pPr>
      <w:r>
        <w:t>V školách s VJM personálne podporiť rozvíjanie kompetencií funkčnej finančnej gramotnosti určením pedagogického zamestnanca, úlohou ktorého bude systematicky koordinovať a vyhodnocovať procesy a aktivity súvisiace s rozvíjaním finančnej gramotnosti.</w:t>
      </w:r>
    </w:p>
    <w:p w:rsidR="00944CF6" w:rsidRDefault="00944CF6" w:rsidP="00944CF6">
      <w:pPr>
        <w:spacing w:line="134" w:lineRule="exact"/>
      </w:pPr>
    </w:p>
    <w:p w:rsidR="00944CF6" w:rsidRDefault="00944CF6" w:rsidP="00871546">
      <w:pPr>
        <w:numPr>
          <w:ilvl w:val="0"/>
          <w:numId w:val="97"/>
        </w:numPr>
        <w:tabs>
          <w:tab w:val="left" w:pos="420"/>
        </w:tabs>
        <w:spacing w:after="0" w:line="236" w:lineRule="auto"/>
        <w:ind w:left="420" w:hanging="419"/>
        <w:jc w:val="both"/>
      </w:pPr>
      <w:r>
        <w:t>Zabezpečiť prostredníctvom poradných orgánov riaditeľa školy, prípadne koordinátora pre oblasť finančného vzdelávania interné vzdelávanie pedagogických zamestnancov týkajúce sa rozvoja finančnej gramotnosti.</w:t>
      </w:r>
    </w:p>
    <w:p w:rsidR="00944CF6" w:rsidRDefault="00944CF6" w:rsidP="00944CF6">
      <w:pPr>
        <w:spacing w:line="133" w:lineRule="exact"/>
      </w:pPr>
    </w:p>
    <w:p w:rsidR="00944CF6" w:rsidRDefault="00944CF6" w:rsidP="00871546">
      <w:pPr>
        <w:numPr>
          <w:ilvl w:val="0"/>
          <w:numId w:val="97"/>
        </w:numPr>
        <w:tabs>
          <w:tab w:val="left" w:pos="420"/>
        </w:tabs>
        <w:spacing w:after="0" w:line="234" w:lineRule="auto"/>
        <w:ind w:left="420" w:hanging="419"/>
      </w:pPr>
      <w:r>
        <w:t>Základné školy môžu využiť ponuku ŠPÚ zorganizovať interaktívny seminár na tému finančného vzdelávania v podmienkach základnej školy.</w:t>
      </w:r>
    </w:p>
    <w:p w:rsidR="00944CF6" w:rsidRDefault="00944CF6" w:rsidP="00944CF6">
      <w:pPr>
        <w:spacing w:line="133" w:lineRule="exact"/>
      </w:pPr>
    </w:p>
    <w:p w:rsidR="00944CF6" w:rsidRDefault="00944CF6" w:rsidP="00871546">
      <w:pPr>
        <w:numPr>
          <w:ilvl w:val="0"/>
          <w:numId w:val="97"/>
        </w:numPr>
        <w:tabs>
          <w:tab w:val="left" w:pos="420"/>
        </w:tabs>
        <w:spacing w:after="0" w:line="234" w:lineRule="auto"/>
        <w:ind w:left="420" w:hanging="419"/>
      </w:pPr>
      <w:r>
        <w:t>Vzdelávanie v oblasti rozvíjania finančnej gramotnosti žiakov zabezpečovať aj prostredníctvom odborníkov zo štátnych inštitúcií a neštátnych organizácií.</w:t>
      </w:r>
    </w:p>
    <w:p w:rsidR="00944CF6" w:rsidRDefault="00944CF6" w:rsidP="00944CF6">
      <w:pPr>
        <w:spacing w:line="263" w:lineRule="exact"/>
      </w:pPr>
    </w:p>
    <w:p w:rsidR="00944CF6" w:rsidRDefault="00944CF6" w:rsidP="00944CF6">
      <w:pPr>
        <w:ind w:right="320"/>
        <w:jc w:val="center"/>
        <w:rPr>
          <w:sz w:val="20"/>
          <w:szCs w:val="20"/>
        </w:rPr>
      </w:pPr>
    </w:p>
    <w:p w:rsidR="00944CF6" w:rsidRDefault="00944CF6" w:rsidP="00944CF6">
      <w:pPr>
        <w:sectPr w:rsidR="00944CF6">
          <w:type w:val="continuous"/>
          <w:pgSz w:w="11920" w:h="16841"/>
          <w:pgMar w:top="1322" w:right="1301" w:bottom="141" w:left="1300" w:header="0" w:footer="0" w:gutter="0"/>
          <w:cols w:space="708" w:equalWidth="0">
            <w:col w:w="9320"/>
          </w:cols>
        </w:sectPr>
      </w:pPr>
    </w:p>
    <w:p w:rsidR="00944CF6" w:rsidRDefault="00944CF6" w:rsidP="00944CF6">
      <w:pPr>
        <w:spacing w:line="133" w:lineRule="exact"/>
      </w:pPr>
      <w:bookmarkStart w:id="25" w:name="page30"/>
      <w:bookmarkEnd w:id="25"/>
    </w:p>
    <w:p w:rsidR="00944CF6" w:rsidRDefault="00944CF6" w:rsidP="00871546">
      <w:pPr>
        <w:numPr>
          <w:ilvl w:val="0"/>
          <w:numId w:val="97"/>
        </w:numPr>
        <w:tabs>
          <w:tab w:val="left" w:pos="420"/>
        </w:tabs>
        <w:spacing w:after="0" w:line="234" w:lineRule="auto"/>
        <w:ind w:left="420" w:hanging="419"/>
      </w:pPr>
      <w:r>
        <w:t xml:space="preserve">Správy z testovania finančnej gramotnosti žiakov základných škôl a stredných škôl sú dostupné na webovom sídle </w:t>
      </w:r>
      <w:hyperlink r:id="rId103">
        <w:r>
          <w:rPr>
            <w:color w:val="0000FF"/>
            <w:u w:val="single"/>
          </w:rPr>
          <w:t>https://www.ssiba.sk/Default.aspx?text=g&amp;id=2&amp;lang=sk.</w:t>
        </w:r>
      </w:hyperlink>
    </w:p>
    <w:p w:rsidR="00944CF6" w:rsidRDefault="00944CF6" w:rsidP="00944CF6">
      <w:pPr>
        <w:spacing w:line="122" w:lineRule="exact"/>
      </w:pPr>
    </w:p>
    <w:p w:rsidR="00944CF6" w:rsidRDefault="00944CF6" w:rsidP="00871546">
      <w:pPr>
        <w:numPr>
          <w:ilvl w:val="0"/>
          <w:numId w:val="97"/>
        </w:numPr>
        <w:tabs>
          <w:tab w:val="left" w:pos="420"/>
        </w:tabs>
        <w:spacing w:after="0" w:line="240" w:lineRule="auto"/>
        <w:ind w:left="420" w:hanging="419"/>
      </w:pPr>
      <w:r>
        <w:t>Školám sa odporúča realizovať projekt Viac ako peniaze na podporu finančnej gramotnosti</w:t>
      </w:r>
    </w:p>
    <w:p w:rsidR="00944CF6" w:rsidRDefault="00944CF6" w:rsidP="00944CF6">
      <w:pPr>
        <w:spacing w:line="12" w:lineRule="exact"/>
        <w:rPr>
          <w:sz w:val="20"/>
          <w:szCs w:val="20"/>
        </w:rPr>
      </w:pPr>
    </w:p>
    <w:p w:rsidR="00944CF6" w:rsidRDefault="00944CF6" w:rsidP="00944CF6">
      <w:pPr>
        <w:spacing w:line="234" w:lineRule="auto"/>
        <w:ind w:left="420"/>
      </w:pPr>
      <w:r>
        <w:t xml:space="preserve">s možnosťou získať konzultanta z praxe </w:t>
      </w:r>
      <w:hyperlink r:id="rId104">
        <w:r>
          <w:rPr>
            <w:color w:val="0000FF"/>
            <w:u w:val="single"/>
          </w:rPr>
          <w:t>www.viacakopeniaze.sk</w:t>
        </w:r>
        <w:r>
          <w:rPr>
            <w:u w:val="single"/>
          </w:rPr>
          <w:t xml:space="preserve"> </w:t>
        </w:r>
      </w:hyperlink>
      <w:r>
        <w:t xml:space="preserve">a ďalšie projekty a aktivity, o ktorých možno získať informácie na </w:t>
      </w:r>
      <w:hyperlink r:id="rId105">
        <w:r>
          <w:rPr>
            <w:color w:val="0000FF"/>
            <w:u w:val="single"/>
          </w:rPr>
          <w:t>www.fininfo.sk</w:t>
        </w:r>
        <w:r>
          <w:rPr>
            <w:u w:val="single"/>
          </w:rPr>
          <w:t>.</w:t>
        </w:r>
      </w:hyperlink>
    </w:p>
    <w:p w:rsidR="00944CF6" w:rsidRDefault="00944CF6" w:rsidP="00944CF6">
      <w:pPr>
        <w:spacing w:line="134" w:lineRule="exact"/>
        <w:rPr>
          <w:sz w:val="20"/>
          <w:szCs w:val="20"/>
        </w:rPr>
      </w:pPr>
    </w:p>
    <w:p w:rsidR="00944CF6" w:rsidRDefault="00944CF6" w:rsidP="00871546">
      <w:pPr>
        <w:numPr>
          <w:ilvl w:val="0"/>
          <w:numId w:val="98"/>
        </w:numPr>
        <w:tabs>
          <w:tab w:val="left" w:pos="420"/>
        </w:tabs>
        <w:spacing w:after="0" w:line="236" w:lineRule="auto"/>
        <w:ind w:left="420" w:hanging="419"/>
        <w:jc w:val="both"/>
        <w:rPr>
          <w:color w:val="0000FF"/>
        </w:rPr>
      </w:pPr>
      <w:r>
        <w:t xml:space="preserve">Základné školy môžu rozvíjať správne hodnoty a návyky v oblasti finančnej gramotnosti žiakov na prvom stupni realizáciou vzdelávacieho programu JA A PENIAZE – </w:t>
      </w:r>
      <w:hyperlink r:id="rId106">
        <w:r>
          <w:rPr>
            <w:color w:val="0000FF"/>
            <w:u w:val="single"/>
          </w:rPr>
          <w:t>www.jaslovensko.sk/jaapeniaze</w:t>
        </w:r>
        <w:r>
          <w:rPr>
            <w:color w:val="000000"/>
          </w:rPr>
          <w:t>.</w:t>
        </w:r>
      </w:hyperlink>
    </w:p>
    <w:p w:rsidR="00944CF6" w:rsidRDefault="00944CF6" w:rsidP="00944CF6">
      <w:pPr>
        <w:spacing w:line="121" w:lineRule="exact"/>
        <w:rPr>
          <w:color w:val="0000FF"/>
        </w:rPr>
      </w:pPr>
    </w:p>
    <w:p w:rsidR="00944CF6" w:rsidRDefault="00944CF6" w:rsidP="00871546">
      <w:pPr>
        <w:numPr>
          <w:ilvl w:val="0"/>
          <w:numId w:val="98"/>
        </w:numPr>
        <w:tabs>
          <w:tab w:val="left" w:pos="420"/>
        </w:tabs>
        <w:spacing w:after="0" w:line="240" w:lineRule="auto"/>
        <w:ind w:left="420" w:hanging="419"/>
      </w:pPr>
      <w:r>
        <w:t xml:space="preserve">Pre prvý stupeň základných škôl je vypracovaná metodická príručka </w:t>
      </w:r>
      <w:r>
        <w:rPr>
          <w:i/>
          <w:iCs/>
        </w:rPr>
        <w:t>Finančná gramotnosť</w:t>
      </w:r>
    </w:p>
    <w:p w:rsidR="00944CF6" w:rsidRDefault="00944CF6" w:rsidP="00944CF6">
      <w:pPr>
        <w:spacing w:line="12" w:lineRule="exact"/>
      </w:pPr>
    </w:p>
    <w:p w:rsidR="00944CF6" w:rsidRDefault="00944CF6" w:rsidP="00944CF6">
      <w:pPr>
        <w:spacing w:line="234" w:lineRule="auto"/>
        <w:ind w:left="420"/>
        <w:rPr>
          <w:color w:val="0000FF"/>
        </w:rPr>
      </w:pPr>
      <w:r>
        <w:rPr>
          <w:i/>
          <w:iCs/>
        </w:rPr>
        <w:t>1</w:t>
      </w:r>
      <w:r>
        <w:t>, ktorá je dostupná na</w:t>
      </w:r>
      <w:r>
        <w:rPr>
          <w:i/>
          <w:iCs/>
        </w:rPr>
        <w:t xml:space="preserve"> </w:t>
      </w:r>
      <w:hyperlink r:id="rId107">
        <w:r>
          <w:rPr>
            <w:color w:val="0000FF"/>
            <w:u w:val="single"/>
          </w:rPr>
          <w:t>http://www.statpedu.sk/sites/default/files/dokumenty/vzdelavacie-</w:t>
        </w:r>
      </w:hyperlink>
      <w:hyperlink r:id="rId108">
        <w:r>
          <w:rPr>
            <w:color w:val="0000FF"/>
            <w:u w:val="single"/>
          </w:rPr>
          <w:t>aktivity/financna_gramotnost_1.pdf</w:t>
        </w:r>
        <w:r>
          <w:rPr>
            <w:color w:val="000000"/>
          </w:rPr>
          <w:t>.</w:t>
        </w:r>
      </w:hyperlink>
    </w:p>
    <w:p w:rsidR="00944CF6" w:rsidRDefault="00944CF6" w:rsidP="00944CF6">
      <w:pPr>
        <w:spacing w:line="122" w:lineRule="exact"/>
      </w:pPr>
    </w:p>
    <w:p w:rsidR="00944CF6" w:rsidRDefault="00944CF6" w:rsidP="00944CF6">
      <w:pPr>
        <w:tabs>
          <w:tab w:val="left" w:pos="860"/>
          <w:tab w:val="left" w:pos="1840"/>
          <w:tab w:val="left" w:pos="2440"/>
          <w:tab w:val="left" w:pos="3060"/>
          <w:tab w:val="left" w:pos="4040"/>
          <w:tab w:val="left" w:pos="4640"/>
          <w:tab w:val="left" w:pos="6040"/>
          <w:tab w:val="left" w:pos="7220"/>
          <w:tab w:val="left" w:pos="8320"/>
          <w:tab w:val="left" w:pos="8620"/>
        </w:tabs>
        <w:rPr>
          <w:sz w:val="20"/>
          <w:szCs w:val="20"/>
        </w:rPr>
      </w:pPr>
      <w:r>
        <w:t>16.  Na</w:t>
      </w:r>
      <w:r>
        <w:rPr>
          <w:sz w:val="20"/>
          <w:szCs w:val="20"/>
        </w:rPr>
        <w:tab/>
      </w:r>
      <w:r>
        <w:t>podporu</w:t>
      </w:r>
      <w:r>
        <w:tab/>
        <w:t>boja</w:t>
      </w:r>
      <w:r>
        <w:tab/>
        <w:t>proti</w:t>
      </w:r>
      <w:r>
        <w:tab/>
        <w:t>korupcii</w:t>
      </w:r>
      <w:r>
        <w:tab/>
        <w:t>bola</w:t>
      </w:r>
      <w:r>
        <w:tab/>
        <w:t>vypracovaná</w:t>
      </w:r>
      <w:r>
        <w:tab/>
        <w:t>publikácia</w:t>
      </w:r>
      <w:r>
        <w:rPr>
          <w:sz w:val="20"/>
          <w:szCs w:val="20"/>
        </w:rPr>
        <w:tab/>
      </w:r>
      <w:r>
        <w:rPr>
          <w:i/>
          <w:iCs/>
        </w:rPr>
        <w:t>Korupcia</w:t>
      </w:r>
      <w:r>
        <w:rPr>
          <w:sz w:val="20"/>
          <w:szCs w:val="20"/>
        </w:rPr>
        <w:tab/>
      </w:r>
      <w:r>
        <w:rPr>
          <w:i/>
          <w:iCs/>
        </w:rPr>
        <w:t>–</w:t>
      </w:r>
      <w:r>
        <w:rPr>
          <w:sz w:val="20"/>
          <w:szCs w:val="20"/>
        </w:rPr>
        <w:tab/>
      </w:r>
      <w:r>
        <w:rPr>
          <w:i/>
          <w:iCs/>
          <w:sz w:val="23"/>
          <w:szCs w:val="23"/>
        </w:rPr>
        <w:t>námety</w:t>
      </w:r>
    </w:p>
    <w:p w:rsidR="00944CF6" w:rsidRDefault="00944CF6" w:rsidP="00944CF6">
      <w:pPr>
        <w:tabs>
          <w:tab w:val="left" w:pos="2160"/>
          <w:tab w:val="left" w:pos="2880"/>
          <w:tab w:val="left" w:pos="4100"/>
          <w:tab w:val="left" w:pos="5380"/>
          <w:tab w:val="left" w:pos="6320"/>
          <w:tab w:val="left" w:pos="7200"/>
          <w:tab w:val="left" w:pos="7760"/>
          <w:tab w:val="left" w:pos="9000"/>
        </w:tabs>
        <w:ind w:left="420"/>
        <w:rPr>
          <w:sz w:val="20"/>
          <w:szCs w:val="20"/>
        </w:rPr>
      </w:pPr>
      <w:r>
        <w:rPr>
          <w:i/>
          <w:iCs/>
        </w:rPr>
        <w:t>na vyučovanie</w:t>
      </w:r>
      <w:r>
        <w:rPr>
          <w:sz w:val="20"/>
          <w:szCs w:val="20"/>
        </w:rPr>
        <w:tab/>
      </w:r>
      <w:r>
        <w:rPr>
          <w:i/>
          <w:iCs/>
        </w:rPr>
        <w:t>pre</w:t>
      </w:r>
      <w:r>
        <w:rPr>
          <w:sz w:val="20"/>
          <w:szCs w:val="20"/>
        </w:rPr>
        <w:tab/>
      </w:r>
      <w:r>
        <w:rPr>
          <w:i/>
          <w:iCs/>
        </w:rPr>
        <w:t>základné</w:t>
      </w:r>
      <w:r>
        <w:rPr>
          <w:sz w:val="20"/>
          <w:szCs w:val="20"/>
        </w:rPr>
        <w:tab/>
      </w:r>
      <w:r>
        <w:rPr>
          <w:i/>
          <w:iCs/>
        </w:rPr>
        <w:t>a stredné</w:t>
      </w:r>
      <w:r>
        <w:rPr>
          <w:sz w:val="20"/>
          <w:szCs w:val="20"/>
        </w:rPr>
        <w:tab/>
      </w:r>
      <w:r>
        <w:rPr>
          <w:i/>
          <w:iCs/>
        </w:rPr>
        <w:t>školy</w:t>
      </w:r>
      <w:r>
        <w:t>,</w:t>
      </w:r>
      <w:r>
        <w:rPr>
          <w:sz w:val="20"/>
          <w:szCs w:val="20"/>
        </w:rPr>
        <w:tab/>
      </w:r>
      <w:r>
        <w:t>ktorá</w:t>
      </w:r>
      <w:r>
        <w:rPr>
          <w:sz w:val="20"/>
          <w:szCs w:val="20"/>
        </w:rPr>
        <w:tab/>
      </w:r>
      <w:r>
        <w:t>je</w:t>
      </w:r>
      <w:r>
        <w:rPr>
          <w:sz w:val="20"/>
          <w:szCs w:val="20"/>
        </w:rPr>
        <w:tab/>
      </w:r>
      <w:r>
        <w:t>dostupná</w:t>
      </w:r>
      <w:r>
        <w:rPr>
          <w:sz w:val="20"/>
          <w:szCs w:val="20"/>
        </w:rPr>
        <w:tab/>
      </w:r>
      <w:r>
        <w:t>na:</w:t>
      </w:r>
    </w:p>
    <w:p w:rsidR="00944CF6" w:rsidRDefault="00944CF6" w:rsidP="00944CF6">
      <w:pPr>
        <w:spacing w:line="12" w:lineRule="exact"/>
      </w:pPr>
    </w:p>
    <w:p w:rsidR="00944CF6" w:rsidRDefault="00247F3C" w:rsidP="00944CF6">
      <w:pPr>
        <w:spacing w:line="234" w:lineRule="auto"/>
        <w:ind w:left="420" w:right="40"/>
        <w:rPr>
          <w:color w:val="0000FF"/>
          <w:u w:val="single"/>
        </w:rPr>
      </w:pPr>
      <w:hyperlink r:id="rId109">
        <w:r w:rsidR="00944CF6">
          <w:rPr>
            <w:color w:val="0000FF"/>
            <w:u w:val="single"/>
          </w:rPr>
          <w:t>http://www.statpedu.sk/sites/default/files/nove_dokumenty/aktuality/Korupcia_Namety%20</w:t>
        </w:r>
      </w:hyperlink>
      <w:r w:rsidR="00944CF6">
        <w:rPr>
          <w:color w:val="0000FF"/>
          <w:u w:val="single"/>
        </w:rPr>
        <w:t xml:space="preserve"> </w:t>
      </w:r>
      <w:hyperlink r:id="rId110">
        <w:r w:rsidR="00944CF6">
          <w:rPr>
            <w:color w:val="0000FF"/>
            <w:u w:val="single"/>
          </w:rPr>
          <w:t>na%20vyucovanie_dolozka.pdf.</w:t>
        </w:r>
      </w:hyperlink>
    </w:p>
    <w:p w:rsidR="00944CF6" w:rsidRDefault="00944CF6" w:rsidP="00944CF6">
      <w:pPr>
        <w:spacing w:line="249" w:lineRule="exact"/>
        <w:rPr>
          <w:sz w:val="20"/>
          <w:szCs w:val="20"/>
        </w:rPr>
      </w:pPr>
    </w:p>
    <w:p w:rsidR="00944CF6" w:rsidRDefault="00944CF6" w:rsidP="00944CF6">
      <w:pPr>
        <w:rPr>
          <w:sz w:val="20"/>
          <w:szCs w:val="20"/>
        </w:rPr>
      </w:pPr>
      <w:r>
        <w:rPr>
          <w:b/>
          <w:bCs/>
          <w:sz w:val="26"/>
          <w:szCs w:val="26"/>
        </w:rPr>
        <w:t>Digitálne technológie</w:t>
      </w:r>
    </w:p>
    <w:p w:rsidR="00944CF6" w:rsidRDefault="00944CF6" w:rsidP="00944CF6">
      <w:pPr>
        <w:spacing w:line="123" w:lineRule="exact"/>
        <w:rPr>
          <w:sz w:val="20"/>
          <w:szCs w:val="20"/>
        </w:rPr>
      </w:pPr>
    </w:p>
    <w:p w:rsidR="00944CF6" w:rsidRDefault="00944CF6" w:rsidP="00871546">
      <w:pPr>
        <w:numPr>
          <w:ilvl w:val="0"/>
          <w:numId w:val="99"/>
        </w:numPr>
        <w:tabs>
          <w:tab w:val="left" w:pos="420"/>
        </w:tabs>
        <w:spacing w:after="0" w:line="236" w:lineRule="auto"/>
        <w:ind w:left="420" w:hanging="419"/>
        <w:jc w:val="both"/>
      </w:pPr>
      <w:r>
        <w:t>V školách sa odporúča vytvárať priaznivé prostredie na implementáciu inovačných pedagogických metód s využitím digitálnych technológií (ďalej len „DT“), ak to vzdelávací obsah umožňuje a ak je to vzhľadom na aktuálny obsah vzdelávania vhodné. Taktiež</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odporúčame venovať pozornosť rozvíjaniu digitálnej gramotnosti a kompetencií detí a žiakov v tejto oblasti.</w:t>
      </w:r>
    </w:p>
    <w:p w:rsidR="00944CF6" w:rsidRDefault="00944CF6" w:rsidP="00944CF6">
      <w:pPr>
        <w:spacing w:line="134" w:lineRule="exact"/>
        <w:rPr>
          <w:sz w:val="20"/>
          <w:szCs w:val="20"/>
        </w:rPr>
      </w:pPr>
    </w:p>
    <w:p w:rsidR="00944CF6" w:rsidRDefault="00944CF6" w:rsidP="00871546">
      <w:pPr>
        <w:numPr>
          <w:ilvl w:val="0"/>
          <w:numId w:val="100"/>
        </w:numPr>
        <w:tabs>
          <w:tab w:val="left" w:pos="420"/>
        </w:tabs>
        <w:spacing w:after="0" w:line="237" w:lineRule="auto"/>
        <w:ind w:left="420" w:hanging="419"/>
        <w:jc w:val="both"/>
        <w:rPr>
          <w:color w:val="0000FF"/>
          <w:u w:val="single"/>
        </w:rPr>
      </w:pPr>
      <w:r>
        <w:t xml:space="preserve">Odporúčame školám venovať zvýšenú pozornosť ochrane detí a žiakov pri používaní internetu a bezpečnosti na internete. Na rozširovanie povedomia o bezpečnom používaní internetu odporúčame využívať napríklad tieto webové sídla: </w:t>
      </w:r>
      <w:hyperlink r:id="rId111">
        <w:r>
          <w:rPr>
            <w:color w:val="0000FF"/>
          </w:rPr>
          <w:t>www.zodpovedne.sk,</w:t>
        </w:r>
      </w:hyperlink>
      <w:r>
        <w:t xml:space="preserve"> </w:t>
      </w:r>
      <w:hyperlink r:id="rId112">
        <w:r>
          <w:rPr>
            <w:color w:val="0000FF"/>
            <w:u w:val="single"/>
          </w:rPr>
          <w:t xml:space="preserve">www.stopline.sk, </w:t>
        </w:r>
      </w:hyperlink>
      <w:hyperlink r:id="rId113">
        <w:r>
          <w:rPr>
            <w:color w:val="0000FF"/>
            <w:u w:val="single"/>
          </w:rPr>
          <w:t xml:space="preserve">www.pomoc.sk, </w:t>
        </w:r>
      </w:hyperlink>
      <w:hyperlink r:id="rId114">
        <w:r>
          <w:rPr>
            <w:color w:val="0000FF"/>
            <w:u w:val="single"/>
          </w:rPr>
          <w:t>www.ovce.sk.</w:t>
        </w:r>
      </w:hyperlink>
    </w:p>
    <w:p w:rsidR="00944CF6" w:rsidRDefault="00944CF6" w:rsidP="00944CF6">
      <w:pPr>
        <w:spacing w:line="134" w:lineRule="exact"/>
        <w:rPr>
          <w:color w:val="0000FF"/>
          <w:u w:val="single"/>
        </w:rPr>
      </w:pPr>
    </w:p>
    <w:p w:rsidR="00944CF6" w:rsidRDefault="00944CF6" w:rsidP="00871546">
      <w:pPr>
        <w:numPr>
          <w:ilvl w:val="0"/>
          <w:numId w:val="100"/>
        </w:numPr>
        <w:tabs>
          <w:tab w:val="left" w:pos="420"/>
        </w:tabs>
        <w:spacing w:after="0" w:line="236" w:lineRule="auto"/>
        <w:ind w:left="420" w:hanging="419"/>
        <w:jc w:val="both"/>
      </w:pPr>
      <w:r>
        <w:t>Ako doplnok ku klasickým vyučovacím metódam sa školám odporúča využívať digitálny vzdelávací obsah schválený ŠPÚ (</w:t>
      </w:r>
      <w:hyperlink r:id="rId115">
        <w:r>
          <w:rPr>
            <w:color w:val="0000FF"/>
            <w:u w:val="single"/>
          </w:rPr>
          <w:t>www.planetavedomosti.sk</w:t>
        </w:r>
      </w:hyperlink>
      <w:r>
        <w:t xml:space="preserve">), </w:t>
      </w:r>
      <w:hyperlink r:id="rId116">
        <w:r>
          <w:rPr>
            <w:color w:val="0000FF"/>
            <w:u w:val="single"/>
          </w:rPr>
          <w:t>www.eaktovka.sk</w:t>
        </w:r>
        <w:r>
          <w:rPr>
            <w:u w:val="single"/>
          </w:rPr>
          <w:t xml:space="preserve"> </w:t>
        </w:r>
      </w:hyperlink>
      <w:r>
        <w:t xml:space="preserve">a digitálny obsah určený pre stredné odborné školy dostupný na </w:t>
      </w:r>
      <w:hyperlink r:id="rId117">
        <w:r>
          <w:rPr>
            <w:color w:val="0000FF"/>
            <w:u w:val="single"/>
          </w:rPr>
          <w:t>http://rsov.iedu.sk/</w:t>
        </w:r>
        <w:r>
          <w:rPr>
            <w:u w:val="single"/>
          </w:rPr>
          <w:t>.</w:t>
        </w:r>
      </w:hyperlink>
    </w:p>
    <w:p w:rsidR="00944CF6" w:rsidRDefault="00944CF6" w:rsidP="00944CF6">
      <w:pPr>
        <w:spacing w:line="121" w:lineRule="exact"/>
      </w:pPr>
    </w:p>
    <w:p w:rsidR="00944CF6" w:rsidRDefault="00944CF6" w:rsidP="00871546">
      <w:pPr>
        <w:numPr>
          <w:ilvl w:val="0"/>
          <w:numId w:val="100"/>
        </w:numPr>
        <w:tabs>
          <w:tab w:val="left" w:pos="420"/>
        </w:tabs>
        <w:spacing w:after="0" w:line="240" w:lineRule="auto"/>
        <w:ind w:left="420" w:hanging="419"/>
      </w:pPr>
      <w:r>
        <w:t>Školám  sa  odporúča  zapájať  sa  do  medzinárodného  partnerstva  škôl  eTwinning,</w:t>
      </w:r>
    </w:p>
    <w:p w:rsidR="00944CF6" w:rsidRDefault="00944CF6" w:rsidP="00944CF6">
      <w:pPr>
        <w:spacing w:line="20" w:lineRule="exact"/>
      </w:pPr>
      <w:r>
        <w:rPr>
          <w:noProof/>
          <w:lang w:eastAsia="sk-SK"/>
        </w:rPr>
        <mc:AlternateContent>
          <mc:Choice Requires="wps">
            <w:drawing>
              <wp:anchor distT="4294967295" distB="4294967295" distL="0" distR="0" simplePos="0" relativeHeight="251660288" behindDoc="0" locked="0" layoutInCell="0" allowOverlap="1">
                <wp:simplePos x="0" y="0"/>
                <wp:positionH relativeFrom="column">
                  <wp:posOffset>4483100</wp:posOffset>
                </wp:positionH>
                <wp:positionV relativeFrom="paragraph">
                  <wp:posOffset>-1039496</wp:posOffset>
                </wp:positionV>
                <wp:extent cx="1435735" cy="0"/>
                <wp:effectExtent l="0" t="0" r="31115" b="19050"/>
                <wp:wrapNone/>
                <wp:docPr id="4" name="Rovná spojnic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line">
                          <a:avLst/>
                        </a:prstGeom>
                        <a:noFill/>
                        <a:ln w="7619">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9284A" id="Rovná spojnica 4" o:spid="_x0000_s1026" style="position:absolute;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353pt,-81.85pt" to="466.0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" o:allowincell="f" strokecolor="blue" strokeweight=".21164mm"/>
            </w:pict>
          </mc:Fallback>
        </mc:AlternateContent>
      </w:r>
    </w:p>
    <w:tbl>
      <w:tblPr>
        <w:tblW w:w="0" w:type="auto"/>
        <w:tblInd w:w="420" w:type="dxa"/>
        <w:tblLayout w:type="fixed"/>
        <w:tblCellMar>
          <w:left w:w="0" w:type="dxa"/>
          <w:right w:w="0" w:type="dxa"/>
        </w:tblCellMar>
        <w:tblLook w:val="04A0" w:firstRow="1" w:lastRow="0" w:firstColumn="1" w:lastColumn="0" w:noHBand="0" w:noVBand="1"/>
      </w:tblPr>
      <w:tblGrid>
        <w:gridCol w:w="300"/>
        <w:gridCol w:w="1500"/>
        <w:gridCol w:w="740"/>
        <w:gridCol w:w="140"/>
        <w:gridCol w:w="520"/>
        <w:gridCol w:w="540"/>
        <w:gridCol w:w="920"/>
        <w:gridCol w:w="1160"/>
        <w:gridCol w:w="620"/>
        <w:gridCol w:w="660"/>
        <w:gridCol w:w="620"/>
        <w:gridCol w:w="1180"/>
      </w:tblGrid>
      <w:tr w:rsidR="00944CF6" w:rsidTr="00944CF6">
        <w:trPr>
          <w:trHeight w:val="276"/>
        </w:trPr>
        <w:tc>
          <w:tcPr>
            <w:tcW w:w="1800" w:type="dxa"/>
            <w:gridSpan w:val="2"/>
            <w:vAlign w:val="bottom"/>
          </w:tcPr>
          <w:p w:rsidR="00944CF6" w:rsidRDefault="00944CF6" w:rsidP="00944CF6">
            <w:pPr>
              <w:rPr>
                <w:sz w:val="20"/>
                <w:szCs w:val="20"/>
              </w:rPr>
            </w:pPr>
            <w:r>
              <w:t>ktorý podporuje</w:t>
            </w:r>
          </w:p>
        </w:tc>
        <w:tc>
          <w:tcPr>
            <w:tcW w:w="740" w:type="dxa"/>
            <w:vAlign w:val="bottom"/>
          </w:tcPr>
          <w:p w:rsidR="00944CF6" w:rsidRDefault="00944CF6" w:rsidP="00944CF6">
            <w:pPr>
              <w:rPr>
                <w:sz w:val="20"/>
                <w:szCs w:val="20"/>
              </w:rPr>
            </w:pPr>
            <w:r>
              <w:t>rozvoj</w:t>
            </w:r>
          </w:p>
        </w:tc>
        <w:tc>
          <w:tcPr>
            <w:tcW w:w="140" w:type="dxa"/>
            <w:vAlign w:val="bottom"/>
          </w:tcPr>
          <w:p w:rsidR="00944CF6" w:rsidRDefault="00944CF6" w:rsidP="00944CF6">
            <w:pPr>
              <w:rPr>
                <w:sz w:val="23"/>
                <w:szCs w:val="23"/>
              </w:rPr>
            </w:pPr>
          </w:p>
        </w:tc>
        <w:tc>
          <w:tcPr>
            <w:tcW w:w="1060" w:type="dxa"/>
            <w:gridSpan w:val="2"/>
            <w:vAlign w:val="bottom"/>
          </w:tcPr>
          <w:p w:rsidR="00944CF6" w:rsidRDefault="00944CF6" w:rsidP="00944CF6">
            <w:pPr>
              <w:rPr>
                <w:sz w:val="20"/>
                <w:szCs w:val="20"/>
              </w:rPr>
            </w:pPr>
            <w:r>
              <w:rPr>
                <w:w w:val="99"/>
              </w:rPr>
              <w:t>spolupráce</w:t>
            </w:r>
          </w:p>
        </w:tc>
        <w:tc>
          <w:tcPr>
            <w:tcW w:w="2080" w:type="dxa"/>
            <w:gridSpan w:val="2"/>
            <w:vAlign w:val="bottom"/>
          </w:tcPr>
          <w:p w:rsidR="00944CF6" w:rsidRDefault="00944CF6" w:rsidP="00944CF6">
            <w:pPr>
              <w:ind w:left="240"/>
              <w:rPr>
                <w:sz w:val="20"/>
                <w:szCs w:val="20"/>
              </w:rPr>
            </w:pPr>
            <w:r>
              <w:t>európskych   škôl</w:t>
            </w:r>
          </w:p>
        </w:tc>
        <w:tc>
          <w:tcPr>
            <w:tcW w:w="1900" w:type="dxa"/>
            <w:gridSpan w:val="3"/>
            <w:vAlign w:val="bottom"/>
          </w:tcPr>
          <w:p w:rsidR="00944CF6" w:rsidRDefault="00944CF6" w:rsidP="00944CF6">
            <w:pPr>
              <w:ind w:left="200"/>
              <w:rPr>
                <w:sz w:val="20"/>
                <w:szCs w:val="20"/>
              </w:rPr>
            </w:pPr>
            <w:r>
              <w:t>prostredníctvom</w:t>
            </w:r>
          </w:p>
        </w:tc>
        <w:tc>
          <w:tcPr>
            <w:tcW w:w="1180" w:type="dxa"/>
            <w:vAlign w:val="bottom"/>
          </w:tcPr>
          <w:p w:rsidR="00944CF6" w:rsidRDefault="00944CF6" w:rsidP="00944CF6">
            <w:pPr>
              <w:jc w:val="right"/>
              <w:rPr>
                <w:sz w:val="20"/>
                <w:szCs w:val="20"/>
              </w:rPr>
            </w:pPr>
            <w:r>
              <w:t>využívania</w:t>
            </w:r>
          </w:p>
        </w:tc>
      </w:tr>
      <w:tr w:rsidR="00944CF6" w:rsidTr="00944CF6">
        <w:trPr>
          <w:trHeight w:val="276"/>
        </w:trPr>
        <w:tc>
          <w:tcPr>
            <w:tcW w:w="1800" w:type="dxa"/>
            <w:gridSpan w:val="2"/>
            <w:vAlign w:val="bottom"/>
          </w:tcPr>
          <w:p w:rsidR="00944CF6" w:rsidRDefault="00944CF6" w:rsidP="00944CF6">
            <w:pPr>
              <w:rPr>
                <w:sz w:val="20"/>
                <w:szCs w:val="20"/>
              </w:rPr>
            </w:pPr>
            <w:r>
              <w:rPr>
                <w:w w:val="99"/>
              </w:rPr>
              <w:t>DT a komunikácie</w:t>
            </w:r>
          </w:p>
        </w:tc>
        <w:tc>
          <w:tcPr>
            <w:tcW w:w="740" w:type="dxa"/>
            <w:vAlign w:val="bottom"/>
          </w:tcPr>
          <w:p w:rsidR="00944CF6" w:rsidRDefault="00944CF6" w:rsidP="00944CF6">
            <w:pPr>
              <w:ind w:left="360"/>
              <w:rPr>
                <w:sz w:val="20"/>
                <w:szCs w:val="20"/>
              </w:rPr>
            </w:pPr>
            <w:r>
              <w:t>v</w:t>
            </w:r>
          </w:p>
        </w:tc>
        <w:tc>
          <w:tcPr>
            <w:tcW w:w="1200" w:type="dxa"/>
            <w:gridSpan w:val="3"/>
            <w:vAlign w:val="bottom"/>
          </w:tcPr>
          <w:p w:rsidR="00944CF6" w:rsidRDefault="00944CF6" w:rsidP="00944CF6">
            <w:pPr>
              <w:ind w:left="100"/>
              <w:rPr>
                <w:sz w:val="20"/>
                <w:szCs w:val="20"/>
              </w:rPr>
            </w:pPr>
            <w:r>
              <w:t>cudzom</w:t>
            </w:r>
          </w:p>
        </w:tc>
        <w:tc>
          <w:tcPr>
            <w:tcW w:w="920" w:type="dxa"/>
            <w:vAlign w:val="bottom"/>
          </w:tcPr>
          <w:p w:rsidR="00944CF6" w:rsidRDefault="00944CF6" w:rsidP="00944CF6">
            <w:pPr>
              <w:ind w:left="40"/>
              <w:rPr>
                <w:sz w:val="20"/>
                <w:szCs w:val="20"/>
              </w:rPr>
            </w:pPr>
            <w:r>
              <w:t>jazyku.</w:t>
            </w:r>
          </w:p>
        </w:tc>
        <w:tc>
          <w:tcPr>
            <w:tcW w:w="1160" w:type="dxa"/>
            <w:vAlign w:val="bottom"/>
          </w:tcPr>
          <w:p w:rsidR="00944CF6" w:rsidRDefault="00944CF6" w:rsidP="00944CF6">
            <w:pPr>
              <w:ind w:left="180"/>
              <w:rPr>
                <w:sz w:val="20"/>
                <w:szCs w:val="20"/>
              </w:rPr>
            </w:pPr>
            <w:r>
              <w:t>Bližšie</w:t>
            </w:r>
          </w:p>
        </w:tc>
        <w:tc>
          <w:tcPr>
            <w:tcW w:w="1280" w:type="dxa"/>
            <w:gridSpan w:val="2"/>
            <w:vAlign w:val="bottom"/>
          </w:tcPr>
          <w:p w:rsidR="00944CF6" w:rsidRDefault="00944CF6" w:rsidP="00944CF6">
            <w:pPr>
              <w:ind w:left="60"/>
              <w:rPr>
                <w:sz w:val="20"/>
                <w:szCs w:val="20"/>
              </w:rPr>
            </w:pPr>
            <w:r>
              <w:t>informácie</w:t>
            </w:r>
          </w:p>
        </w:tc>
        <w:tc>
          <w:tcPr>
            <w:tcW w:w="620" w:type="dxa"/>
            <w:vAlign w:val="bottom"/>
          </w:tcPr>
          <w:p w:rsidR="00944CF6" w:rsidRDefault="00944CF6" w:rsidP="00944CF6">
            <w:pPr>
              <w:ind w:left="180"/>
              <w:rPr>
                <w:sz w:val="20"/>
                <w:szCs w:val="20"/>
              </w:rPr>
            </w:pPr>
            <w:r>
              <w:t>sú</w:t>
            </w:r>
          </w:p>
        </w:tc>
        <w:tc>
          <w:tcPr>
            <w:tcW w:w="1180" w:type="dxa"/>
            <w:vAlign w:val="bottom"/>
          </w:tcPr>
          <w:p w:rsidR="00944CF6" w:rsidRDefault="00944CF6" w:rsidP="00944CF6">
            <w:pPr>
              <w:jc w:val="right"/>
              <w:rPr>
                <w:sz w:val="20"/>
                <w:szCs w:val="20"/>
              </w:rPr>
            </w:pPr>
            <w:r>
              <w:t>zverejnené</w:t>
            </w:r>
          </w:p>
        </w:tc>
      </w:tr>
      <w:tr w:rsidR="00944CF6" w:rsidTr="00944CF6">
        <w:trPr>
          <w:trHeight w:val="252"/>
        </w:trPr>
        <w:tc>
          <w:tcPr>
            <w:tcW w:w="7100" w:type="dxa"/>
            <w:gridSpan w:val="10"/>
            <w:vAlign w:val="bottom"/>
          </w:tcPr>
          <w:p w:rsidR="00944CF6" w:rsidRDefault="00944CF6" w:rsidP="00944CF6">
            <w:pPr>
              <w:spacing w:line="252" w:lineRule="exact"/>
            </w:pPr>
            <w:r>
              <w:t xml:space="preserve">na </w:t>
            </w:r>
            <w:hyperlink r:id="rId118">
              <w:r>
                <w:rPr>
                  <w:color w:val="0000FF"/>
                </w:rPr>
                <w:t>http://www.etwinning.sk</w:t>
              </w:r>
              <w:r>
                <w:t xml:space="preserve"> </w:t>
              </w:r>
            </w:hyperlink>
            <w:r>
              <w:t xml:space="preserve">a na </w:t>
            </w:r>
            <w:hyperlink r:id="rId119">
              <w:r>
                <w:rPr>
                  <w:color w:val="0000FF"/>
                </w:rPr>
                <w:t>http://www.minedu.sk/etwinning/</w:t>
              </w:r>
              <w:r>
                <w:t>.</w:t>
              </w:r>
            </w:hyperlink>
          </w:p>
        </w:tc>
        <w:tc>
          <w:tcPr>
            <w:tcW w:w="620" w:type="dxa"/>
            <w:vAlign w:val="bottom"/>
          </w:tcPr>
          <w:p w:rsidR="00944CF6" w:rsidRDefault="00944CF6" w:rsidP="00944CF6">
            <w:pPr>
              <w:rPr>
                <w:sz w:val="21"/>
                <w:szCs w:val="21"/>
              </w:rPr>
            </w:pPr>
          </w:p>
        </w:tc>
        <w:tc>
          <w:tcPr>
            <w:tcW w:w="1180" w:type="dxa"/>
            <w:vAlign w:val="bottom"/>
          </w:tcPr>
          <w:p w:rsidR="00944CF6" w:rsidRDefault="00944CF6" w:rsidP="00944CF6">
            <w:pPr>
              <w:rPr>
                <w:sz w:val="21"/>
                <w:szCs w:val="21"/>
              </w:rPr>
            </w:pPr>
          </w:p>
        </w:tc>
      </w:tr>
      <w:tr w:rsidR="00944CF6" w:rsidTr="00944CF6">
        <w:trPr>
          <w:trHeight w:val="20"/>
        </w:trPr>
        <w:tc>
          <w:tcPr>
            <w:tcW w:w="300" w:type="dxa"/>
            <w:vAlign w:val="bottom"/>
          </w:tcPr>
          <w:p w:rsidR="00944CF6" w:rsidRDefault="00944CF6" w:rsidP="00944CF6">
            <w:pPr>
              <w:spacing w:line="20" w:lineRule="exact"/>
              <w:rPr>
                <w:sz w:val="1"/>
                <w:szCs w:val="1"/>
              </w:rPr>
            </w:pPr>
          </w:p>
        </w:tc>
        <w:tc>
          <w:tcPr>
            <w:tcW w:w="1500" w:type="dxa"/>
            <w:shd w:val="clear" w:color="auto" w:fill="0000FF"/>
            <w:vAlign w:val="bottom"/>
          </w:tcPr>
          <w:p w:rsidR="00944CF6" w:rsidRDefault="00944CF6" w:rsidP="00944CF6">
            <w:pPr>
              <w:spacing w:line="20" w:lineRule="exact"/>
              <w:rPr>
                <w:sz w:val="1"/>
                <w:szCs w:val="1"/>
              </w:rPr>
            </w:pPr>
          </w:p>
        </w:tc>
        <w:tc>
          <w:tcPr>
            <w:tcW w:w="740" w:type="dxa"/>
            <w:shd w:val="clear" w:color="auto" w:fill="0000FF"/>
            <w:vAlign w:val="bottom"/>
          </w:tcPr>
          <w:p w:rsidR="00944CF6" w:rsidRDefault="00944CF6" w:rsidP="00944CF6">
            <w:pPr>
              <w:spacing w:line="20" w:lineRule="exact"/>
              <w:rPr>
                <w:sz w:val="1"/>
                <w:szCs w:val="1"/>
              </w:rPr>
            </w:pPr>
          </w:p>
        </w:tc>
        <w:tc>
          <w:tcPr>
            <w:tcW w:w="140" w:type="dxa"/>
            <w:shd w:val="clear" w:color="auto" w:fill="0000FF"/>
            <w:vAlign w:val="bottom"/>
          </w:tcPr>
          <w:p w:rsidR="00944CF6" w:rsidRDefault="00944CF6" w:rsidP="00944CF6">
            <w:pPr>
              <w:spacing w:line="20" w:lineRule="exact"/>
              <w:rPr>
                <w:sz w:val="1"/>
                <w:szCs w:val="1"/>
              </w:rPr>
            </w:pPr>
          </w:p>
        </w:tc>
        <w:tc>
          <w:tcPr>
            <w:tcW w:w="520" w:type="dxa"/>
            <w:vAlign w:val="bottom"/>
          </w:tcPr>
          <w:p w:rsidR="00944CF6" w:rsidRDefault="00944CF6" w:rsidP="00944CF6">
            <w:pPr>
              <w:spacing w:line="20" w:lineRule="exact"/>
              <w:rPr>
                <w:sz w:val="1"/>
                <w:szCs w:val="1"/>
              </w:rPr>
            </w:pPr>
          </w:p>
        </w:tc>
        <w:tc>
          <w:tcPr>
            <w:tcW w:w="540" w:type="dxa"/>
            <w:shd w:val="clear" w:color="auto" w:fill="0000FF"/>
            <w:vAlign w:val="bottom"/>
          </w:tcPr>
          <w:p w:rsidR="00944CF6" w:rsidRDefault="00944CF6" w:rsidP="00944CF6">
            <w:pPr>
              <w:spacing w:line="20" w:lineRule="exact"/>
              <w:rPr>
                <w:sz w:val="1"/>
                <w:szCs w:val="1"/>
              </w:rPr>
            </w:pPr>
          </w:p>
        </w:tc>
        <w:tc>
          <w:tcPr>
            <w:tcW w:w="920" w:type="dxa"/>
            <w:shd w:val="clear" w:color="auto" w:fill="0000FF"/>
            <w:vAlign w:val="bottom"/>
          </w:tcPr>
          <w:p w:rsidR="00944CF6" w:rsidRDefault="00944CF6" w:rsidP="00944CF6">
            <w:pPr>
              <w:spacing w:line="20" w:lineRule="exact"/>
              <w:rPr>
                <w:sz w:val="1"/>
                <w:szCs w:val="1"/>
              </w:rPr>
            </w:pPr>
          </w:p>
        </w:tc>
        <w:tc>
          <w:tcPr>
            <w:tcW w:w="1160" w:type="dxa"/>
            <w:shd w:val="clear" w:color="auto" w:fill="0000FF"/>
            <w:vAlign w:val="bottom"/>
          </w:tcPr>
          <w:p w:rsidR="00944CF6" w:rsidRDefault="00944CF6" w:rsidP="00944CF6">
            <w:pPr>
              <w:spacing w:line="20" w:lineRule="exact"/>
              <w:rPr>
                <w:sz w:val="1"/>
                <w:szCs w:val="1"/>
              </w:rPr>
            </w:pPr>
          </w:p>
        </w:tc>
        <w:tc>
          <w:tcPr>
            <w:tcW w:w="620" w:type="dxa"/>
            <w:shd w:val="clear" w:color="auto" w:fill="0000FF"/>
            <w:vAlign w:val="bottom"/>
          </w:tcPr>
          <w:p w:rsidR="00944CF6" w:rsidRDefault="00944CF6" w:rsidP="00944CF6">
            <w:pPr>
              <w:spacing w:line="20" w:lineRule="exact"/>
              <w:rPr>
                <w:sz w:val="1"/>
                <w:szCs w:val="1"/>
              </w:rPr>
            </w:pPr>
          </w:p>
        </w:tc>
        <w:tc>
          <w:tcPr>
            <w:tcW w:w="660" w:type="dxa"/>
            <w:vAlign w:val="bottom"/>
          </w:tcPr>
          <w:p w:rsidR="00944CF6" w:rsidRDefault="00944CF6" w:rsidP="00944CF6">
            <w:pPr>
              <w:spacing w:line="20" w:lineRule="exact"/>
              <w:rPr>
                <w:sz w:val="1"/>
                <w:szCs w:val="1"/>
              </w:rPr>
            </w:pPr>
          </w:p>
        </w:tc>
        <w:tc>
          <w:tcPr>
            <w:tcW w:w="620" w:type="dxa"/>
            <w:vAlign w:val="bottom"/>
          </w:tcPr>
          <w:p w:rsidR="00944CF6" w:rsidRDefault="00944CF6" w:rsidP="00944CF6">
            <w:pPr>
              <w:spacing w:line="20" w:lineRule="exact"/>
              <w:rPr>
                <w:sz w:val="1"/>
                <w:szCs w:val="1"/>
              </w:rPr>
            </w:pPr>
          </w:p>
        </w:tc>
        <w:tc>
          <w:tcPr>
            <w:tcW w:w="1180" w:type="dxa"/>
            <w:vAlign w:val="bottom"/>
          </w:tcPr>
          <w:p w:rsidR="00944CF6" w:rsidRDefault="00944CF6" w:rsidP="00944CF6">
            <w:pPr>
              <w:spacing w:line="20" w:lineRule="exact"/>
              <w:rPr>
                <w:sz w:val="1"/>
                <w:szCs w:val="1"/>
              </w:rPr>
            </w:pPr>
          </w:p>
        </w:tc>
      </w:tr>
    </w:tbl>
    <w:p w:rsidR="00944CF6" w:rsidRDefault="00944CF6" w:rsidP="00944CF6">
      <w:pPr>
        <w:spacing w:line="200" w:lineRule="exact"/>
        <w:rPr>
          <w:sz w:val="20"/>
          <w:szCs w:val="20"/>
        </w:rPr>
      </w:pPr>
    </w:p>
    <w:p w:rsidR="00944CF6" w:rsidRDefault="00944CF6" w:rsidP="00944CF6">
      <w:pPr>
        <w:sectPr w:rsidR="00944CF6">
          <w:pgSz w:w="11920" w:h="16841"/>
          <w:pgMar w:top="1322" w:right="1301" w:bottom="141" w:left="1300" w:header="0" w:footer="0" w:gutter="0"/>
          <w:cols w:space="708" w:equalWidth="0">
            <w:col w:w="9320"/>
          </w:cols>
        </w:sectPr>
      </w:pPr>
    </w:p>
    <w:p w:rsidR="00944CF6" w:rsidRDefault="00944CF6" w:rsidP="00944CF6">
      <w:pPr>
        <w:spacing w:line="200" w:lineRule="exact"/>
        <w:rPr>
          <w:sz w:val="20"/>
          <w:szCs w:val="20"/>
        </w:rPr>
      </w:pPr>
    </w:p>
    <w:p w:rsidR="00944CF6" w:rsidRPr="00AE6DC5" w:rsidRDefault="00944CF6" w:rsidP="00944CF6">
      <w:pPr>
        <w:ind w:right="320"/>
        <w:jc w:val="center"/>
        <w:rPr>
          <w:sz w:val="20"/>
          <w:szCs w:val="20"/>
        </w:rPr>
        <w:sectPr w:rsidR="00944CF6" w:rsidRPr="00AE6DC5">
          <w:type w:val="continuous"/>
          <w:pgSz w:w="11920" w:h="16841"/>
          <w:pgMar w:top="1322" w:right="1301" w:bottom="141" w:left="1300" w:header="0" w:footer="0" w:gutter="0"/>
          <w:cols w:space="708" w:equalWidth="0">
            <w:col w:w="9320"/>
          </w:cols>
        </w:sectPr>
      </w:pPr>
    </w:p>
    <w:p w:rsidR="00944CF6" w:rsidRDefault="00944CF6" w:rsidP="00871546">
      <w:pPr>
        <w:numPr>
          <w:ilvl w:val="0"/>
          <w:numId w:val="101"/>
        </w:numPr>
        <w:tabs>
          <w:tab w:val="left" w:pos="420"/>
        </w:tabs>
        <w:spacing w:after="0" w:line="236" w:lineRule="auto"/>
        <w:ind w:left="420" w:hanging="419"/>
        <w:jc w:val="both"/>
      </w:pPr>
      <w:bookmarkStart w:id="26" w:name="page31"/>
      <w:bookmarkEnd w:id="26"/>
      <w:r>
        <w:t xml:space="preserve">Odporúča sa vo výchovno-vzdelávacom procese používať nový portál </w:t>
      </w:r>
      <w:hyperlink r:id="rId120">
        <w:r>
          <w:rPr>
            <w:color w:val="0000FF"/>
            <w:u w:val="single"/>
          </w:rPr>
          <w:t>www.slovakiana.sk</w:t>
        </w:r>
        <w:r>
          <w:rPr>
            <w:u w:val="single"/>
          </w:rPr>
          <w:t>,</w:t>
        </w:r>
      </w:hyperlink>
      <w:r>
        <w:t xml:space="preserve"> na ktorom sa nachádza digitálna knižnica, archív s literárnymi dielami a listinami, digitálna galéria alebo virtuálne výstavy, prípadne </w:t>
      </w:r>
      <w:hyperlink r:id="rId121">
        <w:r>
          <w:rPr>
            <w:color w:val="0000FF"/>
            <w:u w:val="single"/>
          </w:rPr>
          <w:t>www.webumenia.sk</w:t>
        </w:r>
        <w:r>
          <w:rPr>
            <w:u w:val="single"/>
          </w:rPr>
          <w:t>.</w:t>
        </w:r>
      </w:hyperlink>
    </w:p>
    <w:p w:rsidR="00944CF6" w:rsidRDefault="00944CF6" w:rsidP="00944CF6">
      <w:pPr>
        <w:spacing w:line="134" w:lineRule="exact"/>
      </w:pPr>
    </w:p>
    <w:p w:rsidR="00944CF6" w:rsidRDefault="00944CF6" w:rsidP="00944CF6">
      <w:pPr>
        <w:tabs>
          <w:tab w:val="left" w:pos="400"/>
        </w:tabs>
        <w:spacing w:line="238" w:lineRule="auto"/>
        <w:ind w:left="420" w:hanging="419"/>
        <w:jc w:val="both"/>
      </w:pPr>
      <w:r>
        <w:t>6.</w:t>
      </w:r>
      <w:r>
        <w:rPr>
          <w:sz w:val="20"/>
          <w:szCs w:val="20"/>
        </w:rPr>
        <w:tab/>
      </w:r>
      <w:r>
        <w:t xml:space="preserve">Všetkým pedagogickým zamestnancom a odborným zamestnancom škôl zapojených do projektu Digitálne učivo na dosah sa odporúča aktívne využívať prístup k vyhradenej sieti MŠVVaŠ SR, ktorá umožňuje flexibilne pristupovať k digitálnym zdrojom a nástrojom výhradne vo výchovno-vzdelávacom procese. Zoznam povolených, resp. zamietnutých webových stránok je možné na základe Vašej žiadosti meniť. Svoje požiadavky na zmenu filtrovania môžete posielať prostredníctvom kontaktného formulára na </w:t>
      </w:r>
      <w:hyperlink r:id="rId122">
        <w:r>
          <w:rPr>
            <w:color w:val="0000FF"/>
            <w:u w:val="single"/>
          </w:rPr>
          <w:t>www.edu-centrum.sk</w:t>
        </w:r>
      </w:hyperlink>
      <w:r>
        <w:t xml:space="preserve"> alebo na e-mailovú adresu dud_komunikacia@minedu.sk. Aktívne konto RIAM každého pedagogického a odborného zamestnanca je podmienkou pre prihlásenie sa do tejto siete. Výhodou využívania siete je úspora času a podstatné skvalitnenie podmienok pri ich práci s digitálnym obsahom. Informácie o projekte sú dostupné na </w:t>
      </w:r>
      <w:hyperlink r:id="rId123">
        <w:r>
          <w:rPr>
            <w:color w:val="0000FF"/>
            <w:u w:val="single"/>
          </w:rPr>
          <w:t>www.edu-centrum.sk</w:t>
        </w:r>
        <w:r>
          <w:rPr>
            <w:u w:val="single"/>
          </w:rPr>
          <w:t>.</w:t>
        </w:r>
      </w:hyperlink>
    </w:p>
    <w:p w:rsidR="00944CF6" w:rsidRDefault="00944CF6" w:rsidP="00944CF6">
      <w:pPr>
        <w:spacing w:line="144" w:lineRule="exact"/>
        <w:rPr>
          <w:sz w:val="20"/>
          <w:szCs w:val="20"/>
        </w:rPr>
      </w:pPr>
    </w:p>
    <w:p w:rsidR="00944CF6" w:rsidRDefault="00944CF6" w:rsidP="00871546">
      <w:pPr>
        <w:numPr>
          <w:ilvl w:val="0"/>
          <w:numId w:val="102"/>
        </w:numPr>
        <w:tabs>
          <w:tab w:val="left" w:pos="420"/>
        </w:tabs>
        <w:spacing w:after="0" w:line="238" w:lineRule="auto"/>
        <w:ind w:left="420" w:hanging="419"/>
        <w:jc w:val="both"/>
      </w:pPr>
      <w:r>
        <w:t>Odporúča sa využívať informačný systém z projektu Digiškola, ktorý poskytuje komplexné nástroje na zefektívnenie tvorby ŠkVP pre materské školy, základné školy a stredné školy. Informačný systém v sebe obsahuje všetky inovované ŠVP – školám sa tak zjednodušuje vyhľadanie a spracovanie nových ŠkVP. Informačný systém obsahuje nástroj automatickej kontroly vytvorených ŠkVP – systém skontroluje súlad ŠkVP voči ŠVP. Projekt Digiškola pre odborných zamestnancov poskytuje nástroj na tvorbu posudku o školskej zrelosti.</w:t>
      </w:r>
    </w:p>
    <w:p w:rsidR="00944CF6" w:rsidRDefault="00944CF6" w:rsidP="00944CF6">
      <w:pPr>
        <w:spacing w:line="14" w:lineRule="exact"/>
        <w:rPr>
          <w:sz w:val="20"/>
          <w:szCs w:val="20"/>
        </w:rPr>
      </w:pPr>
    </w:p>
    <w:p w:rsidR="00944CF6" w:rsidRDefault="00944CF6" w:rsidP="00944CF6">
      <w:pPr>
        <w:spacing w:line="236" w:lineRule="auto"/>
        <w:ind w:left="420"/>
        <w:jc w:val="both"/>
      </w:pPr>
      <w:r>
        <w:t xml:space="preserve">Program je bezplatný a škola si nemusí inštalovať a ani kupovať žiadny program, pretože funguje prostredníctvom webového sídla. Viac informácií o projekte je zverejnených na webovom sídle </w:t>
      </w:r>
      <w:hyperlink r:id="rId124">
        <w:r>
          <w:rPr>
            <w:color w:val="0000FF"/>
            <w:u w:val="single"/>
          </w:rPr>
          <w:t>www.digiskola.sk</w:t>
        </w:r>
        <w:r>
          <w:rPr>
            <w:u w:val="single"/>
          </w:rPr>
          <w:t>.</w:t>
        </w:r>
      </w:hyperlink>
    </w:p>
    <w:p w:rsidR="00944CF6" w:rsidRDefault="00944CF6" w:rsidP="00944CF6">
      <w:pPr>
        <w:spacing w:line="134" w:lineRule="exact"/>
        <w:rPr>
          <w:sz w:val="20"/>
          <w:szCs w:val="20"/>
        </w:rPr>
      </w:pPr>
    </w:p>
    <w:p w:rsidR="00944CF6" w:rsidRDefault="00944CF6" w:rsidP="00871546">
      <w:pPr>
        <w:numPr>
          <w:ilvl w:val="0"/>
          <w:numId w:val="103"/>
        </w:numPr>
        <w:tabs>
          <w:tab w:val="left" w:pos="420"/>
        </w:tabs>
        <w:spacing w:after="0" w:line="238" w:lineRule="auto"/>
        <w:ind w:left="420" w:hanging="419"/>
        <w:jc w:val="both"/>
        <w:rPr>
          <w:color w:val="0000FF"/>
        </w:rPr>
      </w:pPr>
      <w:r>
        <w:t xml:space="preserve">V rámci národného projektu VÚDPaP bol vytvorený informačný systém KomposyT </w:t>
      </w:r>
      <w:hyperlink r:id="rId125">
        <w:r>
          <w:rPr>
            <w:color w:val="0000FF"/>
            <w:u w:val="single"/>
          </w:rPr>
          <w:t>www.komposyt.sk</w:t>
        </w:r>
        <w:r>
          <w:rPr>
            <w:color w:val="000000"/>
          </w:rPr>
          <w:t xml:space="preserve">, </w:t>
        </w:r>
      </w:hyperlink>
      <w:r>
        <w:rPr>
          <w:color w:val="0000FF"/>
        </w:rPr>
        <w:t xml:space="preserve">ktorý </w:t>
      </w:r>
      <w:r>
        <w:rPr>
          <w:color w:val="000000"/>
        </w:rPr>
        <w:t>pozostáva z verejnej a vnútornej časti. Verejnú časť KomposyT</w:t>
      </w:r>
      <w:r>
        <w:rPr>
          <w:color w:val="0000FF"/>
        </w:rPr>
        <w:t xml:space="preserve"> </w:t>
      </w:r>
      <w:r>
        <w:rPr>
          <w:color w:val="000000"/>
        </w:rPr>
        <w:t>môže využívať široká verejnosť vrátane žiakov a ich rodičov, ktorí hľadajú informácie, ktoré by im mohli byť nápomocné pri výbere strednej školy alebo budúceho povolania. Vnútorná časť informačného systému KomposyT je určená pre expertov zamestnaných v systéme výchovného poradenstva a prevencie, umožňuje im administrovať digitálne verzie diagnostických nástrojov a poradenských metodík, používať elektronický kalendár, používať rôzne dokumenty a využívať zoznamy zamestnancov a databázy zariadení aktívnych v oblasti výchovného poradenstva a prevencie.</w:t>
      </w:r>
    </w:p>
    <w:p w:rsidR="00944CF6" w:rsidRDefault="00944CF6" w:rsidP="00944CF6">
      <w:pPr>
        <w:spacing w:line="256" w:lineRule="exact"/>
        <w:rPr>
          <w:sz w:val="20"/>
          <w:szCs w:val="20"/>
        </w:rPr>
      </w:pPr>
    </w:p>
    <w:p w:rsidR="00944CF6" w:rsidRDefault="00944CF6" w:rsidP="00944CF6">
      <w:pPr>
        <w:rPr>
          <w:sz w:val="20"/>
          <w:szCs w:val="20"/>
        </w:rPr>
      </w:pPr>
      <w:r>
        <w:rPr>
          <w:b/>
          <w:bCs/>
          <w:sz w:val="26"/>
          <w:szCs w:val="26"/>
        </w:rPr>
        <w:t xml:space="preserve"> Výzvy na podávanie žiadostí o poskytnutie finančných prostriedkov</w:t>
      </w:r>
    </w:p>
    <w:p w:rsidR="00944CF6" w:rsidRDefault="00944CF6" w:rsidP="00944CF6">
      <w:pPr>
        <w:spacing w:line="111" w:lineRule="exact"/>
        <w:rPr>
          <w:sz w:val="20"/>
          <w:szCs w:val="20"/>
        </w:rPr>
      </w:pPr>
    </w:p>
    <w:p w:rsidR="00944CF6" w:rsidRDefault="00944CF6" w:rsidP="00871546">
      <w:pPr>
        <w:numPr>
          <w:ilvl w:val="0"/>
          <w:numId w:val="104"/>
        </w:numPr>
        <w:tabs>
          <w:tab w:val="left" w:pos="420"/>
        </w:tabs>
        <w:spacing w:after="0" w:line="240" w:lineRule="auto"/>
        <w:ind w:left="420" w:hanging="419"/>
      </w:pPr>
      <w:r>
        <w:t>MŠVVaŠ  SR  zverejňuje  zoznam  oblastí  a  výzvy  na  podanie  žiadosti  o  financovanie</w:t>
      </w:r>
    </w:p>
    <w:p w:rsidR="00944CF6" w:rsidRDefault="00944CF6" w:rsidP="00944CF6">
      <w:pPr>
        <w:spacing w:line="12" w:lineRule="exact"/>
        <w:rPr>
          <w:sz w:val="20"/>
          <w:szCs w:val="20"/>
        </w:rPr>
      </w:pPr>
    </w:p>
    <w:p w:rsidR="00944CF6" w:rsidRDefault="00944CF6" w:rsidP="00944CF6">
      <w:pPr>
        <w:spacing w:line="236" w:lineRule="auto"/>
        <w:ind w:left="420"/>
        <w:jc w:val="both"/>
        <w:rPr>
          <w:sz w:val="20"/>
          <w:szCs w:val="20"/>
        </w:rPr>
      </w:pPr>
      <w:r>
        <w:t>rozvojových projektov a poskytnutie dotácií v súlade so zákonom č. 597/2003 Z. z. o financovaní základných škôl, stredných škôl a školských zariadení v znení neskorších predpisov.</w:t>
      </w:r>
    </w:p>
    <w:p w:rsidR="00944CF6" w:rsidRDefault="00944CF6" w:rsidP="00944CF6">
      <w:pPr>
        <w:spacing w:line="134" w:lineRule="exact"/>
        <w:rPr>
          <w:sz w:val="20"/>
          <w:szCs w:val="20"/>
        </w:rPr>
      </w:pPr>
    </w:p>
    <w:p w:rsidR="00944CF6" w:rsidRDefault="00944CF6" w:rsidP="00871546">
      <w:pPr>
        <w:numPr>
          <w:ilvl w:val="0"/>
          <w:numId w:val="105"/>
        </w:numPr>
        <w:tabs>
          <w:tab w:val="left" w:pos="420"/>
        </w:tabs>
        <w:spacing w:after="0" w:line="240" w:lineRule="auto"/>
        <w:ind w:left="420" w:hanging="419"/>
        <w:jc w:val="both"/>
      </w:pPr>
      <w:r>
        <w:t xml:space="preserve">Výzvy na predkladanie žiadostí o financovanie rozvojových projektov sú zverejnené na </w:t>
      </w:r>
      <w:hyperlink r:id="rId126">
        <w:r>
          <w:rPr>
            <w:color w:val="0000FF"/>
            <w:u w:val="single"/>
          </w:rPr>
          <w:t>www.minedu.sk</w:t>
        </w:r>
        <w:r>
          <w:rPr>
            <w:u w:val="single"/>
          </w:rPr>
          <w:t xml:space="preserve"> </w:t>
        </w:r>
      </w:hyperlink>
      <w:r>
        <w:t>v časti Regionálne školstvo – Rozvojové projekty v regionálnom školstve.</w:t>
      </w:r>
    </w:p>
    <w:p w:rsidR="00944CF6" w:rsidRDefault="00944CF6" w:rsidP="00944CF6">
      <w:pPr>
        <w:spacing w:line="384" w:lineRule="exact"/>
      </w:pPr>
    </w:p>
    <w:p w:rsidR="00944CF6" w:rsidRDefault="00944CF6" w:rsidP="00871546">
      <w:pPr>
        <w:numPr>
          <w:ilvl w:val="0"/>
          <w:numId w:val="105"/>
        </w:numPr>
        <w:tabs>
          <w:tab w:val="left" w:pos="420"/>
        </w:tabs>
        <w:spacing w:after="0" w:line="240" w:lineRule="auto"/>
        <w:ind w:left="420" w:hanging="419"/>
      </w:pPr>
      <w:r>
        <w:t>Výzvy  na  predkladanie  žiadostí  o  poskytnutie  dotácií  v  oblasti  regionálneho  školstva</w:t>
      </w:r>
    </w:p>
    <w:p w:rsidR="00944CF6" w:rsidRDefault="00944CF6" w:rsidP="00944CF6">
      <w:pPr>
        <w:spacing w:line="12" w:lineRule="exact"/>
        <w:rPr>
          <w:sz w:val="20"/>
          <w:szCs w:val="20"/>
        </w:rPr>
      </w:pPr>
    </w:p>
    <w:p w:rsidR="00944CF6" w:rsidRDefault="00944CF6" w:rsidP="00944CF6">
      <w:pPr>
        <w:spacing w:line="234" w:lineRule="auto"/>
        <w:ind w:left="420"/>
      </w:pPr>
      <w:r>
        <w:t xml:space="preserve">sú zverejnené na </w:t>
      </w:r>
      <w:hyperlink r:id="rId127">
        <w:r>
          <w:rPr>
            <w:color w:val="0000FF"/>
            <w:u w:val="single"/>
          </w:rPr>
          <w:t>www.minedu.sk</w:t>
        </w:r>
        <w:r>
          <w:rPr>
            <w:u w:val="single"/>
          </w:rPr>
          <w:t xml:space="preserve"> </w:t>
        </w:r>
      </w:hyperlink>
      <w:r>
        <w:t>v časti Regionálne školstvo – Dotácie MŠVVaŠ SR v oblasti regionálneho školstva.</w:t>
      </w:r>
    </w:p>
    <w:p w:rsidR="00944CF6" w:rsidRDefault="00944CF6" w:rsidP="00944CF6">
      <w:pPr>
        <w:spacing w:line="249" w:lineRule="exact"/>
        <w:rPr>
          <w:sz w:val="20"/>
          <w:szCs w:val="20"/>
        </w:rPr>
      </w:pPr>
    </w:p>
    <w:p w:rsidR="00EF66F5" w:rsidRDefault="00EF66F5" w:rsidP="00944CF6">
      <w:pPr>
        <w:rPr>
          <w:b/>
          <w:bCs/>
          <w:sz w:val="26"/>
          <w:szCs w:val="26"/>
        </w:rPr>
      </w:pPr>
    </w:p>
    <w:p w:rsidR="00944CF6" w:rsidRDefault="00944CF6" w:rsidP="00944CF6">
      <w:pPr>
        <w:rPr>
          <w:sz w:val="20"/>
          <w:szCs w:val="20"/>
        </w:rPr>
      </w:pPr>
      <w:r>
        <w:rPr>
          <w:b/>
          <w:bCs/>
          <w:sz w:val="26"/>
          <w:szCs w:val="26"/>
        </w:rPr>
        <w:t xml:space="preserve"> Neformálne vzdelávanie</w:t>
      </w:r>
    </w:p>
    <w:p w:rsidR="00944CF6" w:rsidRDefault="00944CF6" w:rsidP="00944CF6">
      <w:pPr>
        <w:spacing w:line="126" w:lineRule="exact"/>
        <w:rPr>
          <w:sz w:val="20"/>
          <w:szCs w:val="20"/>
        </w:rPr>
      </w:pPr>
    </w:p>
    <w:p w:rsidR="00944CF6" w:rsidRDefault="00944CF6" w:rsidP="00871546">
      <w:pPr>
        <w:numPr>
          <w:ilvl w:val="0"/>
          <w:numId w:val="106"/>
        </w:numPr>
        <w:tabs>
          <w:tab w:val="left" w:pos="420"/>
        </w:tabs>
        <w:spacing w:after="0" w:line="234" w:lineRule="auto"/>
        <w:ind w:left="420" w:hanging="419"/>
        <w:jc w:val="both"/>
      </w:pPr>
      <w:r>
        <w:t>Odporúčame školám prepájať formálne vzdelávanie s neformálnym, primerane potrebám k napĺňaniu vzdelávacieho procesu, podporovať účasť žiakov na diskusiách a dialógoch</w:t>
      </w:r>
    </w:p>
    <w:p w:rsidR="00944CF6" w:rsidRDefault="00944CF6" w:rsidP="00944CF6">
      <w:pPr>
        <w:spacing w:line="234" w:lineRule="auto"/>
        <w:ind w:left="419"/>
        <w:rPr>
          <w:sz w:val="20"/>
          <w:szCs w:val="20"/>
        </w:rPr>
      </w:pPr>
      <w:bookmarkStart w:id="27" w:name="page32"/>
      <w:bookmarkEnd w:id="27"/>
      <w:r>
        <w:t>v oblasti participácie mládeže a aktívneho občianstva, špecificky so zameraním na štruktúrovaný dialóg.</w:t>
      </w:r>
    </w:p>
    <w:p w:rsidR="00944CF6" w:rsidRDefault="00944CF6" w:rsidP="00944CF6">
      <w:pPr>
        <w:spacing w:line="134" w:lineRule="exact"/>
        <w:rPr>
          <w:sz w:val="20"/>
          <w:szCs w:val="20"/>
        </w:rPr>
      </w:pPr>
    </w:p>
    <w:p w:rsidR="00944CF6" w:rsidRDefault="00944CF6" w:rsidP="00871546">
      <w:pPr>
        <w:numPr>
          <w:ilvl w:val="0"/>
          <w:numId w:val="107"/>
        </w:numPr>
        <w:tabs>
          <w:tab w:val="left" w:pos="419"/>
        </w:tabs>
        <w:spacing w:after="0" w:line="237" w:lineRule="auto"/>
        <w:ind w:left="419" w:hanging="419"/>
        <w:jc w:val="both"/>
      </w:pPr>
      <w:r>
        <w:t xml:space="preserve">Umožňovať žiakom využiť možnosť zúčastňovať sa akreditovaných vzdelávaní v oblasti mládežníckej a školskej participácie a tým získavať dôležité kompetencie pre život a prax (ide o neformálne vzdelávanie ukončené certifikátom, YouthPass a pod.). Viac informácií sa nachádza na stránkach </w:t>
      </w:r>
      <w:hyperlink r:id="rId128">
        <w:r>
          <w:rPr>
            <w:color w:val="0000FF"/>
            <w:u w:val="single"/>
          </w:rPr>
          <w:t xml:space="preserve">www.iuventa.sk, </w:t>
        </w:r>
      </w:hyperlink>
      <w:hyperlink r:id="rId129">
        <w:r>
          <w:rPr>
            <w:u w:val="single"/>
          </w:rPr>
          <w:t xml:space="preserve">www.akram.sk, </w:t>
        </w:r>
      </w:hyperlink>
      <w:hyperlink r:id="rId130">
        <w:r>
          <w:rPr>
            <w:color w:val="0000FF"/>
            <w:u w:val="single"/>
          </w:rPr>
          <w:t xml:space="preserve">www.rmzk.sk, </w:t>
        </w:r>
      </w:hyperlink>
      <w:hyperlink r:id="rId131">
        <w:r>
          <w:rPr>
            <w:u w:val="single"/>
          </w:rPr>
          <w:t>www.rmpk.sk</w:t>
        </w:r>
      </w:hyperlink>
      <w:r>
        <w:t>).</w:t>
      </w:r>
    </w:p>
    <w:p w:rsidR="00944CF6" w:rsidRDefault="00944CF6" w:rsidP="00944CF6">
      <w:pPr>
        <w:spacing w:line="133" w:lineRule="exact"/>
      </w:pPr>
    </w:p>
    <w:p w:rsidR="00944CF6" w:rsidRDefault="00944CF6" w:rsidP="00871546">
      <w:pPr>
        <w:numPr>
          <w:ilvl w:val="0"/>
          <w:numId w:val="107"/>
        </w:numPr>
        <w:tabs>
          <w:tab w:val="left" w:pos="419"/>
        </w:tabs>
        <w:spacing w:after="0" w:line="236" w:lineRule="auto"/>
        <w:ind w:left="419" w:hanging="419"/>
        <w:jc w:val="both"/>
      </w:pPr>
      <w:r>
        <w:t>Podporovať činnosť žiackych školských rád, stretnutia členov a koordinátorov žiackych školských rád navzájom, s cieľom výmeny a vzájomnej výmeny pozitívnych skúseností na aktívnu participáciu a aktívne občianstvo vo verejnom sektore.</w:t>
      </w:r>
    </w:p>
    <w:p w:rsidR="00944CF6" w:rsidRDefault="00944CF6" w:rsidP="00944CF6">
      <w:pPr>
        <w:spacing w:line="249" w:lineRule="exact"/>
      </w:pPr>
    </w:p>
    <w:p w:rsidR="00944CF6" w:rsidRPr="008D1FC3" w:rsidRDefault="00944CF6" w:rsidP="00944CF6">
      <w:pPr>
        <w:tabs>
          <w:tab w:val="left" w:pos="419"/>
        </w:tabs>
        <w:rPr>
          <w:b/>
          <w:bCs/>
          <w:sz w:val="32"/>
          <w:szCs w:val="32"/>
        </w:rPr>
      </w:pPr>
      <w:r w:rsidRPr="008D1FC3">
        <w:rPr>
          <w:b/>
          <w:bCs/>
          <w:sz w:val="32"/>
          <w:szCs w:val="32"/>
        </w:rPr>
        <w:t>ŠKOLY</w:t>
      </w:r>
    </w:p>
    <w:p w:rsidR="00944CF6" w:rsidRDefault="00944CF6" w:rsidP="00944CF6">
      <w:pPr>
        <w:spacing w:line="124" w:lineRule="exact"/>
      </w:pPr>
    </w:p>
    <w:p w:rsidR="00944CF6" w:rsidRPr="00EF66F5" w:rsidRDefault="00944CF6" w:rsidP="00871546">
      <w:pPr>
        <w:numPr>
          <w:ilvl w:val="0"/>
          <w:numId w:val="108"/>
        </w:numPr>
        <w:tabs>
          <w:tab w:val="left" w:pos="419"/>
        </w:tabs>
        <w:spacing w:after="0" w:line="200" w:lineRule="exact"/>
        <w:jc w:val="both"/>
        <w:rPr>
          <w:color w:val="0000FF"/>
        </w:rPr>
      </w:pPr>
      <w:r>
        <w:t xml:space="preserve">Sledovať aktuálne informácie o výchove a vzdelávaní, ŠVP, pedagogickej dokumentácii, ďalšej dokumentácii, dokumentoch a aktualizovaných dokumentoch na: </w:t>
      </w:r>
      <w:hyperlink r:id="rId132">
        <w:r w:rsidRPr="00EF66F5">
          <w:rPr>
            <w:color w:val="0000FF"/>
            <w:u w:val="single"/>
          </w:rPr>
          <w:t>www.minedu.sk</w:t>
        </w:r>
        <w:r w:rsidRPr="00EF66F5">
          <w:rPr>
            <w:u w:val="single"/>
          </w:rPr>
          <w:t>,</w:t>
        </w:r>
      </w:hyperlink>
      <w:r>
        <w:t xml:space="preserve"> </w:t>
      </w:r>
      <w:hyperlink r:id="rId133">
        <w:r w:rsidRPr="00EF66F5">
          <w:rPr>
            <w:color w:val="0000FF"/>
            <w:u w:val="single"/>
          </w:rPr>
          <w:t>www.statpedu.sk</w:t>
        </w:r>
        <w:r w:rsidRPr="00EF66F5">
          <w:rPr>
            <w:color w:val="000000"/>
          </w:rPr>
          <w:t>,</w:t>
        </w:r>
        <w:r w:rsidRPr="00EF66F5">
          <w:rPr>
            <w:color w:val="0000FF"/>
          </w:rPr>
          <w:t xml:space="preserve"> </w:t>
        </w:r>
      </w:hyperlink>
      <w:hyperlink r:id="rId134">
        <w:r w:rsidRPr="00EF66F5">
          <w:rPr>
            <w:color w:val="0000FF"/>
            <w:u w:val="single"/>
          </w:rPr>
          <w:t>www.siov.sk</w:t>
        </w:r>
        <w:r w:rsidRPr="00EF66F5">
          <w:rPr>
            <w:color w:val="000000"/>
            <w:u w:val="single"/>
          </w:rPr>
          <w:t>,</w:t>
        </w:r>
        <w:r w:rsidRPr="00EF66F5">
          <w:rPr>
            <w:color w:val="0000FF"/>
            <w:u w:val="single"/>
          </w:rPr>
          <w:t xml:space="preserve"> </w:t>
        </w:r>
      </w:hyperlink>
      <w:hyperlink r:id="rId135">
        <w:r w:rsidRPr="00EF66F5">
          <w:rPr>
            <w:color w:val="0000FF"/>
            <w:u w:val="single"/>
          </w:rPr>
          <w:t>www.vudpap.sk</w:t>
        </w:r>
        <w:r w:rsidRPr="00EF66F5">
          <w:rPr>
            <w:color w:val="000000"/>
            <w:u w:val="single"/>
          </w:rPr>
          <w:t>.</w:t>
        </w:r>
      </w:hyperlink>
    </w:p>
    <w:p w:rsidR="00944CF6" w:rsidRDefault="00944CF6" w:rsidP="00EF66F5">
      <w:pPr>
        <w:tabs>
          <w:tab w:val="left" w:pos="398"/>
        </w:tabs>
        <w:spacing w:line="236" w:lineRule="auto"/>
        <w:ind w:left="419" w:hanging="419"/>
        <w:jc w:val="both"/>
      </w:pPr>
      <w:r>
        <w:t>Žiadame základné školy a stredné odborné školy iniciatívne organizovať vzdelávanie na získanie nižšieho stredného vzdelania a aktívne informovať o tejto možnosti fyzické osoby, ktoré nezískali nižšie stredné vzdelanie, najmä žiakov stredných odborných škôl</w:t>
      </w:r>
      <w:r w:rsidR="00EF66F5">
        <w:t xml:space="preserve"> </w:t>
      </w:r>
      <w:r>
        <w:t>v dvojročných učebných odboroch.</w:t>
      </w:r>
      <w:bookmarkStart w:id="28" w:name="page33"/>
      <w:bookmarkEnd w:id="28"/>
    </w:p>
    <w:p w:rsidR="00944CF6" w:rsidRDefault="00EF66F5" w:rsidP="00EF66F5">
      <w:pPr>
        <w:tabs>
          <w:tab w:val="left" w:pos="420"/>
        </w:tabs>
        <w:spacing w:after="0" w:line="237" w:lineRule="auto"/>
        <w:ind w:left="420"/>
        <w:jc w:val="both"/>
      </w:pPr>
      <w:r>
        <w:t xml:space="preserve">2. </w:t>
      </w:r>
      <w:r w:rsidR="00944CF6">
        <w:t>S cieľom zabrániť poskytovaniu alebo sprístupňovaniu informácií, ktoré by mohli viesť k narušovaniu mravnosti, alebo podnecovaniu k národnostnej, rasovej a etnickej nenávisti alebo k ďalším formám intolerancie, umožniť osobám, ktoré nie sú zamestnancami školy, účasť na vyučovaní a aktivitách organizovaných školou iba so súhlasom riaditeľa školy.</w:t>
      </w:r>
    </w:p>
    <w:p w:rsidR="00944CF6" w:rsidRDefault="00944CF6" w:rsidP="00944CF6">
      <w:pPr>
        <w:spacing w:line="133" w:lineRule="exact"/>
      </w:pPr>
    </w:p>
    <w:p w:rsidR="00944CF6" w:rsidRDefault="00EF66F5" w:rsidP="00EF66F5">
      <w:pPr>
        <w:tabs>
          <w:tab w:val="left" w:pos="420"/>
        </w:tabs>
        <w:spacing w:after="0" w:line="237" w:lineRule="auto"/>
        <w:ind w:left="420"/>
        <w:jc w:val="both"/>
      </w:pPr>
      <w:r>
        <w:t xml:space="preserve">3. </w:t>
      </w:r>
      <w:r w:rsidR="00944CF6">
        <w:t>Prezentovať, rozširovať a adaptovať najlepšiu národnú a medzinárodnú pedagogickú prax v školách a školských zariadeniach s cieľom poskytnúť čo najširšej verejnosti adekvátne informácie, ktoré napomôžu zvyšovaniu kvality výchovy a vzdelávania. Prezentovať prirodzené vzory a autority z radov pedagogických zamestnancov a odborných zamestnancov.</w:t>
      </w:r>
    </w:p>
    <w:p w:rsidR="00944CF6" w:rsidRDefault="00944CF6" w:rsidP="00944CF6">
      <w:pPr>
        <w:spacing w:line="137" w:lineRule="exact"/>
      </w:pPr>
    </w:p>
    <w:p w:rsidR="00944CF6" w:rsidRDefault="00EF66F5" w:rsidP="00903865">
      <w:pPr>
        <w:tabs>
          <w:tab w:val="left" w:pos="420"/>
        </w:tabs>
        <w:spacing w:after="0" w:line="234" w:lineRule="auto"/>
        <w:ind w:left="420"/>
        <w:jc w:val="both"/>
        <w:rPr>
          <w:sz w:val="20"/>
          <w:szCs w:val="20"/>
        </w:rPr>
      </w:pPr>
      <w:r>
        <w:t xml:space="preserve">4. </w:t>
      </w:r>
      <w:r w:rsidR="00944CF6">
        <w:t>Vo výchovno-vzdelávacej činnosti využívať služby a výstupy Múzea SNP, najmä jeho akreditovaného edukačného, vedecko-výskumného a metodického pracoviska Vzdelávacie</w:t>
      </w:r>
    </w:p>
    <w:tbl>
      <w:tblPr>
        <w:tblW w:w="0" w:type="auto"/>
        <w:tblLayout w:type="fixed"/>
        <w:tblCellMar>
          <w:left w:w="0" w:type="dxa"/>
          <w:right w:w="0" w:type="dxa"/>
        </w:tblCellMar>
        <w:tblLook w:val="04A0" w:firstRow="1" w:lastRow="0" w:firstColumn="1" w:lastColumn="0" w:noHBand="0" w:noVBand="1"/>
      </w:tblPr>
      <w:tblGrid>
        <w:gridCol w:w="420"/>
        <w:gridCol w:w="300"/>
        <w:gridCol w:w="1520"/>
        <w:gridCol w:w="860"/>
        <w:gridCol w:w="580"/>
        <w:gridCol w:w="240"/>
        <w:gridCol w:w="960"/>
        <w:gridCol w:w="60"/>
        <w:gridCol w:w="340"/>
        <w:gridCol w:w="880"/>
        <w:gridCol w:w="1180"/>
        <w:gridCol w:w="320"/>
        <w:gridCol w:w="560"/>
        <w:gridCol w:w="180"/>
        <w:gridCol w:w="920"/>
      </w:tblGrid>
      <w:tr w:rsidR="00944CF6" w:rsidTr="00944CF6">
        <w:trPr>
          <w:trHeight w:val="276"/>
        </w:trPr>
        <w:tc>
          <w:tcPr>
            <w:tcW w:w="420" w:type="dxa"/>
            <w:vAlign w:val="bottom"/>
          </w:tcPr>
          <w:p w:rsidR="00944CF6" w:rsidRDefault="00944CF6" w:rsidP="00944CF6">
            <w:pPr>
              <w:rPr>
                <w:sz w:val="23"/>
                <w:szCs w:val="23"/>
              </w:rPr>
            </w:pPr>
          </w:p>
        </w:tc>
        <w:tc>
          <w:tcPr>
            <w:tcW w:w="2680" w:type="dxa"/>
            <w:gridSpan w:val="3"/>
            <w:vAlign w:val="bottom"/>
          </w:tcPr>
          <w:p w:rsidR="00944CF6" w:rsidRDefault="00944CF6" w:rsidP="00944CF6">
            <w:pPr>
              <w:rPr>
                <w:sz w:val="20"/>
                <w:szCs w:val="20"/>
              </w:rPr>
            </w:pPr>
            <w:r>
              <w:t>centrum  Múzea  SNP  a</w:t>
            </w:r>
          </w:p>
        </w:tc>
        <w:tc>
          <w:tcPr>
            <w:tcW w:w="1840" w:type="dxa"/>
            <w:gridSpan w:val="4"/>
            <w:vAlign w:val="bottom"/>
          </w:tcPr>
          <w:p w:rsidR="00944CF6" w:rsidRDefault="00944CF6" w:rsidP="00944CF6">
            <w:pPr>
              <w:ind w:left="20"/>
              <w:rPr>
                <w:sz w:val="20"/>
                <w:szCs w:val="20"/>
              </w:rPr>
            </w:pPr>
            <w:r>
              <w:t>špecializovaného</w:t>
            </w:r>
          </w:p>
        </w:tc>
        <w:tc>
          <w:tcPr>
            <w:tcW w:w="1220" w:type="dxa"/>
            <w:gridSpan w:val="2"/>
            <w:vAlign w:val="bottom"/>
          </w:tcPr>
          <w:p w:rsidR="00944CF6" w:rsidRDefault="00944CF6" w:rsidP="00944CF6">
            <w:pPr>
              <w:rPr>
                <w:sz w:val="20"/>
                <w:szCs w:val="20"/>
              </w:rPr>
            </w:pPr>
            <w:r>
              <w:t>pracoviska</w:t>
            </w:r>
          </w:p>
        </w:tc>
        <w:tc>
          <w:tcPr>
            <w:tcW w:w="1180" w:type="dxa"/>
            <w:vAlign w:val="bottom"/>
          </w:tcPr>
          <w:p w:rsidR="00944CF6" w:rsidRDefault="00944CF6" w:rsidP="00944CF6">
            <w:pPr>
              <w:jc w:val="center"/>
              <w:rPr>
                <w:sz w:val="20"/>
                <w:szCs w:val="20"/>
              </w:rPr>
            </w:pPr>
            <w:r>
              <w:t>zameraného</w:t>
            </w:r>
          </w:p>
        </w:tc>
        <w:tc>
          <w:tcPr>
            <w:tcW w:w="1980" w:type="dxa"/>
            <w:gridSpan w:val="4"/>
            <w:vAlign w:val="bottom"/>
          </w:tcPr>
          <w:p w:rsidR="00944CF6" w:rsidRDefault="00944CF6" w:rsidP="00944CF6">
            <w:pPr>
              <w:jc w:val="right"/>
              <w:rPr>
                <w:sz w:val="20"/>
                <w:szCs w:val="20"/>
              </w:rPr>
            </w:pPr>
            <w:r>
              <w:t>na  konzervovanie</w:t>
            </w:r>
          </w:p>
        </w:tc>
      </w:tr>
      <w:tr w:rsidR="00944CF6" w:rsidTr="00944CF6">
        <w:trPr>
          <w:trHeight w:val="276"/>
        </w:trPr>
        <w:tc>
          <w:tcPr>
            <w:tcW w:w="420" w:type="dxa"/>
            <w:vAlign w:val="bottom"/>
          </w:tcPr>
          <w:p w:rsidR="00944CF6" w:rsidRDefault="00944CF6" w:rsidP="00944CF6"/>
        </w:tc>
        <w:tc>
          <w:tcPr>
            <w:tcW w:w="2680" w:type="dxa"/>
            <w:gridSpan w:val="3"/>
            <w:vAlign w:val="bottom"/>
          </w:tcPr>
          <w:p w:rsidR="00944CF6" w:rsidRDefault="00944CF6" w:rsidP="00944CF6">
            <w:pPr>
              <w:rPr>
                <w:sz w:val="20"/>
                <w:szCs w:val="20"/>
              </w:rPr>
            </w:pPr>
            <w:r>
              <w:t>a digitalizáciu  múzejných</w:t>
            </w:r>
          </w:p>
        </w:tc>
        <w:tc>
          <w:tcPr>
            <w:tcW w:w="2180" w:type="dxa"/>
            <w:gridSpan w:val="5"/>
            <w:vAlign w:val="bottom"/>
          </w:tcPr>
          <w:p w:rsidR="00944CF6" w:rsidRDefault="00944CF6" w:rsidP="00944CF6">
            <w:pPr>
              <w:rPr>
                <w:sz w:val="20"/>
                <w:szCs w:val="20"/>
              </w:rPr>
            </w:pPr>
            <w:r>
              <w:t>zbierok  Digitalizačné</w:t>
            </w:r>
          </w:p>
        </w:tc>
        <w:tc>
          <w:tcPr>
            <w:tcW w:w="880" w:type="dxa"/>
            <w:vAlign w:val="bottom"/>
          </w:tcPr>
          <w:p w:rsidR="00944CF6" w:rsidRDefault="00944CF6" w:rsidP="00944CF6">
            <w:pPr>
              <w:ind w:left="100"/>
              <w:rPr>
                <w:sz w:val="20"/>
                <w:szCs w:val="20"/>
              </w:rPr>
            </w:pPr>
            <w:r>
              <w:rPr>
                <w:w w:val="96"/>
              </w:rPr>
              <w:t>centrum</w:t>
            </w:r>
          </w:p>
        </w:tc>
        <w:tc>
          <w:tcPr>
            <w:tcW w:w="3160" w:type="dxa"/>
            <w:gridSpan w:val="5"/>
            <w:vAlign w:val="bottom"/>
          </w:tcPr>
          <w:p w:rsidR="00944CF6" w:rsidRDefault="00944CF6" w:rsidP="00944CF6">
            <w:pPr>
              <w:jc w:val="right"/>
              <w:rPr>
                <w:sz w:val="20"/>
                <w:szCs w:val="20"/>
              </w:rPr>
            </w:pPr>
            <w:r>
              <w:t>Múzea  SNP.  Viac  informácií</w:t>
            </w:r>
          </w:p>
        </w:tc>
      </w:tr>
      <w:tr w:rsidR="00944CF6" w:rsidTr="00944CF6">
        <w:trPr>
          <w:trHeight w:val="252"/>
        </w:trPr>
        <w:tc>
          <w:tcPr>
            <w:tcW w:w="420" w:type="dxa"/>
            <w:vAlign w:val="bottom"/>
          </w:tcPr>
          <w:p w:rsidR="00944CF6" w:rsidRDefault="00944CF6" w:rsidP="00944CF6">
            <w:pPr>
              <w:rPr>
                <w:sz w:val="21"/>
                <w:szCs w:val="21"/>
              </w:rPr>
            </w:pPr>
          </w:p>
        </w:tc>
        <w:tc>
          <w:tcPr>
            <w:tcW w:w="4520" w:type="dxa"/>
            <w:gridSpan w:val="7"/>
            <w:vAlign w:val="bottom"/>
          </w:tcPr>
          <w:p w:rsidR="00944CF6" w:rsidRDefault="00944CF6" w:rsidP="00944CF6">
            <w:pPr>
              <w:spacing w:line="252" w:lineRule="exact"/>
              <w:rPr>
                <w:w w:val="99"/>
              </w:rPr>
            </w:pPr>
            <w:r>
              <w:rPr>
                <w:w w:val="99"/>
              </w:rPr>
              <w:t xml:space="preserve">na webovom sídle </w:t>
            </w:r>
            <w:hyperlink r:id="rId136">
              <w:r>
                <w:rPr>
                  <w:color w:val="0000FF"/>
                  <w:w w:val="99"/>
                </w:rPr>
                <w:t>http://www.muzeumsnp.sk/</w:t>
              </w:r>
              <w:r>
                <w:rPr>
                  <w:w w:val="99"/>
                </w:rPr>
                <w:t>.</w:t>
              </w:r>
            </w:hyperlink>
          </w:p>
        </w:tc>
        <w:tc>
          <w:tcPr>
            <w:tcW w:w="340" w:type="dxa"/>
            <w:vAlign w:val="bottom"/>
          </w:tcPr>
          <w:p w:rsidR="00944CF6" w:rsidRDefault="00944CF6" w:rsidP="00944CF6">
            <w:pPr>
              <w:rPr>
                <w:sz w:val="21"/>
                <w:szCs w:val="21"/>
              </w:rPr>
            </w:pPr>
          </w:p>
        </w:tc>
        <w:tc>
          <w:tcPr>
            <w:tcW w:w="880" w:type="dxa"/>
            <w:vAlign w:val="bottom"/>
          </w:tcPr>
          <w:p w:rsidR="00944CF6" w:rsidRDefault="00944CF6" w:rsidP="00944CF6">
            <w:pPr>
              <w:rPr>
                <w:sz w:val="21"/>
                <w:szCs w:val="21"/>
              </w:rPr>
            </w:pPr>
          </w:p>
        </w:tc>
        <w:tc>
          <w:tcPr>
            <w:tcW w:w="1180" w:type="dxa"/>
            <w:vAlign w:val="bottom"/>
          </w:tcPr>
          <w:p w:rsidR="00944CF6" w:rsidRDefault="00944CF6" w:rsidP="00944CF6">
            <w:pPr>
              <w:rPr>
                <w:sz w:val="21"/>
                <w:szCs w:val="21"/>
              </w:rPr>
            </w:pPr>
          </w:p>
        </w:tc>
        <w:tc>
          <w:tcPr>
            <w:tcW w:w="320" w:type="dxa"/>
            <w:vAlign w:val="bottom"/>
          </w:tcPr>
          <w:p w:rsidR="00944CF6" w:rsidRDefault="00944CF6" w:rsidP="00944CF6">
            <w:pPr>
              <w:rPr>
                <w:sz w:val="21"/>
                <w:szCs w:val="21"/>
              </w:rPr>
            </w:pPr>
          </w:p>
        </w:tc>
        <w:tc>
          <w:tcPr>
            <w:tcW w:w="560" w:type="dxa"/>
            <w:vAlign w:val="bottom"/>
          </w:tcPr>
          <w:p w:rsidR="00944CF6" w:rsidRDefault="00944CF6" w:rsidP="00944CF6">
            <w:pPr>
              <w:rPr>
                <w:sz w:val="21"/>
                <w:szCs w:val="21"/>
              </w:rPr>
            </w:pPr>
          </w:p>
        </w:tc>
        <w:tc>
          <w:tcPr>
            <w:tcW w:w="180" w:type="dxa"/>
            <w:vAlign w:val="bottom"/>
          </w:tcPr>
          <w:p w:rsidR="00944CF6" w:rsidRDefault="00944CF6" w:rsidP="00944CF6">
            <w:pPr>
              <w:rPr>
                <w:sz w:val="21"/>
                <w:szCs w:val="21"/>
              </w:rPr>
            </w:pPr>
          </w:p>
        </w:tc>
        <w:tc>
          <w:tcPr>
            <w:tcW w:w="920" w:type="dxa"/>
            <w:vAlign w:val="bottom"/>
          </w:tcPr>
          <w:p w:rsidR="00944CF6" w:rsidRDefault="00944CF6" w:rsidP="00944CF6">
            <w:pPr>
              <w:rPr>
                <w:sz w:val="21"/>
                <w:szCs w:val="21"/>
              </w:rPr>
            </w:pPr>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00" w:type="dxa"/>
            <w:vAlign w:val="bottom"/>
          </w:tcPr>
          <w:p w:rsidR="00944CF6" w:rsidRDefault="00944CF6" w:rsidP="00944CF6">
            <w:pPr>
              <w:spacing w:line="20" w:lineRule="exact"/>
              <w:rPr>
                <w:sz w:val="1"/>
                <w:szCs w:val="1"/>
              </w:rPr>
            </w:pPr>
          </w:p>
        </w:tc>
        <w:tc>
          <w:tcPr>
            <w:tcW w:w="1520" w:type="dxa"/>
            <w:vAlign w:val="bottom"/>
          </w:tcPr>
          <w:p w:rsidR="00944CF6" w:rsidRDefault="00944CF6" w:rsidP="00944CF6">
            <w:pPr>
              <w:spacing w:line="20" w:lineRule="exact"/>
              <w:rPr>
                <w:sz w:val="1"/>
                <w:szCs w:val="1"/>
              </w:rPr>
            </w:pPr>
          </w:p>
        </w:tc>
        <w:tc>
          <w:tcPr>
            <w:tcW w:w="860" w:type="dxa"/>
            <w:shd w:val="clear" w:color="auto" w:fill="0000FF"/>
            <w:vAlign w:val="bottom"/>
          </w:tcPr>
          <w:p w:rsidR="00944CF6" w:rsidRDefault="00944CF6" w:rsidP="00944CF6">
            <w:pPr>
              <w:spacing w:line="20" w:lineRule="exact"/>
              <w:rPr>
                <w:sz w:val="1"/>
                <w:szCs w:val="1"/>
              </w:rPr>
            </w:pPr>
          </w:p>
        </w:tc>
        <w:tc>
          <w:tcPr>
            <w:tcW w:w="580" w:type="dxa"/>
            <w:shd w:val="clear" w:color="auto" w:fill="0000FF"/>
            <w:vAlign w:val="bottom"/>
          </w:tcPr>
          <w:p w:rsidR="00944CF6" w:rsidRDefault="00944CF6" w:rsidP="00944CF6">
            <w:pPr>
              <w:spacing w:line="20" w:lineRule="exact"/>
              <w:rPr>
                <w:sz w:val="1"/>
                <w:szCs w:val="1"/>
              </w:rPr>
            </w:pPr>
          </w:p>
        </w:tc>
        <w:tc>
          <w:tcPr>
            <w:tcW w:w="240" w:type="dxa"/>
            <w:shd w:val="clear" w:color="auto" w:fill="0000FF"/>
            <w:vAlign w:val="bottom"/>
          </w:tcPr>
          <w:p w:rsidR="00944CF6" w:rsidRDefault="00944CF6" w:rsidP="00944CF6">
            <w:pPr>
              <w:spacing w:line="20" w:lineRule="exact"/>
              <w:rPr>
                <w:sz w:val="1"/>
                <w:szCs w:val="1"/>
              </w:rPr>
            </w:pPr>
          </w:p>
        </w:tc>
        <w:tc>
          <w:tcPr>
            <w:tcW w:w="960" w:type="dxa"/>
            <w:shd w:val="clear" w:color="auto" w:fill="0000FF"/>
            <w:vAlign w:val="bottom"/>
          </w:tcPr>
          <w:p w:rsidR="00944CF6" w:rsidRDefault="00944CF6" w:rsidP="00944CF6">
            <w:pPr>
              <w:spacing w:line="20" w:lineRule="exact"/>
              <w:rPr>
                <w:sz w:val="1"/>
                <w:szCs w:val="1"/>
              </w:rPr>
            </w:pPr>
          </w:p>
        </w:tc>
        <w:tc>
          <w:tcPr>
            <w:tcW w:w="400" w:type="dxa"/>
            <w:gridSpan w:val="2"/>
            <w:vAlign w:val="bottom"/>
          </w:tcPr>
          <w:p w:rsidR="00944CF6" w:rsidRDefault="00944CF6" w:rsidP="00944CF6">
            <w:pPr>
              <w:spacing w:line="20" w:lineRule="exact"/>
              <w:rPr>
                <w:sz w:val="1"/>
                <w:szCs w:val="1"/>
              </w:rPr>
            </w:pPr>
          </w:p>
        </w:tc>
        <w:tc>
          <w:tcPr>
            <w:tcW w:w="880" w:type="dxa"/>
            <w:vAlign w:val="bottom"/>
          </w:tcPr>
          <w:p w:rsidR="00944CF6" w:rsidRDefault="00944CF6" w:rsidP="00944CF6">
            <w:pPr>
              <w:spacing w:line="20" w:lineRule="exact"/>
              <w:rPr>
                <w:sz w:val="1"/>
                <w:szCs w:val="1"/>
              </w:rPr>
            </w:pPr>
          </w:p>
        </w:tc>
        <w:tc>
          <w:tcPr>
            <w:tcW w:w="1180" w:type="dxa"/>
            <w:vAlign w:val="bottom"/>
          </w:tcPr>
          <w:p w:rsidR="00944CF6" w:rsidRDefault="00944CF6" w:rsidP="00944CF6">
            <w:pPr>
              <w:spacing w:line="20" w:lineRule="exact"/>
              <w:rPr>
                <w:sz w:val="1"/>
                <w:szCs w:val="1"/>
              </w:rPr>
            </w:pPr>
          </w:p>
        </w:tc>
        <w:tc>
          <w:tcPr>
            <w:tcW w:w="320" w:type="dxa"/>
            <w:vAlign w:val="bottom"/>
          </w:tcPr>
          <w:p w:rsidR="00944CF6" w:rsidRDefault="00944CF6" w:rsidP="00944CF6">
            <w:pPr>
              <w:spacing w:line="20" w:lineRule="exact"/>
              <w:rPr>
                <w:sz w:val="1"/>
                <w:szCs w:val="1"/>
              </w:rPr>
            </w:pPr>
          </w:p>
        </w:tc>
        <w:tc>
          <w:tcPr>
            <w:tcW w:w="560" w:type="dxa"/>
            <w:vAlign w:val="bottom"/>
          </w:tcPr>
          <w:p w:rsidR="00944CF6" w:rsidRDefault="00944CF6" w:rsidP="00944CF6">
            <w:pPr>
              <w:spacing w:line="20" w:lineRule="exact"/>
              <w:rPr>
                <w:sz w:val="1"/>
                <w:szCs w:val="1"/>
              </w:rPr>
            </w:pPr>
          </w:p>
        </w:tc>
        <w:tc>
          <w:tcPr>
            <w:tcW w:w="180" w:type="dxa"/>
            <w:vAlign w:val="bottom"/>
          </w:tcPr>
          <w:p w:rsidR="00944CF6" w:rsidRDefault="00944CF6" w:rsidP="00944CF6">
            <w:pPr>
              <w:spacing w:line="20" w:lineRule="exact"/>
              <w:rPr>
                <w:sz w:val="1"/>
                <w:szCs w:val="1"/>
              </w:rPr>
            </w:pPr>
          </w:p>
        </w:tc>
        <w:tc>
          <w:tcPr>
            <w:tcW w:w="920" w:type="dxa"/>
            <w:vAlign w:val="bottom"/>
          </w:tcPr>
          <w:p w:rsidR="00944CF6" w:rsidRDefault="00944CF6" w:rsidP="00944CF6">
            <w:pPr>
              <w:spacing w:line="20" w:lineRule="exact"/>
              <w:rPr>
                <w:sz w:val="1"/>
                <w:szCs w:val="1"/>
              </w:rPr>
            </w:pPr>
          </w:p>
        </w:tc>
      </w:tr>
      <w:tr w:rsidR="00944CF6" w:rsidTr="00944CF6">
        <w:trPr>
          <w:trHeight w:val="400"/>
        </w:trPr>
        <w:tc>
          <w:tcPr>
            <w:tcW w:w="420" w:type="dxa"/>
            <w:vAlign w:val="bottom"/>
          </w:tcPr>
          <w:p w:rsidR="00944CF6" w:rsidRDefault="00944CF6" w:rsidP="00944CF6">
            <w:pPr>
              <w:jc w:val="right"/>
              <w:rPr>
                <w:sz w:val="20"/>
                <w:szCs w:val="20"/>
              </w:rPr>
            </w:pPr>
            <w:r>
              <w:rPr>
                <w:w w:val="93"/>
              </w:rPr>
              <w:t>.</w:t>
            </w:r>
          </w:p>
        </w:tc>
        <w:tc>
          <w:tcPr>
            <w:tcW w:w="300" w:type="dxa"/>
            <w:vAlign w:val="bottom"/>
          </w:tcPr>
          <w:p w:rsidR="00944CF6" w:rsidRDefault="00944CF6" w:rsidP="00944CF6">
            <w:pPr>
              <w:rPr>
                <w:sz w:val="20"/>
                <w:szCs w:val="20"/>
              </w:rPr>
            </w:pPr>
            <w:r>
              <w:rPr>
                <w:w w:val="95"/>
              </w:rPr>
              <w:t>Vo</w:t>
            </w:r>
          </w:p>
        </w:tc>
        <w:tc>
          <w:tcPr>
            <w:tcW w:w="2380" w:type="dxa"/>
            <w:gridSpan w:val="2"/>
            <w:vAlign w:val="bottom"/>
          </w:tcPr>
          <w:p w:rsidR="00944CF6" w:rsidRDefault="00944CF6" w:rsidP="00944CF6">
            <w:pPr>
              <w:ind w:left="200"/>
              <w:rPr>
                <w:sz w:val="20"/>
                <w:szCs w:val="20"/>
              </w:rPr>
            </w:pPr>
            <w:r>
              <w:t>výchovno-vzdelávacej</w:t>
            </w:r>
          </w:p>
        </w:tc>
        <w:tc>
          <w:tcPr>
            <w:tcW w:w="2180" w:type="dxa"/>
            <w:gridSpan w:val="5"/>
            <w:vAlign w:val="bottom"/>
          </w:tcPr>
          <w:p w:rsidR="00944CF6" w:rsidRDefault="00944CF6" w:rsidP="00944CF6">
            <w:pPr>
              <w:ind w:left="200"/>
              <w:rPr>
                <w:sz w:val="20"/>
                <w:szCs w:val="20"/>
              </w:rPr>
            </w:pPr>
            <w:r>
              <w:t>činnosti  využívať</w:t>
            </w:r>
          </w:p>
        </w:tc>
        <w:tc>
          <w:tcPr>
            <w:tcW w:w="880" w:type="dxa"/>
            <w:vAlign w:val="bottom"/>
          </w:tcPr>
          <w:p w:rsidR="00944CF6" w:rsidRDefault="00944CF6" w:rsidP="00944CF6">
            <w:pPr>
              <w:ind w:left="40"/>
              <w:rPr>
                <w:sz w:val="20"/>
                <w:szCs w:val="20"/>
              </w:rPr>
            </w:pPr>
            <w:r>
              <w:t>odborné</w:t>
            </w:r>
          </w:p>
        </w:tc>
        <w:tc>
          <w:tcPr>
            <w:tcW w:w="1180" w:type="dxa"/>
            <w:vAlign w:val="bottom"/>
          </w:tcPr>
          <w:p w:rsidR="00944CF6" w:rsidRDefault="00944CF6" w:rsidP="00944CF6">
            <w:pPr>
              <w:jc w:val="center"/>
              <w:rPr>
                <w:sz w:val="20"/>
                <w:szCs w:val="20"/>
              </w:rPr>
            </w:pPr>
            <w:r>
              <w:t>časopisy</w:t>
            </w:r>
          </w:p>
        </w:tc>
        <w:tc>
          <w:tcPr>
            <w:tcW w:w="320" w:type="dxa"/>
            <w:vAlign w:val="bottom"/>
          </w:tcPr>
          <w:p w:rsidR="00944CF6" w:rsidRDefault="00944CF6" w:rsidP="00944CF6">
            <w:pPr>
              <w:ind w:left="20"/>
              <w:rPr>
                <w:sz w:val="20"/>
                <w:szCs w:val="20"/>
              </w:rPr>
            </w:pPr>
            <w:r>
              <w:rPr>
                <w:w w:val="91"/>
              </w:rPr>
              <w:t>pre</w:t>
            </w:r>
          </w:p>
        </w:tc>
        <w:tc>
          <w:tcPr>
            <w:tcW w:w="1660" w:type="dxa"/>
            <w:gridSpan w:val="3"/>
            <w:vAlign w:val="bottom"/>
          </w:tcPr>
          <w:p w:rsidR="00944CF6" w:rsidRDefault="00944CF6" w:rsidP="00944CF6">
            <w:pPr>
              <w:jc w:val="right"/>
              <w:rPr>
                <w:sz w:val="20"/>
                <w:szCs w:val="20"/>
              </w:rPr>
            </w:pPr>
            <w:r>
              <w:t>pedagogických</w:t>
            </w:r>
          </w:p>
        </w:tc>
      </w:tr>
      <w:tr w:rsidR="00944CF6" w:rsidTr="00944CF6">
        <w:trPr>
          <w:trHeight w:val="276"/>
        </w:trPr>
        <w:tc>
          <w:tcPr>
            <w:tcW w:w="420" w:type="dxa"/>
            <w:vAlign w:val="bottom"/>
          </w:tcPr>
          <w:p w:rsidR="00944CF6" w:rsidRDefault="00944CF6" w:rsidP="00944CF6"/>
        </w:tc>
        <w:tc>
          <w:tcPr>
            <w:tcW w:w="8900" w:type="dxa"/>
            <w:gridSpan w:val="14"/>
            <w:vAlign w:val="bottom"/>
          </w:tcPr>
          <w:p w:rsidR="00944CF6" w:rsidRDefault="00944CF6" w:rsidP="00944CF6">
            <w:pPr>
              <w:rPr>
                <w:sz w:val="20"/>
                <w:szCs w:val="20"/>
              </w:rPr>
            </w:pPr>
            <w:r>
              <w:t>a odborných zamestnancov, detské a žiacke časopisy vychádzajúce s podporou MŠVVaŠ</w:t>
            </w:r>
          </w:p>
        </w:tc>
      </w:tr>
      <w:tr w:rsidR="00944CF6" w:rsidTr="00944CF6">
        <w:trPr>
          <w:trHeight w:val="252"/>
        </w:trPr>
        <w:tc>
          <w:tcPr>
            <w:tcW w:w="420" w:type="dxa"/>
            <w:vAlign w:val="bottom"/>
          </w:tcPr>
          <w:p w:rsidR="00944CF6" w:rsidRDefault="00944CF6" w:rsidP="00944CF6">
            <w:pPr>
              <w:rPr>
                <w:sz w:val="21"/>
                <w:szCs w:val="21"/>
              </w:rPr>
            </w:pPr>
          </w:p>
        </w:tc>
        <w:tc>
          <w:tcPr>
            <w:tcW w:w="8900" w:type="dxa"/>
            <w:gridSpan w:val="14"/>
            <w:vAlign w:val="bottom"/>
          </w:tcPr>
          <w:p w:rsidR="00944CF6" w:rsidRDefault="00944CF6" w:rsidP="00944CF6">
            <w:pPr>
              <w:spacing w:line="252" w:lineRule="exact"/>
            </w:pPr>
            <w:r>
              <w:t xml:space="preserve">SR.  Ich  zoznam  je  dostupný na:  </w:t>
            </w:r>
            <w:hyperlink r:id="rId137">
              <w:r>
                <w:rPr>
                  <w:color w:val="0000FF"/>
                </w:rPr>
                <w:t>http://www.minedu.sk/vyzva-na-predlozenie-ziadosti-o-</w:t>
              </w:r>
            </w:hyperlink>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260" w:type="dxa"/>
            <w:gridSpan w:val="4"/>
            <w:vAlign w:val="bottom"/>
          </w:tcPr>
          <w:p w:rsidR="00944CF6" w:rsidRDefault="00944CF6" w:rsidP="00944CF6">
            <w:pPr>
              <w:spacing w:line="20" w:lineRule="exact"/>
              <w:rPr>
                <w:sz w:val="1"/>
                <w:szCs w:val="1"/>
              </w:rPr>
            </w:pPr>
          </w:p>
        </w:tc>
        <w:tc>
          <w:tcPr>
            <w:tcW w:w="240" w:type="dxa"/>
            <w:vAlign w:val="bottom"/>
          </w:tcPr>
          <w:p w:rsidR="00944CF6" w:rsidRDefault="00944CF6" w:rsidP="00944CF6">
            <w:pPr>
              <w:spacing w:line="20" w:lineRule="exact"/>
              <w:rPr>
                <w:sz w:val="1"/>
                <w:szCs w:val="1"/>
              </w:rPr>
            </w:pPr>
          </w:p>
        </w:tc>
        <w:tc>
          <w:tcPr>
            <w:tcW w:w="4300" w:type="dxa"/>
            <w:gridSpan w:val="7"/>
            <w:shd w:val="clear" w:color="auto" w:fill="0000FF"/>
            <w:vAlign w:val="bottom"/>
          </w:tcPr>
          <w:p w:rsidR="00944CF6" w:rsidRDefault="00944CF6" w:rsidP="00944CF6">
            <w:pPr>
              <w:spacing w:line="20" w:lineRule="exact"/>
              <w:rPr>
                <w:sz w:val="1"/>
                <w:szCs w:val="1"/>
              </w:rPr>
            </w:pPr>
          </w:p>
        </w:tc>
        <w:tc>
          <w:tcPr>
            <w:tcW w:w="180" w:type="dxa"/>
            <w:shd w:val="clear" w:color="auto" w:fill="0000FF"/>
            <w:vAlign w:val="bottom"/>
          </w:tcPr>
          <w:p w:rsidR="00944CF6" w:rsidRDefault="00944CF6" w:rsidP="00944CF6">
            <w:pPr>
              <w:spacing w:line="20" w:lineRule="exact"/>
              <w:rPr>
                <w:sz w:val="1"/>
                <w:szCs w:val="1"/>
              </w:rPr>
            </w:pPr>
          </w:p>
        </w:tc>
        <w:tc>
          <w:tcPr>
            <w:tcW w:w="920" w:type="dxa"/>
            <w:shd w:val="clear" w:color="auto" w:fill="0000FF"/>
            <w:vAlign w:val="bottom"/>
          </w:tcPr>
          <w:p w:rsidR="00944CF6" w:rsidRDefault="00944CF6" w:rsidP="00944CF6">
            <w:pPr>
              <w:spacing w:line="20" w:lineRule="exact"/>
              <w:rPr>
                <w:sz w:val="1"/>
                <w:szCs w:val="1"/>
              </w:rPr>
            </w:pPr>
          </w:p>
        </w:tc>
      </w:tr>
      <w:tr w:rsidR="00944CF6" w:rsidTr="00944CF6">
        <w:trPr>
          <w:trHeight w:val="256"/>
        </w:trPr>
        <w:tc>
          <w:tcPr>
            <w:tcW w:w="420" w:type="dxa"/>
            <w:vAlign w:val="bottom"/>
          </w:tcPr>
          <w:p w:rsidR="00944CF6" w:rsidRDefault="00944CF6" w:rsidP="00944CF6"/>
        </w:tc>
        <w:tc>
          <w:tcPr>
            <w:tcW w:w="8900" w:type="dxa"/>
            <w:gridSpan w:val="14"/>
            <w:vAlign w:val="bottom"/>
          </w:tcPr>
          <w:p w:rsidR="00944CF6" w:rsidRDefault="00247F3C" w:rsidP="00944CF6">
            <w:pPr>
              <w:spacing w:line="256" w:lineRule="exact"/>
              <w:rPr>
                <w:color w:val="0000FF"/>
              </w:rPr>
            </w:pPr>
            <w:hyperlink r:id="rId138">
              <w:r w:rsidR="00944CF6">
                <w:rPr>
                  <w:color w:val="0000FF"/>
                </w:rPr>
                <w:t>poskytnutie-dotacie-msvvas-sr-na-podporu-vydavania-odbornych-casopisov-pre-</w:t>
              </w:r>
            </w:hyperlink>
          </w:p>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260" w:type="dxa"/>
            <w:gridSpan w:val="4"/>
            <w:shd w:val="clear" w:color="auto" w:fill="0000FF"/>
            <w:vAlign w:val="bottom"/>
          </w:tcPr>
          <w:p w:rsidR="00944CF6" w:rsidRDefault="00944CF6" w:rsidP="00944CF6">
            <w:pPr>
              <w:spacing w:line="20" w:lineRule="exact"/>
              <w:rPr>
                <w:sz w:val="1"/>
                <w:szCs w:val="1"/>
              </w:rPr>
            </w:pPr>
          </w:p>
        </w:tc>
        <w:tc>
          <w:tcPr>
            <w:tcW w:w="4540" w:type="dxa"/>
            <w:gridSpan w:val="8"/>
            <w:shd w:val="clear" w:color="auto" w:fill="0000FF"/>
            <w:vAlign w:val="bottom"/>
          </w:tcPr>
          <w:p w:rsidR="00944CF6" w:rsidRDefault="00944CF6" w:rsidP="00944CF6">
            <w:pPr>
              <w:spacing w:line="20" w:lineRule="exact"/>
              <w:rPr>
                <w:sz w:val="1"/>
                <w:szCs w:val="1"/>
              </w:rPr>
            </w:pPr>
          </w:p>
        </w:tc>
        <w:tc>
          <w:tcPr>
            <w:tcW w:w="180" w:type="dxa"/>
            <w:vAlign w:val="bottom"/>
          </w:tcPr>
          <w:p w:rsidR="00944CF6" w:rsidRDefault="00944CF6" w:rsidP="00944CF6">
            <w:pPr>
              <w:spacing w:line="20" w:lineRule="exact"/>
              <w:rPr>
                <w:sz w:val="1"/>
                <w:szCs w:val="1"/>
              </w:rPr>
            </w:pPr>
          </w:p>
        </w:tc>
        <w:tc>
          <w:tcPr>
            <w:tcW w:w="920" w:type="dxa"/>
            <w:vAlign w:val="bottom"/>
          </w:tcPr>
          <w:p w:rsidR="00944CF6" w:rsidRDefault="00944CF6" w:rsidP="00944CF6">
            <w:pPr>
              <w:spacing w:line="20" w:lineRule="exact"/>
              <w:rPr>
                <w:sz w:val="1"/>
                <w:szCs w:val="1"/>
              </w:rPr>
            </w:pPr>
          </w:p>
        </w:tc>
      </w:tr>
      <w:tr w:rsidR="00944CF6" w:rsidTr="00944CF6">
        <w:trPr>
          <w:trHeight w:val="256"/>
        </w:trPr>
        <w:tc>
          <w:tcPr>
            <w:tcW w:w="420" w:type="dxa"/>
            <w:vAlign w:val="bottom"/>
          </w:tcPr>
          <w:p w:rsidR="00944CF6" w:rsidRDefault="00944CF6" w:rsidP="00944CF6"/>
        </w:tc>
        <w:tc>
          <w:tcPr>
            <w:tcW w:w="8900" w:type="dxa"/>
            <w:gridSpan w:val="14"/>
            <w:vAlign w:val="bottom"/>
          </w:tcPr>
          <w:p w:rsidR="00944CF6" w:rsidRDefault="00247F3C" w:rsidP="00944CF6">
            <w:pPr>
              <w:spacing w:line="256" w:lineRule="exact"/>
              <w:rPr>
                <w:color w:val="0000FF"/>
              </w:rPr>
            </w:pPr>
            <w:hyperlink r:id="rId139">
              <w:r w:rsidR="00944CF6">
                <w:rPr>
                  <w:color w:val="0000FF"/>
                </w:rPr>
                <w:t>zamestnancov-skol-a-skolskych-zariadeni-a-pre-deti-ziakov-a-posluchacov-skol-a-</w:t>
              </w:r>
            </w:hyperlink>
          </w:p>
        </w:tc>
      </w:tr>
      <w:tr w:rsidR="00944CF6" w:rsidTr="00944CF6">
        <w:trPr>
          <w:trHeight w:val="256"/>
        </w:trPr>
        <w:tc>
          <w:tcPr>
            <w:tcW w:w="420" w:type="dxa"/>
            <w:vAlign w:val="bottom"/>
          </w:tcPr>
          <w:p w:rsidR="00944CF6" w:rsidRDefault="00944CF6" w:rsidP="00944CF6"/>
        </w:tc>
        <w:tc>
          <w:tcPr>
            <w:tcW w:w="4520" w:type="dxa"/>
            <w:gridSpan w:val="7"/>
            <w:tcBorders>
              <w:top w:val="single" w:sz="8" w:space="0" w:color="0000FF"/>
            </w:tcBorders>
            <w:vAlign w:val="bottom"/>
          </w:tcPr>
          <w:p w:rsidR="00944CF6" w:rsidRDefault="00247F3C" w:rsidP="00944CF6">
            <w:pPr>
              <w:spacing w:line="256" w:lineRule="exact"/>
              <w:rPr>
                <w:color w:val="0000FF"/>
              </w:rPr>
            </w:pPr>
            <w:hyperlink r:id="rId140">
              <w:r w:rsidR="00944CF6">
                <w:rPr>
                  <w:color w:val="0000FF"/>
                </w:rPr>
                <w:t>skolskych-zariadeni-na-rok-2015/</w:t>
              </w:r>
              <w:r w:rsidR="00944CF6">
                <w:rPr>
                  <w:color w:val="000000"/>
                </w:rPr>
                <w:t>.</w:t>
              </w:r>
            </w:hyperlink>
          </w:p>
        </w:tc>
        <w:tc>
          <w:tcPr>
            <w:tcW w:w="340" w:type="dxa"/>
            <w:tcBorders>
              <w:top w:val="single" w:sz="8" w:space="0" w:color="0000FF"/>
            </w:tcBorders>
            <w:vAlign w:val="bottom"/>
          </w:tcPr>
          <w:p w:rsidR="00944CF6" w:rsidRDefault="00944CF6" w:rsidP="00944CF6"/>
        </w:tc>
        <w:tc>
          <w:tcPr>
            <w:tcW w:w="880" w:type="dxa"/>
            <w:tcBorders>
              <w:top w:val="single" w:sz="8" w:space="0" w:color="0000FF"/>
            </w:tcBorders>
            <w:vAlign w:val="bottom"/>
          </w:tcPr>
          <w:p w:rsidR="00944CF6" w:rsidRDefault="00944CF6" w:rsidP="00944CF6"/>
        </w:tc>
        <w:tc>
          <w:tcPr>
            <w:tcW w:w="1180" w:type="dxa"/>
            <w:tcBorders>
              <w:top w:val="single" w:sz="8" w:space="0" w:color="0000FF"/>
            </w:tcBorders>
            <w:vAlign w:val="bottom"/>
          </w:tcPr>
          <w:p w:rsidR="00944CF6" w:rsidRDefault="00944CF6" w:rsidP="00944CF6"/>
        </w:tc>
        <w:tc>
          <w:tcPr>
            <w:tcW w:w="320" w:type="dxa"/>
            <w:tcBorders>
              <w:top w:val="single" w:sz="8" w:space="0" w:color="0000FF"/>
            </w:tcBorders>
            <w:vAlign w:val="bottom"/>
          </w:tcPr>
          <w:p w:rsidR="00944CF6" w:rsidRDefault="00944CF6" w:rsidP="00944CF6"/>
        </w:tc>
        <w:tc>
          <w:tcPr>
            <w:tcW w:w="560" w:type="dxa"/>
            <w:tcBorders>
              <w:top w:val="single" w:sz="8" w:space="0" w:color="0000FF"/>
            </w:tcBorders>
            <w:vAlign w:val="bottom"/>
          </w:tcPr>
          <w:p w:rsidR="00944CF6" w:rsidRDefault="00944CF6" w:rsidP="00944CF6"/>
        </w:tc>
        <w:tc>
          <w:tcPr>
            <w:tcW w:w="180" w:type="dxa"/>
            <w:tcBorders>
              <w:top w:val="single" w:sz="8" w:space="0" w:color="0000FF"/>
            </w:tcBorders>
            <w:vAlign w:val="bottom"/>
          </w:tcPr>
          <w:p w:rsidR="00944CF6" w:rsidRDefault="00944CF6" w:rsidP="00944CF6"/>
        </w:tc>
        <w:tc>
          <w:tcPr>
            <w:tcW w:w="920" w:type="dxa"/>
            <w:vAlign w:val="bottom"/>
          </w:tcPr>
          <w:p w:rsidR="00944CF6" w:rsidRDefault="00944CF6" w:rsidP="00944CF6"/>
        </w:tc>
      </w:tr>
      <w:tr w:rsidR="00944CF6" w:rsidTr="00944CF6">
        <w:trPr>
          <w:trHeight w:val="20"/>
        </w:trPr>
        <w:tc>
          <w:tcPr>
            <w:tcW w:w="420" w:type="dxa"/>
            <w:vAlign w:val="bottom"/>
          </w:tcPr>
          <w:p w:rsidR="00944CF6" w:rsidRDefault="00944CF6" w:rsidP="00944CF6">
            <w:pPr>
              <w:spacing w:line="20" w:lineRule="exact"/>
              <w:rPr>
                <w:sz w:val="1"/>
                <w:szCs w:val="1"/>
              </w:rPr>
            </w:pPr>
          </w:p>
        </w:tc>
        <w:tc>
          <w:tcPr>
            <w:tcW w:w="300" w:type="dxa"/>
            <w:shd w:val="clear" w:color="auto" w:fill="0000FF"/>
            <w:vAlign w:val="bottom"/>
          </w:tcPr>
          <w:p w:rsidR="00944CF6" w:rsidRDefault="00944CF6" w:rsidP="00944CF6">
            <w:pPr>
              <w:spacing w:line="20" w:lineRule="exact"/>
              <w:rPr>
                <w:sz w:val="1"/>
                <w:szCs w:val="1"/>
              </w:rPr>
            </w:pPr>
          </w:p>
        </w:tc>
        <w:tc>
          <w:tcPr>
            <w:tcW w:w="2960" w:type="dxa"/>
            <w:gridSpan w:val="3"/>
            <w:shd w:val="clear" w:color="auto" w:fill="0000FF"/>
            <w:vAlign w:val="bottom"/>
          </w:tcPr>
          <w:p w:rsidR="00944CF6" w:rsidRDefault="00944CF6" w:rsidP="00944CF6">
            <w:pPr>
              <w:spacing w:line="20" w:lineRule="exact"/>
              <w:rPr>
                <w:sz w:val="1"/>
                <w:szCs w:val="1"/>
              </w:rPr>
            </w:pPr>
          </w:p>
        </w:tc>
        <w:tc>
          <w:tcPr>
            <w:tcW w:w="1260" w:type="dxa"/>
            <w:gridSpan w:val="3"/>
            <w:vAlign w:val="bottom"/>
          </w:tcPr>
          <w:p w:rsidR="00944CF6" w:rsidRDefault="00944CF6" w:rsidP="00944CF6">
            <w:pPr>
              <w:spacing w:line="20" w:lineRule="exact"/>
              <w:rPr>
                <w:sz w:val="1"/>
                <w:szCs w:val="1"/>
              </w:rPr>
            </w:pPr>
          </w:p>
        </w:tc>
        <w:tc>
          <w:tcPr>
            <w:tcW w:w="2720" w:type="dxa"/>
            <w:gridSpan w:val="4"/>
            <w:vAlign w:val="bottom"/>
          </w:tcPr>
          <w:p w:rsidR="00944CF6" w:rsidRDefault="00944CF6" w:rsidP="00944CF6">
            <w:pPr>
              <w:spacing w:line="20" w:lineRule="exact"/>
              <w:rPr>
                <w:sz w:val="1"/>
                <w:szCs w:val="1"/>
              </w:rPr>
            </w:pPr>
          </w:p>
        </w:tc>
        <w:tc>
          <w:tcPr>
            <w:tcW w:w="1660" w:type="dxa"/>
            <w:gridSpan w:val="3"/>
            <w:vAlign w:val="bottom"/>
          </w:tcPr>
          <w:p w:rsidR="00944CF6" w:rsidRDefault="00944CF6" w:rsidP="00944CF6">
            <w:pPr>
              <w:spacing w:line="20" w:lineRule="exact"/>
              <w:rPr>
                <w:sz w:val="1"/>
                <w:szCs w:val="1"/>
              </w:rPr>
            </w:pPr>
          </w:p>
        </w:tc>
      </w:tr>
      <w:tr w:rsidR="00944CF6" w:rsidTr="00944CF6">
        <w:trPr>
          <w:trHeight w:val="400"/>
        </w:trPr>
        <w:tc>
          <w:tcPr>
            <w:tcW w:w="420" w:type="dxa"/>
            <w:vAlign w:val="bottom"/>
          </w:tcPr>
          <w:p w:rsidR="00944CF6" w:rsidRDefault="00903865" w:rsidP="00944CF6">
            <w:pPr>
              <w:jc w:val="right"/>
              <w:rPr>
                <w:sz w:val="20"/>
                <w:szCs w:val="20"/>
              </w:rPr>
            </w:pPr>
            <w:r>
              <w:rPr>
                <w:w w:val="93"/>
              </w:rPr>
              <w:t>5</w:t>
            </w:r>
            <w:r w:rsidR="00944CF6">
              <w:rPr>
                <w:w w:val="93"/>
              </w:rPr>
              <w:t>.</w:t>
            </w:r>
          </w:p>
        </w:tc>
        <w:tc>
          <w:tcPr>
            <w:tcW w:w="300" w:type="dxa"/>
            <w:vAlign w:val="bottom"/>
          </w:tcPr>
          <w:p w:rsidR="00944CF6" w:rsidRDefault="00944CF6" w:rsidP="00944CF6">
            <w:pPr>
              <w:rPr>
                <w:sz w:val="20"/>
                <w:szCs w:val="20"/>
              </w:rPr>
            </w:pPr>
            <w:r>
              <w:t>V</w:t>
            </w:r>
          </w:p>
        </w:tc>
        <w:tc>
          <w:tcPr>
            <w:tcW w:w="4220" w:type="dxa"/>
            <w:gridSpan w:val="6"/>
            <w:vAlign w:val="bottom"/>
          </w:tcPr>
          <w:p w:rsidR="00944CF6" w:rsidRDefault="00944CF6" w:rsidP="00944CF6">
            <w:pPr>
              <w:ind w:left="20"/>
              <w:rPr>
                <w:sz w:val="20"/>
                <w:szCs w:val="20"/>
              </w:rPr>
            </w:pPr>
            <w:r>
              <w:t>školách  dôsledne  uplatňovať  rozhodnutia</w:t>
            </w:r>
          </w:p>
        </w:tc>
        <w:tc>
          <w:tcPr>
            <w:tcW w:w="2720" w:type="dxa"/>
            <w:gridSpan w:val="4"/>
            <w:vAlign w:val="bottom"/>
          </w:tcPr>
          <w:p w:rsidR="00944CF6" w:rsidRDefault="00944CF6" w:rsidP="00944CF6">
            <w:pPr>
              <w:ind w:left="120"/>
              <w:rPr>
                <w:sz w:val="20"/>
                <w:szCs w:val="20"/>
              </w:rPr>
            </w:pPr>
            <w:r>
              <w:t>súdov  o  úprave  výkonu</w:t>
            </w:r>
          </w:p>
        </w:tc>
        <w:tc>
          <w:tcPr>
            <w:tcW w:w="1660" w:type="dxa"/>
            <w:gridSpan w:val="3"/>
            <w:vAlign w:val="bottom"/>
          </w:tcPr>
          <w:p w:rsidR="00944CF6" w:rsidRDefault="00944CF6" w:rsidP="00944CF6">
            <w:pPr>
              <w:jc w:val="right"/>
              <w:rPr>
                <w:sz w:val="20"/>
                <w:szCs w:val="20"/>
              </w:rPr>
            </w:pPr>
            <w:r>
              <w:t>rodičových  práv</w:t>
            </w:r>
          </w:p>
        </w:tc>
      </w:tr>
    </w:tbl>
    <w:p w:rsidR="00944CF6" w:rsidRDefault="00944CF6" w:rsidP="00944CF6">
      <w:pPr>
        <w:spacing w:line="13" w:lineRule="exact"/>
        <w:rPr>
          <w:sz w:val="20"/>
          <w:szCs w:val="20"/>
        </w:rPr>
      </w:pPr>
    </w:p>
    <w:p w:rsidR="00944CF6" w:rsidRDefault="00944CF6" w:rsidP="00944CF6">
      <w:pPr>
        <w:spacing w:line="234" w:lineRule="auto"/>
        <w:ind w:left="420"/>
        <w:rPr>
          <w:sz w:val="20"/>
          <w:szCs w:val="20"/>
        </w:rPr>
      </w:pPr>
      <w:r>
        <w:t>a povinností, najmä v súvislosti so striedavou starostlivosťou, vrátane neodkladných opatrení súdov.</w:t>
      </w:r>
    </w:p>
    <w:p w:rsidR="00944CF6" w:rsidRDefault="00944CF6" w:rsidP="00944CF6">
      <w:pPr>
        <w:spacing w:line="122" w:lineRule="exact"/>
        <w:rPr>
          <w:sz w:val="20"/>
          <w:szCs w:val="20"/>
        </w:rPr>
      </w:pPr>
    </w:p>
    <w:p w:rsidR="00944CF6" w:rsidRDefault="00903865" w:rsidP="00903865">
      <w:pPr>
        <w:tabs>
          <w:tab w:val="left" w:pos="420"/>
        </w:tabs>
        <w:spacing w:after="0" w:line="240" w:lineRule="auto"/>
      </w:pPr>
      <w:r>
        <w:t xml:space="preserve">6. </w:t>
      </w:r>
      <w:r>
        <w:tab/>
      </w:r>
      <w:r w:rsidR="00944CF6">
        <w:t>Požiadavka vykonania  prvej atestácie sa od  1.  januára 2017  uplatňuje  už  na vedúcich</w:t>
      </w:r>
    </w:p>
    <w:p w:rsidR="00944CF6" w:rsidRDefault="00944CF6" w:rsidP="00944CF6">
      <w:pPr>
        <w:spacing w:line="12" w:lineRule="exact"/>
        <w:rPr>
          <w:sz w:val="20"/>
          <w:szCs w:val="20"/>
        </w:rPr>
      </w:pPr>
    </w:p>
    <w:p w:rsidR="00944CF6" w:rsidRDefault="00944CF6" w:rsidP="00944CF6">
      <w:pPr>
        <w:spacing w:line="234" w:lineRule="auto"/>
        <w:ind w:left="420"/>
        <w:rPr>
          <w:sz w:val="20"/>
          <w:szCs w:val="20"/>
        </w:rPr>
      </w:pPr>
      <w:r>
        <w:t>pedagogických zamestnancov a vedúcich odborných zamestnancov všetkých druhov škôl a školských zariadení.</w:t>
      </w:r>
    </w:p>
    <w:p w:rsidR="00944CF6" w:rsidRDefault="00944CF6" w:rsidP="00944CF6">
      <w:pPr>
        <w:spacing w:line="122" w:lineRule="exact"/>
        <w:rPr>
          <w:sz w:val="20"/>
          <w:szCs w:val="20"/>
        </w:rPr>
      </w:pPr>
    </w:p>
    <w:p w:rsidR="00944CF6" w:rsidRDefault="00903865" w:rsidP="00903865">
      <w:pPr>
        <w:tabs>
          <w:tab w:val="left" w:pos="420"/>
        </w:tabs>
        <w:spacing w:after="0" w:line="240" w:lineRule="auto"/>
      </w:pPr>
      <w:r>
        <w:t>7.</w:t>
      </w:r>
      <w:r>
        <w:tab/>
      </w:r>
      <w:r w:rsidR="00944CF6">
        <w:t>Všetkým pedagogickým  zamestnancom  a odborným zamestnancom odporúčame aktívne</w:t>
      </w:r>
    </w:p>
    <w:p w:rsidR="00944CF6" w:rsidRDefault="00944CF6" w:rsidP="00944CF6">
      <w:pPr>
        <w:spacing w:line="12" w:lineRule="exact"/>
        <w:rPr>
          <w:sz w:val="20"/>
          <w:szCs w:val="20"/>
        </w:rPr>
      </w:pPr>
    </w:p>
    <w:p w:rsidR="00944CF6" w:rsidRDefault="00944CF6" w:rsidP="00944CF6">
      <w:pPr>
        <w:spacing w:line="238" w:lineRule="auto"/>
        <w:ind w:left="420"/>
        <w:jc w:val="both"/>
        <w:rPr>
          <w:sz w:val="20"/>
          <w:szCs w:val="20"/>
        </w:rPr>
      </w:pPr>
      <w:r>
        <w:t>využívať systém RIAM, nástroj na jednotný spôsob prihlasovania sa do rezortných systémov prostredníctvom osobného RIAM konta každého pedagogického zamestnanca a odborného zamestnanca. Aktívne konto RIAM je, okrem iného, aj podmienkou na objednávanie učebníc cez Edičný portál, tvorbu ŠkVP v systéme EVSRŠ (Digiškola), na využívanie služieb rezortu tých vybraných škôl, ktoré sú zapojené do vyhradenej siete MŠVVa Š SR v projekte Digitálne učivo na dosah a ďalších prevádzkovaných</w:t>
      </w:r>
    </w:p>
    <w:p w:rsidR="00944CF6" w:rsidRDefault="00944CF6" w:rsidP="00944CF6">
      <w:pPr>
        <w:spacing w:line="2" w:lineRule="exact"/>
        <w:rPr>
          <w:sz w:val="20"/>
          <w:szCs w:val="20"/>
        </w:rPr>
      </w:pPr>
    </w:p>
    <w:p w:rsidR="00944CF6" w:rsidRDefault="00944CF6" w:rsidP="00871546">
      <w:pPr>
        <w:numPr>
          <w:ilvl w:val="0"/>
          <w:numId w:val="109"/>
        </w:numPr>
        <w:tabs>
          <w:tab w:val="left" w:pos="600"/>
        </w:tabs>
        <w:spacing w:after="0" w:line="240" w:lineRule="auto"/>
        <w:ind w:left="600" w:hanging="174"/>
      </w:pPr>
      <w:r>
        <w:t>pripravovaných systémov.</w:t>
      </w:r>
    </w:p>
    <w:p w:rsidR="00944CF6" w:rsidRDefault="00944CF6" w:rsidP="00944CF6">
      <w:pPr>
        <w:spacing w:line="132" w:lineRule="exact"/>
        <w:rPr>
          <w:sz w:val="20"/>
          <w:szCs w:val="20"/>
        </w:rPr>
      </w:pPr>
    </w:p>
    <w:p w:rsidR="00944CF6" w:rsidRDefault="00903865" w:rsidP="00944CF6">
      <w:pPr>
        <w:tabs>
          <w:tab w:val="left" w:pos="400"/>
        </w:tabs>
        <w:spacing w:line="236" w:lineRule="auto"/>
        <w:ind w:left="420" w:hanging="419"/>
        <w:jc w:val="both"/>
        <w:rPr>
          <w:sz w:val="20"/>
          <w:szCs w:val="20"/>
        </w:rPr>
      </w:pPr>
      <w:r>
        <w:t>8.</w:t>
      </w:r>
      <w:r>
        <w:tab/>
      </w:r>
      <w:r w:rsidR="00944CF6">
        <w:t>Pre učiteľov slovenského jazyka a literatúry a ostatných vyučovacích a cudzích jazykov je k dispozícii časopis Jazyk a literatúra. Časopis ponúka priestor pre publikovanie článkov a štúdií domácim odborníkom a učiteľom zameraným na problematiku vyučovania jazykov</w:t>
      </w:r>
    </w:p>
    <w:p w:rsidR="00944CF6" w:rsidRDefault="00944CF6" w:rsidP="00944CF6">
      <w:pPr>
        <w:spacing w:line="2" w:lineRule="exact"/>
        <w:rPr>
          <w:sz w:val="20"/>
          <w:szCs w:val="20"/>
        </w:rPr>
      </w:pPr>
    </w:p>
    <w:tbl>
      <w:tblPr>
        <w:tblW w:w="0" w:type="auto"/>
        <w:tblInd w:w="420" w:type="dxa"/>
        <w:tblLayout w:type="fixed"/>
        <w:tblCellMar>
          <w:left w:w="0" w:type="dxa"/>
          <w:right w:w="0" w:type="dxa"/>
        </w:tblCellMar>
        <w:tblLook w:val="04A0" w:firstRow="1" w:lastRow="0" w:firstColumn="1" w:lastColumn="0" w:noHBand="0" w:noVBand="1"/>
      </w:tblPr>
      <w:tblGrid>
        <w:gridCol w:w="2320"/>
        <w:gridCol w:w="2220"/>
        <w:gridCol w:w="2360"/>
        <w:gridCol w:w="2000"/>
      </w:tblGrid>
      <w:tr w:rsidR="00944CF6" w:rsidTr="00944CF6">
        <w:trPr>
          <w:trHeight w:val="276"/>
        </w:trPr>
        <w:tc>
          <w:tcPr>
            <w:tcW w:w="6900" w:type="dxa"/>
            <w:gridSpan w:val="3"/>
            <w:vAlign w:val="bottom"/>
          </w:tcPr>
          <w:p w:rsidR="00944CF6" w:rsidRDefault="00944CF6" w:rsidP="00944CF6">
            <w:pPr>
              <w:rPr>
                <w:sz w:val="20"/>
                <w:szCs w:val="20"/>
              </w:rPr>
            </w:pPr>
            <w:r>
              <w:t>(materinské, vyučovacie  a cudzie)  a literatúry na všetkých stupňoch</w:t>
            </w:r>
          </w:p>
        </w:tc>
        <w:tc>
          <w:tcPr>
            <w:tcW w:w="2000" w:type="dxa"/>
            <w:vAlign w:val="bottom"/>
          </w:tcPr>
          <w:p w:rsidR="00944CF6" w:rsidRDefault="00944CF6" w:rsidP="00944CF6">
            <w:pPr>
              <w:jc w:val="right"/>
              <w:rPr>
                <w:sz w:val="20"/>
                <w:szCs w:val="20"/>
              </w:rPr>
            </w:pPr>
            <w:r>
              <w:t>vzdelávania  a s tým</w:t>
            </w:r>
          </w:p>
        </w:tc>
      </w:tr>
      <w:tr w:rsidR="00944CF6" w:rsidTr="00944CF6">
        <w:trPr>
          <w:trHeight w:val="276"/>
        </w:trPr>
        <w:tc>
          <w:tcPr>
            <w:tcW w:w="6900" w:type="dxa"/>
            <w:gridSpan w:val="3"/>
            <w:vAlign w:val="bottom"/>
          </w:tcPr>
          <w:p w:rsidR="00944CF6" w:rsidRDefault="00944CF6" w:rsidP="00944CF6">
            <w:pPr>
              <w:rPr>
                <w:sz w:val="20"/>
                <w:szCs w:val="20"/>
              </w:rPr>
            </w:pPr>
            <w:r>
              <w:t>súvisiacu  reflexiu  výsledkov  výskumu  v danej  oblasti.  V digitálnej</w:t>
            </w:r>
          </w:p>
        </w:tc>
        <w:tc>
          <w:tcPr>
            <w:tcW w:w="2000" w:type="dxa"/>
            <w:vAlign w:val="bottom"/>
          </w:tcPr>
          <w:p w:rsidR="00944CF6" w:rsidRDefault="00944CF6" w:rsidP="00944CF6">
            <w:pPr>
              <w:jc w:val="right"/>
              <w:rPr>
                <w:sz w:val="20"/>
                <w:szCs w:val="20"/>
              </w:rPr>
            </w:pPr>
            <w:r>
              <w:t>forme  je  prístupný</w:t>
            </w:r>
          </w:p>
        </w:tc>
      </w:tr>
      <w:tr w:rsidR="00944CF6" w:rsidTr="00944CF6">
        <w:trPr>
          <w:trHeight w:val="252"/>
        </w:trPr>
        <w:tc>
          <w:tcPr>
            <w:tcW w:w="6900" w:type="dxa"/>
            <w:gridSpan w:val="3"/>
            <w:vAlign w:val="bottom"/>
          </w:tcPr>
          <w:p w:rsidR="00944CF6" w:rsidRDefault="00944CF6" w:rsidP="00944CF6">
            <w:pPr>
              <w:spacing w:line="252" w:lineRule="exact"/>
            </w:pPr>
            <w:r>
              <w:t xml:space="preserve">na webovom sídle ŠPÚ </w:t>
            </w:r>
            <w:hyperlink r:id="rId141">
              <w:r>
                <w:rPr>
                  <w:color w:val="0000FF"/>
                </w:rPr>
                <w:t>http://www.statpedu.sk</w:t>
              </w:r>
              <w:r>
                <w:t>.</w:t>
              </w:r>
            </w:hyperlink>
          </w:p>
        </w:tc>
        <w:tc>
          <w:tcPr>
            <w:tcW w:w="2000" w:type="dxa"/>
            <w:vAlign w:val="bottom"/>
          </w:tcPr>
          <w:p w:rsidR="00944CF6" w:rsidRDefault="00944CF6" w:rsidP="00944CF6">
            <w:pPr>
              <w:rPr>
                <w:sz w:val="21"/>
                <w:szCs w:val="21"/>
              </w:rPr>
            </w:pPr>
          </w:p>
        </w:tc>
      </w:tr>
      <w:tr w:rsidR="00944CF6" w:rsidTr="00944CF6">
        <w:trPr>
          <w:trHeight w:val="20"/>
        </w:trPr>
        <w:tc>
          <w:tcPr>
            <w:tcW w:w="2320" w:type="dxa"/>
            <w:vAlign w:val="bottom"/>
          </w:tcPr>
          <w:p w:rsidR="00944CF6" w:rsidRDefault="00944CF6" w:rsidP="00944CF6">
            <w:pPr>
              <w:spacing w:line="20" w:lineRule="exact"/>
              <w:rPr>
                <w:sz w:val="1"/>
                <w:szCs w:val="1"/>
              </w:rPr>
            </w:pPr>
          </w:p>
        </w:tc>
        <w:tc>
          <w:tcPr>
            <w:tcW w:w="2220" w:type="dxa"/>
            <w:shd w:val="clear" w:color="auto" w:fill="0000FF"/>
            <w:vAlign w:val="bottom"/>
          </w:tcPr>
          <w:p w:rsidR="00944CF6" w:rsidRDefault="00944CF6" w:rsidP="00944CF6">
            <w:pPr>
              <w:spacing w:line="20" w:lineRule="exact"/>
              <w:rPr>
                <w:sz w:val="1"/>
                <w:szCs w:val="1"/>
              </w:rPr>
            </w:pPr>
          </w:p>
        </w:tc>
        <w:tc>
          <w:tcPr>
            <w:tcW w:w="2360" w:type="dxa"/>
            <w:vAlign w:val="bottom"/>
          </w:tcPr>
          <w:p w:rsidR="00944CF6" w:rsidRDefault="00944CF6" w:rsidP="00944CF6">
            <w:pPr>
              <w:spacing w:line="20" w:lineRule="exact"/>
              <w:rPr>
                <w:sz w:val="1"/>
                <w:szCs w:val="1"/>
              </w:rPr>
            </w:pPr>
          </w:p>
        </w:tc>
        <w:tc>
          <w:tcPr>
            <w:tcW w:w="2000" w:type="dxa"/>
            <w:vAlign w:val="bottom"/>
          </w:tcPr>
          <w:p w:rsidR="00944CF6" w:rsidRDefault="00944CF6" w:rsidP="00944CF6">
            <w:pPr>
              <w:spacing w:line="20" w:lineRule="exact"/>
              <w:rPr>
                <w:sz w:val="1"/>
                <w:szCs w:val="1"/>
              </w:rPr>
            </w:pPr>
          </w:p>
        </w:tc>
      </w:tr>
    </w:tbl>
    <w:p w:rsidR="00944CF6" w:rsidRDefault="00944CF6" w:rsidP="00944CF6">
      <w:pPr>
        <w:spacing w:line="144" w:lineRule="exact"/>
        <w:rPr>
          <w:sz w:val="20"/>
          <w:szCs w:val="20"/>
        </w:rPr>
      </w:pPr>
    </w:p>
    <w:p w:rsidR="00944CF6" w:rsidRDefault="00903865" w:rsidP="00903865">
      <w:pPr>
        <w:tabs>
          <w:tab w:val="left" w:pos="420"/>
        </w:tabs>
        <w:spacing w:after="0" w:line="236" w:lineRule="auto"/>
        <w:ind w:left="419" w:hanging="419"/>
        <w:jc w:val="both"/>
        <w:rPr>
          <w:color w:val="0000FF"/>
        </w:rPr>
      </w:pPr>
      <w:r>
        <w:t>9.</w:t>
      </w:r>
      <w:r>
        <w:tab/>
      </w:r>
      <w:r w:rsidR="00944CF6">
        <w:t>Školy sú povinné elektronicky prostredníctvom svojho školského informačného systému (napr. ascAgenda, eŠkola a pod.) poskytovať do centrálneho registra údaje k 15. septembru a následne od októbra do júna opakovane ku koncu každého mesiaca. Táto povinnosť sa</w:t>
      </w:r>
      <w:bookmarkStart w:id="29" w:name="page34"/>
      <w:bookmarkEnd w:id="29"/>
      <w:r>
        <w:t xml:space="preserve"> t</w:t>
      </w:r>
      <w:r w:rsidR="00944CF6">
        <w:t xml:space="preserve">ýka každý mesiac všetkých škôl aj v prípade, ak nenastala zmena v údajoch. Bližšie informácie o poskytovaní údajov sú zverejnené na stránke </w:t>
      </w:r>
      <w:hyperlink r:id="rId142">
        <w:r w:rsidR="00944CF6">
          <w:rPr>
            <w:color w:val="0000FF"/>
            <w:u w:val="single"/>
          </w:rPr>
          <w:t>www.minedu.sk/aktualizacia-</w:t>
        </w:r>
      </w:hyperlink>
      <w:hyperlink r:id="rId143">
        <w:r w:rsidR="00944CF6">
          <w:rPr>
            <w:color w:val="0000FF"/>
            <w:u w:val="single"/>
          </w:rPr>
          <w:t>udajov-do-centralneho-registra/</w:t>
        </w:r>
        <w:r w:rsidR="00944CF6">
          <w:rPr>
            <w:color w:val="0000FF"/>
          </w:rPr>
          <w:t xml:space="preserve"> </w:t>
        </w:r>
      </w:hyperlink>
      <w:r w:rsidR="00944CF6">
        <w:rPr>
          <w:color w:val="000000"/>
        </w:rPr>
        <w:t>a</w:t>
      </w:r>
      <w:r w:rsidR="00944CF6">
        <w:rPr>
          <w:color w:val="0000FF"/>
        </w:rPr>
        <w:t xml:space="preserve"> </w:t>
      </w:r>
      <w:r w:rsidR="00944CF6">
        <w:rPr>
          <w:color w:val="000000"/>
        </w:rPr>
        <w:t>v metodickom pokyne na</w:t>
      </w:r>
      <w:r w:rsidR="00944CF6">
        <w:rPr>
          <w:color w:val="0000FF"/>
        </w:rPr>
        <w:t xml:space="preserve"> </w:t>
      </w:r>
      <w:r w:rsidR="00944CF6">
        <w:rPr>
          <w:color w:val="000000"/>
        </w:rPr>
        <w:t>tejto stránke. Táto</w:t>
      </w:r>
      <w:r w:rsidR="00944CF6">
        <w:rPr>
          <w:color w:val="0000FF"/>
        </w:rPr>
        <w:t xml:space="preserve"> </w:t>
      </w:r>
      <w:r w:rsidR="00944CF6">
        <w:rPr>
          <w:color w:val="000000"/>
        </w:rPr>
        <w:t>povinnosť</w:t>
      </w:r>
      <w:r w:rsidR="00944CF6">
        <w:rPr>
          <w:color w:val="0000FF"/>
        </w:rPr>
        <w:t xml:space="preserve"> </w:t>
      </w:r>
      <w:r w:rsidR="00944CF6">
        <w:rPr>
          <w:color w:val="000000"/>
        </w:rPr>
        <w:t>nenahrádza povinnosť vyplniť iné štatistické výkazy. Ak technické podmienky školy neumožňujú splnenie uvedenej povinnosti, škola zabezpečí jej plnenie prostredníctvom svojho zriaďovateľa; ak to technické podmienky zriaďovateľa neumožňujú, zriaďovateľ zabezpečí jej splnenie prostredníctvom orgánu miestnej štátnej správy v školstve.</w:t>
      </w:r>
    </w:p>
    <w:p w:rsidR="00944CF6" w:rsidRDefault="00944CF6" w:rsidP="00944CF6">
      <w:pPr>
        <w:spacing w:line="20" w:lineRule="exact"/>
        <w:rPr>
          <w:sz w:val="20"/>
          <w:szCs w:val="20"/>
        </w:rPr>
      </w:pPr>
      <w:r>
        <w:rPr>
          <w:noProof/>
          <w:lang w:eastAsia="sk-SK"/>
        </w:rPr>
        <mc:AlternateContent>
          <mc:Choice Requires="wps">
            <w:drawing>
              <wp:anchor distT="4294967295" distB="4294967295" distL="0" distR="0" simplePos="0" relativeHeight="251661312" behindDoc="0" locked="0" layoutInCell="0" allowOverlap="1">
                <wp:simplePos x="0" y="0"/>
                <wp:positionH relativeFrom="column">
                  <wp:posOffset>2197735</wp:posOffset>
                </wp:positionH>
                <wp:positionV relativeFrom="paragraph">
                  <wp:posOffset>-709296</wp:posOffset>
                </wp:positionV>
                <wp:extent cx="76200" cy="0"/>
                <wp:effectExtent l="0" t="0" r="19050" b="19050"/>
                <wp:wrapNone/>
                <wp:docPr id="3" name="Rovná spojnic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7619">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4AE0B" id="Rovná spojnica 3" o:spid="_x0000_s1026" style="position:absolute;z-index:251661312;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73.05pt,-55.85pt" to="179.0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" o:allowincell="f" strokecolor="#0070c0" strokeweight=".21164mm"/>
            </w:pict>
          </mc:Fallback>
        </mc:AlternateContent>
      </w:r>
    </w:p>
    <w:p w:rsidR="00944CF6" w:rsidRDefault="00944CF6" w:rsidP="00944CF6">
      <w:pPr>
        <w:spacing w:line="117" w:lineRule="exact"/>
        <w:rPr>
          <w:sz w:val="20"/>
          <w:szCs w:val="20"/>
        </w:rPr>
      </w:pPr>
    </w:p>
    <w:p w:rsidR="00944CF6" w:rsidRDefault="00903865" w:rsidP="00944CF6">
      <w:pPr>
        <w:tabs>
          <w:tab w:val="left" w:pos="398"/>
        </w:tabs>
        <w:spacing w:line="239" w:lineRule="auto"/>
        <w:ind w:left="419" w:hanging="419"/>
        <w:jc w:val="both"/>
        <w:rPr>
          <w:sz w:val="20"/>
          <w:szCs w:val="20"/>
        </w:rPr>
      </w:pPr>
      <w:r>
        <w:t>10</w:t>
      </w:r>
      <w:r w:rsidR="00944CF6">
        <w:t>.</w:t>
      </w:r>
      <w:r w:rsidR="00944CF6">
        <w:rPr>
          <w:sz w:val="20"/>
          <w:szCs w:val="20"/>
        </w:rPr>
        <w:tab/>
      </w:r>
      <w:r w:rsidR="00944CF6">
        <w:t>Školy by pri prijímaní detí a žiakov (či v štandardnom prijímacom konaní alebo pri prestupoch z iných škôl) mali od zákonných zástupcov žiadať rodné listy detí, žiakov a osobné údaje uvádzať v evidencii presne podľa rodných listov. U žiakov, ktorí už majú občiansky preukaz, treba osobné údaje do evidencie získavať z občianskeho preukazu. V prípade detí a žiakov cudzincov to majú byť obdobné doklady alebo pas (slovenské rodné číslo by malo byť v preukaze slovenského zdravotného poistenia, ak ho už majú). Dôvodom tohto opatrenia je fakt, že ročne sa stáva niekoľko prípadov, že škola eviduje v pedagogickej dokumentácii a odosiela do RISu nesprávne údaje dieťaťa, žiaka. Najčastejšie ide o iný tvar krstného mena (alebo iné poradie krstných mien, ak ich je viac) alebo o iné priezvisko (slobodná matka povie škole svoje priezvisko, ale dieťa, žiak má priezvisko po otcovi).</w:t>
      </w:r>
    </w:p>
    <w:p w:rsidR="00944CF6" w:rsidRDefault="00944CF6" w:rsidP="00944CF6">
      <w:pPr>
        <w:spacing w:line="132" w:lineRule="exact"/>
        <w:rPr>
          <w:sz w:val="20"/>
          <w:szCs w:val="20"/>
        </w:rPr>
      </w:pPr>
    </w:p>
    <w:p w:rsidR="00944CF6" w:rsidRDefault="00903865" w:rsidP="00903865">
      <w:pPr>
        <w:tabs>
          <w:tab w:val="left" w:pos="419"/>
        </w:tabs>
        <w:spacing w:after="0" w:line="234" w:lineRule="auto"/>
        <w:jc w:val="both"/>
      </w:pPr>
      <w:r>
        <w:t>11.</w:t>
      </w:r>
      <w:r>
        <w:tab/>
      </w:r>
      <w:r w:rsidR="00944CF6">
        <w:t>Odporúčame školám realizovať v roku 2018 rôzne aktivity pre žiakov napr. besedy, súťaže, návštevy expozícií, publikovanie témy v školskom časopise a iné, pripomínajúc si význam</w:t>
      </w:r>
    </w:p>
    <w:p w:rsidR="00944CF6" w:rsidRDefault="00944CF6" w:rsidP="00944CF6">
      <w:pPr>
        <w:spacing w:line="14" w:lineRule="exact"/>
        <w:rPr>
          <w:sz w:val="20"/>
          <w:szCs w:val="20"/>
        </w:rPr>
      </w:pPr>
    </w:p>
    <w:p w:rsidR="00944CF6" w:rsidRDefault="00944CF6" w:rsidP="00944CF6">
      <w:pPr>
        <w:spacing w:line="238" w:lineRule="auto"/>
        <w:ind w:left="419"/>
        <w:jc w:val="both"/>
      </w:pPr>
      <w:r>
        <w:t xml:space="preserve">historických udalostí t. j. 100 rokov od vzniku Česko-Slovenska (28. október 1918), 100 rokov od prijatia Martinskej deklarácie (30. október 1918), 25 rokov od vzniku SR (1. január 1993), 50. rokov od začiatku obrodného procesu v roku 1968 s dôrazom na osobnosť A. Dubčeka a 100 rokov od ukončenia I. svetovej vojny (11. november 1918) s dôrazom na osobnosť M. R. Štefánika. Kalendárium významných podujatí celoslovenského charakteru za účasti najvyšších štátnych predstaviteľov SR je zverejnené na webovom sídle Ministerstva kultúry Slovenskej republiky </w:t>
      </w:r>
      <w:hyperlink r:id="rId144">
        <w:r>
          <w:rPr>
            <w:color w:val="0000FF"/>
            <w:u w:val="single"/>
          </w:rPr>
          <w:t>www.mksr.sk</w:t>
        </w:r>
        <w:r>
          <w:rPr>
            <w:u w:val="single"/>
          </w:rPr>
          <w:t>.</w:t>
        </w:r>
      </w:hyperlink>
    </w:p>
    <w:p w:rsidR="00944CF6" w:rsidRDefault="00944CF6" w:rsidP="00944CF6">
      <w:pPr>
        <w:spacing w:line="137" w:lineRule="exact"/>
        <w:rPr>
          <w:sz w:val="20"/>
          <w:szCs w:val="20"/>
        </w:rPr>
      </w:pPr>
    </w:p>
    <w:p w:rsidR="00944CF6" w:rsidRDefault="00903865" w:rsidP="00903865">
      <w:pPr>
        <w:tabs>
          <w:tab w:val="left" w:pos="419"/>
        </w:tabs>
        <w:spacing w:after="0" w:line="238" w:lineRule="auto"/>
        <w:ind w:left="419" w:hanging="419"/>
        <w:jc w:val="both"/>
      </w:pPr>
      <w:r>
        <w:t>12.</w:t>
      </w:r>
      <w:r>
        <w:tab/>
      </w:r>
      <w:r w:rsidR="00944CF6">
        <w:t>Školy sú povinné zabezpečiť, aby bol informovaný súhlas zákonného zástupcu získavaný preukázateľne, prijateľnou formou, s primeraným poučením a poskytnutím nevyhnutných informácií zrozumiteľným spôsobom s prihliadnutím na konkrétnu situáciu vo výchovno-vzdelávacom procese, na ktorú sa takýto súhlas vyžaduje. Je potrebné dbať na to, aby bol informovaný súhlas zákonného zástupcu získaný za každých okolností ako platný prejav jeho vôle vykonaný slobodne, vážne, zrozumiteľne a určito.</w:t>
      </w:r>
    </w:p>
    <w:p w:rsidR="00944CF6" w:rsidRDefault="00944CF6" w:rsidP="00944CF6">
      <w:pPr>
        <w:spacing w:line="121" w:lineRule="exact"/>
      </w:pPr>
    </w:p>
    <w:p w:rsidR="00944CF6" w:rsidRDefault="00903865" w:rsidP="00903865">
      <w:pPr>
        <w:tabs>
          <w:tab w:val="left" w:pos="419"/>
        </w:tabs>
        <w:spacing w:after="0" w:line="240" w:lineRule="auto"/>
      </w:pPr>
      <w:r>
        <w:t>13.</w:t>
      </w:r>
      <w:r>
        <w:tab/>
      </w:r>
      <w:r w:rsidR="00944CF6">
        <w:t>Zmeny v budovách – priestoroch školy vykonávať vždy v súlade s § 24 zákona č. 355/2007</w:t>
      </w:r>
    </w:p>
    <w:p w:rsidR="00944CF6" w:rsidRDefault="00944CF6" w:rsidP="00944CF6">
      <w:pPr>
        <w:spacing w:line="12" w:lineRule="exact"/>
        <w:rPr>
          <w:sz w:val="20"/>
          <w:szCs w:val="20"/>
        </w:rPr>
      </w:pPr>
    </w:p>
    <w:p w:rsidR="00944CF6" w:rsidRDefault="00944CF6" w:rsidP="00871546">
      <w:pPr>
        <w:numPr>
          <w:ilvl w:val="0"/>
          <w:numId w:val="110"/>
        </w:numPr>
        <w:tabs>
          <w:tab w:val="left" w:pos="759"/>
        </w:tabs>
        <w:spacing w:after="0" w:line="236" w:lineRule="auto"/>
        <w:ind w:left="419" w:firstLine="6"/>
        <w:jc w:val="both"/>
      </w:pPr>
      <w:r>
        <w:t>z. o ochrane, podpore a rozvoji verejného zdravia a o zmene a doplnení niektorých zákonov a podľa vyhlášky Ministerstva zdravotníctva Slovenskej republiky č. 527/2007 Z. z. o podrobnostiach o požiadavkách na zariadenia pre deti a mládež, ktorá určuje okrem</w:t>
      </w:r>
    </w:p>
    <w:p w:rsidR="00944CF6" w:rsidRDefault="00944CF6" w:rsidP="00944CF6">
      <w:pPr>
        <w:spacing w:line="14" w:lineRule="exact"/>
        <w:rPr>
          <w:sz w:val="20"/>
          <w:szCs w:val="20"/>
        </w:rPr>
      </w:pPr>
    </w:p>
    <w:p w:rsidR="00944CF6" w:rsidRDefault="00944CF6" w:rsidP="00944CF6">
      <w:pPr>
        <w:spacing w:line="239" w:lineRule="auto"/>
        <w:ind w:left="419"/>
        <w:jc w:val="both"/>
        <w:rPr>
          <w:sz w:val="20"/>
          <w:szCs w:val="20"/>
        </w:rPr>
      </w:pPr>
      <w:r>
        <w:t>iného tiež podrobnosti o požiadavkách na priestorové usporiadanie, funkčné členenie a vybavenie zariadení pre deti a mládež. Škola a zriaďovateľ vykonávajú zmeny v budovách v súlade s rozhodnutiami príslušných orgánov štátnej správy a v spolupráci s ďalšími príslušnými zložkami verejnej správy (napríklad regionálny úrad verejného zdravotníctva v otázkach zdravotnej vhodnosti prostredia, stavebný úrad obce pri stavebnej činnosti vrátane úprav a rekonštrukcií, odbory životného prostredia obcí pri výrube drevín a prevádzkovaní malých zdrojov znečistenia ovzdušia, odbory starostlivosti o životné prostredie okresných úradov pri realizácii a prevádzkovaní verejného vodovodu a verejnej kanalizácie, krajský pamiatkový úrad pri stavebnej činnosti v budove a areáli kultúrnej pamiatky, Hasičský a záchranný zbor Slovenskej republiky).</w:t>
      </w:r>
    </w:p>
    <w:p w:rsidR="00944CF6" w:rsidRDefault="00944CF6" w:rsidP="00944CF6">
      <w:pPr>
        <w:spacing w:line="120" w:lineRule="exact"/>
        <w:rPr>
          <w:sz w:val="20"/>
          <w:szCs w:val="20"/>
        </w:rPr>
      </w:pPr>
    </w:p>
    <w:p w:rsidR="00944CF6" w:rsidRDefault="00903865" w:rsidP="00903865">
      <w:pPr>
        <w:tabs>
          <w:tab w:val="left" w:pos="419"/>
        </w:tabs>
        <w:spacing w:after="0" w:line="240" w:lineRule="auto"/>
      </w:pPr>
      <w:r>
        <w:t>14.</w:t>
      </w:r>
      <w:r>
        <w:tab/>
      </w:r>
      <w:r w:rsidR="00944CF6">
        <w:t>Odporúča sa riaditeľom škôl a ich zástupcom pravidelne sa oboznamovať prostredníctvom</w:t>
      </w:r>
    </w:p>
    <w:p w:rsidR="00944CF6" w:rsidRDefault="00944CF6" w:rsidP="00944CF6">
      <w:pPr>
        <w:spacing w:line="12" w:lineRule="exact"/>
        <w:rPr>
          <w:sz w:val="20"/>
          <w:szCs w:val="20"/>
        </w:rPr>
      </w:pPr>
    </w:p>
    <w:p w:rsidR="00944CF6" w:rsidRDefault="00944CF6" w:rsidP="00903865">
      <w:pPr>
        <w:spacing w:line="234" w:lineRule="auto"/>
        <w:ind w:left="419"/>
        <w:rPr>
          <w:sz w:val="20"/>
          <w:szCs w:val="20"/>
        </w:rPr>
      </w:pPr>
      <w:r>
        <w:t xml:space="preserve">vzdelávacích aktivít, webového sídla </w:t>
      </w:r>
      <w:hyperlink r:id="rId145">
        <w:r>
          <w:rPr>
            <w:color w:val="0000FF"/>
            <w:u w:val="single"/>
          </w:rPr>
          <w:t>www.slovensko.sk</w:t>
        </w:r>
        <w:r>
          <w:rPr>
            <w:u w:val="single"/>
          </w:rPr>
          <w:t xml:space="preserve"> </w:t>
        </w:r>
      </w:hyperlink>
      <w:r>
        <w:t>a webového sídla MŠVVaŠ SR s elektronickým výkonom verejnej moci podľa zákona č. 305/2013 Z. z. o</w:t>
      </w:r>
      <w:r w:rsidR="00903865">
        <w:t> </w:t>
      </w:r>
      <w:r>
        <w:t>elektronickej</w:t>
      </w:r>
      <w:bookmarkStart w:id="30" w:name="page35"/>
      <w:bookmarkEnd w:id="30"/>
      <w:r w:rsidR="00903865">
        <w:t xml:space="preserve"> </w:t>
      </w:r>
      <w:r>
        <w:t>podobe výkonu pôsobnosti orgánov verejnej moci a o zmene a doplnení niektorých zákonov (zákon o e-Governmente) v znení neskorších predpisov; školy ktoré majú právnu subjektivitu, sú nielen potenciálnymi účastníkmi alebo zúčastnenými osobami v správnom konaní, ale riaditeľ základnej školy a riaditeľ strednej školy sú aj správnymi orgánmi, ktoré rozhodujú v správnom konaní v prvom stupni vo veciach uvedených v § 5 ods. 3 a 4 zákona</w:t>
      </w:r>
    </w:p>
    <w:p w:rsidR="00944CF6" w:rsidRDefault="00944CF6" w:rsidP="00944CF6">
      <w:pPr>
        <w:spacing w:line="18" w:lineRule="exact"/>
        <w:rPr>
          <w:sz w:val="20"/>
          <w:szCs w:val="20"/>
        </w:rPr>
      </w:pPr>
    </w:p>
    <w:p w:rsidR="00944CF6" w:rsidRDefault="00944CF6" w:rsidP="00871546">
      <w:pPr>
        <w:numPr>
          <w:ilvl w:val="0"/>
          <w:numId w:val="111"/>
        </w:numPr>
        <w:tabs>
          <w:tab w:val="left" w:pos="683"/>
        </w:tabs>
        <w:spacing w:after="0" w:line="234" w:lineRule="auto"/>
        <w:ind w:left="419" w:firstLine="6"/>
      </w:pPr>
      <w:r>
        <w:t>596/2003 Z. z. o štátnej správe v školstve a školskej samospráve a o zmene a doplnení niektorých zákonov v znení neskorších predpisov.</w:t>
      </w:r>
    </w:p>
    <w:p w:rsidR="00944CF6" w:rsidRDefault="00944CF6" w:rsidP="00944CF6">
      <w:pPr>
        <w:spacing w:line="134" w:lineRule="exact"/>
        <w:rPr>
          <w:sz w:val="20"/>
          <w:szCs w:val="20"/>
        </w:rPr>
      </w:pPr>
    </w:p>
    <w:p w:rsidR="00944CF6" w:rsidRDefault="00903865" w:rsidP="00944CF6">
      <w:pPr>
        <w:tabs>
          <w:tab w:val="left" w:pos="398"/>
        </w:tabs>
        <w:spacing w:line="236" w:lineRule="auto"/>
        <w:ind w:left="419" w:hanging="419"/>
        <w:jc w:val="both"/>
        <w:rPr>
          <w:sz w:val="20"/>
          <w:szCs w:val="20"/>
        </w:rPr>
      </w:pPr>
      <w:r>
        <w:t>15.</w:t>
      </w:r>
      <w:r w:rsidR="00944CF6">
        <w:rPr>
          <w:sz w:val="20"/>
          <w:szCs w:val="20"/>
        </w:rPr>
        <w:tab/>
      </w:r>
      <w:r w:rsidR="00944CF6">
        <w:t>Riaditeľ školy s právnou subjektivitou je osobne zodpovedný za riadne, efektívne a hospodárne nakladanie s rozpočtom školy prideleným škole zriaďovateľom na kalendárny rok.</w:t>
      </w:r>
    </w:p>
    <w:p w:rsidR="00944CF6" w:rsidRDefault="00944CF6" w:rsidP="00944CF6">
      <w:pPr>
        <w:spacing w:line="249" w:lineRule="exact"/>
        <w:rPr>
          <w:sz w:val="20"/>
          <w:szCs w:val="20"/>
        </w:rPr>
      </w:pPr>
    </w:p>
    <w:p w:rsidR="00944CF6" w:rsidRDefault="00944CF6" w:rsidP="00944CF6">
      <w:pPr>
        <w:spacing w:line="249" w:lineRule="exact"/>
      </w:pPr>
    </w:p>
    <w:p w:rsidR="00903865" w:rsidRDefault="00903865" w:rsidP="00944CF6">
      <w:pPr>
        <w:rPr>
          <w:b/>
          <w:bCs/>
          <w:sz w:val="28"/>
          <w:szCs w:val="28"/>
        </w:rPr>
      </w:pPr>
    </w:p>
    <w:p w:rsidR="00903865" w:rsidRDefault="00903865" w:rsidP="00944CF6">
      <w:pPr>
        <w:rPr>
          <w:b/>
          <w:bCs/>
          <w:sz w:val="28"/>
          <w:szCs w:val="28"/>
        </w:rPr>
      </w:pPr>
    </w:p>
    <w:p w:rsidR="00944CF6" w:rsidRDefault="00944CF6" w:rsidP="00944CF6">
      <w:pPr>
        <w:rPr>
          <w:sz w:val="20"/>
          <w:szCs w:val="20"/>
        </w:rPr>
      </w:pPr>
      <w:r>
        <w:rPr>
          <w:b/>
          <w:bCs/>
          <w:sz w:val="28"/>
          <w:szCs w:val="28"/>
        </w:rPr>
        <w:t>Základné školy</w:t>
      </w:r>
    </w:p>
    <w:p w:rsidR="00944CF6" w:rsidRDefault="00944CF6" w:rsidP="00944CF6">
      <w:pPr>
        <w:spacing w:line="125" w:lineRule="exact"/>
      </w:pPr>
    </w:p>
    <w:p w:rsidR="00944CF6" w:rsidRDefault="00944CF6" w:rsidP="00871546">
      <w:pPr>
        <w:numPr>
          <w:ilvl w:val="0"/>
          <w:numId w:val="112"/>
        </w:numPr>
        <w:tabs>
          <w:tab w:val="left" w:pos="420"/>
        </w:tabs>
        <w:spacing w:after="0" w:line="234" w:lineRule="auto"/>
        <w:ind w:left="420" w:hanging="419"/>
        <w:jc w:val="both"/>
      </w:pPr>
      <w:r>
        <w:t>MŠVVaŠ SR schválilo dňa 6. februára 2015 inovovaný ŠVP pre prvý stupeň základnej školy s číslom 2015-5129/1758:1-10A0 a inovovaný ŠVP pre druhý stupeň základnej školy</w:t>
      </w:r>
    </w:p>
    <w:p w:rsidR="00944CF6" w:rsidRDefault="00944CF6" w:rsidP="00944CF6">
      <w:pPr>
        <w:spacing w:line="14" w:lineRule="exact"/>
      </w:pPr>
    </w:p>
    <w:p w:rsidR="00944CF6" w:rsidRDefault="00944CF6" w:rsidP="00944CF6">
      <w:pPr>
        <w:spacing w:line="239" w:lineRule="auto"/>
        <w:ind w:left="420"/>
        <w:jc w:val="both"/>
        <w:rPr>
          <w:color w:val="0000FF"/>
        </w:rPr>
      </w:pPr>
      <w:r>
        <w:t xml:space="preserve">s číslom 2015-5129/5980:2-10A0. Základné školy vzdelávajú žiakov 1., 2. a 3. ročníka a 5., 6. a 7. ročníka podľa inovovaných vzdelávacích programov. Žiaci, ktorí v školskom roku 2017/2018 navštevujú štvrtý ročník (1. stupeň základnej školy) a ôsmy a deviaty ročník (2. stupeň základnej školy), sa do ukončenia stupňa vzdelávania vzdelávajú podľa ŠkVP vypracovaných podľa doteraz platných ŠVP pre základné školy. Dôležitou podmienkou pri realizácii ŠVP je primerané priestorové vybavenie školy a materiálno-technické vybavenie učebných priestorov. V škole sa výchova a vzdelávanie uskutočňuje v triedach, odborných učebniach a ďalších priestoroch školy zriadených podľa aktuálnych všeobecne záväzných právnych predpisov. O zriadení a vybavení odporúčaných učebných priestorov rozhoduje škola podľa svojich potrieb a možností. Inovované ŠVP pre základné školy (ISCED 1 a ISCED 2) a predchádzajúce ŠVP sú zverejnené na webových sídlach </w:t>
      </w:r>
      <w:hyperlink r:id="rId146">
        <w:r>
          <w:rPr>
            <w:color w:val="0000FF"/>
            <w:u w:val="single"/>
          </w:rPr>
          <w:t>www.minedu.sk</w:t>
        </w:r>
        <w:r>
          <w:rPr>
            <w:color w:val="0000FF"/>
          </w:rPr>
          <w:t xml:space="preserve"> </w:t>
        </w:r>
      </w:hyperlink>
      <w:r>
        <w:rPr>
          <w:color w:val="000000"/>
        </w:rPr>
        <w:t>a</w:t>
      </w:r>
      <w:r>
        <w:rPr>
          <w:color w:val="0000FF"/>
        </w:rPr>
        <w:t xml:space="preserve"> </w:t>
      </w:r>
      <w:hyperlink r:id="rId147">
        <w:r>
          <w:rPr>
            <w:color w:val="0000FF"/>
            <w:u w:val="single"/>
          </w:rPr>
          <w:t>www.statpedu.sk</w:t>
        </w:r>
        <w:r>
          <w:rPr>
            <w:color w:val="000000"/>
            <w:u w:val="single"/>
          </w:rPr>
          <w:t>.</w:t>
        </w:r>
      </w:hyperlink>
    </w:p>
    <w:p w:rsidR="00944CF6" w:rsidRDefault="00944CF6" w:rsidP="00944CF6">
      <w:pPr>
        <w:spacing w:line="134" w:lineRule="exact"/>
        <w:rPr>
          <w:sz w:val="20"/>
          <w:szCs w:val="20"/>
        </w:rPr>
      </w:pPr>
    </w:p>
    <w:p w:rsidR="00944CF6" w:rsidRDefault="00944CF6" w:rsidP="00871546">
      <w:pPr>
        <w:numPr>
          <w:ilvl w:val="0"/>
          <w:numId w:val="113"/>
        </w:numPr>
        <w:tabs>
          <w:tab w:val="left" w:pos="420"/>
        </w:tabs>
        <w:spacing w:after="0" w:line="238" w:lineRule="auto"/>
        <w:ind w:left="420" w:hanging="419"/>
        <w:jc w:val="both"/>
      </w:pPr>
      <w:r>
        <w:t>Žiak, ktorý plní povinnú školskú dochádzku osobitným spôsobom v škole mimo územia SR alebo sa vzdeláva v škole zriadenej iným štátom na území SR, vykonáva komisionálne skúšky len v tom prípade, ak o to zákonný zástupca žiaka požiada. Žiak, ktorý plní osobitný spôsob školskej dochádzky individuálnym vzdelávaním (nie v škole) v zahraničí, vykoná skúšky zo všetkých povinných vyučovacích predmetov učebného plánu príslušného ročníka kmeňovej školy.</w:t>
      </w:r>
    </w:p>
    <w:p w:rsidR="00944CF6" w:rsidRDefault="00944CF6" w:rsidP="00944CF6">
      <w:pPr>
        <w:spacing w:line="134" w:lineRule="exact"/>
      </w:pPr>
    </w:p>
    <w:p w:rsidR="00944CF6" w:rsidRDefault="00944CF6" w:rsidP="00871546">
      <w:pPr>
        <w:numPr>
          <w:ilvl w:val="0"/>
          <w:numId w:val="113"/>
        </w:numPr>
        <w:tabs>
          <w:tab w:val="left" w:pos="420"/>
        </w:tabs>
        <w:spacing w:after="0" w:line="238" w:lineRule="auto"/>
        <w:ind w:left="420" w:hanging="419"/>
        <w:jc w:val="both"/>
      </w:pPr>
      <w:r>
        <w:t xml:space="preserve">V súvislosti s osobitným spôsobom plnenia školskej dochádzky podľa </w:t>
      </w:r>
      <w:hyperlink r:id="rId148" w:anchor="paragraf-23.pismeno-b">
        <w:r>
          <w:t>§ 23 písm. b)</w:t>
        </w:r>
      </w:hyperlink>
      <w:r>
        <w:t xml:space="preserve"> školského zákona sa môžu na základe žiadosti zákonného zástupcu žiaka alebo žiadosti plnoletého žiaka vykonať komisionálne skúšky. V žiadosti zákonný zástupca žiaka alebo plnoletý žiak uvedie ročníky, za ktoré sa majú komisionálne skúšky vykonať. Do vykonania komisionálnej skúšky, žiak bude evidovaný spolu so žiakmi triedy, v ktorej bol zaradený v čase vydania rozhodnutia riaditeľa kmeňovej školy o povolení vzdelávania podľa citovaného ustanovenia. Podľa výsledkov komisionálnych skúšok riaditeľ školy zaradí žiaka do príslušného ročníka.</w:t>
      </w:r>
    </w:p>
    <w:p w:rsidR="00944CF6" w:rsidRDefault="00944CF6" w:rsidP="00944CF6">
      <w:pPr>
        <w:spacing w:line="138" w:lineRule="exact"/>
      </w:pPr>
    </w:p>
    <w:p w:rsidR="00944CF6" w:rsidRPr="00903865" w:rsidRDefault="00944CF6" w:rsidP="00871546">
      <w:pPr>
        <w:numPr>
          <w:ilvl w:val="0"/>
          <w:numId w:val="113"/>
        </w:numPr>
        <w:tabs>
          <w:tab w:val="left" w:pos="420"/>
        </w:tabs>
        <w:spacing w:after="0" w:line="234" w:lineRule="auto"/>
        <w:ind w:left="420"/>
        <w:jc w:val="both"/>
        <w:rPr>
          <w:sz w:val="20"/>
          <w:szCs w:val="20"/>
        </w:rPr>
      </w:pPr>
      <w:r>
        <w:t>Efektívne využívať vzdelávanie pedagogických zamestnancov v oblasti rozvíjania matematickej, čitateľskej, prírodovednej a finančnej gramotnosti, zamerať sa na rozvíjanie daných oblastí v rámci tvorby ŠkVP s cieľom zvyšovania úrovne vyučovania a</w:t>
      </w:r>
      <w:r w:rsidR="00903865">
        <w:t> </w:t>
      </w:r>
      <w:r>
        <w:t>získavanie</w:t>
      </w:r>
      <w:bookmarkStart w:id="31" w:name="page38"/>
      <w:bookmarkEnd w:id="31"/>
      <w:r w:rsidR="00903865">
        <w:t xml:space="preserve"> k</w:t>
      </w:r>
      <w:r>
        <w:t>ompetencií u žiakov. ŠPÚ ponúka pre učiteľov informačné a interaktívne semináre pre vzdelávaciu oblasť Človek a príroda a Matematika a práca s informáciami.</w:t>
      </w:r>
    </w:p>
    <w:p w:rsidR="00944CF6" w:rsidRDefault="00944CF6" w:rsidP="00944CF6">
      <w:pPr>
        <w:spacing w:line="122" w:lineRule="exact"/>
        <w:rPr>
          <w:sz w:val="20"/>
          <w:szCs w:val="20"/>
        </w:rPr>
      </w:pPr>
    </w:p>
    <w:p w:rsidR="00944CF6" w:rsidRDefault="00944CF6" w:rsidP="00944CF6">
      <w:pPr>
        <w:ind w:left="420"/>
      </w:pPr>
      <w:r>
        <w:t xml:space="preserve">Odporúča sa využívať aj portál </w:t>
      </w:r>
      <w:hyperlink r:id="rId149">
        <w:r>
          <w:rPr>
            <w:color w:val="0000FF"/>
            <w:u w:val="single"/>
          </w:rPr>
          <w:t>www.planetavedomosti.iedu.sk</w:t>
        </w:r>
        <w:r>
          <w:rPr>
            <w:u w:val="single"/>
          </w:rPr>
          <w:t xml:space="preserve"> </w:t>
        </w:r>
      </w:hyperlink>
      <w:r>
        <w:t>vo vzdelávacom procese.</w:t>
      </w:r>
    </w:p>
    <w:p w:rsidR="00944CF6" w:rsidRDefault="00944CF6" w:rsidP="00944CF6">
      <w:pPr>
        <w:spacing w:line="132" w:lineRule="exact"/>
        <w:rPr>
          <w:sz w:val="20"/>
          <w:szCs w:val="20"/>
        </w:rPr>
      </w:pPr>
    </w:p>
    <w:p w:rsidR="00944CF6" w:rsidRDefault="00944CF6" w:rsidP="00871546">
      <w:pPr>
        <w:numPr>
          <w:ilvl w:val="0"/>
          <w:numId w:val="114"/>
        </w:numPr>
        <w:tabs>
          <w:tab w:val="left" w:pos="420"/>
        </w:tabs>
        <w:spacing w:after="0" w:line="234" w:lineRule="auto"/>
        <w:ind w:left="420" w:hanging="419"/>
        <w:jc w:val="both"/>
      </w:pPr>
      <w:r>
        <w:t>MŠVVaŠ SR vytvára aj v tomto školskom roku podmienky na zvyšovanie bezpečnosti detí a žiakov v premávke na pozemných komunikáciách prostredníctvom zabezpečenia</w:t>
      </w:r>
    </w:p>
    <w:p w:rsidR="00944CF6" w:rsidRDefault="00944CF6" w:rsidP="00944CF6">
      <w:pPr>
        <w:spacing w:line="14" w:lineRule="exact"/>
        <w:rPr>
          <w:sz w:val="20"/>
          <w:szCs w:val="20"/>
        </w:rPr>
      </w:pPr>
    </w:p>
    <w:p w:rsidR="00944CF6" w:rsidRDefault="00944CF6" w:rsidP="00944CF6">
      <w:pPr>
        <w:spacing w:line="239" w:lineRule="auto"/>
        <w:ind w:left="420"/>
        <w:jc w:val="both"/>
        <w:rPr>
          <w:sz w:val="20"/>
          <w:szCs w:val="20"/>
        </w:rPr>
      </w:pPr>
      <w:r>
        <w:t>ich výcviku na detských dopravných ihriskách (ďalej len „DDI“). Základné školy zabezpečujú praktický výcvik a špecializované teoretické vyučovanie pre svojich žiakov na stálych DDI v mieste sídla školy alebo v jej blízkom okolí. Pokiaľ je stále DDI príliš vzdialené od sídla školy alebo je ťažko dosiahnuteľné z hľadiska dopravnej dostupnosti, môže praktický výcvik a teoretické vyučovanie zabezpečiť aj prenosné DDI. Prenosné DDI zabezpečujú praktický výcvik a špecializované teoretické vyučovanie iba v obciach, v ktorých nie je zriadené stabilné DDI. Praktický výcvik a teoretické vyučovanie zabezpečujú DDI, ktorým MŠVVaŠ SR poskytlo dotáciu, podľa „Tematického plánu dopravnej výchovy žiakov základných škôl na detských dopravných ihriskách“. Na týchto DDI sa praktický výcvik a teoretické vyučovanie poskytuje bezplatne. Zoznam uvedených DDI a ďalšie informácie sú zverejnené na webovom sídle MŠVVaŠ SR.</w:t>
      </w:r>
    </w:p>
    <w:p w:rsidR="00944CF6" w:rsidRDefault="00944CF6" w:rsidP="00944CF6">
      <w:pPr>
        <w:spacing w:line="121" w:lineRule="exact"/>
        <w:rPr>
          <w:sz w:val="20"/>
          <w:szCs w:val="20"/>
        </w:rPr>
      </w:pPr>
    </w:p>
    <w:p w:rsidR="00944CF6" w:rsidRDefault="00944CF6" w:rsidP="00871546">
      <w:pPr>
        <w:numPr>
          <w:ilvl w:val="0"/>
          <w:numId w:val="115"/>
        </w:numPr>
        <w:tabs>
          <w:tab w:val="left" w:pos="420"/>
        </w:tabs>
        <w:spacing w:after="0" w:line="240" w:lineRule="auto"/>
        <w:ind w:left="420" w:hanging="419"/>
      </w:pPr>
      <w:r>
        <w:t>Pri podozrení na zanedbávanie povinnej školskej dochádzky,</w:t>
      </w:r>
    </w:p>
    <w:p w:rsidR="00944CF6" w:rsidRDefault="00944CF6" w:rsidP="00944CF6">
      <w:pPr>
        <w:spacing w:line="132" w:lineRule="exact"/>
      </w:pPr>
    </w:p>
    <w:p w:rsidR="00944CF6" w:rsidRDefault="00944CF6" w:rsidP="00871546">
      <w:pPr>
        <w:numPr>
          <w:ilvl w:val="1"/>
          <w:numId w:val="115"/>
        </w:numPr>
        <w:tabs>
          <w:tab w:val="left" w:pos="860"/>
        </w:tabs>
        <w:spacing w:after="0" w:line="236" w:lineRule="auto"/>
        <w:ind w:left="860" w:hanging="432"/>
        <w:jc w:val="both"/>
      </w:pPr>
      <w:r>
        <w:t>ak žiak vymešká bez ospravedlnenia viac ako 15 vyučovacích hodín mesačne, riaditeľ školy bezodkladne oznámi túto skutočnosť obci, v ktorej má zákonný zástupca dieťaťa trvalý pobyt a Úradu práce sociálnych vecí a rodiny,</w:t>
      </w:r>
    </w:p>
    <w:p w:rsidR="00944CF6" w:rsidRDefault="00944CF6" w:rsidP="00944CF6">
      <w:pPr>
        <w:spacing w:line="133" w:lineRule="exact"/>
      </w:pPr>
    </w:p>
    <w:p w:rsidR="00944CF6" w:rsidRDefault="00944CF6" w:rsidP="00871546">
      <w:pPr>
        <w:numPr>
          <w:ilvl w:val="1"/>
          <w:numId w:val="115"/>
        </w:numPr>
        <w:tabs>
          <w:tab w:val="left" w:pos="860"/>
        </w:tabs>
        <w:spacing w:after="0" w:line="237" w:lineRule="auto"/>
        <w:ind w:left="860" w:hanging="432"/>
        <w:jc w:val="both"/>
      </w:pPr>
      <w:r>
        <w:t>ak žiak vymešká bez ospravedlnenia viac ako 60 vyučovacích hodín v príslušnom školskom roku, je obec povinná na základe oznámenia riaditeľa školy začať konanie o priestupku podľa § 6 ods. 4 a § 37 zákona č. 596/2003 Z. z. o štátnej správe v školstve a školskej samospráve a o zmene a doplnení niektorých zákonov v znení neskorších predpisov (ďalej len „zákon č. 596/2003 Z. z.“),</w:t>
      </w:r>
    </w:p>
    <w:p w:rsidR="00944CF6" w:rsidRDefault="00944CF6" w:rsidP="00944CF6">
      <w:pPr>
        <w:spacing w:line="137" w:lineRule="exact"/>
      </w:pPr>
    </w:p>
    <w:p w:rsidR="00944CF6" w:rsidRDefault="00944CF6" w:rsidP="00871546">
      <w:pPr>
        <w:numPr>
          <w:ilvl w:val="1"/>
          <w:numId w:val="115"/>
        </w:numPr>
        <w:tabs>
          <w:tab w:val="left" w:pos="860"/>
        </w:tabs>
        <w:spacing w:after="0" w:line="237" w:lineRule="auto"/>
        <w:ind w:left="860" w:hanging="432"/>
        <w:jc w:val="both"/>
      </w:pPr>
      <w:r>
        <w:t>ak žiak vymešká bez ospravedlnenia viac ako 100 vyučovacích hodín, je potrebné zo strany obce podať podľa § 211 Trestného zákona č. 300/2005 Z. z. v znení neskorších predpisov trestné oznámenie na zákonných zástupcov žiaka pre podozrenie zo spáchania trestného činu Ohrozovania mravnej výchovy mládeže.</w:t>
      </w:r>
    </w:p>
    <w:p w:rsidR="00944CF6" w:rsidRDefault="00944CF6" w:rsidP="00944CF6">
      <w:pPr>
        <w:spacing w:line="122" w:lineRule="exact"/>
        <w:rPr>
          <w:sz w:val="20"/>
          <w:szCs w:val="20"/>
        </w:rPr>
      </w:pPr>
    </w:p>
    <w:p w:rsidR="00944CF6" w:rsidRDefault="00944CF6" w:rsidP="00944CF6">
      <w:pPr>
        <w:tabs>
          <w:tab w:val="left" w:pos="400"/>
          <w:tab w:val="left" w:pos="1940"/>
          <w:tab w:val="left" w:pos="3160"/>
          <w:tab w:val="left" w:pos="3900"/>
          <w:tab w:val="left" w:pos="4760"/>
          <w:tab w:val="left" w:pos="5780"/>
          <w:tab w:val="left" w:pos="6960"/>
        </w:tabs>
        <w:rPr>
          <w:sz w:val="20"/>
          <w:szCs w:val="20"/>
        </w:rPr>
      </w:pPr>
      <w:r>
        <w:t>7.</w:t>
      </w:r>
      <w:r>
        <w:rPr>
          <w:sz w:val="20"/>
          <w:szCs w:val="20"/>
        </w:rPr>
        <w:tab/>
      </w:r>
      <w:r>
        <w:t>Zriaďovatelia</w:t>
      </w:r>
      <w:r>
        <w:tab/>
        <w:t>a základné</w:t>
      </w:r>
      <w:r>
        <w:tab/>
        <w:t>školy</w:t>
      </w:r>
      <w:r>
        <w:tab/>
        <w:t>venujú</w:t>
      </w:r>
      <w:r>
        <w:tab/>
        <w:t>zvýšenú</w:t>
      </w:r>
      <w:r>
        <w:tab/>
        <w:t>pozornosť</w:t>
      </w:r>
      <w:r>
        <w:tab/>
        <w:t>materiálno-technickému</w:t>
      </w:r>
    </w:p>
    <w:p w:rsidR="00944CF6" w:rsidRDefault="00944CF6" w:rsidP="00944CF6">
      <w:pPr>
        <w:tabs>
          <w:tab w:val="left" w:pos="2120"/>
          <w:tab w:val="left" w:pos="3580"/>
          <w:tab w:val="left" w:pos="4780"/>
          <w:tab w:val="left" w:pos="5580"/>
          <w:tab w:val="left" w:pos="6780"/>
          <w:tab w:val="left" w:pos="7780"/>
          <w:tab w:val="left" w:pos="8600"/>
        </w:tabs>
        <w:ind w:left="420"/>
        <w:rPr>
          <w:sz w:val="20"/>
          <w:szCs w:val="20"/>
        </w:rPr>
      </w:pPr>
      <w:r>
        <w:t>a priestorovému</w:t>
      </w:r>
      <w:r>
        <w:rPr>
          <w:sz w:val="20"/>
          <w:szCs w:val="20"/>
        </w:rPr>
        <w:tab/>
      </w:r>
      <w:r>
        <w:t>zabezpečeniu</w:t>
      </w:r>
      <w:r>
        <w:tab/>
        <w:t>odborných</w:t>
      </w:r>
      <w:r>
        <w:tab/>
        <w:t>učební</w:t>
      </w:r>
      <w:r>
        <w:tab/>
        <w:t>predmetov</w:t>
      </w:r>
      <w:r>
        <w:tab/>
        <w:t>biológia,</w:t>
      </w:r>
      <w:r>
        <w:tab/>
        <w:t>fyzika,</w:t>
      </w:r>
      <w:r>
        <w:tab/>
        <w:t>chémia</w:t>
      </w:r>
    </w:p>
    <w:p w:rsidR="00944CF6" w:rsidRDefault="00944CF6" w:rsidP="00944CF6">
      <w:pPr>
        <w:ind w:left="420"/>
        <w:rPr>
          <w:sz w:val="20"/>
          <w:szCs w:val="20"/>
        </w:rPr>
      </w:pPr>
      <w:r>
        <w:t>a technika, aby sa zvýšil záujem o študijné odbory v stredných školách.</w:t>
      </w:r>
    </w:p>
    <w:p w:rsidR="00944CF6" w:rsidRDefault="00944CF6" w:rsidP="00944CF6">
      <w:pPr>
        <w:spacing w:line="132" w:lineRule="exact"/>
        <w:rPr>
          <w:sz w:val="20"/>
          <w:szCs w:val="20"/>
        </w:rPr>
      </w:pPr>
    </w:p>
    <w:p w:rsidR="00944CF6" w:rsidRDefault="00944CF6" w:rsidP="00871546">
      <w:pPr>
        <w:numPr>
          <w:ilvl w:val="0"/>
          <w:numId w:val="116"/>
        </w:numPr>
        <w:tabs>
          <w:tab w:val="left" w:pos="420"/>
        </w:tabs>
        <w:spacing w:after="0" w:line="236" w:lineRule="auto"/>
        <w:ind w:left="420" w:hanging="419"/>
        <w:jc w:val="both"/>
      </w:pPr>
      <w:r>
        <w:t>Pri zriaďovaní nultého ročníka a následnom zaraďovaní žiaka dôsledne dodržiavať zákonnú požiadavku, že nultý ročník je určený len pre žiakov zo sociálne znevýhodneného prostredia.</w:t>
      </w:r>
    </w:p>
    <w:p w:rsidR="00944CF6" w:rsidRDefault="00944CF6" w:rsidP="00944CF6">
      <w:pPr>
        <w:spacing w:line="133" w:lineRule="exact"/>
      </w:pPr>
    </w:p>
    <w:p w:rsidR="00944CF6" w:rsidRPr="00903865" w:rsidRDefault="00944CF6" w:rsidP="00871546">
      <w:pPr>
        <w:numPr>
          <w:ilvl w:val="0"/>
          <w:numId w:val="116"/>
        </w:numPr>
        <w:tabs>
          <w:tab w:val="left" w:pos="420"/>
        </w:tabs>
        <w:spacing w:after="0" w:line="257" w:lineRule="exact"/>
        <w:ind w:left="420" w:right="320" w:hanging="419"/>
        <w:jc w:val="center"/>
        <w:rPr>
          <w:sz w:val="20"/>
          <w:szCs w:val="20"/>
        </w:rPr>
      </w:pPr>
      <w:r>
        <w:t>V základných školách využívať možnosť zriadenia špecializovanej triedy pre žiakov, ktorí nemajú predpoklad úspešne zvládnuť obsah vzdelávania príslušného ročníka, na účely kompenzácie chýbajúceho obsahu vzdelávania na nevyhnutne potrebný čas. Organizáciu vyučovania takejto triedy určí riaditeľ podľa potrieb žiakov a podmienok školy.</w:t>
      </w:r>
      <w:bookmarkStart w:id="32" w:name="page39"/>
      <w:bookmarkEnd w:id="32"/>
    </w:p>
    <w:p w:rsidR="00903865" w:rsidRPr="00903865" w:rsidRDefault="00903865" w:rsidP="00903865">
      <w:pPr>
        <w:tabs>
          <w:tab w:val="left" w:pos="420"/>
        </w:tabs>
        <w:spacing w:after="0" w:line="257" w:lineRule="exact"/>
        <w:ind w:left="420" w:right="320"/>
        <w:rPr>
          <w:sz w:val="20"/>
          <w:szCs w:val="20"/>
        </w:rPr>
      </w:pPr>
    </w:p>
    <w:p w:rsidR="00903865" w:rsidRDefault="00944CF6" w:rsidP="00944CF6">
      <w:pPr>
        <w:rPr>
          <w:b/>
          <w:bCs/>
          <w:sz w:val="26"/>
          <w:szCs w:val="26"/>
        </w:rPr>
      </w:pPr>
      <w:r>
        <w:rPr>
          <w:b/>
          <w:bCs/>
          <w:sz w:val="26"/>
          <w:szCs w:val="26"/>
        </w:rPr>
        <w:t xml:space="preserve"> </w:t>
      </w:r>
    </w:p>
    <w:p w:rsidR="00944CF6" w:rsidRDefault="00944CF6" w:rsidP="00903865">
      <w:pPr>
        <w:rPr>
          <w:sz w:val="20"/>
          <w:szCs w:val="20"/>
        </w:rPr>
      </w:pPr>
      <w:r>
        <w:rPr>
          <w:b/>
          <w:bCs/>
          <w:sz w:val="26"/>
          <w:szCs w:val="26"/>
        </w:rPr>
        <w:t>Systém duálneho vzdelávania</w:t>
      </w:r>
    </w:p>
    <w:p w:rsidR="00944CF6" w:rsidRDefault="00944CF6" w:rsidP="00944CF6">
      <w:pPr>
        <w:spacing w:line="132" w:lineRule="exact"/>
        <w:rPr>
          <w:sz w:val="20"/>
          <w:szCs w:val="20"/>
        </w:rPr>
      </w:pPr>
    </w:p>
    <w:p w:rsidR="00944CF6" w:rsidRDefault="00944CF6" w:rsidP="00944CF6">
      <w:pPr>
        <w:tabs>
          <w:tab w:val="left" w:pos="420"/>
        </w:tabs>
        <w:spacing w:line="236" w:lineRule="auto"/>
        <w:jc w:val="both"/>
        <w:rPr>
          <w:color w:val="000000"/>
        </w:rPr>
      </w:pPr>
      <w:r>
        <w:t xml:space="preserve">1.ŠIOV na báze mesačnej periodicity vydáva newsletter DUÁL určený pre základné školy, stredné školy a zamestnávateľov. Jednotlivé vydania sú zverejnené na webovom sídle ŠIOV </w:t>
      </w:r>
      <w:hyperlink r:id="rId150">
        <w:r>
          <w:rPr>
            <w:color w:val="0000FF"/>
            <w:u w:val="single"/>
          </w:rPr>
          <w:t>http://www.siov.sk</w:t>
        </w:r>
        <w:r>
          <w:rPr>
            <w:color w:val="000000"/>
          </w:rPr>
          <w:t xml:space="preserve">, </w:t>
        </w:r>
      </w:hyperlink>
      <w:r>
        <w:rPr>
          <w:color w:val="0000FF"/>
        </w:rPr>
        <w:t xml:space="preserve">v </w:t>
      </w:r>
      <w:r>
        <w:rPr>
          <w:color w:val="000000"/>
        </w:rPr>
        <w:t>časti Newsletter.</w:t>
      </w:r>
    </w:p>
    <w:p w:rsidR="003F4BC3" w:rsidRDefault="003F4BC3" w:rsidP="00944CF6">
      <w:pPr>
        <w:tabs>
          <w:tab w:val="left" w:pos="420"/>
        </w:tabs>
        <w:spacing w:line="236" w:lineRule="auto"/>
        <w:jc w:val="both"/>
        <w:rPr>
          <w:color w:val="0000FF"/>
        </w:rPr>
      </w:pPr>
    </w:p>
    <w:tbl>
      <w:tblPr>
        <w:tblW w:w="9320" w:type="dxa"/>
        <w:tblLayout w:type="fixed"/>
        <w:tblCellMar>
          <w:left w:w="0" w:type="dxa"/>
          <w:right w:w="0" w:type="dxa"/>
        </w:tblCellMar>
        <w:tblLook w:val="04A0" w:firstRow="1" w:lastRow="0" w:firstColumn="1" w:lastColumn="0" w:noHBand="0" w:noVBand="1"/>
      </w:tblPr>
      <w:tblGrid>
        <w:gridCol w:w="420"/>
        <w:gridCol w:w="1020"/>
        <w:gridCol w:w="980"/>
        <w:gridCol w:w="200"/>
        <w:gridCol w:w="520"/>
        <w:gridCol w:w="340"/>
        <w:gridCol w:w="520"/>
        <w:gridCol w:w="220"/>
        <w:gridCol w:w="420"/>
        <w:gridCol w:w="1000"/>
        <w:gridCol w:w="1120"/>
        <w:gridCol w:w="440"/>
        <w:gridCol w:w="860"/>
        <w:gridCol w:w="320"/>
        <w:gridCol w:w="940"/>
      </w:tblGrid>
      <w:tr w:rsidR="00944CF6" w:rsidTr="003F4BC3">
        <w:trPr>
          <w:trHeight w:val="322"/>
        </w:trPr>
        <w:tc>
          <w:tcPr>
            <w:tcW w:w="420" w:type="dxa"/>
            <w:vAlign w:val="bottom"/>
          </w:tcPr>
          <w:p w:rsidR="00944CF6" w:rsidRDefault="00944CF6" w:rsidP="00944CF6">
            <w:pPr>
              <w:rPr>
                <w:sz w:val="20"/>
                <w:szCs w:val="20"/>
              </w:rPr>
            </w:pPr>
            <w:bookmarkStart w:id="33" w:name="page42"/>
            <w:bookmarkEnd w:id="33"/>
          </w:p>
        </w:tc>
        <w:tc>
          <w:tcPr>
            <w:tcW w:w="2720" w:type="dxa"/>
            <w:gridSpan w:val="4"/>
            <w:vAlign w:val="bottom"/>
          </w:tcPr>
          <w:p w:rsidR="00944CF6" w:rsidRDefault="00944CF6" w:rsidP="00944CF6">
            <w:pPr>
              <w:rPr>
                <w:sz w:val="20"/>
                <w:szCs w:val="20"/>
              </w:rPr>
            </w:pPr>
            <w:r>
              <w:rPr>
                <w:b/>
                <w:bCs/>
                <w:sz w:val="28"/>
                <w:szCs w:val="28"/>
              </w:rPr>
              <w:t>Školská integrácia</w:t>
            </w:r>
          </w:p>
        </w:tc>
        <w:tc>
          <w:tcPr>
            <w:tcW w:w="340" w:type="dxa"/>
            <w:vAlign w:val="bottom"/>
          </w:tcPr>
          <w:p w:rsidR="00944CF6" w:rsidRDefault="00944CF6" w:rsidP="00944CF6"/>
        </w:tc>
        <w:tc>
          <w:tcPr>
            <w:tcW w:w="520" w:type="dxa"/>
            <w:vAlign w:val="bottom"/>
          </w:tcPr>
          <w:p w:rsidR="00944CF6" w:rsidRDefault="00944CF6" w:rsidP="00944CF6"/>
        </w:tc>
        <w:tc>
          <w:tcPr>
            <w:tcW w:w="220" w:type="dxa"/>
            <w:vAlign w:val="bottom"/>
          </w:tcPr>
          <w:p w:rsidR="00944CF6" w:rsidRDefault="00944CF6" w:rsidP="00944CF6"/>
        </w:tc>
        <w:tc>
          <w:tcPr>
            <w:tcW w:w="420" w:type="dxa"/>
            <w:vAlign w:val="bottom"/>
          </w:tcPr>
          <w:p w:rsidR="00944CF6" w:rsidRDefault="00944CF6" w:rsidP="00944CF6"/>
        </w:tc>
        <w:tc>
          <w:tcPr>
            <w:tcW w:w="1000" w:type="dxa"/>
            <w:vAlign w:val="bottom"/>
          </w:tcPr>
          <w:p w:rsidR="00944CF6" w:rsidRDefault="00944CF6" w:rsidP="00944CF6"/>
        </w:tc>
        <w:tc>
          <w:tcPr>
            <w:tcW w:w="1120" w:type="dxa"/>
            <w:vAlign w:val="bottom"/>
          </w:tcPr>
          <w:p w:rsidR="00944CF6" w:rsidRDefault="00944CF6" w:rsidP="00944CF6"/>
        </w:tc>
        <w:tc>
          <w:tcPr>
            <w:tcW w:w="440" w:type="dxa"/>
            <w:vAlign w:val="bottom"/>
          </w:tcPr>
          <w:p w:rsidR="00944CF6" w:rsidRDefault="00944CF6" w:rsidP="00944CF6"/>
        </w:tc>
        <w:tc>
          <w:tcPr>
            <w:tcW w:w="860" w:type="dxa"/>
            <w:vAlign w:val="bottom"/>
          </w:tcPr>
          <w:p w:rsidR="00944CF6" w:rsidRDefault="00944CF6" w:rsidP="00944CF6"/>
        </w:tc>
        <w:tc>
          <w:tcPr>
            <w:tcW w:w="320" w:type="dxa"/>
            <w:vAlign w:val="bottom"/>
          </w:tcPr>
          <w:p w:rsidR="00944CF6" w:rsidRDefault="00944CF6" w:rsidP="00944CF6"/>
        </w:tc>
        <w:tc>
          <w:tcPr>
            <w:tcW w:w="940" w:type="dxa"/>
            <w:vAlign w:val="bottom"/>
          </w:tcPr>
          <w:p w:rsidR="00944CF6" w:rsidRDefault="00944CF6" w:rsidP="00944CF6"/>
        </w:tc>
      </w:tr>
      <w:tr w:rsidR="00944CF6" w:rsidTr="003F4BC3">
        <w:trPr>
          <w:trHeight w:val="388"/>
        </w:trPr>
        <w:tc>
          <w:tcPr>
            <w:tcW w:w="420" w:type="dxa"/>
            <w:vAlign w:val="bottom"/>
          </w:tcPr>
          <w:p w:rsidR="00944CF6" w:rsidRDefault="00944CF6" w:rsidP="00903865">
            <w:pPr>
              <w:spacing w:line="240" w:lineRule="auto"/>
              <w:rPr>
                <w:sz w:val="20"/>
                <w:szCs w:val="20"/>
              </w:rPr>
            </w:pPr>
            <w:r>
              <w:t>1.</w:t>
            </w:r>
          </w:p>
        </w:tc>
        <w:tc>
          <w:tcPr>
            <w:tcW w:w="1020" w:type="dxa"/>
            <w:vAlign w:val="bottom"/>
          </w:tcPr>
          <w:p w:rsidR="00944CF6" w:rsidRDefault="00944CF6" w:rsidP="00903865">
            <w:pPr>
              <w:spacing w:line="240" w:lineRule="auto"/>
              <w:rPr>
                <w:sz w:val="20"/>
                <w:szCs w:val="20"/>
              </w:rPr>
            </w:pPr>
            <w:r>
              <w:t>Riaditelia</w:t>
            </w:r>
          </w:p>
        </w:tc>
        <w:tc>
          <w:tcPr>
            <w:tcW w:w="980" w:type="dxa"/>
            <w:vAlign w:val="bottom"/>
          </w:tcPr>
          <w:p w:rsidR="00944CF6" w:rsidRDefault="00944CF6" w:rsidP="00903865">
            <w:pPr>
              <w:spacing w:line="240" w:lineRule="auto"/>
              <w:ind w:left="120"/>
              <w:rPr>
                <w:sz w:val="20"/>
                <w:szCs w:val="20"/>
              </w:rPr>
            </w:pPr>
            <w:r>
              <w:t>škôl  v</w:t>
            </w:r>
          </w:p>
        </w:tc>
        <w:tc>
          <w:tcPr>
            <w:tcW w:w="1060" w:type="dxa"/>
            <w:gridSpan w:val="3"/>
            <w:vAlign w:val="bottom"/>
          </w:tcPr>
          <w:p w:rsidR="00944CF6" w:rsidRDefault="00944CF6" w:rsidP="00903865">
            <w:pPr>
              <w:spacing w:line="240" w:lineRule="auto"/>
              <w:ind w:left="40"/>
              <w:rPr>
                <w:sz w:val="20"/>
                <w:szCs w:val="20"/>
              </w:rPr>
            </w:pPr>
            <w:r>
              <w:rPr>
                <w:w w:val="99"/>
              </w:rPr>
              <w:t>spolupráci</w:t>
            </w:r>
          </w:p>
        </w:tc>
        <w:tc>
          <w:tcPr>
            <w:tcW w:w="520" w:type="dxa"/>
            <w:vAlign w:val="bottom"/>
          </w:tcPr>
          <w:p w:rsidR="00944CF6" w:rsidRDefault="00944CF6" w:rsidP="00903865">
            <w:pPr>
              <w:spacing w:line="240" w:lineRule="auto"/>
              <w:ind w:left="180"/>
              <w:rPr>
                <w:sz w:val="20"/>
                <w:szCs w:val="20"/>
              </w:rPr>
            </w:pPr>
            <w:r>
              <w:t>so</w:t>
            </w:r>
          </w:p>
        </w:tc>
        <w:tc>
          <w:tcPr>
            <w:tcW w:w="1640" w:type="dxa"/>
            <w:gridSpan w:val="3"/>
            <w:vAlign w:val="bottom"/>
          </w:tcPr>
          <w:p w:rsidR="00944CF6" w:rsidRDefault="00944CF6" w:rsidP="00903865">
            <w:pPr>
              <w:spacing w:line="240" w:lineRule="auto"/>
              <w:ind w:left="60"/>
              <w:rPr>
                <w:sz w:val="20"/>
                <w:szCs w:val="20"/>
              </w:rPr>
            </w:pPr>
            <w:r>
              <w:t>zriaďovateľom</w:t>
            </w:r>
          </w:p>
        </w:tc>
        <w:tc>
          <w:tcPr>
            <w:tcW w:w="1120" w:type="dxa"/>
            <w:vAlign w:val="bottom"/>
          </w:tcPr>
          <w:p w:rsidR="00944CF6" w:rsidRDefault="00944CF6" w:rsidP="00903865">
            <w:pPr>
              <w:spacing w:line="240" w:lineRule="auto"/>
              <w:ind w:left="60"/>
              <w:rPr>
                <w:sz w:val="20"/>
                <w:szCs w:val="20"/>
              </w:rPr>
            </w:pPr>
            <w:r>
              <w:rPr>
                <w:w w:val="98"/>
              </w:rPr>
              <w:t>zabezpečia</w:t>
            </w:r>
          </w:p>
        </w:tc>
        <w:tc>
          <w:tcPr>
            <w:tcW w:w="1300" w:type="dxa"/>
            <w:gridSpan w:val="2"/>
            <w:vAlign w:val="bottom"/>
          </w:tcPr>
          <w:p w:rsidR="00944CF6" w:rsidRDefault="00944CF6" w:rsidP="00903865">
            <w:pPr>
              <w:spacing w:line="240" w:lineRule="auto"/>
              <w:ind w:left="180"/>
              <w:rPr>
                <w:sz w:val="20"/>
                <w:szCs w:val="20"/>
              </w:rPr>
            </w:pPr>
            <w:r>
              <w:rPr>
                <w:w w:val="99"/>
              </w:rPr>
              <w:t>personálne,</w:t>
            </w:r>
          </w:p>
        </w:tc>
        <w:tc>
          <w:tcPr>
            <w:tcW w:w="1260" w:type="dxa"/>
            <w:gridSpan w:val="2"/>
            <w:vAlign w:val="bottom"/>
          </w:tcPr>
          <w:p w:rsidR="00944CF6" w:rsidRDefault="00944CF6" w:rsidP="00903865">
            <w:pPr>
              <w:spacing w:line="240" w:lineRule="auto"/>
              <w:jc w:val="right"/>
              <w:rPr>
                <w:sz w:val="20"/>
                <w:szCs w:val="20"/>
              </w:rPr>
            </w:pPr>
            <w:r>
              <w:t>priestorové</w:t>
            </w:r>
          </w:p>
        </w:tc>
      </w:tr>
      <w:tr w:rsidR="00944CF6" w:rsidTr="003F4BC3">
        <w:trPr>
          <w:trHeight w:val="276"/>
        </w:trPr>
        <w:tc>
          <w:tcPr>
            <w:tcW w:w="420" w:type="dxa"/>
            <w:vAlign w:val="bottom"/>
          </w:tcPr>
          <w:p w:rsidR="00944CF6" w:rsidRDefault="00944CF6" w:rsidP="00903865">
            <w:pPr>
              <w:spacing w:line="240" w:lineRule="auto"/>
            </w:pPr>
          </w:p>
        </w:tc>
        <w:tc>
          <w:tcPr>
            <w:tcW w:w="2200" w:type="dxa"/>
            <w:gridSpan w:val="3"/>
            <w:vAlign w:val="bottom"/>
          </w:tcPr>
          <w:p w:rsidR="00944CF6" w:rsidRDefault="00944CF6" w:rsidP="00903865">
            <w:pPr>
              <w:spacing w:line="240" w:lineRule="auto"/>
              <w:rPr>
                <w:sz w:val="20"/>
                <w:szCs w:val="20"/>
              </w:rPr>
            </w:pPr>
            <w:r>
              <w:rPr>
                <w:w w:val="99"/>
              </w:rPr>
              <w:t>a materiálno-technické</w:t>
            </w:r>
          </w:p>
        </w:tc>
        <w:tc>
          <w:tcPr>
            <w:tcW w:w="1380" w:type="dxa"/>
            <w:gridSpan w:val="3"/>
            <w:vAlign w:val="bottom"/>
          </w:tcPr>
          <w:p w:rsidR="00944CF6" w:rsidRDefault="00944CF6" w:rsidP="00903865">
            <w:pPr>
              <w:spacing w:line="240" w:lineRule="auto"/>
              <w:ind w:left="140"/>
              <w:rPr>
                <w:sz w:val="20"/>
                <w:szCs w:val="20"/>
              </w:rPr>
            </w:pPr>
            <w:r>
              <w:t>podmienky</w:t>
            </w:r>
          </w:p>
        </w:tc>
        <w:tc>
          <w:tcPr>
            <w:tcW w:w="220" w:type="dxa"/>
            <w:vAlign w:val="bottom"/>
          </w:tcPr>
          <w:p w:rsidR="00944CF6" w:rsidRDefault="00944CF6" w:rsidP="00903865">
            <w:pPr>
              <w:spacing w:line="240" w:lineRule="auto"/>
              <w:rPr>
                <w:sz w:val="20"/>
                <w:szCs w:val="20"/>
              </w:rPr>
            </w:pPr>
            <w:r>
              <w:rPr>
                <w:w w:val="88"/>
              </w:rPr>
              <w:t>na</w:t>
            </w:r>
          </w:p>
        </w:tc>
        <w:tc>
          <w:tcPr>
            <w:tcW w:w="1420" w:type="dxa"/>
            <w:gridSpan w:val="2"/>
            <w:vAlign w:val="bottom"/>
          </w:tcPr>
          <w:p w:rsidR="00944CF6" w:rsidRDefault="00944CF6" w:rsidP="00903865">
            <w:pPr>
              <w:spacing w:line="240" w:lineRule="auto"/>
              <w:ind w:left="140"/>
              <w:rPr>
                <w:sz w:val="20"/>
                <w:szCs w:val="20"/>
              </w:rPr>
            </w:pPr>
            <w:r>
              <w:t>vzdelávanie</w:t>
            </w:r>
          </w:p>
        </w:tc>
        <w:tc>
          <w:tcPr>
            <w:tcW w:w="1560" w:type="dxa"/>
            <w:gridSpan w:val="2"/>
            <w:vAlign w:val="bottom"/>
          </w:tcPr>
          <w:p w:rsidR="00944CF6" w:rsidRDefault="00944CF6" w:rsidP="00903865">
            <w:pPr>
              <w:spacing w:line="240" w:lineRule="auto"/>
              <w:ind w:left="20"/>
              <w:rPr>
                <w:sz w:val="20"/>
                <w:szCs w:val="20"/>
              </w:rPr>
            </w:pPr>
            <w:r>
              <w:t>detí  a  žiakov</w:t>
            </w:r>
          </w:p>
        </w:tc>
        <w:tc>
          <w:tcPr>
            <w:tcW w:w="1180" w:type="dxa"/>
            <w:gridSpan w:val="2"/>
            <w:vAlign w:val="bottom"/>
          </w:tcPr>
          <w:p w:rsidR="00944CF6" w:rsidRDefault="00944CF6" w:rsidP="00903865">
            <w:pPr>
              <w:spacing w:line="240" w:lineRule="auto"/>
              <w:ind w:left="20"/>
              <w:rPr>
                <w:sz w:val="20"/>
                <w:szCs w:val="20"/>
              </w:rPr>
            </w:pPr>
            <w:r>
              <w:t>v  školskej</w:t>
            </w:r>
          </w:p>
        </w:tc>
        <w:tc>
          <w:tcPr>
            <w:tcW w:w="940" w:type="dxa"/>
            <w:vAlign w:val="bottom"/>
          </w:tcPr>
          <w:p w:rsidR="00944CF6" w:rsidRDefault="00944CF6" w:rsidP="00903865">
            <w:pPr>
              <w:spacing w:line="240" w:lineRule="auto"/>
              <w:jc w:val="right"/>
              <w:rPr>
                <w:sz w:val="20"/>
                <w:szCs w:val="20"/>
              </w:rPr>
            </w:pPr>
            <w:r>
              <w:t>integrácii</w:t>
            </w:r>
          </w:p>
        </w:tc>
      </w:tr>
      <w:tr w:rsidR="00944CF6" w:rsidTr="003F4BC3">
        <w:trPr>
          <w:trHeight w:val="276"/>
        </w:trPr>
        <w:tc>
          <w:tcPr>
            <w:tcW w:w="420" w:type="dxa"/>
            <w:vAlign w:val="bottom"/>
          </w:tcPr>
          <w:p w:rsidR="00944CF6" w:rsidRDefault="00944CF6" w:rsidP="00903865">
            <w:pPr>
              <w:spacing w:line="240" w:lineRule="auto"/>
            </w:pPr>
          </w:p>
        </w:tc>
        <w:tc>
          <w:tcPr>
            <w:tcW w:w="2200" w:type="dxa"/>
            <w:gridSpan w:val="3"/>
            <w:vAlign w:val="bottom"/>
          </w:tcPr>
          <w:p w:rsidR="00944CF6" w:rsidRDefault="00944CF6" w:rsidP="00903865">
            <w:pPr>
              <w:spacing w:line="240" w:lineRule="auto"/>
              <w:rPr>
                <w:sz w:val="20"/>
                <w:szCs w:val="20"/>
              </w:rPr>
            </w:pPr>
            <w:r>
              <w:t>v maximálnej  miere,</w:t>
            </w:r>
          </w:p>
        </w:tc>
        <w:tc>
          <w:tcPr>
            <w:tcW w:w="1600" w:type="dxa"/>
            <w:gridSpan w:val="4"/>
            <w:vAlign w:val="bottom"/>
          </w:tcPr>
          <w:p w:rsidR="00944CF6" w:rsidRDefault="00944CF6" w:rsidP="00903865">
            <w:pPr>
              <w:spacing w:line="240" w:lineRule="auto"/>
              <w:rPr>
                <w:sz w:val="20"/>
                <w:szCs w:val="20"/>
              </w:rPr>
            </w:pPr>
            <w:r>
              <w:t>v závislosti  na</w:t>
            </w:r>
          </w:p>
        </w:tc>
        <w:tc>
          <w:tcPr>
            <w:tcW w:w="2980" w:type="dxa"/>
            <w:gridSpan w:val="4"/>
            <w:vAlign w:val="bottom"/>
          </w:tcPr>
          <w:p w:rsidR="00944CF6" w:rsidRDefault="00944CF6" w:rsidP="00903865">
            <w:pPr>
              <w:spacing w:line="240" w:lineRule="auto"/>
              <w:rPr>
                <w:sz w:val="20"/>
                <w:szCs w:val="20"/>
              </w:rPr>
            </w:pPr>
            <w:r>
              <w:t>dostupných  možnostiach.  Ak</w:t>
            </w:r>
          </w:p>
        </w:tc>
        <w:tc>
          <w:tcPr>
            <w:tcW w:w="2120" w:type="dxa"/>
            <w:gridSpan w:val="3"/>
            <w:vAlign w:val="bottom"/>
          </w:tcPr>
          <w:p w:rsidR="00944CF6" w:rsidRDefault="00944CF6" w:rsidP="00903865">
            <w:pPr>
              <w:spacing w:line="240" w:lineRule="auto"/>
              <w:jc w:val="right"/>
              <w:rPr>
                <w:sz w:val="20"/>
                <w:szCs w:val="20"/>
              </w:rPr>
            </w:pPr>
            <w:r>
              <w:t>škola  vzdeláva  deti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a žiakov  v  školskej  integrácii,  je  nevyhnutné  personálne  zabezpečenie  poskytovania</w:t>
            </w:r>
          </w:p>
        </w:tc>
      </w:tr>
      <w:tr w:rsidR="00944CF6" w:rsidTr="003F4BC3">
        <w:trPr>
          <w:trHeight w:val="276"/>
        </w:trPr>
        <w:tc>
          <w:tcPr>
            <w:tcW w:w="420" w:type="dxa"/>
            <w:vAlign w:val="bottom"/>
          </w:tcPr>
          <w:p w:rsidR="00944CF6" w:rsidRDefault="00944CF6" w:rsidP="00903865">
            <w:pPr>
              <w:spacing w:line="240" w:lineRule="auto"/>
            </w:pPr>
          </w:p>
        </w:tc>
        <w:tc>
          <w:tcPr>
            <w:tcW w:w="7960" w:type="dxa"/>
            <w:gridSpan w:val="13"/>
            <w:vAlign w:val="bottom"/>
          </w:tcPr>
          <w:p w:rsidR="00944CF6" w:rsidRDefault="00944CF6" w:rsidP="00903865">
            <w:pPr>
              <w:spacing w:line="240" w:lineRule="auto"/>
              <w:rPr>
                <w:sz w:val="20"/>
                <w:szCs w:val="20"/>
              </w:rPr>
            </w:pPr>
            <w:r>
              <w:t>odborných činností školským špeciálnym pedagógom a školským psychológom.</w:t>
            </w:r>
          </w:p>
        </w:tc>
        <w:tc>
          <w:tcPr>
            <w:tcW w:w="940" w:type="dxa"/>
            <w:vAlign w:val="bottom"/>
          </w:tcPr>
          <w:p w:rsidR="00944CF6" w:rsidRDefault="00944CF6" w:rsidP="00903865">
            <w:pPr>
              <w:spacing w:line="240" w:lineRule="auto"/>
            </w:pPr>
          </w:p>
        </w:tc>
      </w:tr>
      <w:tr w:rsidR="00944CF6" w:rsidTr="003F4BC3">
        <w:trPr>
          <w:trHeight w:val="396"/>
        </w:trPr>
        <w:tc>
          <w:tcPr>
            <w:tcW w:w="420" w:type="dxa"/>
            <w:vAlign w:val="bottom"/>
          </w:tcPr>
          <w:p w:rsidR="00944CF6" w:rsidRDefault="00944CF6" w:rsidP="00903865">
            <w:pPr>
              <w:spacing w:line="240" w:lineRule="auto"/>
              <w:rPr>
                <w:sz w:val="20"/>
                <w:szCs w:val="20"/>
              </w:rPr>
            </w:pPr>
            <w:r>
              <w:t>2.</w:t>
            </w:r>
          </w:p>
        </w:tc>
        <w:tc>
          <w:tcPr>
            <w:tcW w:w="1020" w:type="dxa"/>
            <w:vAlign w:val="bottom"/>
          </w:tcPr>
          <w:p w:rsidR="00944CF6" w:rsidRDefault="00944CF6" w:rsidP="00903865">
            <w:pPr>
              <w:spacing w:line="240" w:lineRule="auto"/>
              <w:rPr>
                <w:sz w:val="20"/>
                <w:szCs w:val="20"/>
              </w:rPr>
            </w:pPr>
            <w:r>
              <w:t>Odporúča</w:t>
            </w:r>
          </w:p>
        </w:tc>
        <w:tc>
          <w:tcPr>
            <w:tcW w:w="1700" w:type="dxa"/>
            <w:gridSpan w:val="3"/>
            <w:vAlign w:val="bottom"/>
          </w:tcPr>
          <w:p w:rsidR="00944CF6" w:rsidRDefault="00944CF6" w:rsidP="00903865">
            <w:pPr>
              <w:spacing w:line="240" w:lineRule="auto"/>
              <w:ind w:left="80"/>
              <w:rPr>
                <w:sz w:val="20"/>
                <w:szCs w:val="20"/>
              </w:rPr>
            </w:pPr>
            <w:r>
              <w:t>sa  neintegrovať</w:t>
            </w:r>
          </w:p>
        </w:tc>
        <w:tc>
          <w:tcPr>
            <w:tcW w:w="860" w:type="dxa"/>
            <w:gridSpan w:val="2"/>
            <w:vAlign w:val="bottom"/>
          </w:tcPr>
          <w:p w:rsidR="00944CF6" w:rsidRDefault="00944CF6" w:rsidP="00903865">
            <w:pPr>
              <w:spacing w:line="240" w:lineRule="auto"/>
              <w:ind w:left="120"/>
              <w:rPr>
                <w:sz w:val="20"/>
                <w:szCs w:val="20"/>
              </w:rPr>
            </w:pPr>
            <w:r>
              <w:rPr>
                <w:w w:val="99"/>
              </w:rPr>
              <w:t>v triede</w:t>
            </w:r>
          </w:p>
        </w:tc>
        <w:tc>
          <w:tcPr>
            <w:tcW w:w="1640" w:type="dxa"/>
            <w:gridSpan w:val="3"/>
            <w:vAlign w:val="bottom"/>
          </w:tcPr>
          <w:p w:rsidR="00944CF6" w:rsidRDefault="00944CF6" w:rsidP="00903865">
            <w:pPr>
              <w:spacing w:line="240" w:lineRule="auto"/>
              <w:ind w:left="140"/>
              <w:rPr>
                <w:sz w:val="20"/>
                <w:szCs w:val="20"/>
              </w:rPr>
            </w:pPr>
            <w:r>
              <w:t>s nepočujúcimi</w:t>
            </w:r>
          </w:p>
        </w:tc>
        <w:tc>
          <w:tcPr>
            <w:tcW w:w="2740" w:type="dxa"/>
            <w:gridSpan w:val="4"/>
            <w:vAlign w:val="bottom"/>
          </w:tcPr>
          <w:p w:rsidR="00944CF6" w:rsidRDefault="00944CF6" w:rsidP="00903865">
            <w:pPr>
              <w:spacing w:line="240" w:lineRule="auto"/>
              <w:ind w:left="120"/>
              <w:rPr>
                <w:sz w:val="20"/>
                <w:szCs w:val="20"/>
              </w:rPr>
            </w:pPr>
            <w:r>
              <w:t>deťmi  a žiakmi  a s deťmi</w:t>
            </w:r>
          </w:p>
        </w:tc>
        <w:tc>
          <w:tcPr>
            <w:tcW w:w="940" w:type="dxa"/>
            <w:vAlign w:val="bottom"/>
          </w:tcPr>
          <w:p w:rsidR="00944CF6" w:rsidRDefault="00944CF6" w:rsidP="00903865">
            <w:pPr>
              <w:spacing w:line="240" w:lineRule="auto"/>
              <w:jc w:val="right"/>
              <w:rPr>
                <w:sz w:val="20"/>
                <w:szCs w:val="20"/>
              </w:rPr>
            </w:pPr>
            <w:r>
              <w:t>a žiakmi</w:t>
            </w:r>
          </w:p>
        </w:tc>
      </w:tr>
      <w:tr w:rsidR="00944CF6" w:rsidTr="003F4BC3">
        <w:trPr>
          <w:trHeight w:val="277"/>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 ťažkou stratou sluchu, ktorí sa vzdelávajú v slovenskom posunkovom jazyku, ďalšie deti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a žiakov,  ktorí  majú  mentálne  postihnutie,  autizmus  alebo  narušenú  komunikačnú</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schopnosť, bez ohľadu na to, či ide o počujúce alebo nepočujúce deti a žiakov, alebo deti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 ťažkou stratou sluchu. V praxi sa stáva, že deti s viacnásobným zdravotným postihnutím,</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nepočujúce deti, ktoré vinou absencie rannej starostlivosti nezvládali bežnú školu, alebo</w:t>
            </w:r>
          </w:p>
        </w:tc>
      </w:tr>
      <w:tr w:rsidR="00944CF6" w:rsidTr="003F4BC3">
        <w:trPr>
          <w:trHeight w:val="276"/>
        </w:trPr>
        <w:tc>
          <w:tcPr>
            <w:tcW w:w="420" w:type="dxa"/>
            <w:vAlign w:val="bottom"/>
          </w:tcPr>
          <w:p w:rsidR="00944CF6" w:rsidRDefault="00944CF6" w:rsidP="00903865">
            <w:pPr>
              <w:spacing w:line="240" w:lineRule="auto"/>
            </w:pPr>
          </w:p>
        </w:tc>
        <w:tc>
          <w:tcPr>
            <w:tcW w:w="2720" w:type="dxa"/>
            <w:gridSpan w:val="4"/>
            <w:vAlign w:val="bottom"/>
          </w:tcPr>
          <w:p w:rsidR="00944CF6" w:rsidRDefault="00944CF6" w:rsidP="00903865">
            <w:pPr>
              <w:spacing w:line="240" w:lineRule="auto"/>
              <w:rPr>
                <w:sz w:val="20"/>
                <w:szCs w:val="20"/>
              </w:rPr>
            </w:pPr>
            <w:r>
              <w:t>počujúce deti  s narušenou</w:t>
            </w:r>
          </w:p>
        </w:tc>
        <w:tc>
          <w:tcPr>
            <w:tcW w:w="1500" w:type="dxa"/>
            <w:gridSpan w:val="4"/>
            <w:vAlign w:val="bottom"/>
          </w:tcPr>
          <w:p w:rsidR="00944CF6" w:rsidRDefault="00944CF6" w:rsidP="00903865">
            <w:pPr>
              <w:spacing w:line="240" w:lineRule="auto"/>
              <w:ind w:left="20"/>
              <w:rPr>
                <w:sz w:val="20"/>
                <w:szCs w:val="20"/>
              </w:rPr>
            </w:pPr>
            <w:r>
              <w:t>komunikačnou</w:t>
            </w:r>
          </w:p>
        </w:tc>
        <w:tc>
          <w:tcPr>
            <w:tcW w:w="3420" w:type="dxa"/>
            <w:gridSpan w:val="4"/>
            <w:vAlign w:val="bottom"/>
          </w:tcPr>
          <w:p w:rsidR="00944CF6" w:rsidRDefault="00944CF6" w:rsidP="00903865">
            <w:pPr>
              <w:spacing w:line="240" w:lineRule="auto"/>
              <w:ind w:left="60"/>
              <w:rPr>
                <w:sz w:val="20"/>
                <w:szCs w:val="20"/>
              </w:rPr>
            </w:pPr>
            <w:r>
              <w:t>schopnosťou, sú zaraďované do</w:t>
            </w:r>
          </w:p>
        </w:tc>
        <w:tc>
          <w:tcPr>
            <w:tcW w:w="1260" w:type="dxa"/>
            <w:gridSpan w:val="2"/>
            <w:vAlign w:val="bottom"/>
          </w:tcPr>
          <w:p w:rsidR="00944CF6" w:rsidRDefault="00944CF6" w:rsidP="00903865">
            <w:pPr>
              <w:spacing w:line="240" w:lineRule="auto"/>
              <w:jc w:val="right"/>
              <w:rPr>
                <w:sz w:val="20"/>
                <w:szCs w:val="20"/>
              </w:rPr>
            </w:pPr>
            <w:r>
              <w:t>jednej triedy</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 ostatnými nepočujúcimi deťmi a žiakmi a s deťmi a žiakmi s ťažkou stratou sluchu, ktorí</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sa vzdelávajú v slovenskom posunkovom jazyku, čo spôsobuje, že pedagogickí zamestnanci</w:t>
            </w:r>
          </w:p>
        </w:tc>
      </w:tr>
      <w:tr w:rsidR="00944CF6" w:rsidTr="003F4BC3">
        <w:trPr>
          <w:trHeight w:val="276"/>
        </w:trPr>
        <w:tc>
          <w:tcPr>
            <w:tcW w:w="420" w:type="dxa"/>
            <w:vAlign w:val="bottom"/>
          </w:tcPr>
          <w:p w:rsidR="00944CF6" w:rsidRDefault="00944CF6" w:rsidP="00903865">
            <w:pPr>
              <w:spacing w:line="240" w:lineRule="auto"/>
            </w:pPr>
          </w:p>
        </w:tc>
        <w:tc>
          <w:tcPr>
            <w:tcW w:w="8900" w:type="dxa"/>
            <w:gridSpan w:val="14"/>
            <w:vAlign w:val="bottom"/>
          </w:tcPr>
          <w:p w:rsidR="00944CF6" w:rsidRDefault="00944CF6" w:rsidP="00903865">
            <w:pPr>
              <w:spacing w:line="240" w:lineRule="auto"/>
              <w:rPr>
                <w:sz w:val="20"/>
                <w:szCs w:val="20"/>
              </w:rPr>
            </w:pPr>
            <w:r>
              <w:t>sú  nútení  používať  počas  vyučovacej  hodiny  rôzne  vzdelávacie  metódy  a tým  brzdia</w:t>
            </w:r>
          </w:p>
        </w:tc>
      </w:tr>
      <w:tr w:rsidR="00944CF6" w:rsidTr="003F4BC3">
        <w:trPr>
          <w:trHeight w:val="276"/>
        </w:trPr>
        <w:tc>
          <w:tcPr>
            <w:tcW w:w="420" w:type="dxa"/>
            <w:vAlign w:val="bottom"/>
          </w:tcPr>
          <w:p w:rsidR="00944CF6" w:rsidRDefault="00944CF6" w:rsidP="00903865">
            <w:pPr>
              <w:spacing w:line="240" w:lineRule="auto"/>
            </w:pPr>
          </w:p>
        </w:tc>
        <w:tc>
          <w:tcPr>
            <w:tcW w:w="5220" w:type="dxa"/>
            <w:gridSpan w:val="9"/>
            <w:vAlign w:val="bottom"/>
          </w:tcPr>
          <w:p w:rsidR="00944CF6" w:rsidRDefault="00944CF6" w:rsidP="00903865">
            <w:pPr>
              <w:spacing w:line="240" w:lineRule="auto"/>
              <w:rPr>
                <w:sz w:val="20"/>
                <w:szCs w:val="20"/>
              </w:rPr>
            </w:pPr>
            <w:r>
              <w:t>vzdelávanie v slovenskom posunkovom jazyku.</w:t>
            </w:r>
          </w:p>
        </w:tc>
        <w:tc>
          <w:tcPr>
            <w:tcW w:w="1120" w:type="dxa"/>
            <w:vAlign w:val="bottom"/>
          </w:tcPr>
          <w:p w:rsidR="00944CF6" w:rsidRDefault="00944CF6" w:rsidP="00903865">
            <w:pPr>
              <w:spacing w:line="240" w:lineRule="auto"/>
            </w:pPr>
          </w:p>
        </w:tc>
        <w:tc>
          <w:tcPr>
            <w:tcW w:w="440" w:type="dxa"/>
            <w:vAlign w:val="bottom"/>
          </w:tcPr>
          <w:p w:rsidR="00944CF6" w:rsidRDefault="00944CF6" w:rsidP="00903865">
            <w:pPr>
              <w:spacing w:line="240" w:lineRule="auto"/>
            </w:pPr>
          </w:p>
        </w:tc>
        <w:tc>
          <w:tcPr>
            <w:tcW w:w="860" w:type="dxa"/>
            <w:vAlign w:val="bottom"/>
          </w:tcPr>
          <w:p w:rsidR="00944CF6" w:rsidRDefault="00944CF6" w:rsidP="00903865">
            <w:pPr>
              <w:spacing w:line="240" w:lineRule="auto"/>
            </w:pPr>
          </w:p>
        </w:tc>
        <w:tc>
          <w:tcPr>
            <w:tcW w:w="320" w:type="dxa"/>
            <w:vAlign w:val="bottom"/>
          </w:tcPr>
          <w:p w:rsidR="00944CF6" w:rsidRDefault="00944CF6" w:rsidP="00903865">
            <w:pPr>
              <w:spacing w:line="240" w:lineRule="auto"/>
            </w:pPr>
          </w:p>
        </w:tc>
        <w:tc>
          <w:tcPr>
            <w:tcW w:w="940" w:type="dxa"/>
            <w:vAlign w:val="bottom"/>
          </w:tcPr>
          <w:p w:rsidR="00944CF6" w:rsidRDefault="00944CF6" w:rsidP="00903865">
            <w:pPr>
              <w:spacing w:line="240" w:lineRule="auto"/>
            </w:pPr>
          </w:p>
        </w:tc>
      </w:tr>
      <w:tr w:rsidR="00944CF6" w:rsidTr="003F4BC3">
        <w:trPr>
          <w:trHeight w:val="396"/>
        </w:trPr>
        <w:tc>
          <w:tcPr>
            <w:tcW w:w="420" w:type="dxa"/>
            <w:vAlign w:val="bottom"/>
          </w:tcPr>
          <w:p w:rsidR="00944CF6" w:rsidRDefault="00944CF6" w:rsidP="00903865">
            <w:pPr>
              <w:spacing w:line="240" w:lineRule="auto"/>
              <w:rPr>
                <w:sz w:val="20"/>
                <w:szCs w:val="20"/>
              </w:rPr>
            </w:pPr>
            <w:r>
              <w:t>3.</w:t>
            </w:r>
          </w:p>
        </w:tc>
        <w:tc>
          <w:tcPr>
            <w:tcW w:w="8900" w:type="dxa"/>
            <w:gridSpan w:val="14"/>
            <w:vAlign w:val="bottom"/>
          </w:tcPr>
          <w:p w:rsidR="00944CF6" w:rsidRDefault="00944CF6" w:rsidP="00903865">
            <w:pPr>
              <w:spacing w:line="240" w:lineRule="auto"/>
              <w:rPr>
                <w:sz w:val="20"/>
                <w:szCs w:val="20"/>
              </w:rPr>
            </w:pPr>
            <w:r>
              <w:t>Ak škola vzdeláva deti a žiakov s obmedzenou schopnosťou pohybu, resp. imobilné deti</w:t>
            </w:r>
          </w:p>
        </w:tc>
      </w:tr>
      <w:tr w:rsidR="00944CF6" w:rsidTr="003F4BC3">
        <w:trPr>
          <w:trHeight w:val="276"/>
        </w:trPr>
        <w:tc>
          <w:tcPr>
            <w:tcW w:w="420" w:type="dxa"/>
            <w:vAlign w:val="bottom"/>
          </w:tcPr>
          <w:p w:rsidR="00944CF6" w:rsidRDefault="00944CF6" w:rsidP="00903865">
            <w:pPr>
              <w:spacing w:line="240" w:lineRule="auto"/>
            </w:pPr>
          </w:p>
        </w:tc>
        <w:tc>
          <w:tcPr>
            <w:tcW w:w="1020" w:type="dxa"/>
            <w:vAlign w:val="bottom"/>
          </w:tcPr>
          <w:p w:rsidR="00944CF6" w:rsidRDefault="00944CF6" w:rsidP="00903865">
            <w:pPr>
              <w:spacing w:line="240" w:lineRule="auto"/>
              <w:rPr>
                <w:sz w:val="20"/>
                <w:szCs w:val="20"/>
              </w:rPr>
            </w:pPr>
            <w:r>
              <w:t>a žiakov,</w:t>
            </w:r>
          </w:p>
        </w:tc>
        <w:tc>
          <w:tcPr>
            <w:tcW w:w="980" w:type="dxa"/>
            <w:vAlign w:val="bottom"/>
          </w:tcPr>
          <w:p w:rsidR="00944CF6" w:rsidRDefault="00944CF6" w:rsidP="00903865">
            <w:pPr>
              <w:spacing w:line="240" w:lineRule="auto"/>
              <w:ind w:left="60"/>
              <w:rPr>
                <w:sz w:val="20"/>
                <w:szCs w:val="20"/>
              </w:rPr>
            </w:pPr>
            <w:r>
              <w:t>riaditelia</w:t>
            </w:r>
          </w:p>
        </w:tc>
        <w:tc>
          <w:tcPr>
            <w:tcW w:w="720" w:type="dxa"/>
            <w:gridSpan w:val="2"/>
            <w:vAlign w:val="bottom"/>
          </w:tcPr>
          <w:p w:rsidR="00944CF6" w:rsidRDefault="00944CF6" w:rsidP="00903865">
            <w:pPr>
              <w:spacing w:line="240" w:lineRule="auto"/>
              <w:ind w:left="140"/>
              <w:rPr>
                <w:sz w:val="20"/>
                <w:szCs w:val="20"/>
              </w:rPr>
            </w:pPr>
            <w:r>
              <w:t>škôl</w:t>
            </w:r>
          </w:p>
        </w:tc>
        <w:tc>
          <w:tcPr>
            <w:tcW w:w="340" w:type="dxa"/>
            <w:vAlign w:val="bottom"/>
          </w:tcPr>
          <w:p w:rsidR="00944CF6" w:rsidRDefault="00944CF6" w:rsidP="00903865">
            <w:pPr>
              <w:spacing w:line="240" w:lineRule="auto"/>
              <w:ind w:left="40"/>
              <w:rPr>
                <w:sz w:val="20"/>
                <w:szCs w:val="20"/>
              </w:rPr>
            </w:pPr>
            <w:r>
              <w:t>v</w:t>
            </w:r>
          </w:p>
        </w:tc>
        <w:tc>
          <w:tcPr>
            <w:tcW w:w="1160" w:type="dxa"/>
            <w:gridSpan w:val="3"/>
            <w:vAlign w:val="bottom"/>
          </w:tcPr>
          <w:p w:rsidR="00944CF6" w:rsidRDefault="00944CF6" w:rsidP="00903865">
            <w:pPr>
              <w:spacing w:line="240" w:lineRule="auto"/>
              <w:ind w:left="20"/>
              <w:rPr>
                <w:sz w:val="20"/>
                <w:szCs w:val="20"/>
              </w:rPr>
            </w:pPr>
            <w:r>
              <w:t>spolupráci</w:t>
            </w:r>
          </w:p>
        </w:tc>
        <w:tc>
          <w:tcPr>
            <w:tcW w:w="2120" w:type="dxa"/>
            <w:gridSpan w:val="2"/>
            <w:vAlign w:val="bottom"/>
          </w:tcPr>
          <w:p w:rsidR="00944CF6" w:rsidRDefault="00944CF6" w:rsidP="00903865">
            <w:pPr>
              <w:spacing w:line="240" w:lineRule="auto"/>
              <w:ind w:left="60"/>
              <w:rPr>
                <w:sz w:val="20"/>
                <w:szCs w:val="20"/>
              </w:rPr>
            </w:pPr>
            <w:r>
              <w:t>so  zriaďovateľom</w:t>
            </w:r>
          </w:p>
        </w:tc>
        <w:tc>
          <w:tcPr>
            <w:tcW w:w="1300" w:type="dxa"/>
            <w:gridSpan w:val="2"/>
            <w:vAlign w:val="bottom"/>
          </w:tcPr>
          <w:p w:rsidR="00944CF6" w:rsidRDefault="00944CF6" w:rsidP="00903865">
            <w:pPr>
              <w:spacing w:line="240" w:lineRule="auto"/>
              <w:ind w:left="20"/>
              <w:rPr>
                <w:sz w:val="20"/>
                <w:szCs w:val="20"/>
              </w:rPr>
            </w:pPr>
            <w:r>
              <w:t>zabezpečia,</w:t>
            </w:r>
          </w:p>
        </w:tc>
        <w:tc>
          <w:tcPr>
            <w:tcW w:w="320" w:type="dxa"/>
            <w:vAlign w:val="bottom"/>
          </w:tcPr>
          <w:p w:rsidR="00944CF6" w:rsidRDefault="00944CF6" w:rsidP="00903865">
            <w:pPr>
              <w:spacing w:line="240" w:lineRule="auto"/>
              <w:ind w:left="20"/>
              <w:rPr>
                <w:sz w:val="20"/>
                <w:szCs w:val="20"/>
              </w:rPr>
            </w:pPr>
            <w:r>
              <w:t>v</w:t>
            </w:r>
          </w:p>
        </w:tc>
        <w:tc>
          <w:tcPr>
            <w:tcW w:w="940" w:type="dxa"/>
            <w:vAlign w:val="bottom"/>
          </w:tcPr>
          <w:p w:rsidR="00944CF6" w:rsidRDefault="00944CF6" w:rsidP="00903865">
            <w:pPr>
              <w:spacing w:line="240" w:lineRule="auto"/>
              <w:jc w:val="right"/>
              <w:rPr>
                <w:sz w:val="20"/>
                <w:szCs w:val="20"/>
              </w:rPr>
            </w:pPr>
            <w:r>
              <w:t>závislosti</w:t>
            </w:r>
          </w:p>
        </w:tc>
      </w:tr>
    </w:tbl>
    <w:p w:rsidR="00944CF6" w:rsidRDefault="00944CF6" w:rsidP="00903865">
      <w:pPr>
        <w:spacing w:line="240" w:lineRule="auto"/>
        <w:rPr>
          <w:sz w:val="20"/>
          <w:szCs w:val="20"/>
        </w:rPr>
      </w:pPr>
    </w:p>
    <w:p w:rsidR="00944CF6" w:rsidRDefault="00944CF6" w:rsidP="00903865">
      <w:pPr>
        <w:spacing w:line="240" w:lineRule="auto"/>
        <w:ind w:left="420"/>
        <w:rPr>
          <w:sz w:val="20"/>
          <w:szCs w:val="20"/>
        </w:rPr>
      </w:pPr>
      <w:r>
        <w:t>na dostupných možnostiach, odstránenie stavebných bariér, ktoré znemožňujú prístup uvedeným deťom a žiakom.</w:t>
      </w:r>
    </w:p>
    <w:p w:rsidR="00944CF6" w:rsidRDefault="00944CF6" w:rsidP="00944CF6">
      <w:pPr>
        <w:spacing w:line="134" w:lineRule="exact"/>
        <w:rPr>
          <w:sz w:val="20"/>
          <w:szCs w:val="20"/>
        </w:rPr>
      </w:pPr>
    </w:p>
    <w:p w:rsidR="00944CF6" w:rsidRDefault="00944CF6" w:rsidP="00871546">
      <w:pPr>
        <w:numPr>
          <w:ilvl w:val="0"/>
          <w:numId w:val="117"/>
        </w:numPr>
        <w:tabs>
          <w:tab w:val="left" w:pos="420"/>
        </w:tabs>
        <w:spacing w:after="0" w:line="237" w:lineRule="auto"/>
        <w:ind w:left="420" w:hanging="419"/>
        <w:jc w:val="both"/>
      </w:pPr>
      <w:r>
        <w:t>Odbornú a metodickú pomoc pri výchove a vzdelávaní dieťaťa alebo žiaka so zdravotným znevýhodnením vzdelávaného v školskej integrácii poskytuje školské zariadenie výchovného poradenstva a prevencie, ktoré ho má v starostlivosti. Metodické usmerňovanie pri výchove a vzdelávaní detí a žiakov so všeobecným intelektovým nadaním vzdelávaných v školskej integrácii môže zabezpečovať aj VÚDPaP s vedomím poradenského zariadenia,</w:t>
      </w:r>
    </w:p>
    <w:p w:rsidR="00944CF6" w:rsidRDefault="00944CF6" w:rsidP="00944CF6">
      <w:pPr>
        <w:spacing w:line="17" w:lineRule="exact"/>
        <w:rPr>
          <w:sz w:val="20"/>
          <w:szCs w:val="20"/>
        </w:rPr>
      </w:pPr>
    </w:p>
    <w:p w:rsidR="00944CF6" w:rsidRDefault="00944CF6" w:rsidP="00944CF6">
      <w:pPr>
        <w:spacing w:line="238" w:lineRule="auto"/>
        <w:ind w:left="420"/>
        <w:jc w:val="both"/>
        <w:rPr>
          <w:color w:val="0000FF"/>
        </w:rPr>
      </w:pPr>
      <w:r>
        <w:t xml:space="preserve">ktoré ho má v starostlivosti. Príslušná dokumentácia je zverejnená na </w:t>
      </w:r>
      <w:hyperlink r:id="rId151">
        <w:r>
          <w:rPr>
            <w:color w:val="0000FF"/>
            <w:u w:val="single"/>
          </w:rPr>
          <w:t>www.vudpap.sk</w:t>
        </w:r>
        <w:r>
          <w:rPr>
            <w:u w:val="single"/>
          </w:rPr>
          <w:t xml:space="preserve"> </w:t>
        </w:r>
      </w:hyperlink>
      <w:r>
        <w:t xml:space="preserve">a na </w:t>
      </w:r>
      <w:hyperlink r:id="rId152">
        <w:r>
          <w:rPr>
            <w:color w:val="0000FF"/>
            <w:u w:val="single"/>
          </w:rPr>
          <w:t>www.statpedu.sk</w:t>
        </w:r>
        <w:r>
          <w:rPr>
            <w:color w:val="000000"/>
          </w:rPr>
          <w:t xml:space="preserve">. </w:t>
        </w:r>
      </w:hyperlink>
      <w:r>
        <w:rPr>
          <w:color w:val="0000FF"/>
        </w:rPr>
        <w:t xml:space="preserve">Riadenie </w:t>
      </w:r>
      <w:r>
        <w:rPr>
          <w:color w:val="000000"/>
        </w:rPr>
        <w:t>a</w:t>
      </w:r>
      <w:r>
        <w:rPr>
          <w:color w:val="0000FF"/>
        </w:rPr>
        <w:t xml:space="preserve"> </w:t>
      </w:r>
      <w:r>
        <w:rPr>
          <w:color w:val="000000"/>
        </w:rPr>
        <w:t>kontrola výchovy a vzdelávania žiakov so zdravotným</w:t>
      </w:r>
      <w:r>
        <w:rPr>
          <w:color w:val="0000FF"/>
        </w:rPr>
        <w:t xml:space="preserve"> </w:t>
      </w:r>
      <w:r>
        <w:rPr>
          <w:color w:val="000000"/>
        </w:rPr>
        <w:t>znevýhodnením začlenených v bežných triedach základných škôl a stredných škôl a špeciálnych triedach základných škôl a stredných škôl je v kompetencii OŠ OÚ v sídle kraja. Odbornú a metodickú pomoc školám, zariadeniam výchovného poradenstva a prevencie, metodikom OŠ OÚ poskytuje ŠPÚ.</w:t>
      </w:r>
    </w:p>
    <w:p w:rsidR="00944CF6" w:rsidRDefault="00944CF6" w:rsidP="00944CF6">
      <w:pPr>
        <w:spacing w:line="135" w:lineRule="exact"/>
        <w:rPr>
          <w:sz w:val="20"/>
          <w:szCs w:val="20"/>
        </w:rPr>
      </w:pPr>
    </w:p>
    <w:p w:rsidR="00944CF6" w:rsidRDefault="00944CF6" w:rsidP="00871546">
      <w:pPr>
        <w:numPr>
          <w:ilvl w:val="0"/>
          <w:numId w:val="118"/>
        </w:numPr>
        <w:tabs>
          <w:tab w:val="left" w:pos="420"/>
        </w:tabs>
        <w:spacing w:after="0" w:line="234" w:lineRule="auto"/>
        <w:ind w:left="420" w:hanging="419"/>
        <w:jc w:val="both"/>
      </w:pPr>
      <w:r>
        <w:t>Štátny pedagogický ústav vydal a zverejnil na svojom webovom sídle metodický materiál „Aplikácia vzdelávacích programov pre žiakov so zdravotným znevýhodnením a žiakov</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so všeobecným intelektovým nadaním“ s aktuálnymi odporúčaniami zameranými na výchovu a vzdelávanie žiakov so zdravotným znevýhodnením a žiakov so všeobecným intelektovým nadaním, ktorí sa vzdelávajú v špeciálnych školách, v špeciálnych triedach a v triedach základných škôl a stredných škôl spolu s inými žiakmi, t. j. v školskej integrácii, individuálnom začlenení.</w:t>
      </w:r>
    </w:p>
    <w:p w:rsidR="00944CF6" w:rsidRDefault="00944CF6" w:rsidP="00944CF6">
      <w:pPr>
        <w:spacing w:line="137" w:lineRule="exact"/>
        <w:rPr>
          <w:sz w:val="20"/>
          <w:szCs w:val="20"/>
        </w:rPr>
      </w:pPr>
    </w:p>
    <w:p w:rsidR="00944CF6" w:rsidRPr="00903865" w:rsidRDefault="00944CF6" w:rsidP="00871546">
      <w:pPr>
        <w:numPr>
          <w:ilvl w:val="0"/>
          <w:numId w:val="119"/>
        </w:numPr>
        <w:tabs>
          <w:tab w:val="left" w:pos="420"/>
        </w:tabs>
        <w:spacing w:after="0" w:line="234" w:lineRule="auto"/>
        <w:ind w:left="419"/>
        <w:jc w:val="both"/>
        <w:rPr>
          <w:sz w:val="20"/>
          <w:szCs w:val="20"/>
        </w:rPr>
      </w:pPr>
      <w:r>
        <w:t>O prijatí dieťaťa alebo žiaka do školy, vrátane dieťaťa alebo žiaka so ŠVVP, rozhoduje podľa § 5 zákona č. 596/2003 Z. z. riaditeľ školy. Ak sa ŠVVP dieťaťa alebo žiaka prejavia v priebehu jeho školskej dochádzky a je potrebná zmena formy vzdelávania, po splnení</w:t>
      </w:r>
      <w:bookmarkStart w:id="34" w:name="page43"/>
      <w:bookmarkEnd w:id="34"/>
      <w:r w:rsidR="00903865">
        <w:t xml:space="preserve"> </w:t>
      </w:r>
      <w:r>
        <w:t>predpísaných náležitostí k zmene formy vzdelávania, riaditeľ školy ďalšie rozhodnutie o prijatí dieťaťa alebo žiaka do školy nevydáva.</w:t>
      </w:r>
    </w:p>
    <w:p w:rsidR="00944CF6" w:rsidRDefault="00944CF6" w:rsidP="00944CF6">
      <w:pPr>
        <w:spacing w:line="134" w:lineRule="exact"/>
        <w:rPr>
          <w:sz w:val="20"/>
          <w:szCs w:val="20"/>
        </w:rPr>
      </w:pPr>
    </w:p>
    <w:p w:rsidR="00944CF6" w:rsidRDefault="00944CF6" w:rsidP="00871546">
      <w:pPr>
        <w:numPr>
          <w:ilvl w:val="0"/>
          <w:numId w:val="120"/>
        </w:numPr>
        <w:tabs>
          <w:tab w:val="left" w:pos="419"/>
        </w:tabs>
        <w:spacing w:after="0" w:line="234" w:lineRule="auto"/>
        <w:ind w:left="419" w:hanging="419"/>
        <w:jc w:val="both"/>
      </w:pPr>
      <w:r>
        <w:t>Dieťa a žiak so špeciálnymi výchovno-vzdelávacími potrebami začlenený v bežnej triede, sa vzdeláva podľa IVP len vtedy, ak je to vzhľadom na jeho špeciálne výchovno-</w:t>
      </w:r>
    </w:p>
    <w:p w:rsidR="00944CF6" w:rsidRDefault="00944CF6" w:rsidP="00944CF6">
      <w:pPr>
        <w:spacing w:line="14" w:lineRule="exact"/>
        <w:rPr>
          <w:sz w:val="20"/>
          <w:szCs w:val="20"/>
        </w:rPr>
      </w:pPr>
    </w:p>
    <w:p w:rsidR="00944CF6" w:rsidRDefault="00944CF6" w:rsidP="00944CF6">
      <w:pPr>
        <w:spacing w:line="237" w:lineRule="auto"/>
        <w:ind w:left="419"/>
        <w:jc w:val="both"/>
        <w:rPr>
          <w:sz w:val="20"/>
          <w:szCs w:val="20"/>
        </w:rPr>
      </w:pPr>
      <w:r>
        <w:t>vzdelávacie potreby potrebné. IVP vypracúva triedny učiteľ v spolupráci s vyučujúcimi a odbornými zamestnancami školy a so zariadením výchovného poradenstva a prevencie. V prípade integrácie nadaných žiakov je možné využívať aj služby, ktoré poskytuje Detské centrum VÚDPaP, s vedomím poradenského zariadenia, v ktorom je dieťa alebo žiak evidovaný.</w:t>
      </w:r>
    </w:p>
    <w:p w:rsidR="00944CF6" w:rsidRDefault="00944CF6" w:rsidP="00944CF6">
      <w:pPr>
        <w:spacing w:line="137" w:lineRule="exact"/>
        <w:rPr>
          <w:sz w:val="20"/>
          <w:szCs w:val="20"/>
        </w:rPr>
      </w:pPr>
    </w:p>
    <w:p w:rsidR="00944CF6" w:rsidRDefault="00944CF6" w:rsidP="00944CF6">
      <w:pPr>
        <w:tabs>
          <w:tab w:val="left" w:pos="398"/>
        </w:tabs>
        <w:spacing w:line="234" w:lineRule="auto"/>
        <w:ind w:left="419" w:hanging="419"/>
        <w:jc w:val="both"/>
        <w:rPr>
          <w:sz w:val="20"/>
          <w:szCs w:val="20"/>
        </w:rPr>
      </w:pPr>
      <w:r>
        <w:t>8.</w:t>
      </w:r>
      <w:r>
        <w:tab/>
        <w:t>Ak  sa  v priebehu  školského  roka  prejaví,  že  výchovno-vzdelávacie  výsledky  žiaka so zdravotným  znevýhodnením  vzdelávaného  v školskej  integrácii,  ktorého  IVP  zahŕňa</w:t>
      </w:r>
    </w:p>
    <w:p w:rsidR="00944CF6" w:rsidRDefault="00944CF6" w:rsidP="00944CF6">
      <w:pPr>
        <w:spacing w:line="14" w:lineRule="exact"/>
        <w:rPr>
          <w:sz w:val="20"/>
          <w:szCs w:val="20"/>
        </w:rPr>
      </w:pPr>
    </w:p>
    <w:p w:rsidR="00944CF6" w:rsidRDefault="00944CF6" w:rsidP="00944CF6">
      <w:pPr>
        <w:spacing w:line="239" w:lineRule="auto"/>
        <w:ind w:left="419"/>
        <w:jc w:val="both"/>
        <w:rPr>
          <w:sz w:val="20"/>
          <w:szCs w:val="20"/>
        </w:rPr>
      </w:pPr>
      <w:r>
        <w:t>aj úpravu obsahu vzdelávania niektorého vyučovacieho predmetu, nie sú uspokojivé a žiak nespĺňa potrebné kritériá na jeho súhrnné hodnotenie lepším klasifikačným stupňom ako nedostatočný, je potrebné prehodnotiť a upraviť obsah, resp. formu jeho vzdelávania v súčinnosti so špeciálnym pedagógom a psychológom. Takýto žiak nemá opakovať ročník z tých vyučovacích predmetov, v ktorých majú na jeho neúspešnosť vplyv dôsledky jeho diagnózy. Ak sa na prospechu žiaka okrem jeho zdravotného znevýhodnenia podieľa významnou mierou viac faktorov, k hodnoteniu a klasifikácii stupňom nedostatočný je možné pristúpiť, avšak len po odbornom posúdení a odporučení tohto postupu odbornými zamestnancami školy alebo poradenského zariadenia na základe komplexného hodnotenia žiaka učiteľom, ktorý daný predmet vyučuje. Komplexné hodnotenie musí obsahovať využité možnosti a spôsoby preverovania vedomostí žiaka v súlade s IVP a dôvody zlyhávania v danom predmete.</w:t>
      </w:r>
    </w:p>
    <w:p w:rsidR="00944CF6" w:rsidRDefault="00944CF6" w:rsidP="00944CF6">
      <w:pPr>
        <w:spacing w:line="135" w:lineRule="exact"/>
        <w:rPr>
          <w:sz w:val="20"/>
          <w:szCs w:val="20"/>
        </w:rPr>
      </w:pPr>
    </w:p>
    <w:p w:rsidR="00944CF6" w:rsidRDefault="00944CF6" w:rsidP="00871546">
      <w:pPr>
        <w:numPr>
          <w:ilvl w:val="0"/>
          <w:numId w:val="121"/>
        </w:numPr>
        <w:tabs>
          <w:tab w:val="left" w:pos="419"/>
        </w:tabs>
        <w:spacing w:after="0" w:line="238" w:lineRule="auto"/>
        <w:ind w:left="419" w:hanging="419"/>
        <w:jc w:val="both"/>
      </w:pPr>
      <w:r>
        <w:t>Pri vypracúvaní IVP pre žiakov s autizmom alebo ďalšími pervazívnymi vývinovými poruchami bez mentálneho postihnutia (napr. Aspergerovým syndrómom a i.), vzdelávaných v bežnej triede základnej školy, je potrebné vychádzať zo vzdelávacieho programu pre žiakov s autizmom alebo ďalšími pervazívnymi vývinovými poruchami bez mentálneho postihnutia pre primárne vzdelávanie a nižšie stredné vzdelávanie, schváleného ministerstvom školstva.</w:t>
      </w:r>
    </w:p>
    <w:p w:rsidR="00944CF6" w:rsidRDefault="00944CF6" w:rsidP="00944CF6">
      <w:pPr>
        <w:spacing w:line="122" w:lineRule="exact"/>
      </w:pPr>
    </w:p>
    <w:p w:rsidR="00944CF6" w:rsidRDefault="00944CF6" w:rsidP="00871546">
      <w:pPr>
        <w:numPr>
          <w:ilvl w:val="0"/>
          <w:numId w:val="121"/>
        </w:numPr>
        <w:tabs>
          <w:tab w:val="left" w:pos="419"/>
        </w:tabs>
        <w:spacing w:after="0" w:line="240" w:lineRule="auto"/>
        <w:ind w:left="419" w:hanging="419"/>
      </w:pPr>
      <w:r>
        <w:t>Pedagogické postupy a prístup ku každému žiakovi s pervazívnymi vývinovými poruchami</w:t>
      </w:r>
    </w:p>
    <w:tbl>
      <w:tblPr>
        <w:tblW w:w="0" w:type="auto"/>
        <w:tblInd w:w="419" w:type="dxa"/>
        <w:tblLayout w:type="fixed"/>
        <w:tblCellMar>
          <w:left w:w="0" w:type="dxa"/>
          <w:right w:w="0" w:type="dxa"/>
        </w:tblCellMar>
        <w:tblLook w:val="04A0" w:firstRow="1" w:lastRow="0" w:firstColumn="1" w:lastColumn="0" w:noHBand="0" w:noVBand="1"/>
      </w:tblPr>
      <w:tblGrid>
        <w:gridCol w:w="1540"/>
        <w:gridCol w:w="1500"/>
        <w:gridCol w:w="580"/>
        <w:gridCol w:w="540"/>
        <w:gridCol w:w="1000"/>
        <w:gridCol w:w="2140"/>
        <w:gridCol w:w="420"/>
        <w:gridCol w:w="1180"/>
      </w:tblGrid>
      <w:tr w:rsidR="00944CF6" w:rsidTr="00944CF6">
        <w:trPr>
          <w:trHeight w:val="276"/>
        </w:trPr>
        <w:tc>
          <w:tcPr>
            <w:tcW w:w="4160" w:type="dxa"/>
            <w:gridSpan w:val="4"/>
            <w:vAlign w:val="bottom"/>
          </w:tcPr>
          <w:p w:rsidR="00944CF6" w:rsidRDefault="00944CF6" w:rsidP="00944CF6">
            <w:pPr>
              <w:rPr>
                <w:sz w:val="20"/>
                <w:szCs w:val="20"/>
              </w:rPr>
            </w:pPr>
            <w:r>
              <w:t>(Aspergerov  syndróm,  detský  autizmus</w:t>
            </w:r>
          </w:p>
        </w:tc>
        <w:tc>
          <w:tcPr>
            <w:tcW w:w="3560" w:type="dxa"/>
            <w:gridSpan w:val="3"/>
            <w:vAlign w:val="bottom"/>
          </w:tcPr>
          <w:p w:rsidR="00944CF6" w:rsidRDefault="00944CF6" w:rsidP="00944CF6">
            <w:pPr>
              <w:jc w:val="right"/>
              <w:rPr>
                <w:sz w:val="20"/>
                <w:szCs w:val="20"/>
              </w:rPr>
            </w:pPr>
            <w:r>
              <w:t>a ďalšie),  ktorých  stav  výrazne</w:t>
            </w:r>
          </w:p>
        </w:tc>
        <w:tc>
          <w:tcPr>
            <w:tcW w:w="1180" w:type="dxa"/>
            <w:vAlign w:val="bottom"/>
          </w:tcPr>
          <w:p w:rsidR="00944CF6" w:rsidRDefault="00944CF6" w:rsidP="00944CF6">
            <w:pPr>
              <w:jc w:val="right"/>
              <w:rPr>
                <w:sz w:val="20"/>
                <w:szCs w:val="20"/>
              </w:rPr>
            </w:pPr>
            <w:r>
              <w:t>ovplyvňujú</w:t>
            </w:r>
          </w:p>
        </w:tc>
      </w:tr>
      <w:tr w:rsidR="00944CF6" w:rsidTr="00944CF6">
        <w:trPr>
          <w:trHeight w:val="276"/>
        </w:trPr>
        <w:tc>
          <w:tcPr>
            <w:tcW w:w="7300" w:type="dxa"/>
            <w:gridSpan w:val="6"/>
            <w:vAlign w:val="bottom"/>
          </w:tcPr>
          <w:p w:rsidR="00944CF6" w:rsidRDefault="00944CF6" w:rsidP="00944CF6">
            <w:pPr>
              <w:rPr>
                <w:sz w:val="20"/>
                <w:szCs w:val="20"/>
              </w:rPr>
            </w:pPr>
            <w:r>
              <w:t>a zhoršujú  rôzne,  aj  nepredvídateľné  vplyvy  prostredia  a reakcie  osôb</w:t>
            </w:r>
          </w:p>
        </w:tc>
        <w:tc>
          <w:tcPr>
            <w:tcW w:w="1600" w:type="dxa"/>
            <w:gridSpan w:val="2"/>
            <w:vAlign w:val="bottom"/>
          </w:tcPr>
          <w:p w:rsidR="00944CF6" w:rsidRDefault="00944CF6" w:rsidP="00944CF6">
            <w:pPr>
              <w:jc w:val="right"/>
              <w:rPr>
                <w:sz w:val="20"/>
                <w:szCs w:val="20"/>
              </w:rPr>
            </w:pPr>
            <w:r>
              <w:t>(pedagogických</w:t>
            </w:r>
          </w:p>
        </w:tc>
      </w:tr>
      <w:tr w:rsidR="00944CF6" w:rsidTr="00944CF6">
        <w:trPr>
          <w:trHeight w:val="276"/>
        </w:trPr>
        <w:tc>
          <w:tcPr>
            <w:tcW w:w="1540" w:type="dxa"/>
            <w:vAlign w:val="bottom"/>
          </w:tcPr>
          <w:p w:rsidR="00944CF6" w:rsidRDefault="00944CF6" w:rsidP="00944CF6">
            <w:pPr>
              <w:rPr>
                <w:sz w:val="20"/>
                <w:szCs w:val="20"/>
              </w:rPr>
            </w:pPr>
            <w:r>
              <w:t>zamestnancov,</w:t>
            </w:r>
          </w:p>
        </w:tc>
        <w:tc>
          <w:tcPr>
            <w:tcW w:w="1500" w:type="dxa"/>
            <w:vAlign w:val="bottom"/>
          </w:tcPr>
          <w:p w:rsidR="00944CF6" w:rsidRDefault="00944CF6" w:rsidP="00944CF6">
            <w:pPr>
              <w:ind w:left="180"/>
              <w:rPr>
                <w:sz w:val="20"/>
                <w:szCs w:val="20"/>
              </w:rPr>
            </w:pPr>
            <w:r>
              <w:rPr>
                <w:w w:val="99"/>
              </w:rPr>
              <w:t>spolužiakov),</w:t>
            </w:r>
          </w:p>
        </w:tc>
        <w:tc>
          <w:tcPr>
            <w:tcW w:w="580" w:type="dxa"/>
            <w:vAlign w:val="bottom"/>
          </w:tcPr>
          <w:p w:rsidR="00944CF6" w:rsidRDefault="00944CF6" w:rsidP="00944CF6">
            <w:pPr>
              <w:ind w:left="280"/>
              <w:rPr>
                <w:sz w:val="20"/>
                <w:szCs w:val="20"/>
              </w:rPr>
            </w:pPr>
            <w:r>
              <w:t>je</w:t>
            </w:r>
          </w:p>
        </w:tc>
        <w:tc>
          <w:tcPr>
            <w:tcW w:w="1540" w:type="dxa"/>
            <w:gridSpan w:val="2"/>
            <w:vAlign w:val="bottom"/>
          </w:tcPr>
          <w:p w:rsidR="00944CF6" w:rsidRDefault="00944CF6" w:rsidP="00944CF6">
            <w:pPr>
              <w:ind w:left="160"/>
              <w:rPr>
                <w:sz w:val="20"/>
                <w:szCs w:val="20"/>
              </w:rPr>
            </w:pPr>
            <w:r>
              <w:t>nevyhnutné</w:t>
            </w:r>
          </w:p>
        </w:tc>
        <w:tc>
          <w:tcPr>
            <w:tcW w:w="2560" w:type="dxa"/>
            <w:gridSpan w:val="2"/>
            <w:vAlign w:val="bottom"/>
          </w:tcPr>
          <w:p w:rsidR="00944CF6" w:rsidRDefault="00944CF6" w:rsidP="00944CF6">
            <w:pPr>
              <w:jc w:val="right"/>
              <w:rPr>
                <w:sz w:val="20"/>
                <w:szCs w:val="20"/>
              </w:rPr>
            </w:pPr>
            <w:r>
              <w:t>konzultovať   s centrom</w:t>
            </w:r>
          </w:p>
        </w:tc>
        <w:tc>
          <w:tcPr>
            <w:tcW w:w="1180" w:type="dxa"/>
            <w:vAlign w:val="bottom"/>
          </w:tcPr>
          <w:p w:rsidR="00944CF6" w:rsidRDefault="00944CF6" w:rsidP="00944CF6">
            <w:pPr>
              <w:jc w:val="right"/>
              <w:rPr>
                <w:sz w:val="20"/>
                <w:szCs w:val="20"/>
              </w:rPr>
            </w:pPr>
            <w:r>
              <w:t>špeciálno-</w:t>
            </w:r>
          </w:p>
        </w:tc>
      </w:tr>
      <w:tr w:rsidR="00944CF6" w:rsidTr="00944CF6">
        <w:trPr>
          <w:trHeight w:val="276"/>
        </w:trPr>
        <w:tc>
          <w:tcPr>
            <w:tcW w:w="1540" w:type="dxa"/>
            <w:vAlign w:val="bottom"/>
          </w:tcPr>
          <w:p w:rsidR="00944CF6" w:rsidRDefault="00944CF6" w:rsidP="00944CF6">
            <w:pPr>
              <w:rPr>
                <w:sz w:val="20"/>
                <w:szCs w:val="20"/>
              </w:rPr>
            </w:pPr>
            <w:r>
              <w:t>pedagogického</w:t>
            </w:r>
          </w:p>
        </w:tc>
        <w:tc>
          <w:tcPr>
            <w:tcW w:w="1500" w:type="dxa"/>
            <w:vAlign w:val="bottom"/>
          </w:tcPr>
          <w:p w:rsidR="00944CF6" w:rsidRDefault="00944CF6" w:rsidP="00944CF6">
            <w:pPr>
              <w:ind w:left="100"/>
              <w:rPr>
                <w:sz w:val="20"/>
                <w:szCs w:val="20"/>
              </w:rPr>
            </w:pPr>
            <w:r>
              <w:t>poradenstva,</w:t>
            </w:r>
          </w:p>
        </w:tc>
        <w:tc>
          <w:tcPr>
            <w:tcW w:w="580" w:type="dxa"/>
            <w:vAlign w:val="bottom"/>
          </w:tcPr>
          <w:p w:rsidR="00944CF6" w:rsidRDefault="00944CF6" w:rsidP="00944CF6">
            <w:pPr>
              <w:rPr>
                <w:sz w:val="20"/>
                <w:szCs w:val="20"/>
              </w:rPr>
            </w:pPr>
            <w:r>
              <w:t>ktoré</w:t>
            </w:r>
          </w:p>
        </w:tc>
        <w:tc>
          <w:tcPr>
            <w:tcW w:w="540" w:type="dxa"/>
            <w:vAlign w:val="bottom"/>
          </w:tcPr>
          <w:p w:rsidR="00944CF6" w:rsidRDefault="00944CF6" w:rsidP="00944CF6">
            <w:pPr>
              <w:ind w:left="100"/>
              <w:rPr>
                <w:sz w:val="20"/>
                <w:szCs w:val="20"/>
              </w:rPr>
            </w:pPr>
            <w:r>
              <w:t>má</w:t>
            </w:r>
          </w:p>
        </w:tc>
        <w:tc>
          <w:tcPr>
            <w:tcW w:w="1000" w:type="dxa"/>
            <w:vAlign w:val="bottom"/>
          </w:tcPr>
          <w:p w:rsidR="00944CF6" w:rsidRDefault="00944CF6" w:rsidP="00944CF6">
            <w:pPr>
              <w:ind w:left="40"/>
              <w:rPr>
                <w:sz w:val="20"/>
                <w:szCs w:val="20"/>
              </w:rPr>
            </w:pPr>
            <w:r>
              <w:t>žiaka  vo</w:t>
            </w:r>
          </w:p>
        </w:tc>
        <w:tc>
          <w:tcPr>
            <w:tcW w:w="2140" w:type="dxa"/>
            <w:vAlign w:val="bottom"/>
          </w:tcPr>
          <w:p w:rsidR="00944CF6" w:rsidRDefault="00944CF6" w:rsidP="00944CF6">
            <w:pPr>
              <w:ind w:left="140"/>
              <w:rPr>
                <w:sz w:val="20"/>
                <w:szCs w:val="20"/>
              </w:rPr>
            </w:pPr>
            <w:r>
              <w:t>svojej  evidencii  a</w:t>
            </w:r>
          </w:p>
        </w:tc>
        <w:tc>
          <w:tcPr>
            <w:tcW w:w="1600" w:type="dxa"/>
            <w:gridSpan w:val="2"/>
            <w:vAlign w:val="bottom"/>
          </w:tcPr>
          <w:p w:rsidR="00944CF6" w:rsidRDefault="00944CF6" w:rsidP="00944CF6">
            <w:pPr>
              <w:jc w:val="right"/>
              <w:rPr>
                <w:sz w:val="20"/>
                <w:szCs w:val="20"/>
              </w:rPr>
            </w:pPr>
            <w:r>
              <w:t>dôsledne  dbať</w:t>
            </w:r>
          </w:p>
        </w:tc>
      </w:tr>
    </w:tbl>
    <w:p w:rsidR="00944CF6" w:rsidRDefault="00944CF6" w:rsidP="00944CF6">
      <w:pPr>
        <w:ind w:left="419"/>
        <w:rPr>
          <w:sz w:val="20"/>
          <w:szCs w:val="20"/>
        </w:rPr>
      </w:pPr>
      <w:r>
        <w:t>na odporúčania psychológa a špeciálneho pedagóga.</w:t>
      </w:r>
    </w:p>
    <w:p w:rsidR="00944CF6" w:rsidRDefault="00944CF6" w:rsidP="00944CF6">
      <w:pPr>
        <w:spacing w:line="120" w:lineRule="exact"/>
        <w:rPr>
          <w:sz w:val="20"/>
          <w:szCs w:val="20"/>
        </w:rPr>
      </w:pPr>
    </w:p>
    <w:p w:rsidR="00944CF6" w:rsidRDefault="00944CF6" w:rsidP="00871546">
      <w:pPr>
        <w:numPr>
          <w:ilvl w:val="0"/>
          <w:numId w:val="122"/>
        </w:numPr>
        <w:tabs>
          <w:tab w:val="left" w:pos="419"/>
        </w:tabs>
        <w:spacing w:after="0" w:line="240" w:lineRule="auto"/>
        <w:ind w:left="419" w:hanging="419"/>
      </w:pPr>
      <w:r>
        <w:t>Pri vypracúvaní IVP pre deti a žiakov s mentálnym postihnutím vzdelávaných v školskej</w:t>
      </w:r>
    </w:p>
    <w:p w:rsidR="00944CF6" w:rsidRDefault="00944CF6" w:rsidP="00944CF6">
      <w:pPr>
        <w:spacing w:line="12" w:lineRule="exact"/>
        <w:rPr>
          <w:sz w:val="20"/>
          <w:szCs w:val="20"/>
        </w:rPr>
      </w:pPr>
    </w:p>
    <w:p w:rsidR="00944CF6" w:rsidRDefault="00944CF6" w:rsidP="00944CF6">
      <w:pPr>
        <w:spacing w:line="238" w:lineRule="auto"/>
        <w:ind w:left="419"/>
        <w:jc w:val="both"/>
        <w:rPr>
          <w:sz w:val="20"/>
          <w:szCs w:val="20"/>
        </w:rPr>
      </w:pPr>
      <w:r>
        <w:t>integrácii v bežnej triede materskej školy a základnej školy je potrebné vychádzať zo vzdelávacieho programu pre deti s mentálnym postihnutím pre predprimárne vzdelávanie a zo vzdelávacieho programu pre a žiakov s mentálnym postihnutím pre primárne vzdelávanie, ktorý je súčasťou ŠVP. V predmetoch výchovno-estetického zamerania je možné vzdelávať týchto žiakov podľa obsahu vzdelávania žiakov bežnej triedy. Žiaci môžu absolvovať aj vyučovací predmet cudzí jazyk, pričom sa na nich kladú primerané nároky. Na vyučovací predmet pracovné vyučovanie sa môže vytvoriť skupina žiakov z rôznych ročníkov.</w:t>
      </w:r>
    </w:p>
    <w:p w:rsidR="00944CF6" w:rsidRDefault="00944CF6" w:rsidP="00944CF6">
      <w:pPr>
        <w:spacing w:line="139" w:lineRule="exact"/>
        <w:rPr>
          <w:sz w:val="20"/>
          <w:szCs w:val="20"/>
        </w:rPr>
      </w:pPr>
    </w:p>
    <w:p w:rsidR="00944CF6" w:rsidRDefault="00944CF6" w:rsidP="00871546">
      <w:pPr>
        <w:numPr>
          <w:ilvl w:val="0"/>
          <w:numId w:val="123"/>
        </w:numPr>
        <w:tabs>
          <w:tab w:val="left" w:pos="420"/>
        </w:tabs>
        <w:spacing w:after="0" w:line="240" w:lineRule="auto"/>
        <w:ind w:left="420" w:hanging="419"/>
        <w:jc w:val="both"/>
      </w:pPr>
      <w:r>
        <w:t>Kontrolnú činnosť zamerať na rešpektovanie špeciálnych výchovno-vzdelávacích potrieb detí a žiakov, na využívanie kompenzačných, učebných a špeciálnych učebných pomôcok vo výchovno-vzdelávacom procese.</w:t>
      </w:r>
      <w:bookmarkStart w:id="35" w:name="page44"/>
      <w:bookmarkEnd w:id="35"/>
      <w:r w:rsidR="00903865">
        <w:t xml:space="preserve"> P</w:t>
      </w:r>
      <w:r>
        <w:t>rakticky všetci žiaci so zdravotným postihnutím majú špecifické problémy s komunikáciou</w:t>
      </w:r>
    </w:p>
    <w:p w:rsidR="00944CF6" w:rsidRDefault="00944CF6" w:rsidP="00944CF6">
      <w:pPr>
        <w:tabs>
          <w:tab w:val="left" w:pos="1140"/>
          <w:tab w:val="left" w:pos="2200"/>
          <w:tab w:val="left" w:pos="2880"/>
          <w:tab w:val="left" w:pos="4100"/>
          <w:tab w:val="left" w:pos="4800"/>
          <w:tab w:val="left" w:pos="5420"/>
          <w:tab w:val="left" w:pos="5680"/>
          <w:tab w:val="left" w:pos="6600"/>
          <w:tab w:val="left" w:pos="7780"/>
          <w:tab w:val="left" w:pos="8720"/>
          <w:tab w:val="left" w:pos="9020"/>
        </w:tabs>
        <w:ind w:left="420"/>
        <w:rPr>
          <w:sz w:val="20"/>
          <w:szCs w:val="20"/>
        </w:rPr>
      </w:pPr>
      <w:r>
        <w:t>(napr.</w:t>
      </w:r>
      <w:r>
        <w:tab/>
        <w:t>nevidiaci</w:t>
      </w:r>
      <w:r>
        <w:rPr>
          <w:sz w:val="20"/>
          <w:szCs w:val="20"/>
        </w:rPr>
        <w:tab/>
      </w:r>
      <w:r>
        <w:t>žiaci,</w:t>
      </w:r>
      <w:r>
        <w:tab/>
        <w:t>nepočujúci</w:t>
      </w:r>
      <w:r>
        <w:tab/>
        <w:t>žiaci,</w:t>
      </w:r>
      <w:r>
        <w:tab/>
        <w:t>žiaci</w:t>
      </w:r>
      <w:r>
        <w:tab/>
        <w:t>s</w:t>
      </w:r>
      <w:r>
        <w:tab/>
        <w:t>detskou</w:t>
      </w:r>
      <w:r>
        <w:tab/>
        <w:t>mozgovou</w:t>
      </w:r>
      <w:r>
        <w:tab/>
        <w:t>obrnou)</w:t>
      </w:r>
      <w:r>
        <w:tab/>
        <w:t>–</w:t>
      </w:r>
      <w:r>
        <w:rPr>
          <w:sz w:val="20"/>
          <w:szCs w:val="20"/>
        </w:rPr>
        <w:tab/>
      </w:r>
      <w:r>
        <w:t>ide</w:t>
      </w:r>
    </w:p>
    <w:p w:rsidR="00944CF6" w:rsidRDefault="00944CF6" w:rsidP="00944CF6">
      <w:pPr>
        <w:spacing w:line="12" w:lineRule="exact"/>
        <w:rPr>
          <w:sz w:val="20"/>
          <w:szCs w:val="20"/>
        </w:rPr>
      </w:pPr>
    </w:p>
    <w:p w:rsidR="00944CF6" w:rsidRDefault="00944CF6" w:rsidP="00944CF6">
      <w:pPr>
        <w:spacing w:line="237" w:lineRule="auto"/>
        <w:ind w:left="420"/>
        <w:jc w:val="both"/>
        <w:rPr>
          <w:sz w:val="20"/>
          <w:szCs w:val="20"/>
        </w:rPr>
      </w:pPr>
      <w:r>
        <w:t>o symptomatické poruchy reči. Treba zabezpečiť nielen adekvátnu logopedickú starostlivosť o týchto žiakov základnej školy, ale aj primeranú informovanosť učiteľov základných škôl o problematike symptomatických porúch reči tak, aby so žiakmi vedeli efektívne komunikovať.</w:t>
      </w:r>
    </w:p>
    <w:p w:rsidR="00944CF6" w:rsidRDefault="00944CF6" w:rsidP="00944CF6">
      <w:pPr>
        <w:spacing w:line="122" w:lineRule="exact"/>
        <w:rPr>
          <w:sz w:val="20"/>
          <w:szCs w:val="20"/>
        </w:rPr>
      </w:pPr>
    </w:p>
    <w:p w:rsidR="00944CF6" w:rsidRDefault="00944CF6" w:rsidP="00871546">
      <w:pPr>
        <w:numPr>
          <w:ilvl w:val="0"/>
          <w:numId w:val="124"/>
        </w:numPr>
        <w:tabs>
          <w:tab w:val="left" w:pos="420"/>
        </w:tabs>
        <w:spacing w:after="0" w:line="240" w:lineRule="auto"/>
        <w:ind w:left="420" w:hanging="419"/>
      </w:pPr>
      <w:r>
        <w:t>Pre žiakov v školskej integrácii sa nevedú samostatné triedne knihy.</w:t>
      </w:r>
    </w:p>
    <w:p w:rsidR="00944CF6" w:rsidRDefault="00944CF6" w:rsidP="00944CF6">
      <w:pPr>
        <w:spacing w:line="120" w:lineRule="exact"/>
      </w:pPr>
    </w:p>
    <w:p w:rsidR="00944CF6" w:rsidRDefault="00944CF6" w:rsidP="00871546">
      <w:pPr>
        <w:numPr>
          <w:ilvl w:val="0"/>
          <w:numId w:val="124"/>
        </w:numPr>
        <w:tabs>
          <w:tab w:val="left" w:pos="420"/>
        </w:tabs>
        <w:spacing w:after="0" w:line="240" w:lineRule="auto"/>
        <w:ind w:left="420" w:hanging="419"/>
      </w:pPr>
      <w:r>
        <w:t>Žiaci  so  zdravotným  znevýhodnením  vzdelávaní  v  školskej  integrácii  v  bežnej  triede</w:t>
      </w:r>
    </w:p>
    <w:p w:rsidR="00944CF6" w:rsidRDefault="00944CF6" w:rsidP="00944CF6">
      <w:pPr>
        <w:spacing w:line="12" w:lineRule="exact"/>
        <w:rPr>
          <w:sz w:val="20"/>
          <w:szCs w:val="20"/>
        </w:rPr>
      </w:pPr>
    </w:p>
    <w:p w:rsidR="00944CF6" w:rsidRDefault="00944CF6" w:rsidP="00944CF6">
      <w:pPr>
        <w:spacing w:line="236" w:lineRule="auto"/>
        <w:ind w:left="420"/>
        <w:jc w:val="both"/>
        <w:rPr>
          <w:sz w:val="20"/>
          <w:szCs w:val="20"/>
        </w:rPr>
      </w:pPr>
      <w:r>
        <w:t>základnej školy dostávajú rovnaké vysvedčenie ako ostatní žiaci, žiakov s autizmom a žiakov s mentálnym postihnutím je možné hodnotiť aj vysvedčením formou slovného komentára.</w:t>
      </w:r>
    </w:p>
    <w:p w:rsidR="00944CF6" w:rsidRDefault="00944CF6" w:rsidP="00944CF6">
      <w:pPr>
        <w:spacing w:line="134" w:lineRule="exact"/>
        <w:rPr>
          <w:sz w:val="20"/>
          <w:szCs w:val="20"/>
        </w:rPr>
      </w:pPr>
    </w:p>
    <w:p w:rsidR="00944CF6" w:rsidRDefault="00944CF6" w:rsidP="00871546">
      <w:pPr>
        <w:numPr>
          <w:ilvl w:val="0"/>
          <w:numId w:val="125"/>
        </w:numPr>
        <w:tabs>
          <w:tab w:val="left" w:pos="420"/>
        </w:tabs>
        <w:spacing w:after="0" w:line="237" w:lineRule="auto"/>
        <w:ind w:left="420" w:hanging="419"/>
        <w:jc w:val="both"/>
      </w:pPr>
      <w:r>
        <w:t>Žiakovi, ktorý mal z dôvodu zdravotného znevýhodnenia upravené učebné osnovy, sa táto skutočnosť uvádza v doložke vysvedčenia. Žiak, ktorý vzhľadom na podstatnú redukciu učiva nesplnil štandardy VP pre nižšie stredné vzdelávanie nezíska vzdelanie poskytované ZŠ.</w:t>
      </w:r>
    </w:p>
    <w:p w:rsidR="00944CF6" w:rsidRDefault="00944CF6" w:rsidP="00944CF6">
      <w:pPr>
        <w:spacing w:line="134" w:lineRule="exact"/>
      </w:pPr>
    </w:p>
    <w:p w:rsidR="00944CF6" w:rsidRDefault="00944CF6" w:rsidP="00871546">
      <w:pPr>
        <w:numPr>
          <w:ilvl w:val="0"/>
          <w:numId w:val="125"/>
        </w:numPr>
        <w:tabs>
          <w:tab w:val="left" w:pos="420"/>
        </w:tabs>
        <w:spacing w:after="0" w:line="237" w:lineRule="auto"/>
        <w:ind w:left="420" w:hanging="419"/>
        <w:jc w:val="both"/>
      </w:pPr>
      <w:r>
        <w:t>Zriaďovatelia a riaditelia škôl, v ktorých sa vzdelávajú žiaci so zdravotným znevýhodnením v školskej integrácii, vytvárajú v rámci svojich možností podmienky na vyučovanie špecifických predmetov, napríklad rozvíjanie špecifických funkcií, individuálna logopedická intervencia, priestorová orientácia a voliteľné predmety zamerané napríklad na rozvíjanie manuálnych zručností a návykov.</w:t>
      </w:r>
    </w:p>
    <w:p w:rsidR="00944CF6" w:rsidRDefault="00944CF6" w:rsidP="00944CF6">
      <w:pPr>
        <w:spacing w:line="137" w:lineRule="exact"/>
        <w:rPr>
          <w:sz w:val="20"/>
          <w:szCs w:val="20"/>
        </w:rPr>
      </w:pPr>
    </w:p>
    <w:p w:rsidR="00944CF6" w:rsidRDefault="00944CF6" w:rsidP="00944CF6">
      <w:pPr>
        <w:tabs>
          <w:tab w:val="left" w:pos="400"/>
        </w:tabs>
        <w:spacing w:line="237" w:lineRule="auto"/>
        <w:ind w:left="420" w:hanging="419"/>
        <w:jc w:val="both"/>
        <w:rPr>
          <w:sz w:val="20"/>
          <w:szCs w:val="20"/>
        </w:rPr>
      </w:pPr>
      <w:r>
        <w:t>18.</w:t>
      </w:r>
      <w:r>
        <w:tab/>
        <w:t>V materských školách, základných školách, stredných školách, špeciálnych školách a školských zariadeniach v rámci možností odstraňovať stavebné bariéry, ktoré znemožňujú pohyb osôb so zdravotným postihnutím. Rekonštrukcie a stavebné úpravy realizovať tak, aby po ich vykonaní boli odstránené stavebné bariéry.</w:t>
      </w:r>
    </w:p>
    <w:p w:rsidR="00944CF6" w:rsidRDefault="00944CF6" w:rsidP="00944CF6">
      <w:pPr>
        <w:spacing w:line="134" w:lineRule="exact"/>
        <w:rPr>
          <w:sz w:val="20"/>
          <w:szCs w:val="20"/>
        </w:rPr>
      </w:pPr>
    </w:p>
    <w:p w:rsidR="00944CF6" w:rsidRDefault="00944CF6" w:rsidP="00871546">
      <w:pPr>
        <w:numPr>
          <w:ilvl w:val="0"/>
          <w:numId w:val="126"/>
        </w:numPr>
        <w:tabs>
          <w:tab w:val="left" w:pos="360"/>
        </w:tabs>
        <w:spacing w:after="0" w:line="234" w:lineRule="auto"/>
        <w:ind w:left="360" w:hanging="359"/>
      </w:pPr>
      <w:r>
        <w:t>Dodržiavať Usmernenie k prijímaniu žiakov so zdravotným znevýhodnením do základnej školy. (</w:t>
      </w:r>
      <w:hyperlink r:id="rId153">
        <w:r>
          <w:rPr>
            <w:color w:val="0000FF"/>
            <w:u w:val="single"/>
          </w:rPr>
          <w:t>http://www.minedu.sk/data/att/9048.pdf</w:t>
        </w:r>
      </w:hyperlink>
      <w:r>
        <w:t>)</w:t>
      </w:r>
    </w:p>
    <w:p w:rsidR="00944CF6" w:rsidRDefault="00944CF6" w:rsidP="00944CF6">
      <w:pPr>
        <w:spacing w:line="134" w:lineRule="exact"/>
        <w:rPr>
          <w:sz w:val="20"/>
          <w:szCs w:val="20"/>
        </w:rPr>
      </w:pPr>
    </w:p>
    <w:p w:rsidR="00944CF6" w:rsidRDefault="00944CF6" w:rsidP="00944CF6">
      <w:pPr>
        <w:tabs>
          <w:tab w:val="left" w:pos="400"/>
        </w:tabs>
        <w:spacing w:line="238" w:lineRule="auto"/>
        <w:ind w:left="420" w:hanging="419"/>
        <w:jc w:val="both"/>
      </w:pPr>
      <w:r>
        <w:t>20.</w:t>
      </w:r>
      <w:r>
        <w:rPr>
          <w:sz w:val="20"/>
          <w:szCs w:val="20"/>
        </w:rPr>
        <w:tab/>
      </w:r>
      <w:r>
        <w:t>Využívať službu RoboBraille (</w:t>
      </w:r>
      <w:hyperlink r:id="rId154">
        <w:r>
          <w:rPr>
            <w:color w:val="0000FF"/>
            <w:u w:val="single"/>
          </w:rPr>
          <w:t>www.robobraille.org</w:t>
        </w:r>
      </w:hyperlink>
      <w:r>
        <w:t>), ktorá je určená hlavne pre nevidiacich, slabozrakých, ľudí s dyslexiou, negramotných, môže byť však použitá aj na podporu štúdia a učenia pre ľudí bez postihnutia. Uvedená služba vie previesť textové dokumenty do rôznych iných formátov, do Braillovho písma, MP3 (audio), DAISY (digitálne zvukové knihy), e-knihy a konvertovanie neprístupných dokumentov (napríklad PDF) do viac prístupných dokumentov (napríklad Word). RoboBraille vie previesť aj dokumenty obsahujúce matematické zápisy do alternatívnych formátov. Služba RoboBraille (</w:t>
      </w:r>
      <w:hyperlink r:id="rId155">
        <w:r>
          <w:rPr>
            <w:color w:val="0000FF"/>
            <w:u w:val="single"/>
          </w:rPr>
          <w:t>www.robobraille.org</w:t>
        </w:r>
      </w:hyperlink>
      <w:r>
        <w:t>) funguje vo viac ako dvadsiatich jazykoch, má jednoduché použitie a pre nekom</w:t>
      </w:r>
      <w:r w:rsidR="00903865">
        <w:t>E</w:t>
      </w:r>
      <w:r>
        <w:t>rčné účely je bezplatná. V budúcnosti bude dostupná aj s podporou slovenčiny.</w:t>
      </w:r>
    </w:p>
    <w:p w:rsidR="00944CF6" w:rsidRDefault="00944CF6" w:rsidP="00944CF6">
      <w:pPr>
        <w:spacing w:line="249" w:lineRule="exact"/>
        <w:rPr>
          <w:sz w:val="20"/>
          <w:szCs w:val="20"/>
        </w:rPr>
      </w:pPr>
      <w:bookmarkStart w:id="36" w:name="page46"/>
      <w:bookmarkEnd w:id="36"/>
    </w:p>
    <w:p w:rsidR="00944CF6" w:rsidRDefault="00944CF6" w:rsidP="00944CF6">
      <w:pPr>
        <w:rPr>
          <w:sz w:val="20"/>
          <w:szCs w:val="20"/>
        </w:rPr>
      </w:pPr>
      <w:r>
        <w:rPr>
          <w:b/>
          <w:bCs/>
          <w:sz w:val="28"/>
          <w:szCs w:val="28"/>
        </w:rPr>
        <w:t>Jazykové školy</w:t>
      </w:r>
    </w:p>
    <w:p w:rsidR="00944CF6" w:rsidRDefault="00944CF6" w:rsidP="00944CF6">
      <w:pPr>
        <w:spacing w:line="112" w:lineRule="exact"/>
        <w:rPr>
          <w:sz w:val="20"/>
          <w:szCs w:val="20"/>
        </w:rPr>
      </w:pPr>
    </w:p>
    <w:p w:rsidR="00944CF6" w:rsidRDefault="00944CF6" w:rsidP="00871546">
      <w:pPr>
        <w:numPr>
          <w:ilvl w:val="0"/>
          <w:numId w:val="127"/>
        </w:numPr>
        <w:tabs>
          <w:tab w:val="left" w:pos="420"/>
        </w:tabs>
        <w:spacing w:after="0" w:line="240" w:lineRule="auto"/>
        <w:ind w:left="420" w:hanging="419"/>
      </w:pPr>
      <w:r>
        <w:t>Oprávnenie vykonávať štátne jazykové skúšky vydáva MŠVVaŠ SR na základe žiadosti</w:t>
      </w:r>
    </w:p>
    <w:p w:rsidR="00944CF6" w:rsidRDefault="00944CF6" w:rsidP="00944CF6">
      <w:pPr>
        <w:spacing w:line="12" w:lineRule="exact"/>
        <w:rPr>
          <w:sz w:val="20"/>
          <w:szCs w:val="20"/>
        </w:rPr>
      </w:pPr>
    </w:p>
    <w:p w:rsidR="00944CF6" w:rsidRDefault="00944CF6" w:rsidP="00944CF6">
      <w:pPr>
        <w:ind w:left="420"/>
        <w:jc w:val="both"/>
        <w:rPr>
          <w:sz w:val="20"/>
          <w:szCs w:val="20"/>
        </w:rPr>
      </w:pPr>
      <w:r>
        <w:t>jazykovej školy zaradenej v sieti škôl a školských zariadení SR (ďalej len „sieť“) a na základe splnenia podmienok ustanovených vyhláškou č. 321/2008 Z. z. o jazykovej škole.</w:t>
      </w:r>
    </w:p>
    <w:p w:rsidR="00944CF6" w:rsidRDefault="00944CF6" w:rsidP="00944CF6">
      <w:pPr>
        <w:spacing w:line="396" w:lineRule="exact"/>
        <w:rPr>
          <w:sz w:val="20"/>
          <w:szCs w:val="20"/>
        </w:rPr>
      </w:pPr>
    </w:p>
    <w:p w:rsidR="00944CF6" w:rsidRDefault="00944CF6" w:rsidP="00871546">
      <w:pPr>
        <w:numPr>
          <w:ilvl w:val="0"/>
          <w:numId w:val="128"/>
        </w:numPr>
        <w:tabs>
          <w:tab w:val="left" w:pos="420"/>
        </w:tabs>
        <w:spacing w:after="0" w:line="234" w:lineRule="auto"/>
        <w:ind w:left="420" w:hanging="419"/>
      </w:pPr>
      <w:r>
        <w:t xml:space="preserve">Zoznam jazykových škôl, ktoré majú vydané oprávnenie vykonávať štátne jazykové skúšky, je pravidelne aktualizovaný a zverejnený na </w:t>
      </w:r>
      <w:hyperlink r:id="rId156">
        <w:r>
          <w:rPr>
            <w:color w:val="0000FF"/>
            <w:u w:val="single"/>
          </w:rPr>
          <w:t>www.minedu.sk</w:t>
        </w:r>
        <w:r>
          <w:rPr>
            <w:u w:val="single"/>
          </w:rPr>
          <w:t>.</w:t>
        </w:r>
      </w:hyperlink>
    </w:p>
    <w:p w:rsidR="00944CF6" w:rsidRDefault="00944CF6" w:rsidP="00944CF6">
      <w:pPr>
        <w:spacing w:line="133" w:lineRule="exact"/>
      </w:pPr>
    </w:p>
    <w:p w:rsidR="00944CF6" w:rsidRDefault="00944CF6" w:rsidP="00871546">
      <w:pPr>
        <w:numPr>
          <w:ilvl w:val="0"/>
          <w:numId w:val="128"/>
        </w:numPr>
        <w:tabs>
          <w:tab w:val="left" w:pos="420"/>
        </w:tabs>
        <w:spacing w:after="0" w:line="234" w:lineRule="auto"/>
        <w:ind w:left="420" w:hanging="419"/>
      </w:pPr>
      <w:r>
        <w:t xml:space="preserve">Schválená Koncepcia vzdelávania v jazykových školách a Akčný plán 2017 – 2020 sú zverejnené na </w:t>
      </w:r>
      <w:hyperlink r:id="rId157">
        <w:r>
          <w:rPr>
            <w:color w:val="0000FF"/>
            <w:u w:val="single"/>
          </w:rPr>
          <w:t>www.minedu.sk</w:t>
        </w:r>
        <w:r>
          <w:rPr>
            <w:u w:val="single"/>
          </w:rPr>
          <w:t xml:space="preserve"> </w:t>
        </w:r>
      </w:hyperlink>
      <w:r>
        <w:t xml:space="preserve">a na </w:t>
      </w:r>
      <w:hyperlink r:id="rId158">
        <w:r>
          <w:rPr>
            <w:color w:val="0000FF"/>
            <w:u w:val="single"/>
          </w:rPr>
          <w:t>www.statpedu.sk</w:t>
        </w:r>
        <w:r>
          <w:rPr>
            <w:u w:val="single"/>
          </w:rPr>
          <w:t>.</w:t>
        </w:r>
      </w:hyperlink>
    </w:p>
    <w:p w:rsidR="00944CF6" w:rsidRDefault="00944CF6" w:rsidP="00944CF6">
      <w:pPr>
        <w:spacing w:line="250" w:lineRule="exact"/>
      </w:pPr>
    </w:p>
    <w:p w:rsidR="00944CF6" w:rsidRDefault="00944CF6" w:rsidP="00944CF6">
      <w:pPr>
        <w:tabs>
          <w:tab w:val="left" w:pos="420"/>
        </w:tabs>
        <w:rPr>
          <w:b/>
          <w:bCs/>
          <w:sz w:val="32"/>
          <w:szCs w:val="32"/>
        </w:rPr>
      </w:pPr>
    </w:p>
    <w:p w:rsidR="00944CF6" w:rsidRDefault="00944CF6" w:rsidP="00944CF6">
      <w:pPr>
        <w:tabs>
          <w:tab w:val="left" w:pos="420"/>
        </w:tabs>
        <w:rPr>
          <w:b/>
          <w:bCs/>
          <w:sz w:val="32"/>
          <w:szCs w:val="32"/>
        </w:rPr>
      </w:pPr>
      <w:r>
        <w:rPr>
          <w:b/>
          <w:bCs/>
          <w:sz w:val="32"/>
          <w:szCs w:val="32"/>
        </w:rPr>
        <w:t>ŠKOLSKÉ ZARIADENIA</w:t>
      </w:r>
    </w:p>
    <w:p w:rsidR="00944CF6" w:rsidRDefault="00944CF6" w:rsidP="00944CF6">
      <w:pPr>
        <w:spacing w:line="112" w:lineRule="exact"/>
      </w:pPr>
    </w:p>
    <w:p w:rsidR="00944CF6" w:rsidRDefault="00944CF6" w:rsidP="00871546">
      <w:pPr>
        <w:numPr>
          <w:ilvl w:val="0"/>
          <w:numId w:val="129"/>
        </w:numPr>
        <w:tabs>
          <w:tab w:val="left" w:pos="420"/>
        </w:tabs>
        <w:spacing w:after="0" w:line="240" w:lineRule="auto"/>
        <w:ind w:left="420" w:hanging="419"/>
      </w:pPr>
      <w:r>
        <w:t>Aktuálne  informácie  o  výchove  a  vzdelávaní  v  školských  zariadeniach  sú  zverejnené</w:t>
      </w:r>
    </w:p>
    <w:p w:rsidR="00944CF6" w:rsidRDefault="00944CF6" w:rsidP="00944CF6">
      <w:pPr>
        <w:spacing w:line="12" w:lineRule="exact"/>
      </w:pPr>
    </w:p>
    <w:p w:rsidR="00944CF6" w:rsidRDefault="00944CF6" w:rsidP="00944CF6">
      <w:pPr>
        <w:spacing w:line="234" w:lineRule="auto"/>
        <w:ind w:left="420"/>
      </w:pPr>
      <w:r>
        <w:t xml:space="preserve">na </w:t>
      </w:r>
      <w:hyperlink r:id="rId159">
        <w:r>
          <w:rPr>
            <w:color w:val="0000FF"/>
            <w:u w:val="single"/>
          </w:rPr>
          <w:t>www.minedu.sk</w:t>
        </w:r>
        <w:r>
          <w:rPr>
            <w:u w:val="single"/>
          </w:rPr>
          <w:t xml:space="preserve"> </w:t>
        </w:r>
      </w:hyperlink>
      <w:r>
        <w:t>v menu Regionálne školstvo – Školské zariadenia a v menu Deti a mládež – Centrá voľného času.</w:t>
      </w:r>
    </w:p>
    <w:p w:rsidR="00944CF6" w:rsidRDefault="00944CF6" w:rsidP="00944CF6">
      <w:pPr>
        <w:spacing w:line="134" w:lineRule="exact"/>
      </w:pPr>
    </w:p>
    <w:p w:rsidR="00944CF6" w:rsidRDefault="00944CF6" w:rsidP="00871546">
      <w:pPr>
        <w:numPr>
          <w:ilvl w:val="0"/>
          <w:numId w:val="130"/>
        </w:numPr>
        <w:tabs>
          <w:tab w:val="left" w:pos="420"/>
        </w:tabs>
        <w:spacing w:after="0" w:line="237" w:lineRule="auto"/>
        <w:ind w:left="420" w:hanging="419"/>
        <w:jc w:val="both"/>
        <w:rPr>
          <w:color w:val="0000FF"/>
        </w:rPr>
      </w:pPr>
      <w:r>
        <w:t xml:space="preserve">Sledovať aktuálne informácie o výchove a vzdelávaní, vzdelávacích programoch, pedagogických dokumentoch a aktualizovaných dokumentoch na </w:t>
      </w:r>
      <w:hyperlink r:id="rId160">
        <w:r>
          <w:rPr>
            <w:color w:val="0000FF"/>
            <w:u w:val="single"/>
          </w:rPr>
          <w:t>www.minedu.sk</w:t>
        </w:r>
        <w:r>
          <w:rPr>
            <w:u w:val="single"/>
          </w:rPr>
          <w:t>,</w:t>
        </w:r>
      </w:hyperlink>
      <w:r>
        <w:t xml:space="preserve"> </w:t>
      </w:r>
      <w:hyperlink r:id="rId161">
        <w:r>
          <w:rPr>
            <w:color w:val="0000FF"/>
            <w:u w:val="single"/>
          </w:rPr>
          <w:t>www.mpc-edu.sk</w:t>
        </w:r>
        <w:r>
          <w:rPr>
            <w:color w:val="000000"/>
          </w:rPr>
          <w:t>,</w:t>
        </w:r>
        <w:r>
          <w:rPr>
            <w:color w:val="0000FF"/>
          </w:rPr>
          <w:t xml:space="preserve"> </w:t>
        </w:r>
      </w:hyperlink>
      <w:hyperlink r:id="rId162">
        <w:r>
          <w:rPr>
            <w:color w:val="0000FF"/>
            <w:u w:val="single"/>
          </w:rPr>
          <w:t>www.statpedu.sk</w:t>
        </w:r>
        <w:r>
          <w:rPr>
            <w:color w:val="000000"/>
            <w:u w:val="single"/>
          </w:rPr>
          <w:t>,</w:t>
        </w:r>
        <w:r>
          <w:rPr>
            <w:color w:val="0000FF"/>
            <w:u w:val="single"/>
          </w:rPr>
          <w:t xml:space="preserve"> </w:t>
        </w:r>
      </w:hyperlink>
      <w:hyperlink r:id="rId163">
        <w:r>
          <w:rPr>
            <w:color w:val="0000FF"/>
            <w:u w:val="single"/>
          </w:rPr>
          <w:t>www.siov.sk</w:t>
        </w:r>
        <w:r>
          <w:rPr>
            <w:color w:val="000000"/>
            <w:u w:val="single"/>
          </w:rPr>
          <w:t>,</w:t>
        </w:r>
        <w:r>
          <w:rPr>
            <w:color w:val="0000FF"/>
            <w:u w:val="single"/>
          </w:rPr>
          <w:t xml:space="preserve"> </w:t>
        </w:r>
      </w:hyperlink>
      <w:hyperlink r:id="rId164">
        <w:r>
          <w:rPr>
            <w:color w:val="0000FF"/>
            <w:u w:val="single"/>
          </w:rPr>
          <w:t xml:space="preserve">www.vudpap.sk </w:t>
        </w:r>
      </w:hyperlink>
      <w:r>
        <w:rPr>
          <w:color w:val="000000"/>
        </w:rPr>
        <w:t>a</w:t>
      </w:r>
      <w:r>
        <w:rPr>
          <w:color w:val="0000FF"/>
        </w:rPr>
        <w:t xml:space="preserve"> </w:t>
      </w:r>
      <w:r>
        <w:rPr>
          <w:color w:val="000000"/>
        </w:rPr>
        <w:t>na webových sídlach</w:t>
      </w:r>
      <w:r>
        <w:rPr>
          <w:color w:val="0000FF"/>
        </w:rPr>
        <w:t xml:space="preserve"> </w:t>
      </w:r>
      <w:r>
        <w:rPr>
          <w:color w:val="000000"/>
        </w:rPr>
        <w:t>ďalších organizácií. Podporovať účasť pedagogických zamestnancov a odborných</w:t>
      </w:r>
    </w:p>
    <w:p w:rsidR="00944CF6" w:rsidRDefault="00944CF6" w:rsidP="00944CF6">
      <w:pPr>
        <w:spacing w:line="13" w:lineRule="exact"/>
        <w:rPr>
          <w:color w:val="0000FF"/>
        </w:rPr>
      </w:pPr>
    </w:p>
    <w:p w:rsidR="00944CF6" w:rsidRDefault="00944CF6" w:rsidP="00944CF6">
      <w:pPr>
        <w:spacing w:line="234" w:lineRule="auto"/>
        <w:ind w:left="420"/>
        <w:rPr>
          <w:color w:val="0000FF"/>
        </w:rPr>
      </w:pPr>
      <w:r>
        <w:t>zamestnancov na kontinuálnom vzdelávaní uskutočňovanom prostredníctvom akreditovaných vzdelávacích programov.</w:t>
      </w:r>
    </w:p>
    <w:p w:rsidR="00944CF6" w:rsidRDefault="00944CF6" w:rsidP="00944CF6">
      <w:pPr>
        <w:spacing w:line="134" w:lineRule="exact"/>
        <w:rPr>
          <w:color w:val="0000FF"/>
        </w:rPr>
      </w:pPr>
    </w:p>
    <w:p w:rsidR="00944CF6" w:rsidRDefault="00944CF6" w:rsidP="00944CF6">
      <w:pPr>
        <w:tabs>
          <w:tab w:val="left" w:pos="400"/>
        </w:tabs>
        <w:spacing w:line="236" w:lineRule="auto"/>
        <w:ind w:left="420" w:hanging="419"/>
        <w:jc w:val="both"/>
        <w:rPr>
          <w:sz w:val="20"/>
          <w:szCs w:val="20"/>
        </w:rPr>
      </w:pPr>
      <w:r>
        <w:t>3.</w:t>
      </w:r>
      <w:r>
        <w:rPr>
          <w:sz w:val="20"/>
          <w:szCs w:val="20"/>
        </w:rPr>
        <w:tab/>
      </w:r>
      <w:r>
        <w:t>Školským zariadeniam (predovšetkým školským klubom detí, centrám voľného času a školským internátom) sa v rámci ich aktivít a v spolupráci s dobrovoľníckymi centrami a organizáciami odporúča realizovať dobrovoľnícku činnosť v ich okolí.</w:t>
      </w:r>
    </w:p>
    <w:p w:rsidR="00944CF6" w:rsidRDefault="00944CF6" w:rsidP="00944CF6">
      <w:pPr>
        <w:spacing w:line="134" w:lineRule="exact"/>
        <w:rPr>
          <w:color w:val="0000FF"/>
        </w:rPr>
      </w:pPr>
    </w:p>
    <w:p w:rsidR="00944CF6" w:rsidRDefault="00944CF6" w:rsidP="00871546">
      <w:pPr>
        <w:numPr>
          <w:ilvl w:val="0"/>
          <w:numId w:val="131"/>
        </w:numPr>
        <w:tabs>
          <w:tab w:val="left" w:pos="420"/>
        </w:tabs>
        <w:spacing w:after="0" w:line="236" w:lineRule="auto"/>
        <w:ind w:left="420" w:hanging="419"/>
        <w:jc w:val="both"/>
      </w:pPr>
      <w:r>
        <w:t>V školských zariadeniach dôsledne uplatňovať rozhodnutia súdov o úprave výkonu rodičových práv a povinností, najmä v súvislosti so striedavou starostlivosťou, vrátane neodkladných opatrení súdov.</w:t>
      </w:r>
    </w:p>
    <w:p w:rsidR="00944CF6" w:rsidRDefault="00944CF6" w:rsidP="00944CF6">
      <w:pPr>
        <w:spacing w:line="133" w:lineRule="exact"/>
      </w:pPr>
    </w:p>
    <w:p w:rsidR="00944CF6" w:rsidRDefault="00944CF6" w:rsidP="00871546">
      <w:pPr>
        <w:numPr>
          <w:ilvl w:val="0"/>
          <w:numId w:val="131"/>
        </w:numPr>
        <w:tabs>
          <w:tab w:val="left" w:pos="420"/>
        </w:tabs>
        <w:spacing w:after="0" w:line="238" w:lineRule="auto"/>
        <w:ind w:left="420" w:hanging="419"/>
        <w:jc w:val="both"/>
      </w:pPr>
      <w:r>
        <w:t>Školské zariadenia sú povinné zabezpečiť, aby bol informovaný súhlas zákonného zástupcu získavaný preukázateľne, prijateľnou formou, s primeraným poučením a poskytnutím nevyhnutných informácií zrozumiteľným spôsobom s prihliadnutím na konkrétnu situáciu vo výchovno-vzdelávacom procese, na ktorú sa takýto súhlas vyžaduje. Je potrebné dbať na to, aby bol informovaný súhlas zákonného zástupcu získaný za každých okolností ako platný prejav jeho vôle vykonaný slobodne, vážne, zrozumiteľne a určito.</w:t>
      </w:r>
    </w:p>
    <w:p w:rsidR="00944CF6" w:rsidRDefault="00944CF6" w:rsidP="00944CF6">
      <w:pPr>
        <w:spacing w:line="134" w:lineRule="exact"/>
      </w:pPr>
    </w:p>
    <w:p w:rsidR="00944CF6" w:rsidRDefault="00944CF6" w:rsidP="00871546">
      <w:pPr>
        <w:numPr>
          <w:ilvl w:val="0"/>
          <w:numId w:val="131"/>
        </w:numPr>
        <w:tabs>
          <w:tab w:val="left" w:pos="420"/>
        </w:tabs>
        <w:spacing w:after="0" w:line="234" w:lineRule="auto"/>
        <w:ind w:left="420" w:hanging="419"/>
        <w:jc w:val="both"/>
      </w:pPr>
      <w:r>
        <w:t xml:space="preserve">Odporúča sa riaditeľom školských zariadení a ich zástupcom pravidelne sa oboznamovať prostredníctvom vzdelávacích aktivít, webového sídla </w:t>
      </w:r>
      <w:hyperlink r:id="rId165">
        <w:r>
          <w:rPr>
            <w:color w:val="0000FF"/>
            <w:sz w:val="19"/>
            <w:szCs w:val="19"/>
            <w:u w:val="single"/>
          </w:rPr>
          <w:t>www.slovensko.sk</w:t>
        </w:r>
        <w:r>
          <w:rPr>
            <w:u w:val="single"/>
          </w:rPr>
          <w:t xml:space="preserve"> </w:t>
        </w:r>
      </w:hyperlink>
      <w:r>
        <w:t>a webového sídla</w:t>
      </w:r>
    </w:p>
    <w:p w:rsidR="00944CF6" w:rsidRDefault="00944CF6" w:rsidP="00944CF6">
      <w:pPr>
        <w:spacing w:line="14" w:lineRule="exact"/>
        <w:rPr>
          <w:color w:val="0000FF"/>
        </w:rPr>
      </w:pPr>
    </w:p>
    <w:p w:rsidR="00944CF6" w:rsidRDefault="00944CF6" w:rsidP="00944CF6">
      <w:pPr>
        <w:spacing w:line="237" w:lineRule="auto"/>
        <w:ind w:left="420"/>
        <w:jc w:val="both"/>
      </w:pPr>
      <w:r>
        <w:t>MŠVVaŠ SR s elektronickým výkonom verejnej moci podľa zákona č. 305/2013 Z. z. o elektronickej podobe výkonu pôsobnosti orgánov verejnej moci a o zmene a doplnení niektorých zákonov (zákon o e-Governmente) v znení neskorších predpisov; školské zariadenia, ktoré majú právnu subjektivitu, sú potenciálnymi účastníkmi alebo zúčastnenými osobami v správnom konaní.</w:t>
      </w:r>
    </w:p>
    <w:p w:rsidR="003F4BC3" w:rsidRDefault="003F4BC3" w:rsidP="00944CF6">
      <w:pPr>
        <w:spacing w:line="237" w:lineRule="auto"/>
        <w:ind w:left="420"/>
        <w:jc w:val="both"/>
        <w:rPr>
          <w:sz w:val="20"/>
          <w:szCs w:val="20"/>
        </w:rPr>
      </w:pPr>
    </w:p>
    <w:p w:rsidR="00944CF6" w:rsidRDefault="00944CF6" w:rsidP="00944CF6">
      <w:pPr>
        <w:rPr>
          <w:sz w:val="20"/>
          <w:szCs w:val="20"/>
        </w:rPr>
      </w:pPr>
      <w:bookmarkStart w:id="37" w:name="page49"/>
      <w:bookmarkEnd w:id="37"/>
      <w:r>
        <w:rPr>
          <w:b/>
          <w:bCs/>
          <w:sz w:val="28"/>
          <w:szCs w:val="28"/>
        </w:rPr>
        <w:t>Školské výchovno-vzdelávacie zariadenia</w:t>
      </w:r>
    </w:p>
    <w:p w:rsidR="00944CF6" w:rsidRDefault="00944CF6" w:rsidP="00944CF6">
      <w:pPr>
        <w:spacing w:line="240" w:lineRule="exact"/>
        <w:rPr>
          <w:sz w:val="20"/>
          <w:szCs w:val="20"/>
        </w:rPr>
      </w:pPr>
    </w:p>
    <w:p w:rsidR="00944CF6" w:rsidRDefault="00944CF6" w:rsidP="00944CF6">
      <w:pPr>
        <w:rPr>
          <w:sz w:val="20"/>
          <w:szCs w:val="20"/>
        </w:rPr>
      </w:pPr>
      <w:r>
        <w:rPr>
          <w:b/>
          <w:bCs/>
          <w:sz w:val="26"/>
          <w:szCs w:val="26"/>
        </w:rPr>
        <w:t>Školský klub detí</w:t>
      </w:r>
    </w:p>
    <w:p w:rsidR="00944CF6" w:rsidRDefault="00944CF6" w:rsidP="00944CF6">
      <w:pPr>
        <w:spacing w:line="126" w:lineRule="exact"/>
        <w:rPr>
          <w:sz w:val="20"/>
          <w:szCs w:val="20"/>
        </w:rPr>
      </w:pPr>
    </w:p>
    <w:p w:rsidR="00944CF6" w:rsidRDefault="00944CF6" w:rsidP="00871546">
      <w:pPr>
        <w:numPr>
          <w:ilvl w:val="0"/>
          <w:numId w:val="132"/>
        </w:numPr>
        <w:tabs>
          <w:tab w:val="left" w:pos="420"/>
        </w:tabs>
        <w:spacing w:after="0" w:line="236" w:lineRule="auto"/>
        <w:ind w:left="420" w:hanging="419"/>
        <w:jc w:val="both"/>
      </w:pPr>
      <w:r>
        <w:t>Skvalitniť spoluprácu so základnou školou a zriaďovateľmi s cieľom umožniť deťom zo SZP pravidelne navštevovať školské kluby detí a týmto spôsobom podporovať ich adaptáciu na školu a rozvíjať cieľavedomú a systematickú prípravu na vyučovanie.</w:t>
      </w:r>
    </w:p>
    <w:p w:rsidR="00944CF6" w:rsidRDefault="00944CF6" w:rsidP="00944CF6">
      <w:pPr>
        <w:spacing w:line="133" w:lineRule="exact"/>
      </w:pPr>
    </w:p>
    <w:p w:rsidR="00944CF6" w:rsidRDefault="00944CF6" w:rsidP="00871546">
      <w:pPr>
        <w:numPr>
          <w:ilvl w:val="0"/>
          <w:numId w:val="132"/>
        </w:numPr>
        <w:tabs>
          <w:tab w:val="left" w:pos="420"/>
        </w:tabs>
        <w:spacing w:after="0" w:line="234" w:lineRule="auto"/>
        <w:ind w:left="420" w:hanging="419"/>
      </w:pPr>
      <w:r>
        <w:t>Na skvalitnenie využívania voľného času odporúčame ustanoviť v školských kluboch detí, ktoré sú súčasťou základnej školy, kariérovú pozíciu koordinátor voľného času.</w:t>
      </w:r>
    </w:p>
    <w:p w:rsidR="00944CF6" w:rsidRDefault="00944CF6" w:rsidP="00944CF6">
      <w:pPr>
        <w:spacing w:line="133" w:lineRule="exact"/>
      </w:pPr>
    </w:p>
    <w:p w:rsidR="00944CF6" w:rsidRDefault="00944CF6" w:rsidP="00871546">
      <w:pPr>
        <w:numPr>
          <w:ilvl w:val="0"/>
          <w:numId w:val="132"/>
        </w:numPr>
        <w:tabs>
          <w:tab w:val="left" w:pos="420"/>
        </w:tabs>
        <w:spacing w:after="0" w:line="234" w:lineRule="auto"/>
        <w:ind w:left="420" w:hanging="419"/>
      </w:pPr>
      <w:r>
        <w:t xml:space="preserve">Pri tvorbe výchovných programov využívať vzorový výchovný program zverejnený na </w:t>
      </w:r>
      <w:r>
        <w:rPr>
          <w:color w:val="0000FF"/>
          <w:u w:val="single"/>
        </w:rPr>
        <w:t>http://www.minedu.sk/skolske-zariadenia/</w:t>
      </w:r>
      <w:r>
        <w:t>.</w:t>
      </w:r>
    </w:p>
    <w:p w:rsidR="00944CF6" w:rsidRDefault="00944CF6" w:rsidP="00944CF6">
      <w:pPr>
        <w:spacing w:line="133" w:lineRule="exact"/>
      </w:pPr>
    </w:p>
    <w:p w:rsidR="00944CF6" w:rsidRDefault="00944CF6" w:rsidP="00871546">
      <w:pPr>
        <w:numPr>
          <w:ilvl w:val="0"/>
          <w:numId w:val="132"/>
        </w:numPr>
        <w:tabs>
          <w:tab w:val="left" w:pos="420"/>
        </w:tabs>
        <w:spacing w:after="0" w:line="234" w:lineRule="auto"/>
        <w:ind w:left="420" w:hanging="419"/>
      </w:pPr>
      <w:r>
        <w:t xml:space="preserve">Odporúčame využívať možnosť predkladať projekty v rámci Programov pre mládež na roky 2014 – 2020. Informácie na </w:t>
      </w:r>
      <w:hyperlink r:id="rId166">
        <w:r>
          <w:rPr>
            <w:color w:val="0000FF"/>
            <w:u w:val="single"/>
          </w:rPr>
          <w:t>www.iuventa.sk</w:t>
        </w:r>
        <w:r>
          <w:rPr>
            <w:u w:val="single"/>
          </w:rPr>
          <w:t>.</w:t>
        </w:r>
      </w:hyperlink>
    </w:p>
    <w:p w:rsidR="00944CF6" w:rsidRDefault="00944CF6" w:rsidP="00944CF6">
      <w:pPr>
        <w:spacing w:line="250" w:lineRule="exact"/>
        <w:rPr>
          <w:sz w:val="20"/>
          <w:szCs w:val="20"/>
        </w:rPr>
      </w:pPr>
    </w:p>
    <w:p w:rsidR="00944CF6" w:rsidRDefault="00944CF6" w:rsidP="00944CF6">
      <w:pPr>
        <w:rPr>
          <w:sz w:val="20"/>
          <w:szCs w:val="20"/>
        </w:rPr>
      </w:pPr>
      <w:r>
        <w:rPr>
          <w:b/>
          <w:bCs/>
          <w:sz w:val="26"/>
          <w:szCs w:val="26"/>
        </w:rPr>
        <w:t>Centrum voľného času</w:t>
      </w:r>
    </w:p>
    <w:p w:rsidR="00944CF6" w:rsidRDefault="00944CF6" w:rsidP="00944CF6">
      <w:pPr>
        <w:spacing w:line="111" w:lineRule="exact"/>
        <w:rPr>
          <w:sz w:val="20"/>
          <w:szCs w:val="20"/>
        </w:rPr>
      </w:pPr>
    </w:p>
    <w:p w:rsidR="00944CF6" w:rsidRDefault="00944CF6" w:rsidP="00871546">
      <w:pPr>
        <w:numPr>
          <w:ilvl w:val="0"/>
          <w:numId w:val="133"/>
        </w:numPr>
        <w:tabs>
          <w:tab w:val="left" w:pos="420"/>
        </w:tabs>
        <w:spacing w:after="0" w:line="240" w:lineRule="auto"/>
        <w:ind w:left="420" w:hanging="419"/>
      </w:pPr>
      <w:r>
        <w:t>V rámci metodickej činnosti centier voľného času (ďalej len „CVČ“) využívať možnosť</w:t>
      </w:r>
    </w:p>
    <w:p w:rsidR="00944CF6" w:rsidRDefault="00944CF6" w:rsidP="00944CF6">
      <w:pPr>
        <w:spacing w:line="12" w:lineRule="exact"/>
        <w:rPr>
          <w:sz w:val="20"/>
          <w:szCs w:val="20"/>
        </w:rPr>
      </w:pPr>
    </w:p>
    <w:p w:rsidR="00944CF6" w:rsidRDefault="00944CF6" w:rsidP="00944CF6">
      <w:pPr>
        <w:spacing w:line="238" w:lineRule="auto"/>
        <w:ind w:left="420"/>
        <w:jc w:val="both"/>
      </w:pPr>
      <w:r>
        <w:t xml:space="preserve">akreditovať si vzdelávacie programy prostredníctvom Akreditačnej komisie pre špecializované činnosti v oblasti práce s mládežou, zriadenej podľa zákona č. 282/2008 Z. z. o podpore práce s mládežou a o zmene a doplnení zákona č. 131/2002 Z. z. o vysokých školách a o zmene a doplnení niektorých zákonov v znení neskorších predpisov v znení zákona č. 375/2013 Z. z. Príslušné informácie sú zverejnené na </w:t>
      </w:r>
      <w:hyperlink r:id="rId167">
        <w:r>
          <w:rPr>
            <w:color w:val="0000FF"/>
            <w:u w:val="single"/>
          </w:rPr>
          <w:t>www.iuventa.sk</w:t>
        </w:r>
        <w:r>
          <w:rPr>
            <w:u w:val="single"/>
          </w:rPr>
          <w:t xml:space="preserve"> </w:t>
        </w:r>
      </w:hyperlink>
      <w:r>
        <w:t>v časti Legislatíva – Akreditačná komisia.</w:t>
      </w:r>
    </w:p>
    <w:p w:rsidR="00944CF6" w:rsidRDefault="00944CF6" w:rsidP="00944CF6">
      <w:pPr>
        <w:spacing w:line="134" w:lineRule="exact"/>
        <w:rPr>
          <w:sz w:val="20"/>
          <w:szCs w:val="20"/>
        </w:rPr>
      </w:pPr>
    </w:p>
    <w:p w:rsidR="00944CF6" w:rsidRDefault="00944CF6" w:rsidP="00871546">
      <w:pPr>
        <w:numPr>
          <w:ilvl w:val="0"/>
          <w:numId w:val="134"/>
        </w:numPr>
        <w:tabs>
          <w:tab w:val="left" w:pos="420"/>
        </w:tabs>
        <w:spacing w:after="0" w:line="237" w:lineRule="auto"/>
        <w:ind w:left="420" w:hanging="419"/>
        <w:jc w:val="both"/>
      </w:pPr>
      <w:r>
        <w:t>CVČ sa odporúča využívať pri jeho metodickej činnosti výstupy národného projektu PRAKTIK – Praktické zručnosti cez neformálne vzdelávanie v práci s mládežou, ktorý realizovala IUVENTA – Slovenský inštitút mládeže v rokoch 2013 – 2015 z operačného programu Vzdelávanie. Výstupmi projektu sú okrem iného publikácie a videometodiky (s tlmočením do posunkovej reči) zamerané na tieto témy:</w:t>
      </w:r>
    </w:p>
    <w:p w:rsidR="00944CF6" w:rsidRDefault="00944CF6" w:rsidP="00944CF6">
      <w:pPr>
        <w:spacing w:line="127" w:lineRule="exact"/>
      </w:pPr>
    </w:p>
    <w:p w:rsidR="00944CF6" w:rsidRDefault="00944CF6" w:rsidP="00871546">
      <w:pPr>
        <w:numPr>
          <w:ilvl w:val="1"/>
          <w:numId w:val="134"/>
        </w:numPr>
        <w:tabs>
          <w:tab w:val="left" w:pos="700"/>
        </w:tabs>
        <w:spacing w:after="0" w:line="240" w:lineRule="auto"/>
        <w:ind w:left="700" w:hanging="274"/>
        <w:rPr>
          <w:i/>
          <w:iCs/>
        </w:rPr>
      </w:pPr>
      <w:r>
        <w:rPr>
          <w:i/>
          <w:iCs/>
        </w:rPr>
        <w:t>Pro-Fit – podpora zdravého životného štýlu zážitkovými aktivitami,</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In Média – podpora praktického využívania IKT cez zážitkové aktivity,</w:t>
      </w:r>
    </w:p>
    <w:p w:rsidR="00944CF6" w:rsidRDefault="00944CF6" w:rsidP="00944CF6">
      <w:pPr>
        <w:spacing w:line="43"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Praktik – Rozvoj praktických zručností pri práci s drobnými materiálmi,</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Talent v akcii – Vyhľadávanie a podpora práce s talentovanou mládežou,</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Envirozážitok – Podpora a rozvoj zážitkových aktivít v environmentálnej výchove,</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Svet je rôznorodý – Podpora a rozvoj výchovy k občianstvu a multikulturalite cez zážitok,</w:t>
      </w:r>
    </w:p>
    <w:p w:rsidR="00944CF6" w:rsidRDefault="00944CF6" w:rsidP="00944CF6">
      <w:pPr>
        <w:spacing w:line="43"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Aj nás sa to týka – Podpora a rozvoj globálneho vzdelávania,</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Typy vzdelávaní,</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Štýly učenia sa,</w:t>
      </w:r>
    </w:p>
    <w:p w:rsidR="00944CF6" w:rsidRDefault="00944CF6" w:rsidP="00944CF6">
      <w:pPr>
        <w:spacing w:line="41"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Kompetencie a vzdelávacie ciele,</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Metódy a techniky v neformálnom vzdelávaní,</w:t>
      </w:r>
    </w:p>
    <w:p w:rsidR="00944CF6" w:rsidRDefault="00944CF6" w:rsidP="00944CF6">
      <w:pPr>
        <w:spacing w:line="43"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Rozbor/reflexia,</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Skupinová dynamika,</w:t>
      </w:r>
    </w:p>
    <w:p w:rsidR="00944CF6" w:rsidRDefault="00944CF6" w:rsidP="00944CF6">
      <w:pPr>
        <w:spacing w:line="40" w:lineRule="exact"/>
        <w:rPr>
          <w:i/>
          <w:iCs/>
        </w:rPr>
      </w:pPr>
    </w:p>
    <w:p w:rsidR="00944CF6" w:rsidRDefault="00944CF6" w:rsidP="00871546">
      <w:pPr>
        <w:numPr>
          <w:ilvl w:val="1"/>
          <w:numId w:val="134"/>
        </w:numPr>
        <w:tabs>
          <w:tab w:val="left" w:pos="700"/>
        </w:tabs>
        <w:spacing w:after="0" w:line="240" w:lineRule="auto"/>
        <w:ind w:left="700" w:hanging="274"/>
        <w:rPr>
          <w:i/>
          <w:iCs/>
        </w:rPr>
      </w:pPr>
      <w:r>
        <w:rPr>
          <w:i/>
          <w:iCs/>
        </w:rPr>
        <w:t>Vedenie dobrovoľníka</w:t>
      </w:r>
      <w:r>
        <w:t>.</w:t>
      </w:r>
    </w:p>
    <w:p w:rsidR="00944CF6" w:rsidRDefault="00944CF6" w:rsidP="00944CF6">
      <w:pPr>
        <w:spacing w:line="158" w:lineRule="exact"/>
        <w:rPr>
          <w:sz w:val="20"/>
          <w:szCs w:val="20"/>
        </w:rPr>
      </w:pPr>
    </w:p>
    <w:p w:rsidR="00944CF6" w:rsidRDefault="00944CF6" w:rsidP="00944CF6">
      <w:pPr>
        <w:tabs>
          <w:tab w:val="left" w:pos="1460"/>
          <w:tab w:val="left" w:pos="2420"/>
          <w:tab w:val="left" w:pos="2820"/>
          <w:tab w:val="left" w:pos="3880"/>
          <w:tab w:val="left" w:pos="4320"/>
          <w:tab w:val="left" w:pos="5440"/>
          <w:tab w:val="left" w:pos="5860"/>
          <w:tab w:val="left" w:pos="7060"/>
          <w:tab w:val="left" w:pos="8180"/>
        </w:tabs>
        <w:ind w:left="420"/>
        <w:rPr>
          <w:sz w:val="20"/>
          <w:szCs w:val="20"/>
        </w:rPr>
      </w:pPr>
      <w:r>
        <w:t>Uvedené</w:t>
      </w:r>
      <w:r>
        <w:tab/>
        <w:t>výstupy</w:t>
      </w:r>
      <w:r>
        <w:tab/>
        <w:t>sú</w:t>
      </w:r>
      <w:r>
        <w:tab/>
        <w:t>dostupné</w:t>
      </w:r>
      <w:r>
        <w:tab/>
        <w:t>na</w:t>
      </w:r>
      <w:r>
        <w:tab/>
        <w:t>stiahnutie</w:t>
      </w:r>
      <w:r>
        <w:tab/>
        <w:t>na</w:t>
      </w:r>
      <w:r>
        <w:tab/>
        <w:t>webových</w:t>
      </w:r>
      <w:r>
        <w:tab/>
        <w:t>stránkach</w:t>
      </w:r>
      <w:r>
        <w:rPr>
          <w:sz w:val="20"/>
          <w:szCs w:val="20"/>
        </w:rPr>
        <w:tab/>
      </w:r>
      <w:r>
        <w:rPr>
          <w:sz w:val="23"/>
          <w:szCs w:val="23"/>
        </w:rPr>
        <w:t>IUVENTY:</w:t>
      </w:r>
    </w:p>
    <w:p w:rsidR="00944CF6" w:rsidRDefault="00247F3C" w:rsidP="00944CF6">
      <w:pPr>
        <w:ind w:left="420"/>
        <w:rPr>
          <w:color w:val="0000FF"/>
          <w:u w:val="single"/>
        </w:rPr>
      </w:pPr>
      <w:hyperlink r:id="rId168">
        <w:r w:rsidR="00944CF6">
          <w:rPr>
            <w:color w:val="0000FF"/>
            <w:u w:val="single"/>
          </w:rPr>
          <w:t>https://www.iuventa.sk/sk/sub/projektpraktik/Metodicky-portal.alej</w:t>
        </w:r>
        <w:r w:rsidR="00944CF6">
          <w:rPr>
            <w:color w:val="000000"/>
            <w:sz w:val="19"/>
            <w:szCs w:val="19"/>
            <w:u w:val="single"/>
          </w:rPr>
          <w:t>.</w:t>
        </w:r>
      </w:hyperlink>
    </w:p>
    <w:p w:rsidR="00944CF6" w:rsidRDefault="00944CF6" w:rsidP="00944CF6">
      <w:pPr>
        <w:spacing w:line="132" w:lineRule="exact"/>
        <w:rPr>
          <w:sz w:val="20"/>
          <w:szCs w:val="20"/>
        </w:rPr>
      </w:pPr>
    </w:p>
    <w:p w:rsidR="00944CF6" w:rsidRDefault="00944CF6" w:rsidP="00903865">
      <w:pPr>
        <w:tabs>
          <w:tab w:val="left" w:pos="400"/>
        </w:tabs>
        <w:spacing w:line="234" w:lineRule="auto"/>
        <w:ind w:left="420" w:hanging="419"/>
        <w:jc w:val="both"/>
        <w:rPr>
          <w:sz w:val="20"/>
          <w:szCs w:val="20"/>
        </w:rPr>
      </w:pPr>
      <w:r>
        <w:t>3.</w:t>
      </w:r>
      <w:r>
        <w:rPr>
          <w:sz w:val="20"/>
          <w:szCs w:val="20"/>
        </w:rPr>
        <w:tab/>
      </w:r>
      <w:r>
        <w:t>Pravidelná  výchovno-vzdelávacia  činnosť  v  záujmových  útvaroch  CVČ  sa  vykonáva v súlade s výchovným programom centra a podľa rozvrhu týždennej činnosti. Frekvencia</w:t>
      </w:r>
      <w:bookmarkStart w:id="38" w:name="page50"/>
      <w:bookmarkEnd w:id="38"/>
      <w:r w:rsidR="00903865">
        <w:t xml:space="preserve"> </w:t>
      </w:r>
      <w:r>
        <w:t>vykonávanej záujmovej činnosti, jej obsahu a počtu členov je zaznamenávaná v zázname o práci v záujmovom útvare vychovávateľom.</w:t>
      </w:r>
    </w:p>
    <w:p w:rsidR="00944CF6" w:rsidRDefault="00944CF6" w:rsidP="00944CF6">
      <w:pPr>
        <w:spacing w:line="134" w:lineRule="exact"/>
        <w:rPr>
          <w:sz w:val="20"/>
          <w:szCs w:val="20"/>
        </w:rPr>
      </w:pPr>
    </w:p>
    <w:p w:rsidR="00944CF6" w:rsidRDefault="00944CF6" w:rsidP="00871546">
      <w:pPr>
        <w:numPr>
          <w:ilvl w:val="0"/>
          <w:numId w:val="135"/>
        </w:numPr>
        <w:tabs>
          <w:tab w:val="left" w:pos="420"/>
        </w:tabs>
        <w:spacing w:after="0" w:line="236" w:lineRule="auto"/>
        <w:ind w:left="420" w:hanging="419"/>
        <w:jc w:val="both"/>
      </w:pPr>
      <w:r>
        <w:t>V rámci kontrolnej činnosti venovať systematickú pozornosť organizácii a výkonu pravidelnej záujmovej činnosti záujmových útvarov podľa rozvrhu týždennej činnosti, zamerať pozornosť na aktuálne a pravidelné vedenie záznamov o práci v záujmovom útvare.</w:t>
      </w:r>
    </w:p>
    <w:p w:rsidR="00944CF6" w:rsidRDefault="00944CF6" w:rsidP="00944CF6">
      <w:pPr>
        <w:spacing w:line="121" w:lineRule="exact"/>
      </w:pPr>
    </w:p>
    <w:p w:rsidR="00944CF6" w:rsidRDefault="00944CF6" w:rsidP="00871546">
      <w:pPr>
        <w:numPr>
          <w:ilvl w:val="0"/>
          <w:numId w:val="135"/>
        </w:numPr>
        <w:tabs>
          <w:tab w:val="left" w:pos="420"/>
        </w:tabs>
        <w:spacing w:after="0" w:line="240" w:lineRule="auto"/>
        <w:ind w:left="420" w:hanging="419"/>
      </w:pPr>
      <w:r>
        <w:t>Počet účastníkov v záujmovom útvare sa zohľadňuje a odvíja od:</w:t>
      </w:r>
    </w:p>
    <w:p w:rsidR="00944CF6" w:rsidRDefault="00944CF6" w:rsidP="00944CF6">
      <w:pPr>
        <w:spacing w:line="120" w:lineRule="exact"/>
      </w:pPr>
    </w:p>
    <w:p w:rsidR="00944CF6" w:rsidRDefault="00944CF6" w:rsidP="00871546">
      <w:pPr>
        <w:numPr>
          <w:ilvl w:val="1"/>
          <w:numId w:val="135"/>
        </w:numPr>
        <w:tabs>
          <w:tab w:val="left" w:pos="700"/>
        </w:tabs>
        <w:spacing w:after="0" w:line="240" w:lineRule="auto"/>
        <w:ind w:left="700" w:hanging="272"/>
      </w:pPr>
      <w:r>
        <w:t>formy záujmovej činnosti,</w:t>
      </w:r>
    </w:p>
    <w:p w:rsidR="00944CF6" w:rsidRDefault="00944CF6" w:rsidP="00944CF6">
      <w:pPr>
        <w:spacing w:line="120" w:lineRule="exact"/>
      </w:pPr>
    </w:p>
    <w:p w:rsidR="00944CF6" w:rsidRDefault="00944CF6" w:rsidP="00871546">
      <w:pPr>
        <w:numPr>
          <w:ilvl w:val="1"/>
          <w:numId w:val="135"/>
        </w:numPr>
        <w:tabs>
          <w:tab w:val="left" w:pos="700"/>
        </w:tabs>
        <w:spacing w:after="0" w:line="240" w:lineRule="auto"/>
        <w:ind w:left="700" w:hanging="272"/>
      </w:pPr>
      <w:r>
        <w:t>druhu záujmovej činnosti s dôrazom na dodržiavanie bezpečnosti,</w:t>
      </w:r>
    </w:p>
    <w:p w:rsidR="00944CF6" w:rsidRDefault="00944CF6" w:rsidP="00944CF6">
      <w:pPr>
        <w:spacing w:line="120" w:lineRule="exact"/>
      </w:pPr>
    </w:p>
    <w:p w:rsidR="00944CF6" w:rsidRDefault="00944CF6" w:rsidP="00871546">
      <w:pPr>
        <w:numPr>
          <w:ilvl w:val="1"/>
          <w:numId w:val="135"/>
        </w:numPr>
        <w:tabs>
          <w:tab w:val="left" w:pos="700"/>
        </w:tabs>
        <w:spacing w:after="0" w:line="240" w:lineRule="auto"/>
        <w:ind w:left="700" w:hanging="272"/>
      </w:pPr>
      <w:r>
        <w:t>veku a stavu účastníkov.</w:t>
      </w:r>
    </w:p>
    <w:p w:rsidR="00944CF6" w:rsidRDefault="00944CF6" w:rsidP="00944CF6">
      <w:pPr>
        <w:spacing w:line="132" w:lineRule="exact"/>
      </w:pPr>
    </w:p>
    <w:p w:rsidR="00944CF6" w:rsidRDefault="00944CF6" w:rsidP="00871546">
      <w:pPr>
        <w:numPr>
          <w:ilvl w:val="0"/>
          <w:numId w:val="135"/>
        </w:numPr>
        <w:tabs>
          <w:tab w:val="left" w:pos="420"/>
        </w:tabs>
        <w:spacing w:after="0" w:line="236" w:lineRule="auto"/>
        <w:ind w:left="420" w:hanging="419"/>
        <w:jc w:val="both"/>
      </w:pPr>
      <w:r>
        <w:t xml:space="preserve">Odporúčame využívať možnosť predkladať projekty v rámci Programov pre mládež na roky 2014 – 2020. Informácie na </w:t>
      </w:r>
      <w:hyperlink r:id="rId169">
        <w:r>
          <w:rPr>
            <w:color w:val="0000FF"/>
            <w:u w:val="single"/>
          </w:rPr>
          <w:t>www.minedu.sk</w:t>
        </w:r>
        <w:r>
          <w:rPr>
            <w:u w:val="single"/>
          </w:rPr>
          <w:t xml:space="preserve"> </w:t>
        </w:r>
      </w:hyperlink>
      <w:r>
        <w:t xml:space="preserve">v menu Deti a mládež – Financovanie práce s deťmi a mládežou a </w:t>
      </w:r>
      <w:hyperlink r:id="rId170">
        <w:r>
          <w:rPr>
            <w:color w:val="0000FF"/>
            <w:u w:val="single"/>
          </w:rPr>
          <w:t>www.iuventa.sk</w:t>
        </w:r>
        <w:r>
          <w:rPr>
            <w:u w:val="single"/>
          </w:rPr>
          <w:t>.</w:t>
        </w:r>
      </w:hyperlink>
    </w:p>
    <w:p w:rsidR="00944CF6" w:rsidRDefault="00944CF6" w:rsidP="00944CF6">
      <w:pPr>
        <w:spacing w:line="134" w:lineRule="exact"/>
      </w:pPr>
    </w:p>
    <w:p w:rsidR="00944CF6" w:rsidRDefault="00944CF6" w:rsidP="00871546">
      <w:pPr>
        <w:numPr>
          <w:ilvl w:val="0"/>
          <w:numId w:val="135"/>
        </w:numPr>
        <w:tabs>
          <w:tab w:val="left" w:pos="420"/>
        </w:tabs>
        <w:spacing w:after="0" w:line="234" w:lineRule="auto"/>
        <w:ind w:left="420" w:hanging="419"/>
      </w:pPr>
      <w:r>
        <w:t>Odporúčame úzko spolupracovať s odbormi školstva okresných úradov pri organizovaní súťaží a olympiád.</w:t>
      </w:r>
    </w:p>
    <w:p w:rsidR="00944CF6" w:rsidRDefault="00944CF6" w:rsidP="00944CF6">
      <w:pPr>
        <w:spacing w:line="134" w:lineRule="exact"/>
      </w:pPr>
    </w:p>
    <w:p w:rsidR="00944CF6" w:rsidRDefault="00944CF6" w:rsidP="00944CF6">
      <w:pPr>
        <w:tabs>
          <w:tab w:val="left" w:pos="400"/>
        </w:tabs>
        <w:spacing w:line="237" w:lineRule="auto"/>
        <w:ind w:left="420" w:hanging="419"/>
        <w:jc w:val="both"/>
        <w:rPr>
          <w:sz w:val="20"/>
          <w:szCs w:val="20"/>
        </w:rPr>
      </w:pPr>
      <w:r>
        <w:t>8.</w:t>
      </w:r>
      <w:r>
        <w:rPr>
          <w:sz w:val="20"/>
          <w:szCs w:val="20"/>
        </w:rPr>
        <w:tab/>
      </w:r>
      <w:r>
        <w:t>CVČ odporúčame v rámci výchovno-vzdelávacej činnosti spolupracovať s dobrovoľníckymi centrami regionálnymi radami mládeže, mládežníckymi organizáciami v ich pôsobnosti a ďalšími subjektmi pracujúcimi v mládežníckej politike so zameraním na participáciu a aktívne občianstvo.</w:t>
      </w:r>
    </w:p>
    <w:p w:rsidR="00944CF6" w:rsidRDefault="00944CF6" w:rsidP="00944CF6">
      <w:pPr>
        <w:spacing w:line="134" w:lineRule="exact"/>
      </w:pPr>
    </w:p>
    <w:p w:rsidR="00944CF6" w:rsidRDefault="00944CF6" w:rsidP="00871546">
      <w:pPr>
        <w:numPr>
          <w:ilvl w:val="0"/>
          <w:numId w:val="136"/>
        </w:numPr>
        <w:tabs>
          <w:tab w:val="left" w:pos="420"/>
        </w:tabs>
        <w:spacing w:after="0" w:line="237" w:lineRule="auto"/>
        <w:ind w:left="420" w:hanging="419"/>
        <w:jc w:val="both"/>
      </w:pPr>
      <w:r>
        <w:t>V súlade s Národným programom stabilizácie a rozvoja slovenského včelárstva na obdobie troch včelárskych rokov 2016/2017 až 2018/2019 a príslušným nariadením vlády Slovenskej republiky v rámci činnosti CVČ v prípade záujmu detí, rodičov a iných osôb do 30 rokov veku osloviť odborníkov vo včelárstve za účelom organizovania prednášok, seminárov a organizovania včelárskych krúžkov a možnosti budovania vlastných včelníc.</w:t>
      </w:r>
    </w:p>
    <w:p w:rsidR="00944CF6" w:rsidRDefault="00944CF6" w:rsidP="00944CF6">
      <w:pPr>
        <w:spacing w:line="137" w:lineRule="exact"/>
      </w:pPr>
    </w:p>
    <w:p w:rsidR="00944CF6" w:rsidRDefault="00944CF6" w:rsidP="00871546">
      <w:pPr>
        <w:numPr>
          <w:ilvl w:val="0"/>
          <w:numId w:val="136"/>
        </w:numPr>
        <w:tabs>
          <w:tab w:val="left" w:pos="420"/>
        </w:tabs>
        <w:spacing w:after="0" w:line="234" w:lineRule="auto"/>
        <w:ind w:left="420" w:hanging="419"/>
      </w:pPr>
      <w:r>
        <w:t>Podporovať vytváranie bezpečných priestorov a vhodných materiálno-technických podmienok pre vzdelávanie detí a žiakov v čase mimo vyučovania.</w:t>
      </w:r>
    </w:p>
    <w:p w:rsidR="00944CF6" w:rsidRDefault="00944CF6" w:rsidP="00944CF6">
      <w:pPr>
        <w:spacing w:line="134" w:lineRule="exact"/>
      </w:pPr>
    </w:p>
    <w:p w:rsidR="00944CF6" w:rsidRDefault="00944CF6" w:rsidP="00944CF6">
      <w:pPr>
        <w:tabs>
          <w:tab w:val="left" w:pos="400"/>
        </w:tabs>
        <w:spacing w:line="237" w:lineRule="auto"/>
        <w:ind w:left="420" w:hanging="419"/>
        <w:jc w:val="both"/>
        <w:rPr>
          <w:sz w:val="20"/>
          <w:szCs w:val="20"/>
        </w:rPr>
      </w:pPr>
      <w:r>
        <w:t>11.</w:t>
      </w:r>
      <w:r>
        <w:rPr>
          <w:sz w:val="20"/>
          <w:szCs w:val="20"/>
        </w:rPr>
        <w:tab/>
      </w:r>
      <w:r>
        <w:t>Venovať zvýšenú pozornosť vytváraniu záujmových útvarov v CVČ zriadených pri základných školách. Záujmové útvary nemajú kopírovať školské predmety a nahrádzať doučovanie resp. prípravu na vyučovanie, ale podieľať sa na formovaní návykov užitočného využívania voľného času detí a žiakov podporovať ich individuálne záujmy a rekreačnú činnosť.</w:t>
      </w:r>
    </w:p>
    <w:p w:rsidR="00944CF6" w:rsidRDefault="00944CF6" w:rsidP="00944CF6">
      <w:pPr>
        <w:spacing w:line="137" w:lineRule="exact"/>
      </w:pPr>
    </w:p>
    <w:p w:rsidR="00944CF6" w:rsidRDefault="00944CF6" w:rsidP="00871546">
      <w:pPr>
        <w:numPr>
          <w:ilvl w:val="0"/>
          <w:numId w:val="137"/>
        </w:numPr>
        <w:tabs>
          <w:tab w:val="left" w:pos="420"/>
        </w:tabs>
        <w:spacing w:after="0" w:line="200" w:lineRule="exact"/>
        <w:jc w:val="both"/>
      </w:pPr>
      <w:r>
        <w:t>Do CVČ sa prijímajú deti a žiaci na základe žiadosti zákonného zástupcu s uvedením záujmového útvaru, resp. viacerých záujmových útvarov, o ktoré má dieťa alebo žiak záujem. O prijatí vydá riaditeľ rozhodnutie.</w:t>
      </w:r>
    </w:p>
    <w:p w:rsidR="003F4BC3" w:rsidRDefault="003F4BC3" w:rsidP="00944CF6">
      <w:pPr>
        <w:rPr>
          <w:b/>
          <w:bCs/>
          <w:sz w:val="28"/>
          <w:szCs w:val="28"/>
        </w:rPr>
      </w:pPr>
      <w:bookmarkStart w:id="39" w:name="page51"/>
      <w:bookmarkEnd w:id="39"/>
    </w:p>
    <w:p w:rsidR="00944CF6" w:rsidRDefault="00944CF6" w:rsidP="00944CF6">
      <w:pPr>
        <w:rPr>
          <w:sz w:val="20"/>
          <w:szCs w:val="20"/>
        </w:rPr>
      </w:pPr>
      <w:r>
        <w:rPr>
          <w:b/>
          <w:bCs/>
          <w:sz w:val="28"/>
          <w:szCs w:val="28"/>
        </w:rPr>
        <w:t xml:space="preserve"> Špeciálne výchovné zariadenia</w:t>
      </w:r>
    </w:p>
    <w:p w:rsidR="00944CF6" w:rsidRDefault="00944CF6" w:rsidP="00944CF6">
      <w:pPr>
        <w:spacing w:line="125" w:lineRule="exact"/>
        <w:rPr>
          <w:sz w:val="20"/>
          <w:szCs w:val="20"/>
        </w:rPr>
      </w:pPr>
    </w:p>
    <w:p w:rsidR="00944CF6" w:rsidRDefault="00944CF6" w:rsidP="00871546">
      <w:pPr>
        <w:numPr>
          <w:ilvl w:val="0"/>
          <w:numId w:val="138"/>
        </w:numPr>
        <w:tabs>
          <w:tab w:val="left" w:pos="420"/>
        </w:tabs>
        <w:spacing w:after="0" w:line="236" w:lineRule="auto"/>
        <w:ind w:left="420" w:hanging="419"/>
        <w:jc w:val="both"/>
      </w:pPr>
      <w:r>
        <w:t>V reedukačných centrách a diagnostických centrách na základe kvalitného vypracovania individuálnych reedukačných programov následne optimalizovať ich psychosociálny vývin, odstraňovať poruchy správania s cieľom ich osobnostnej a sociálnej integrácie.</w:t>
      </w:r>
    </w:p>
    <w:p w:rsidR="00944CF6" w:rsidRDefault="00944CF6" w:rsidP="00944CF6">
      <w:pPr>
        <w:spacing w:line="133" w:lineRule="exact"/>
      </w:pPr>
    </w:p>
    <w:p w:rsidR="00944CF6" w:rsidRDefault="00944CF6" w:rsidP="00871546">
      <w:pPr>
        <w:numPr>
          <w:ilvl w:val="0"/>
          <w:numId w:val="138"/>
        </w:numPr>
        <w:tabs>
          <w:tab w:val="left" w:pos="420"/>
        </w:tabs>
        <w:spacing w:after="0" w:line="234" w:lineRule="auto"/>
        <w:ind w:left="420" w:hanging="419"/>
      </w:pPr>
      <w:r>
        <w:t>Realizovať programy a aktivity zamerané na prevenciu rizikového správania – šikana, závislosti a iná patológia.</w:t>
      </w:r>
    </w:p>
    <w:p w:rsidR="00944CF6" w:rsidRDefault="00944CF6" w:rsidP="00944CF6">
      <w:pPr>
        <w:spacing w:line="122" w:lineRule="exact"/>
        <w:rPr>
          <w:sz w:val="20"/>
          <w:szCs w:val="20"/>
        </w:rPr>
      </w:pPr>
    </w:p>
    <w:p w:rsidR="00944CF6" w:rsidRDefault="00944CF6" w:rsidP="00944CF6">
      <w:pPr>
        <w:tabs>
          <w:tab w:val="left" w:pos="400"/>
          <w:tab w:val="left" w:pos="2140"/>
          <w:tab w:val="left" w:pos="3360"/>
          <w:tab w:val="left" w:pos="5420"/>
          <w:tab w:val="left" w:pos="6900"/>
          <w:tab w:val="left" w:pos="7920"/>
        </w:tabs>
        <w:rPr>
          <w:sz w:val="20"/>
          <w:szCs w:val="20"/>
        </w:rPr>
      </w:pPr>
      <w:r>
        <w:t>3.</w:t>
      </w:r>
      <w:r>
        <w:rPr>
          <w:sz w:val="20"/>
          <w:szCs w:val="20"/>
        </w:rPr>
        <w:tab/>
      </w:r>
      <w:r>
        <w:t>Spolupracovať</w:t>
      </w:r>
      <w:r>
        <w:rPr>
          <w:sz w:val="20"/>
          <w:szCs w:val="20"/>
        </w:rPr>
        <w:tab/>
      </w:r>
      <w:r>
        <w:t>s rodinou</w:t>
      </w:r>
      <w:r>
        <w:rPr>
          <w:sz w:val="20"/>
          <w:szCs w:val="20"/>
        </w:rPr>
        <w:tab/>
      </w:r>
      <w:r>
        <w:t>a kvalifikovanými</w:t>
      </w:r>
      <w:r>
        <w:rPr>
          <w:sz w:val="20"/>
          <w:szCs w:val="20"/>
        </w:rPr>
        <w:tab/>
      </w:r>
      <w:r>
        <w:t>odborníkmi,</w:t>
      </w:r>
      <w:r>
        <w:rPr>
          <w:sz w:val="20"/>
          <w:szCs w:val="20"/>
        </w:rPr>
        <w:tab/>
      </w:r>
      <w:r>
        <w:t>aktívne</w:t>
      </w:r>
      <w:r>
        <w:rPr>
          <w:sz w:val="20"/>
          <w:szCs w:val="20"/>
        </w:rPr>
        <w:tab/>
      </w:r>
      <w:r>
        <w:rPr>
          <w:sz w:val="23"/>
          <w:szCs w:val="23"/>
        </w:rPr>
        <w:t>spolupracovať</w:t>
      </w:r>
    </w:p>
    <w:p w:rsidR="00944CF6" w:rsidRDefault="00944CF6" w:rsidP="00944CF6">
      <w:pPr>
        <w:spacing w:line="1" w:lineRule="exact"/>
        <w:rPr>
          <w:sz w:val="20"/>
          <w:szCs w:val="20"/>
        </w:rPr>
      </w:pPr>
    </w:p>
    <w:p w:rsidR="00944CF6" w:rsidRDefault="00944CF6" w:rsidP="00944CF6">
      <w:pPr>
        <w:ind w:left="420"/>
        <w:rPr>
          <w:sz w:val="20"/>
          <w:szCs w:val="20"/>
        </w:rPr>
      </w:pPr>
      <w:r>
        <w:t>so sociálnou  kuratelou  so  zámerom  udržiavania  kontaktov  detí  s rodinou,  v maximálnej</w:t>
      </w:r>
    </w:p>
    <w:p w:rsidR="00944CF6" w:rsidRDefault="00944CF6" w:rsidP="00944CF6">
      <w:pPr>
        <w:ind w:left="420"/>
        <w:rPr>
          <w:sz w:val="20"/>
          <w:szCs w:val="20"/>
        </w:rPr>
      </w:pPr>
      <w:r>
        <w:t>možnej miere sanovať rodinu.</w:t>
      </w:r>
    </w:p>
    <w:p w:rsidR="00944CF6" w:rsidRDefault="00944CF6" w:rsidP="00944CF6">
      <w:pPr>
        <w:spacing w:line="132" w:lineRule="exact"/>
        <w:rPr>
          <w:sz w:val="20"/>
          <w:szCs w:val="20"/>
        </w:rPr>
      </w:pPr>
    </w:p>
    <w:p w:rsidR="00944CF6" w:rsidRDefault="00944CF6" w:rsidP="00871546">
      <w:pPr>
        <w:numPr>
          <w:ilvl w:val="0"/>
          <w:numId w:val="139"/>
        </w:numPr>
        <w:tabs>
          <w:tab w:val="left" w:pos="420"/>
        </w:tabs>
        <w:spacing w:after="0" w:line="234" w:lineRule="auto"/>
        <w:ind w:left="420" w:hanging="419"/>
      </w:pPr>
      <w:r>
        <w:t>Priebežne aktualizovať poskytovanie informácií o voľných lôžkových kapacitách územne príslušnému okresnému úradu v sídle kraja, na zverejnenie na jeho webovom sídle.</w:t>
      </w:r>
    </w:p>
    <w:p w:rsidR="00944CF6" w:rsidRDefault="00944CF6" w:rsidP="00944CF6">
      <w:pPr>
        <w:spacing w:line="134" w:lineRule="exact"/>
        <w:rPr>
          <w:sz w:val="20"/>
          <w:szCs w:val="20"/>
        </w:rPr>
      </w:pPr>
    </w:p>
    <w:p w:rsidR="00944CF6" w:rsidRDefault="00944CF6" w:rsidP="00944CF6">
      <w:pPr>
        <w:tabs>
          <w:tab w:val="left" w:pos="400"/>
        </w:tabs>
        <w:spacing w:line="237" w:lineRule="auto"/>
        <w:ind w:left="420" w:hanging="419"/>
        <w:jc w:val="both"/>
        <w:rPr>
          <w:sz w:val="20"/>
          <w:szCs w:val="20"/>
        </w:rPr>
      </w:pPr>
      <w:r>
        <w:t>5.</w:t>
      </w:r>
      <w:r>
        <w:tab/>
        <w:t>V súvislosti s periodickou návštevou Európskeho výboru na zabránenie mučeniu a neľudskému či ponižujúcemu zaobchádzaniu alebo trestaniu (CPT) naďalej klásť dôraz na dodržiavanie príslušných predpisov a požiadaviek vyplývajúcich z Európskeho dohovoru na zabránenie mučenia a neľudského, či ponižujúceho zaobchádzania alebo trestania.</w:t>
      </w:r>
    </w:p>
    <w:p w:rsidR="00944CF6" w:rsidRDefault="00944CF6" w:rsidP="00944CF6">
      <w:pPr>
        <w:spacing w:line="134" w:lineRule="exact"/>
        <w:rPr>
          <w:sz w:val="20"/>
          <w:szCs w:val="20"/>
        </w:rPr>
      </w:pPr>
    </w:p>
    <w:p w:rsidR="00944CF6" w:rsidRDefault="00944CF6" w:rsidP="00871546">
      <w:pPr>
        <w:numPr>
          <w:ilvl w:val="0"/>
          <w:numId w:val="140"/>
        </w:numPr>
        <w:tabs>
          <w:tab w:val="left" w:pos="420"/>
        </w:tabs>
        <w:spacing w:after="0" w:line="234" w:lineRule="auto"/>
        <w:ind w:left="420" w:hanging="419"/>
      </w:pPr>
      <w:r>
        <w:t>Podporovať vzdelávanie zamestnancov v oblasti bezpečnosti a ochrany detí, preferovať výcviky v skupinových formách práce s deťmi.</w:t>
      </w:r>
    </w:p>
    <w:p w:rsidR="00944CF6" w:rsidRDefault="00944CF6" w:rsidP="00944CF6">
      <w:pPr>
        <w:spacing w:line="133" w:lineRule="exact"/>
      </w:pPr>
    </w:p>
    <w:p w:rsidR="00944CF6" w:rsidRDefault="00944CF6" w:rsidP="00871546">
      <w:pPr>
        <w:numPr>
          <w:ilvl w:val="0"/>
          <w:numId w:val="140"/>
        </w:numPr>
        <w:tabs>
          <w:tab w:val="left" w:pos="420"/>
        </w:tabs>
        <w:spacing w:after="0" w:line="236" w:lineRule="auto"/>
        <w:ind w:left="420" w:hanging="419"/>
        <w:jc w:val="both"/>
      </w:pPr>
      <w:r>
        <w:t>Individuálnou prácou s deťmi pod vedením psychológa, liečebného a sociálneho pracovníka ich motivovať k zlepšovaniu svojho správania, s cieľom pobytu mimo zariadenia cez voľné dni a školské prázdniny v mieste bydliska zákonného zástupcu či inej blízkej osoby.</w:t>
      </w:r>
    </w:p>
    <w:p w:rsidR="00944CF6" w:rsidRDefault="00944CF6" w:rsidP="00944CF6">
      <w:pPr>
        <w:spacing w:line="134" w:lineRule="exact"/>
        <w:rPr>
          <w:sz w:val="20"/>
          <w:szCs w:val="20"/>
        </w:rPr>
      </w:pPr>
    </w:p>
    <w:p w:rsidR="00944CF6" w:rsidRDefault="00944CF6" w:rsidP="00944CF6">
      <w:pPr>
        <w:tabs>
          <w:tab w:val="left" w:pos="400"/>
        </w:tabs>
        <w:spacing w:line="234" w:lineRule="auto"/>
        <w:ind w:left="420" w:hanging="419"/>
        <w:rPr>
          <w:sz w:val="20"/>
          <w:szCs w:val="20"/>
        </w:rPr>
      </w:pPr>
      <w:r>
        <w:t>8.</w:t>
      </w:r>
      <w:r>
        <w:rPr>
          <w:sz w:val="20"/>
          <w:szCs w:val="20"/>
        </w:rPr>
        <w:tab/>
      </w:r>
      <w:r>
        <w:t>Venovať dostatočný priestor záujmovej činnosti detí v zmysle ich individuálnych potrieb a záujmov – viesť ich k zmysluplnému tráveniu voľného času.</w:t>
      </w:r>
    </w:p>
    <w:p w:rsidR="00944CF6" w:rsidRDefault="00944CF6" w:rsidP="00944CF6">
      <w:pPr>
        <w:spacing w:line="249" w:lineRule="exact"/>
        <w:rPr>
          <w:sz w:val="20"/>
          <w:szCs w:val="20"/>
        </w:rPr>
      </w:pPr>
    </w:p>
    <w:tbl>
      <w:tblPr>
        <w:tblW w:w="9462" w:type="dxa"/>
        <w:tblInd w:w="-142" w:type="dxa"/>
        <w:tblLayout w:type="fixed"/>
        <w:tblCellMar>
          <w:left w:w="0" w:type="dxa"/>
          <w:right w:w="0" w:type="dxa"/>
        </w:tblCellMar>
        <w:tblLook w:val="04A0" w:firstRow="1" w:lastRow="0" w:firstColumn="1" w:lastColumn="0" w:noHBand="0" w:noVBand="1"/>
      </w:tblPr>
      <w:tblGrid>
        <w:gridCol w:w="562"/>
        <w:gridCol w:w="2500"/>
        <w:gridCol w:w="1800"/>
        <w:gridCol w:w="4600"/>
      </w:tblGrid>
      <w:tr w:rsidR="00944CF6" w:rsidTr="00944CF6">
        <w:trPr>
          <w:trHeight w:val="322"/>
        </w:trPr>
        <w:tc>
          <w:tcPr>
            <w:tcW w:w="562" w:type="dxa"/>
            <w:vAlign w:val="bottom"/>
          </w:tcPr>
          <w:p w:rsidR="00944CF6" w:rsidRDefault="00944CF6" w:rsidP="00944CF6">
            <w:pPr>
              <w:rPr>
                <w:sz w:val="20"/>
                <w:szCs w:val="20"/>
              </w:rPr>
            </w:pPr>
          </w:p>
        </w:tc>
        <w:tc>
          <w:tcPr>
            <w:tcW w:w="8900" w:type="dxa"/>
            <w:gridSpan w:val="3"/>
            <w:vAlign w:val="bottom"/>
          </w:tcPr>
          <w:p w:rsidR="00944CF6" w:rsidRDefault="00944CF6" w:rsidP="00944CF6">
            <w:pPr>
              <w:rPr>
                <w:sz w:val="20"/>
                <w:szCs w:val="20"/>
              </w:rPr>
            </w:pPr>
            <w:r>
              <w:rPr>
                <w:b/>
                <w:bCs/>
                <w:sz w:val="28"/>
                <w:szCs w:val="28"/>
              </w:rPr>
              <w:t>Školské zariadenia výchovného poradenstva a prevencie</w:t>
            </w:r>
          </w:p>
        </w:tc>
      </w:tr>
      <w:tr w:rsidR="00944CF6" w:rsidTr="00944CF6">
        <w:trPr>
          <w:trHeight w:val="388"/>
        </w:trPr>
        <w:tc>
          <w:tcPr>
            <w:tcW w:w="562" w:type="dxa"/>
            <w:vAlign w:val="bottom"/>
          </w:tcPr>
          <w:p w:rsidR="00944CF6" w:rsidRDefault="00944CF6" w:rsidP="00944CF6">
            <w:pPr>
              <w:rPr>
                <w:sz w:val="20"/>
                <w:szCs w:val="20"/>
              </w:rPr>
            </w:pPr>
            <w:r>
              <w:t>1.</w:t>
            </w:r>
          </w:p>
        </w:tc>
        <w:tc>
          <w:tcPr>
            <w:tcW w:w="8900" w:type="dxa"/>
            <w:gridSpan w:val="3"/>
            <w:vAlign w:val="bottom"/>
          </w:tcPr>
          <w:p w:rsidR="00944CF6" w:rsidRDefault="00944CF6" w:rsidP="00944CF6">
            <w:pPr>
              <w:rPr>
                <w:sz w:val="20"/>
                <w:szCs w:val="20"/>
              </w:rPr>
            </w:pPr>
            <w:r>
              <w:t>Odborní  zamestnanci  a  pedagogickí  zamestnanci  systému  výchovného  poradenstva</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a prevencie poskytujú komplexné poradenské služby deťom  a žiakom až  do skončenia</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vzdelávania a odbornej prípravy na povolanie; poradenstvo poskytujú aj rodičom, učiteľom.</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Pomáhajú žiakom pri sociálnej inklúzii, optimalizujú ich osobnostný, sociálny, študijno-</w:t>
            </w:r>
          </w:p>
        </w:tc>
      </w:tr>
      <w:tr w:rsidR="00944CF6" w:rsidTr="00944CF6">
        <w:trPr>
          <w:trHeight w:val="276"/>
        </w:trPr>
        <w:tc>
          <w:tcPr>
            <w:tcW w:w="562" w:type="dxa"/>
            <w:vAlign w:val="bottom"/>
          </w:tcPr>
          <w:p w:rsidR="00944CF6" w:rsidRDefault="00944CF6" w:rsidP="00944CF6"/>
        </w:tc>
        <w:tc>
          <w:tcPr>
            <w:tcW w:w="8900" w:type="dxa"/>
            <w:gridSpan w:val="3"/>
            <w:vAlign w:val="bottom"/>
          </w:tcPr>
          <w:p w:rsidR="00944CF6" w:rsidRDefault="00944CF6" w:rsidP="00944CF6">
            <w:pPr>
              <w:rPr>
                <w:sz w:val="20"/>
                <w:szCs w:val="20"/>
              </w:rPr>
            </w:pPr>
            <w:r>
              <w:t>profesijný  vývin.  Využívajú  pritom  informačný  systém  KomposyT  s  inovovanými</w:t>
            </w:r>
          </w:p>
        </w:tc>
      </w:tr>
      <w:tr w:rsidR="00944CF6" w:rsidTr="00944CF6">
        <w:trPr>
          <w:trHeight w:val="252"/>
        </w:trPr>
        <w:tc>
          <w:tcPr>
            <w:tcW w:w="562" w:type="dxa"/>
            <w:vAlign w:val="bottom"/>
          </w:tcPr>
          <w:p w:rsidR="00944CF6" w:rsidRDefault="00944CF6" w:rsidP="00944CF6">
            <w:pPr>
              <w:rPr>
                <w:sz w:val="21"/>
                <w:szCs w:val="21"/>
              </w:rPr>
            </w:pPr>
          </w:p>
        </w:tc>
        <w:tc>
          <w:tcPr>
            <w:tcW w:w="8900" w:type="dxa"/>
            <w:gridSpan w:val="3"/>
            <w:vAlign w:val="bottom"/>
          </w:tcPr>
          <w:p w:rsidR="00944CF6" w:rsidRDefault="00944CF6" w:rsidP="00944CF6">
            <w:pPr>
              <w:spacing w:line="252" w:lineRule="exact"/>
            </w:pPr>
            <w:r>
              <w:t xml:space="preserve">metodikami dostupný na: </w:t>
            </w:r>
            <w:hyperlink r:id="rId171">
              <w:r>
                <w:rPr>
                  <w:color w:val="0000FF"/>
                </w:rPr>
                <w:t>www.komposyt.sk</w:t>
              </w:r>
              <w:r>
                <w:t>.</w:t>
              </w:r>
            </w:hyperlink>
          </w:p>
        </w:tc>
      </w:tr>
      <w:tr w:rsidR="00944CF6" w:rsidTr="00944CF6">
        <w:trPr>
          <w:trHeight w:val="20"/>
        </w:trPr>
        <w:tc>
          <w:tcPr>
            <w:tcW w:w="562" w:type="dxa"/>
            <w:vAlign w:val="bottom"/>
          </w:tcPr>
          <w:p w:rsidR="00944CF6" w:rsidRDefault="00944CF6" w:rsidP="00944CF6">
            <w:pPr>
              <w:spacing w:line="20" w:lineRule="exact"/>
              <w:rPr>
                <w:sz w:val="1"/>
                <w:szCs w:val="1"/>
              </w:rPr>
            </w:pPr>
          </w:p>
        </w:tc>
        <w:tc>
          <w:tcPr>
            <w:tcW w:w="2500" w:type="dxa"/>
            <w:vAlign w:val="bottom"/>
          </w:tcPr>
          <w:p w:rsidR="00944CF6" w:rsidRDefault="00944CF6" w:rsidP="00944CF6">
            <w:pPr>
              <w:spacing w:line="20" w:lineRule="exact"/>
              <w:rPr>
                <w:sz w:val="1"/>
                <w:szCs w:val="1"/>
              </w:rPr>
            </w:pPr>
          </w:p>
        </w:tc>
        <w:tc>
          <w:tcPr>
            <w:tcW w:w="1800" w:type="dxa"/>
            <w:shd w:val="clear" w:color="auto" w:fill="0000FF"/>
            <w:vAlign w:val="bottom"/>
          </w:tcPr>
          <w:p w:rsidR="00944CF6" w:rsidRDefault="00944CF6" w:rsidP="00944CF6">
            <w:pPr>
              <w:spacing w:line="20" w:lineRule="exact"/>
              <w:rPr>
                <w:sz w:val="1"/>
                <w:szCs w:val="1"/>
              </w:rPr>
            </w:pPr>
          </w:p>
        </w:tc>
        <w:tc>
          <w:tcPr>
            <w:tcW w:w="4600" w:type="dxa"/>
            <w:vAlign w:val="bottom"/>
          </w:tcPr>
          <w:p w:rsidR="00944CF6" w:rsidRDefault="00944CF6" w:rsidP="00944CF6">
            <w:pPr>
              <w:spacing w:line="20" w:lineRule="exact"/>
              <w:rPr>
                <w:sz w:val="1"/>
                <w:szCs w:val="1"/>
              </w:rPr>
            </w:pPr>
          </w:p>
        </w:tc>
      </w:tr>
    </w:tbl>
    <w:p w:rsidR="00944CF6" w:rsidRDefault="00944CF6" w:rsidP="00944CF6">
      <w:pPr>
        <w:spacing w:line="144" w:lineRule="exact"/>
        <w:rPr>
          <w:sz w:val="20"/>
          <w:szCs w:val="20"/>
        </w:rPr>
      </w:pPr>
    </w:p>
    <w:p w:rsidR="00944CF6" w:rsidRDefault="00944CF6" w:rsidP="00871546">
      <w:pPr>
        <w:numPr>
          <w:ilvl w:val="0"/>
          <w:numId w:val="141"/>
        </w:numPr>
        <w:tabs>
          <w:tab w:val="left" w:pos="420"/>
        </w:tabs>
        <w:spacing w:after="0" w:line="234" w:lineRule="auto"/>
        <w:ind w:left="420" w:hanging="419"/>
        <w:jc w:val="both"/>
      </w:pPr>
      <w:r>
        <w:t>Pri psychologickej diagnostike dieťaťa alebo žiaka zo SZP zvážiť načasovanie diagnostikovania jeho dosiahnutej vývinovej úrovne, používať metodologicky relevantné</w:t>
      </w:r>
    </w:p>
    <w:p w:rsidR="00944CF6" w:rsidRDefault="00944CF6" w:rsidP="00944CF6">
      <w:pPr>
        <w:spacing w:line="14" w:lineRule="exact"/>
        <w:rPr>
          <w:sz w:val="20"/>
          <w:szCs w:val="20"/>
        </w:rPr>
      </w:pPr>
    </w:p>
    <w:p w:rsidR="00944CF6" w:rsidRDefault="00944CF6" w:rsidP="00944CF6">
      <w:pPr>
        <w:spacing w:line="236" w:lineRule="auto"/>
        <w:ind w:left="420"/>
        <w:jc w:val="both"/>
        <w:rPr>
          <w:sz w:val="20"/>
          <w:szCs w:val="20"/>
        </w:rPr>
      </w:pPr>
      <w:r>
        <w:t>psychodiagnostické metodiky a zvoliť testovanie s rešpektovaním ich jazykových a kultúrnych špecifík a v správe z vyšetrenia uvádzať odporúčania pre edukačný proces v materskej škole a v základnej škole.</w:t>
      </w:r>
    </w:p>
    <w:p w:rsidR="00944CF6" w:rsidRDefault="00944CF6" w:rsidP="00944CF6">
      <w:pPr>
        <w:spacing w:line="134" w:lineRule="exact"/>
        <w:rPr>
          <w:sz w:val="20"/>
          <w:szCs w:val="20"/>
        </w:rPr>
      </w:pPr>
    </w:p>
    <w:p w:rsidR="00944CF6" w:rsidRDefault="00944CF6" w:rsidP="00944CF6">
      <w:pPr>
        <w:tabs>
          <w:tab w:val="left" w:pos="400"/>
        </w:tabs>
        <w:spacing w:line="237" w:lineRule="auto"/>
        <w:ind w:left="420" w:hanging="419"/>
        <w:jc w:val="both"/>
        <w:rPr>
          <w:sz w:val="20"/>
          <w:szCs w:val="20"/>
        </w:rPr>
      </w:pPr>
      <w:r>
        <w:t>3.</w:t>
      </w:r>
      <w:r>
        <w:rPr>
          <w:sz w:val="20"/>
          <w:szCs w:val="20"/>
        </w:rPr>
        <w:tab/>
      </w:r>
      <w:r>
        <w:t>Vyšetrenie školskej spôsobilosti detí, ktoré majú oneskorený vývin na základe SZP, z ktorého pochádzajú, vykonáva CPPPaP, ktoré poskytuje činnosť podľa § 132 a § 133 školského zákona deťom a žiakom do prvého ukončenia sústavnej prípravy na povolanie v školách, ktoré sa nachádzajú v územnej pôsobnosti príslušného orgánu štátnej správy v školstve.</w:t>
      </w:r>
    </w:p>
    <w:p w:rsidR="00944CF6" w:rsidRDefault="00944CF6" w:rsidP="00871546">
      <w:pPr>
        <w:numPr>
          <w:ilvl w:val="0"/>
          <w:numId w:val="142"/>
        </w:numPr>
        <w:tabs>
          <w:tab w:val="left" w:pos="420"/>
        </w:tabs>
        <w:spacing w:after="0" w:line="240" w:lineRule="auto"/>
        <w:ind w:left="420" w:hanging="419"/>
      </w:pPr>
      <w:bookmarkStart w:id="40" w:name="page52"/>
      <w:bookmarkEnd w:id="40"/>
      <w:r>
        <w:t>Pri posudzovaní školských schopností detí zo SZP a pri ich zaraďovaní do základnej školy</w:t>
      </w:r>
    </w:p>
    <w:p w:rsidR="00944CF6" w:rsidRDefault="00944CF6" w:rsidP="00944CF6">
      <w:pPr>
        <w:tabs>
          <w:tab w:val="left" w:pos="1800"/>
          <w:tab w:val="left" w:pos="2660"/>
          <w:tab w:val="left" w:pos="4520"/>
          <w:tab w:val="left" w:pos="5940"/>
          <w:tab w:val="left" w:pos="7040"/>
          <w:tab w:val="left" w:pos="8000"/>
        </w:tabs>
        <w:ind w:left="420"/>
        <w:rPr>
          <w:sz w:val="20"/>
          <w:szCs w:val="20"/>
        </w:rPr>
      </w:pPr>
      <w:r>
        <w:t>postupovať</w:t>
      </w:r>
      <w:r>
        <w:rPr>
          <w:sz w:val="20"/>
          <w:szCs w:val="20"/>
        </w:rPr>
        <w:tab/>
      </w:r>
      <w:r>
        <w:t>podľa</w:t>
      </w:r>
      <w:r>
        <w:rPr>
          <w:sz w:val="20"/>
          <w:szCs w:val="20"/>
        </w:rPr>
        <w:tab/>
      </w:r>
      <w:r>
        <w:t>aktualizovaného</w:t>
      </w:r>
      <w:r>
        <w:tab/>
        <w:t>usmernenia</w:t>
      </w:r>
      <w:r>
        <w:rPr>
          <w:sz w:val="20"/>
          <w:szCs w:val="20"/>
        </w:rPr>
        <w:tab/>
      </w:r>
      <w:r>
        <w:rPr>
          <w:i/>
          <w:iCs/>
        </w:rPr>
        <w:t>„Postup</w:t>
      </w:r>
      <w:r>
        <w:rPr>
          <w:sz w:val="20"/>
          <w:szCs w:val="20"/>
        </w:rPr>
        <w:tab/>
      </w:r>
      <w:r>
        <w:rPr>
          <w:i/>
          <w:iCs/>
        </w:rPr>
        <w:t>centier</w:t>
      </w:r>
      <w:r>
        <w:rPr>
          <w:sz w:val="20"/>
          <w:szCs w:val="20"/>
        </w:rPr>
        <w:tab/>
      </w:r>
      <w:r>
        <w:rPr>
          <w:i/>
          <w:iCs/>
          <w:sz w:val="23"/>
          <w:szCs w:val="23"/>
        </w:rPr>
        <w:t>pedagogicko-</w:t>
      </w:r>
    </w:p>
    <w:tbl>
      <w:tblPr>
        <w:tblW w:w="0" w:type="auto"/>
        <w:tblInd w:w="420" w:type="dxa"/>
        <w:tblLayout w:type="fixed"/>
        <w:tblCellMar>
          <w:left w:w="0" w:type="dxa"/>
          <w:right w:w="0" w:type="dxa"/>
        </w:tblCellMar>
        <w:tblLook w:val="04A0" w:firstRow="1" w:lastRow="0" w:firstColumn="1" w:lastColumn="0" w:noHBand="0" w:noVBand="1"/>
      </w:tblPr>
      <w:tblGrid>
        <w:gridCol w:w="1440"/>
        <w:gridCol w:w="660"/>
        <w:gridCol w:w="920"/>
        <w:gridCol w:w="2880"/>
        <w:gridCol w:w="1420"/>
        <w:gridCol w:w="520"/>
        <w:gridCol w:w="1060"/>
      </w:tblGrid>
      <w:tr w:rsidR="00944CF6" w:rsidTr="00944CF6">
        <w:trPr>
          <w:trHeight w:val="276"/>
        </w:trPr>
        <w:tc>
          <w:tcPr>
            <w:tcW w:w="3020" w:type="dxa"/>
            <w:gridSpan w:val="3"/>
            <w:vAlign w:val="bottom"/>
          </w:tcPr>
          <w:p w:rsidR="00944CF6" w:rsidRDefault="00944CF6" w:rsidP="00944CF6">
            <w:pPr>
              <w:rPr>
                <w:sz w:val="20"/>
                <w:szCs w:val="20"/>
              </w:rPr>
            </w:pPr>
            <w:r>
              <w:rPr>
                <w:i/>
                <w:iCs/>
              </w:rPr>
              <w:t>psychologického  poradenstva</w:t>
            </w:r>
          </w:p>
        </w:tc>
        <w:tc>
          <w:tcPr>
            <w:tcW w:w="5880" w:type="dxa"/>
            <w:gridSpan w:val="4"/>
            <w:vAlign w:val="bottom"/>
          </w:tcPr>
          <w:p w:rsidR="00944CF6" w:rsidRDefault="00944CF6" w:rsidP="00944CF6">
            <w:pPr>
              <w:jc w:val="right"/>
              <w:rPr>
                <w:sz w:val="20"/>
                <w:szCs w:val="20"/>
              </w:rPr>
            </w:pPr>
            <w:r>
              <w:rPr>
                <w:i/>
                <w:iCs/>
              </w:rPr>
              <w:t>a  prevencie  pri  posudzovaní  školskej  pripravenosti  detí</w:t>
            </w:r>
          </w:p>
        </w:tc>
      </w:tr>
      <w:tr w:rsidR="00944CF6" w:rsidTr="00944CF6">
        <w:trPr>
          <w:trHeight w:val="276"/>
        </w:trPr>
        <w:tc>
          <w:tcPr>
            <w:tcW w:w="3020" w:type="dxa"/>
            <w:gridSpan w:val="3"/>
            <w:vAlign w:val="bottom"/>
          </w:tcPr>
          <w:p w:rsidR="00944CF6" w:rsidRDefault="00944CF6" w:rsidP="00944CF6">
            <w:pPr>
              <w:rPr>
                <w:sz w:val="20"/>
                <w:szCs w:val="20"/>
              </w:rPr>
            </w:pPr>
            <w:r>
              <w:rPr>
                <w:i/>
                <w:iCs/>
              </w:rPr>
              <w:t>zo sociálne   znevýhodneného</w:t>
            </w:r>
          </w:p>
        </w:tc>
        <w:tc>
          <w:tcPr>
            <w:tcW w:w="4300" w:type="dxa"/>
            <w:gridSpan w:val="2"/>
            <w:vAlign w:val="bottom"/>
          </w:tcPr>
          <w:p w:rsidR="00944CF6" w:rsidRDefault="00944CF6" w:rsidP="00944CF6">
            <w:pPr>
              <w:ind w:left="120"/>
              <w:rPr>
                <w:sz w:val="20"/>
                <w:szCs w:val="20"/>
              </w:rPr>
            </w:pPr>
            <w:r>
              <w:rPr>
                <w:i/>
                <w:iCs/>
              </w:rPr>
              <w:t>prostredia   –   usmernenie“</w:t>
            </w:r>
            <w:r>
              <w:t>,   vydaného</w:t>
            </w:r>
          </w:p>
        </w:tc>
        <w:tc>
          <w:tcPr>
            <w:tcW w:w="1580" w:type="dxa"/>
            <w:gridSpan w:val="2"/>
            <w:vAlign w:val="bottom"/>
          </w:tcPr>
          <w:p w:rsidR="00944CF6" w:rsidRDefault="00944CF6" w:rsidP="00944CF6">
            <w:pPr>
              <w:jc w:val="right"/>
              <w:rPr>
                <w:sz w:val="20"/>
                <w:szCs w:val="20"/>
              </w:rPr>
            </w:pPr>
            <w:r>
              <w:t>MŠVVaŠ   SR</w:t>
            </w:r>
          </w:p>
        </w:tc>
      </w:tr>
      <w:tr w:rsidR="00944CF6" w:rsidTr="00944CF6">
        <w:trPr>
          <w:trHeight w:val="276"/>
        </w:trPr>
        <w:tc>
          <w:tcPr>
            <w:tcW w:w="1440" w:type="dxa"/>
            <w:vAlign w:val="bottom"/>
          </w:tcPr>
          <w:p w:rsidR="00944CF6" w:rsidRDefault="00944CF6" w:rsidP="00944CF6">
            <w:pPr>
              <w:rPr>
                <w:sz w:val="20"/>
                <w:szCs w:val="20"/>
              </w:rPr>
            </w:pPr>
            <w:r>
              <w:t>dňa 4. 3. 2016</w:t>
            </w:r>
          </w:p>
        </w:tc>
        <w:tc>
          <w:tcPr>
            <w:tcW w:w="660" w:type="dxa"/>
            <w:vAlign w:val="bottom"/>
          </w:tcPr>
          <w:p w:rsidR="00944CF6" w:rsidRDefault="00944CF6" w:rsidP="00944CF6">
            <w:pPr>
              <w:ind w:left="200"/>
              <w:rPr>
                <w:sz w:val="20"/>
                <w:szCs w:val="20"/>
              </w:rPr>
            </w:pPr>
            <w:r>
              <w:t>pod</w:t>
            </w:r>
          </w:p>
        </w:tc>
        <w:tc>
          <w:tcPr>
            <w:tcW w:w="920" w:type="dxa"/>
            <w:vAlign w:val="bottom"/>
          </w:tcPr>
          <w:p w:rsidR="00944CF6" w:rsidRDefault="00944CF6" w:rsidP="00944CF6">
            <w:pPr>
              <w:ind w:left="160"/>
              <w:rPr>
                <w:sz w:val="20"/>
                <w:szCs w:val="20"/>
              </w:rPr>
            </w:pPr>
            <w:r>
              <w:t>číslom</w:t>
            </w:r>
          </w:p>
        </w:tc>
        <w:tc>
          <w:tcPr>
            <w:tcW w:w="2880" w:type="dxa"/>
            <w:vAlign w:val="bottom"/>
          </w:tcPr>
          <w:p w:rsidR="00944CF6" w:rsidRDefault="00944CF6" w:rsidP="00944CF6">
            <w:pPr>
              <w:ind w:left="140"/>
              <w:rPr>
                <w:sz w:val="20"/>
                <w:szCs w:val="20"/>
              </w:rPr>
            </w:pPr>
            <w:r>
              <w:t>2016-11850/9969:1-100A.</w:t>
            </w:r>
          </w:p>
        </w:tc>
        <w:tc>
          <w:tcPr>
            <w:tcW w:w="1420" w:type="dxa"/>
            <w:vAlign w:val="bottom"/>
          </w:tcPr>
          <w:p w:rsidR="00944CF6" w:rsidRDefault="00944CF6" w:rsidP="00944CF6">
            <w:pPr>
              <w:ind w:left="100"/>
              <w:rPr>
                <w:sz w:val="20"/>
                <w:szCs w:val="20"/>
              </w:rPr>
            </w:pPr>
            <w:r>
              <w:t>Usmernenie</w:t>
            </w:r>
          </w:p>
        </w:tc>
        <w:tc>
          <w:tcPr>
            <w:tcW w:w="520" w:type="dxa"/>
            <w:vAlign w:val="bottom"/>
          </w:tcPr>
          <w:p w:rsidR="00944CF6" w:rsidRDefault="00944CF6" w:rsidP="00944CF6">
            <w:pPr>
              <w:ind w:left="100"/>
              <w:rPr>
                <w:sz w:val="20"/>
                <w:szCs w:val="20"/>
              </w:rPr>
            </w:pPr>
            <w:r>
              <w:t>je</w:t>
            </w:r>
          </w:p>
        </w:tc>
        <w:tc>
          <w:tcPr>
            <w:tcW w:w="1060" w:type="dxa"/>
            <w:vAlign w:val="bottom"/>
          </w:tcPr>
          <w:p w:rsidR="00944CF6" w:rsidRDefault="00944CF6" w:rsidP="00944CF6">
            <w:pPr>
              <w:jc w:val="right"/>
              <w:rPr>
                <w:sz w:val="20"/>
                <w:szCs w:val="20"/>
              </w:rPr>
            </w:pPr>
            <w:r>
              <w:t>zverejnené</w:t>
            </w:r>
          </w:p>
        </w:tc>
      </w:tr>
      <w:tr w:rsidR="00944CF6" w:rsidTr="00944CF6">
        <w:trPr>
          <w:trHeight w:val="276"/>
        </w:trPr>
        <w:tc>
          <w:tcPr>
            <w:tcW w:w="1440" w:type="dxa"/>
            <w:vAlign w:val="bottom"/>
          </w:tcPr>
          <w:p w:rsidR="00944CF6" w:rsidRDefault="00944CF6" w:rsidP="00944CF6">
            <w:pPr>
              <w:rPr>
                <w:sz w:val="20"/>
                <w:szCs w:val="20"/>
              </w:rPr>
            </w:pPr>
            <w:r>
              <w:t>na webovom</w:t>
            </w:r>
          </w:p>
        </w:tc>
        <w:tc>
          <w:tcPr>
            <w:tcW w:w="660" w:type="dxa"/>
            <w:vAlign w:val="bottom"/>
          </w:tcPr>
          <w:p w:rsidR="00944CF6" w:rsidRDefault="00944CF6" w:rsidP="00944CF6">
            <w:pPr>
              <w:ind w:left="60"/>
              <w:rPr>
                <w:sz w:val="20"/>
                <w:szCs w:val="20"/>
              </w:rPr>
            </w:pPr>
            <w:r>
              <w:t>sídle</w:t>
            </w:r>
          </w:p>
        </w:tc>
        <w:tc>
          <w:tcPr>
            <w:tcW w:w="3800" w:type="dxa"/>
            <w:gridSpan w:val="2"/>
            <w:vAlign w:val="bottom"/>
          </w:tcPr>
          <w:p w:rsidR="00944CF6" w:rsidRDefault="00944CF6" w:rsidP="00944CF6">
            <w:pPr>
              <w:ind w:left="100"/>
              <w:rPr>
                <w:sz w:val="20"/>
                <w:szCs w:val="20"/>
              </w:rPr>
            </w:pPr>
            <w:r>
              <w:t>ministerstva   v   časti   Regionálne</w:t>
            </w:r>
          </w:p>
        </w:tc>
        <w:tc>
          <w:tcPr>
            <w:tcW w:w="1940" w:type="dxa"/>
            <w:gridSpan w:val="2"/>
            <w:vAlign w:val="bottom"/>
          </w:tcPr>
          <w:p w:rsidR="00944CF6" w:rsidRDefault="00944CF6" w:rsidP="00944CF6">
            <w:pPr>
              <w:ind w:left="140"/>
              <w:rPr>
                <w:sz w:val="20"/>
                <w:szCs w:val="20"/>
              </w:rPr>
            </w:pPr>
            <w:r>
              <w:rPr>
                <w:w w:val="98"/>
              </w:rPr>
              <w:t>školstvo/Špeciálna</w:t>
            </w:r>
          </w:p>
        </w:tc>
        <w:tc>
          <w:tcPr>
            <w:tcW w:w="1060" w:type="dxa"/>
            <w:vAlign w:val="bottom"/>
          </w:tcPr>
          <w:p w:rsidR="00944CF6" w:rsidRDefault="00944CF6" w:rsidP="00944CF6">
            <w:pPr>
              <w:jc w:val="right"/>
              <w:rPr>
                <w:sz w:val="20"/>
                <w:szCs w:val="20"/>
              </w:rPr>
            </w:pPr>
            <w:r>
              <w:t>výchova</w:t>
            </w:r>
          </w:p>
        </w:tc>
      </w:tr>
    </w:tbl>
    <w:p w:rsidR="00944CF6" w:rsidRDefault="00944CF6" w:rsidP="00944CF6">
      <w:pPr>
        <w:spacing w:line="12" w:lineRule="exact"/>
        <w:rPr>
          <w:sz w:val="20"/>
          <w:szCs w:val="20"/>
        </w:rPr>
      </w:pPr>
    </w:p>
    <w:p w:rsidR="00944CF6" w:rsidRDefault="00944CF6" w:rsidP="00944CF6">
      <w:pPr>
        <w:spacing w:line="236" w:lineRule="auto"/>
        <w:ind w:left="420"/>
        <w:rPr>
          <w:color w:val="0000FF"/>
        </w:rPr>
      </w:pPr>
      <w:r>
        <w:t xml:space="preserve">a vzdelávanie, poradenstvo/Pedagogické, špeciálnopedagogické, psychologické, výchovné poradenstvo </w:t>
      </w:r>
      <w:hyperlink r:id="rId172">
        <w:r>
          <w:rPr>
            <w:color w:val="0000FF"/>
            <w:u w:val="single"/>
          </w:rPr>
          <w:t>http://www.minedu.sk/pedagogicke-specialnopedagogicke-psychologicke-</w:t>
        </w:r>
      </w:hyperlink>
      <w:hyperlink r:id="rId173">
        <w:r>
          <w:rPr>
            <w:color w:val="0000FF"/>
            <w:u w:val="single"/>
          </w:rPr>
          <w:t>vychovne-poradenstvo</w:t>
        </w:r>
        <w:r>
          <w:rPr>
            <w:color w:val="000000"/>
          </w:rPr>
          <w:t>.</w:t>
        </w:r>
      </w:hyperlink>
    </w:p>
    <w:p w:rsidR="00944CF6" w:rsidRDefault="00944CF6" w:rsidP="00944CF6">
      <w:pPr>
        <w:spacing w:line="134" w:lineRule="exact"/>
        <w:rPr>
          <w:sz w:val="20"/>
          <w:szCs w:val="20"/>
        </w:rPr>
      </w:pPr>
    </w:p>
    <w:p w:rsidR="00944CF6" w:rsidRDefault="00944CF6" w:rsidP="00871546">
      <w:pPr>
        <w:numPr>
          <w:ilvl w:val="0"/>
          <w:numId w:val="143"/>
        </w:numPr>
        <w:tabs>
          <w:tab w:val="left" w:pos="420"/>
        </w:tabs>
        <w:spacing w:after="0" w:line="237" w:lineRule="auto"/>
        <w:ind w:left="420" w:hanging="419"/>
        <w:jc w:val="both"/>
      </w:pPr>
      <w:r>
        <w:t>Po vyšetrení školskej spôsobilosti sa v prípade zistenia, že dieťa nedosahuje školskú spôsobilosť, vypracúva správa z diagnostického vyšetrenia, ktorá obsahuje pokyny pre ďalšiu prácu s dieťaťom pre pedagóga, zákonného zástupcu, prípadne poradenské zariadenie v zmysle akcelerácie jeho vývinu.</w:t>
      </w:r>
    </w:p>
    <w:p w:rsidR="00944CF6" w:rsidRDefault="00944CF6" w:rsidP="00944CF6">
      <w:pPr>
        <w:spacing w:line="134" w:lineRule="exact"/>
      </w:pPr>
    </w:p>
    <w:p w:rsidR="00944CF6" w:rsidRDefault="00944CF6" w:rsidP="00871546">
      <w:pPr>
        <w:numPr>
          <w:ilvl w:val="0"/>
          <w:numId w:val="143"/>
        </w:numPr>
        <w:tabs>
          <w:tab w:val="left" w:pos="420"/>
        </w:tabs>
        <w:spacing w:after="0" w:line="237" w:lineRule="auto"/>
        <w:ind w:left="420" w:hanging="419"/>
        <w:jc w:val="both"/>
        <w:rPr>
          <w:color w:val="0000FF"/>
        </w:rPr>
      </w:pPr>
      <w:r>
        <w:t xml:space="preserve">Pri vypracúvaní správy z diagnostického vyšetrenia podľa aktuálneho znenia § 11 ods. 9 písm. b) školského zákona sa postupuje podľa usmernenia k jej štruktúre a obsahu, ktoré je zverejnené na webovom sídle VÚDPaP </w:t>
      </w:r>
      <w:hyperlink r:id="rId174">
        <w:r>
          <w:rPr>
            <w:color w:val="0000FF"/>
            <w:u w:val="single"/>
          </w:rPr>
          <w:t>http://www.vudpap.sk/sk/informacie-pre-</w:t>
        </w:r>
      </w:hyperlink>
      <w:hyperlink r:id="rId175">
        <w:r>
          <w:rPr>
            <w:color w:val="0000FF"/>
            <w:u w:val="single"/>
          </w:rPr>
          <w:t>odbornych-zamestnancov/</w:t>
        </w:r>
        <w:r>
          <w:rPr>
            <w:color w:val="000000"/>
          </w:rPr>
          <w:t>.</w:t>
        </w:r>
      </w:hyperlink>
    </w:p>
    <w:p w:rsidR="00944CF6" w:rsidRDefault="00944CF6" w:rsidP="00944CF6">
      <w:pPr>
        <w:spacing w:line="133" w:lineRule="exact"/>
        <w:rPr>
          <w:color w:val="0000FF"/>
        </w:rPr>
      </w:pPr>
    </w:p>
    <w:p w:rsidR="00944CF6" w:rsidRDefault="00944CF6" w:rsidP="00871546">
      <w:pPr>
        <w:numPr>
          <w:ilvl w:val="0"/>
          <w:numId w:val="143"/>
        </w:numPr>
        <w:tabs>
          <w:tab w:val="left" w:pos="420"/>
        </w:tabs>
        <w:spacing w:after="0" w:line="234" w:lineRule="auto"/>
        <w:ind w:left="420" w:hanging="419"/>
      </w:pPr>
      <w:r>
        <w:t>Správa z diagnostického vyšetrenia sa vypracúva pre každé dieťa a žiaka, ktorý diagnostické vyšetrenie v poradenskom zariadení absolvoval, t. j. nielen pre dieťa a žiaka so ŠVVP.</w:t>
      </w:r>
    </w:p>
    <w:p w:rsidR="00944CF6" w:rsidRDefault="00944CF6" w:rsidP="00944CF6">
      <w:pPr>
        <w:spacing w:line="121" w:lineRule="exact"/>
      </w:pPr>
    </w:p>
    <w:p w:rsidR="00944CF6" w:rsidRDefault="00944CF6" w:rsidP="00871546">
      <w:pPr>
        <w:numPr>
          <w:ilvl w:val="0"/>
          <w:numId w:val="143"/>
        </w:numPr>
        <w:tabs>
          <w:tab w:val="left" w:pos="420"/>
        </w:tabs>
        <w:spacing w:after="0" w:line="240" w:lineRule="auto"/>
        <w:ind w:left="420" w:hanging="419"/>
      </w:pPr>
      <w:r>
        <w:t>V  prípade,  že  pri  určení  diagnózy dieťaťa  alebo  žiaka  alebo  inej  odbornej  intervencii</w:t>
      </w:r>
    </w:p>
    <w:p w:rsidR="00944CF6" w:rsidRDefault="00944CF6" w:rsidP="00944CF6">
      <w:pPr>
        <w:spacing w:line="12" w:lineRule="exact"/>
      </w:pPr>
    </w:p>
    <w:p w:rsidR="00944CF6" w:rsidRDefault="00944CF6" w:rsidP="00944CF6">
      <w:pPr>
        <w:spacing w:line="237" w:lineRule="auto"/>
        <w:ind w:left="420"/>
        <w:jc w:val="both"/>
        <w:rPr>
          <w:sz w:val="20"/>
          <w:szCs w:val="20"/>
        </w:rPr>
      </w:pPr>
      <w:r>
        <w:t>sa využíva spolupráca zamestnancov obidvoch typov poradenských zariadení, správu z diagnostického vyšetrenia a písomné vyjadrenie poradenského zariadenia pre potreby školy vydáva riaditeľ toho poradenského zariadenia, vrátane neštátneho poradenského zariadenia zaradeného v sieti, ktoré má dieťa alebo žiaka vo svojej starostlivosti podľa príslušných ustanovení školského zákona.</w:t>
      </w:r>
    </w:p>
    <w:p w:rsidR="00944CF6" w:rsidRDefault="00944CF6" w:rsidP="00944CF6">
      <w:pPr>
        <w:spacing w:line="138" w:lineRule="exact"/>
      </w:pPr>
    </w:p>
    <w:p w:rsidR="00944CF6" w:rsidRDefault="00944CF6" w:rsidP="00871546">
      <w:pPr>
        <w:numPr>
          <w:ilvl w:val="0"/>
          <w:numId w:val="144"/>
        </w:numPr>
        <w:tabs>
          <w:tab w:val="left" w:pos="420"/>
        </w:tabs>
        <w:spacing w:after="0" w:line="237" w:lineRule="auto"/>
        <w:ind w:left="420" w:hanging="419"/>
        <w:jc w:val="both"/>
      </w:pPr>
      <w:r>
        <w:t>Pri poskytovaní odbornej činnosti uplatňovať odborné metódy a postupy, ktoré sú zlučiteľné so psychologickou, špeciálnopedagogickou a liečebnopedagogickou činnosťou, vykonávanou v poradenských zariadeniach. Pri vykonávaní psychologickej činnosti postupovať podľa príslušných ustanovení zákona č. 199/1994 Z. z. v znení neskorších predpisov.</w:t>
      </w:r>
    </w:p>
    <w:p w:rsidR="00944CF6" w:rsidRDefault="00944CF6" w:rsidP="00944CF6">
      <w:pPr>
        <w:spacing w:line="137" w:lineRule="exact"/>
      </w:pPr>
    </w:p>
    <w:p w:rsidR="00944CF6" w:rsidRDefault="00944CF6" w:rsidP="00871546">
      <w:pPr>
        <w:numPr>
          <w:ilvl w:val="0"/>
          <w:numId w:val="144"/>
        </w:numPr>
        <w:tabs>
          <w:tab w:val="left" w:pos="420"/>
        </w:tabs>
        <w:spacing w:after="0" w:line="237" w:lineRule="auto"/>
        <w:ind w:left="420" w:hanging="419"/>
        <w:jc w:val="both"/>
      </w:pPr>
      <w:r>
        <w:t>Pri poskytovaní logopedickej starostlivosti odporúčame poradenským zariadeniam postupovať v súlade s metodickým usmernením č. 2011-5566/23356:14-914, vydaným MŠVVaŠ SR, ktoré upravuje podrobnosti k pôsobnosti, zameraniu a vykonávaniu odborných činností školského logopéda.</w:t>
      </w:r>
    </w:p>
    <w:p w:rsidR="00944CF6" w:rsidRDefault="00944CF6" w:rsidP="00944CF6">
      <w:pPr>
        <w:spacing w:line="133" w:lineRule="exact"/>
      </w:pPr>
    </w:p>
    <w:p w:rsidR="00944CF6" w:rsidRDefault="00944CF6" w:rsidP="00871546">
      <w:pPr>
        <w:numPr>
          <w:ilvl w:val="0"/>
          <w:numId w:val="144"/>
        </w:numPr>
        <w:tabs>
          <w:tab w:val="left" w:pos="420"/>
        </w:tabs>
        <w:spacing w:after="0" w:line="234" w:lineRule="auto"/>
        <w:ind w:left="420" w:hanging="419"/>
      </w:pPr>
      <w:r>
        <w:t>Metodické usmerňovanie pri identifikácii a vzdelávaní detí a žiakov s intelektovým nadaním a ďalšej starostlivosti o tieto deti a žiakov poskytuje VÚDPaP.</w:t>
      </w:r>
    </w:p>
    <w:p w:rsidR="00944CF6" w:rsidRDefault="00944CF6" w:rsidP="00944CF6">
      <w:pPr>
        <w:spacing w:line="134" w:lineRule="exact"/>
      </w:pPr>
    </w:p>
    <w:p w:rsidR="00944CF6" w:rsidRDefault="00944CF6" w:rsidP="00871546">
      <w:pPr>
        <w:numPr>
          <w:ilvl w:val="0"/>
          <w:numId w:val="144"/>
        </w:numPr>
        <w:tabs>
          <w:tab w:val="left" w:pos="420"/>
        </w:tabs>
        <w:spacing w:after="0" w:line="237" w:lineRule="auto"/>
        <w:ind w:left="420" w:hanging="419"/>
        <w:jc w:val="both"/>
      </w:pPr>
      <w:r>
        <w:t>Riaditeľom zariadení sa odporúča zabezpečiť softvérový program na evidenciu klientov alebo zabezpečiť dôkladnosť vedenia povinnej písomnej dokumentácie (zvlášť kategorizovať jednorazové a opakované návštevy, viesť prehľad činnosti odborných zamestnancov s počtom klientov, viesť vyradených klientov, požadovať čestné vyhlásenie zákonného zástupcu pre zber údajov a i.).</w:t>
      </w:r>
    </w:p>
    <w:p w:rsidR="00944CF6" w:rsidRDefault="00944CF6" w:rsidP="00944CF6">
      <w:pPr>
        <w:spacing w:line="125" w:lineRule="exact"/>
      </w:pPr>
    </w:p>
    <w:p w:rsidR="00944CF6" w:rsidRDefault="00944CF6" w:rsidP="00944CF6">
      <w:pPr>
        <w:tabs>
          <w:tab w:val="left" w:pos="1960"/>
          <w:tab w:val="left" w:pos="2960"/>
          <w:tab w:val="left" w:pos="3400"/>
          <w:tab w:val="left" w:pos="4540"/>
          <w:tab w:val="left" w:pos="5800"/>
          <w:tab w:val="left" w:pos="8180"/>
        </w:tabs>
        <w:rPr>
          <w:sz w:val="20"/>
          <w:szCs w:val="20"/>
        </w:rPr>
      </w:pPr>
      <w:r>
        <w:t>13.  Poradenským</w:t>
      </w:r>
      <w:r>
        <w:rPr>
          <w:sz w:val="20"/>
          <w:szCs w:val="20"/>
        </w:rPr>
        <w:tab/>
      </w:r>
      <w:r>
        <w:t>centrám</w:t>
      </w:r>
      <w:r>
        <w:tab/>
        <w:t>sa</w:t>
      </w:r>
      <w:r>
        <w:tab/>
        <w:t>odporúča</w:t>
      </w:r>
      <w:r>
        <w:tab/>
        <w:t>vykonávať</w:t>
      </w:r>
      <w:r>
        <w:tab/>
        <w:t>špeciálnopedagogickú</w:t>
      </w:r>
      <w:r>
        <w:rPr>
          <w:sz w:val="20"/>
          <w:szCs w:val="20"/>
        </w:rPr>
        <w:tab/>
      </w:r>
      <w:r>
        <w:rPr>
          <w:sz w:val="23"/>
          <w:szCs w:val="23"/>
        </w:rPr>
        <w:t>diagnostiku</w:t>
      </w:r>
    </w:p>
    <w:p w:rsidR="00944CF6" w:rsidRDefault="00944CF6" w:rsidP="00944CF6">
      <w:pPr>
        <w:tabs>
          <w:tab w:val="left" w:pos="2340"/>
          <w:tab w:val="left" w:pos="4640"/>
          <w:tab w:val="left" w:pos="5560"/>
          <w:tab w:val="left" w:pos="5980"/>
          <w:tab w:val="left" w:pos="6880"/>
          <w:tab w:val="left" w:pos="8080"/>
        </w:tabs>
        <w:ind w:left="420"/>
        <w:rPr>
          <w:sz w:val="20"/>
          <w:szCs w:val="20"/>
        </w:rPr>
      </w:pPr>
      <w:r>
        <w:t>po psychologickej</w:t>
      </w:r>
      <w:r>
        <w:tab/>
        <w:t>diagnostike, v prípade</w:t>
      </w:r>
      <w:r>
        <w:rPr>
          <w:sz w:val="20"/>
          <w:szCs w:val="20"/>
        </w:rPr>
        <w:tab/>
      </w:r>
      <w:r>
        <w:t>potreby</w:t>
      </w:r>
      <w:r>
        <w:tab/>
        <w:t>po</w:t>
      </w:r>
      <w:r>
        <w:tab/>
        <w:t>ďalších</w:t>
      </w:r>
      <w:r>
        <w:tab/>
        <w:t>odborných</w:t>
      </w:r>
      <w:r>
        <w:tab/>
        <w:t>vyšetreniach</w:t>
      </w:r>
    </w:p>
    <w:p w:rsidR="00944CF6" w:rsidRDefault="00944CF6" w:rsidP="00944CF6">
      <w:pPr>
        <w:ind w:left="420"/>
        <w:rPr>
          <w:sz w:val="20"/>
          <w:szCs w:val="20"/>
        </w:rPr>
      </w:pPr>
      <w:r>
        <w:t>a po predložení  záverov  z týchto  vyšetrení.  Dodržiavať  dostatočne  dlhý  časový interval</w:t>
      </w:r>
    </w:p>
    <w:p w:rsidR="00944CF6" w:rsidRDefault="00944CF6" w:rsidP="00944CF6">
      <w:pPr>
        <w:ind w:left="420"/>
        <w:rPr>
          <w:sz w:val="20"/>
          <w:szCs w:val="20"/>
        </w:rPr>
      </w:pPr>
      <w:r>
        <w:t>medzi diagnostickým a rediagnostickým vyšetrením.</w:t>
      </w:r>
    </w:p>
    <w:p w:rsidR="00944CF6" w:rsidRDefault="00944CF6" w:rsidP="00944CF6">
      <w:pPr>
        <w:spacing w:line="132" w:lineRule="exact"/>
      </w:pPr>
    </w:p>
    <w:p w:rsidR="00944CF6" w:rsidRPr="00903865" w:rsidRDefault="00944CF6" w:rsidP="00871546">
      <w:pPr>
        <w:numPr>
          <w:ilvl w:val="0"/>
          <w:numId w:val="145"/>
        </w:numPr>
        <w:tabs>
          <w:tab w:val="left" w:pos="420"/>
        </w:tabs>
        <w:spacing w:after="0" w:line="237" w:lineRule="auto"/>
        <w:ind w:left="420"/>
        <w:jc w:val="both"/>
        <w:rPr>
          <w:sz w:val="20"/>
          <w:szCs w:val="20"/>
        </w:rPr>
      </w:pPr>
      <w:r>
        <w:t>Pri podozrení na pervazívnu vývinovú poruchu alebo poruchu aktivity a pozornosti sa odporúča zákonnému zástupcovi, aby dieťa (žiak) absolvoval aj diagnostické lekárske</w:t>
      </w:r>
      <w:bookmarkStart w:id="41" w:name="page53"/>
      <w:bookmarkEnd w:id="41"/>
      <w:r w:rsidR="00903865">
        <w:t xml:space="preserve"> </w:t>
      </w:r>
      <w:r>
        <w:t xml:space="preserve"> (psychiatrické/neurologické) vyšetrenie v dôsledku nutnosti zabezpečenia klinického potvrdenia zdravotného znevýhodnenia dieťaťa. Dieťa (žiak) môže mať vydané odporučenie na vzdelávanie ako dieťa (žiak) s pervazívnou vývinovou poruchou až po potvrdení tejto diagnózy detským psychiatrom.</w:t>
      </w:r>
    </w:p>
    <w:p w:rsidR="00944CF6" w:rsidRDefault="00944CF6" w:rsidP="00944CF6">
      <w:pPr>
        <w:spacing w:line="134" w:lineRule="exact"/>
        <w:rPr>
          <w:sz w:val="20"/>
          <w:szCs w:val="20"/>
        </w:rPr>
      </w:pPr>
    </w:p>
    <w:p w:rsidR="00944CF6" w:rsidRDefault="00944CF6" w:rsidP="00871546">
      <w:pPr>
        <w:numPr>
          <w:ilvl w:val="0"/>
          <w:numId w:val="146"/>
        </w:numPr>
        <w:tabs>
          <w:tab w:val="left" w:pos="420"/>
        </w:tabs>
        <w:spacing w:after="0" w:line="236" w:lineRule="auto"/>
        <w:ind w:left="420" w:hanging="419"/>
        <w:jc w:val="both"/>
      </w:pPr>
      <w:r>
        <w:t>Spolupracovať pri tvorbe IVP najmä s triednym učiteľom školy, ktorá nemá zriadené miesto školského špeciálneho pedagóga; v ostatných školách je možné k tvorbe IVP poskytovať odbornú pomoc prostredníctvom školského špeciálneho pedagóga.</w:t>
      </w:r>
    </w:p>
    <w:p w:rsidR="00944CF6" w:rsidRDefault="00944CF6" w:rsidP="00944CF6">
      <w:pPr>
        <w:spacing w:line="133" w:lineRule="exact"/>
      </w:pPr>
    </w:p>
    <w:p w:rsidR="00944CF6" w:rsidRDefault="00944CF6" w:rsidP="00871546">
      <w:pPr>
        <w:numPr>
          <w:ilvl w:val="0"/>
          <w:numId w:val="146"/>
        </w:numPr>
        <w:tabs>
          <w:tab w:val="left" w:pos="420"/>
        </w:tabs>
        <w:spacing w:after="0" w:line="237" w:lineRule="auto"/>
        <w:ind w:left="420" w:hanging="419"/>
        <w:jc w:val="both"/>
      </w:pPr>
      <w:r>
        <w:t>V správach z diagnostických vyšetrení uvádzať jednoznačne druh zdravotného znevýhodnenia alebo iných ŠVVP v súlade so všeobecne záväznými právnymi predpismi MŠVVaŠ SR (napr. § 94 ods. 2 školského zákona, vyhláška č. 322/2008 Z. z. o špeciálnych školách v znení vyhlášky č. 232/2016 Z. z.) a návrh na formu vzdelávania.</w:t>
      </w:r>
    </w:p>
    <w:p w:rsidR="00944CF6" w:rsidRDefault="00944CF6" w:rsidP="00944CF6">
      <w:pPr>
        <w:spacing w:line="133" w:lineRule="exact"/>
      </w:pPr>
    </w:p>
    <w:p w:rsidR="00944CF6" w:rsidRDefault="00944CF6" w:rsidP="00871546">
      <w:pPr>
        <w:numPr>
          <w:ilvl w:val="0"/>
          <w:numId w:val="146"/>
        </w:numPr>
        <w:tabs>
          <w:tab w:val="left" w:pos="420"/>
        </w:tabs>
        <w:spacing w:after="0" w:line="234" w:lineRule="auto"/>
        <w:ind w:left="420" w:hanging="419"/>
        <w:jc w:val="both"/>
      </w:pPr>
      <w:r>
        <w:t>V správach z diagnostických vyšetrení uvádzať konkrétne odporúčania k prístupu učiteľov k deťom a žiakom so zdravotným znevýhodnením. V prípade detí a žiakov s poruchami</w:t>
      </w:r>
    </w:p>
    <w:p w:rsidR="00944CF6" w:rsidRDefault="00944CF6" w:rsidP="00944CF6">
      <w:pPr>
        <w:spacing w:line="2" w:lineRule="exact"/>
        <w:rPr>
          <w:sz w:val="20"/>
          <w:szCs w:val="20"/>
        </w:rPr>
      </w:pPr>
    </w:p>
    <w:p w:rsidR="00944CF6" w:rsidRDefault="00944CF6" w:rsidP="00944CF6">
      <w:pPr>
        <w:tabs>
          <w:tab w:val="left" w:pos="1600"/>
          <w:tab w:val="left" w:pos="2520"/>
          <w:tab w:val="left" w:pos="3920"/>
          <w:tab w:val="left" w:pos="4900"/>
          <w:tab w:val="left" w:pos="6060"/>
          <w:tab w:val="left" w:pos="7500"/>
          <w:tab w:val="left" w:pos="8200"/>
        </w:tabs>
        <w:ind w:left="420"/>
        <w:rPr>
          <w:sz w:val="20"/>
          <w:szCs w:val="20"/>
        </w:rPr>
      </w:pPr>
      <w:r>
        <w:t>správania,</w:t>
      </w:r>
      <w:r>
        <w:tab/>
        <w:t>aktivity</w:t>
      </w:r>
      <w:r>
        <w:tab/>
        <w:t>a pozornosti</w:t>
      </w:r>
      <w:r>
        <w:tab/>
        <w:t>uvádzať</w:t>
      </w:r>
      <w:r>
        <w:tab/>
        <w:t>konkrétne</w:t>
      </w:r>
      <w:r>
        <w:tab/>
        <w:t>odporúčania,</w:t>
      </w:r>
      <w:r>
        <w:tab/>
        <w:t>ktoré</w:t>
      </w:r>
      <w:r>
        <w:tab/>
        <w:t>vychádzajú</w:t>
      </w:r>
    </w:p>
    <w:p w:rsidR="00944CF6" w:rsidRDefault="00944CF6" w:rsidP="00944CF6">
      <w:pPr>
        <w:ind w:left="420"/>
        <w:rPr>
          <w:sz w:val="20"/>
          <w:szCs w:val="20"/>
        </w:rPr>
      </w:pPr>
      <w:r>
        <w:t>z pozorovania priamo vo výchovno-vzdelávacom procese.</w:t>
      </w:r>
    </w:p>
    <w:p w:rsidR="00944CF6" w:rsidRDefault="00944CF6" w:rsidP="00944CF6">
      <w:pPr>
        <w:spacing w:line="132" w:lineRule="exact"/>
        <w:rPr>
          <w:sz w:val="20"/>
          <w:szCs w:val="20"/>
        </w:rPr>
      </w:pPr>
    </w:p>
    <w:p w:rsidR="00944CF6" w:rsidRDefault="00944CF6" w:rsidP="00871546">
      <w:pPr>
        <w:numPr>
          <w:ilvl w:val="0"/>
          <w:numId w:val="147"/>
        </w:numPr>
        <w:tabs>
          <w:tab w:val="left" w:pos="420"/>
        </w:tabs>
        <w:spacing w:after="0" w:line="238" w:lineRule="auto"/>
        <w:ind w:left="420" w:hanging="419"/>
        <w:jc w:val="both"/>
      </w:pPr>
      <w:r>
        <w:t>V odporúčaní k vzdelávaniu žiaka v triede s podporou asistenta učiteľa, ktoré je súčasťou správy z diagnostického vyšetrenia dieťaťa alebo žiaka, jasne uvádzať výsledky diagnostického vyšetrenia vždy v súlade so všeobecne záväznými právnymi predpismi MŠVVaŠ SR, ako aj stupeň, mieru postihnutia žiaka. V odporúčaní sa ďalej uvedú bariéry, ktoré žiak so ŠVVP nedokáže prekonať bez pomoci asistenta učiteľa z dôvodu zdravotného postihnutia alebo iného zdravotného znevýhodnenia, konkrétne úkony na prekonávanie bariér, ak je to potrebné a rozsah prítomnosti asistenta učiteľa počas výchovno-vzdelávacieho procesu. Odporúčanie centrum aktualizuje k začiatku každého školského</w:t>
      </w:r>
    </w:p>
    <w:p w:rsidR="00944CF6" w:rsidRDefault="00944CF6" w:rsidP="00944CF6">
      <w:pPr>
        <w:spacing w:line="6" w:lineRule="exact"/>
        <w:rPr>
          <w:sz w:val="20"/>
          <w:szCs w:val="20"/>
        </w:rPr>
      </w:pPr>
    </w:p>
    <w:p w:rsidR="00944CF6" w:rsidRDefault="00944CF6" w:rsidP="00944CF6">
      <w:pPr>
        <w:ind w:left="420"/>
        <w:rPr>
          <w:sz w:val="20"/>
          <w:szCs w:val="20"/>
        </w:rPr>
      </w:pPr>
      <w:r>
        <w:t>roka.  Aktualizované  odporúčanie  centrum  môže  poskytnúť  škole  aj  bez  novej  správy</w:t>
      </w:r>
    </w:p>
    <w:p w:rsidR="00944CF6" w:rsidRDefault="00944CF6" w:rsidP="00944CF6">
      <w:pPr>
        <w:ind w:left="420"/>
        <w:rPr>
          <w:sz w:val="20"/>
          <w:szCs w:val="20"/>
        </w:rPr>
      </w:pPr>
      <w:r>
        <w:t>z diagnostického  vyšetrenia.  Odporúčanie  vydáva  zariadenie,  ktoré  má  žiaka  so  ŠVVP</w:t>
      </w:r>
    </w:p>
    <w:p w:rsidR="00944CF6" w:rsidRDefault="00944CF6" w:rsidP="00944CF6">
      <w:pPr>
        <w:ind w:left="420"/>
        <w:rPr>
          <w:sz w:val="20"/>
          <w:szCs w:val="20"/>
        </w:rPr>
      </w:pPr>
      <w:r>
        <w:t>v starostlivosti a nie je možné jeho zamieňanie so správou z vyšetrenia.</w:t>
      </w:r>
    </w:p>
    <w:p w:rsidR="00944CF6" w:rsidRDefault="00944CF6" w:rsidP="00944CF6">
      <w:pPr>
        <w:spacing w:line="120" w:lineRule="exact"/>
        <w:rPr>
          <w:sz w:val="20"/>
          <w:szCs w:val="20"/>
        </w:rPr>
      </w:pPr>
    </w:p>
    <w:p w:rsidR="00944CF6" w:rsidRDefault="00944CF6" w:rsidP="00944CF6">
      <w:pPr>
        <w:rPr>
          <w:sz w:val="20"/>
          <w:szCs w:val="20"/>
        </w:rPr>
      </w:pPr>
      <w:r>
        <w:t>19.  CPPPaP sa odporúča:</w:t>
      </w:r>
    </w:p>
    <w:p w:rsidR="00944CF6" w:rsidRDefault="00944CF6" w:rsidP="00944CF6">
      <w:pPr>
        <w:spacing w:line="120" w:lineRule="exact"/>
        <w:rPr>
          <w:sz w:val="20"/>
          <w:szCs w:val="20"/>
        </w:rPr>
      </w:pPr>
    </w:p>
    <w:p w:rsidR="00944CF6" w:rsidRDefault="00944CF6" w:rsidP="00871546">
      <w:pPr>
        <w:numPr>
          <w:ilvl w:val="0"/>
          <w:numId w:val="148"/>
        </w:numPr>
        <w:tabs>
          <w:tab w:val="left" w:pos="700"/>
        </w:tabs>
        <w:spacing w:after="0" w:line="240" w:lineRule="auto"/>
        <w:ind w:left="700" w:hanging="272"/>
      </w:pPr>
      <w:r>
        <w:t>realizovať programy v oblasti prevencie drogových závislostí a prevencie kriminality</w:t>
      </w:r>
    </w:p>
    <w:p w:rsidR="00944CF6" w:rsidRDefault="00944CF6" w:rsidP="00944CF6">
      <w:pPr>
        <w:spacing w:line="12" w:lineRule="exact"/>
        <w:rPr>
          <w:sz w:val="20"/>
          <w:szCs w:val="20"/>
        </w:rPr>
      </w:pPr>
    </w:p>
    <w:p w:rsidR="00944CF6" w:rsidRDefault="00944CF6" w:rsidP="00944CF6">
      <w:pPr>
        <w:spacing w:line="236" w:lineRule="auto"/>
        <w:ind w:left="700"/>
        <w:jc w:val="both"/>
        <w:rPr>
          <w:sz w:val="20"/>
          <w:szCs w:val="20"/>
        </w:rPr>
      </w:pPr>
      <w:r>
        <w:t>s dôrazom na selektívnu prevenciu (najmä odborné intervencie pre rizikové deti) a preventívne programy a aktivity (besedy, zážitkové bloky) pre adolescentov s cieľom podporiť duševné zdravie a predchádzať rizikovému a suicidálnemu správaniu,</w:t>
      </w:r>
    </w:p>
    <w:p w:rsidR="00944CF6" w:rsidRDefault="00944CF6" w:rsidP="00944CF6">
      <w:pPr>
        <w:spacing w:line="134" w:lineRule="exact"/>
        <w:rPr>
          <w:sz w:val="20"/>
          <w:szCs w:val="20"/>
        </w:rPr>
      </w:pPr>
    </w:p>
    <w:p w:rsidR="00944CF6" w:rsidRDefault="00944CF6" w:rsidP="00944CF6">
      <w:pPr>
        <w:spacing w:line="234" w:lineRule="auto"/>
        <w:ind w:left="420"/>
        <w:jc w:val="right"/>
        <w:rPr>
          <w:sz w:val="20"/>
          <w:szCs w:val="20"/>
        </w:rPr>
      </w:pPr>
      <w:r>
        <w:t>b) realizovať  programy  v  oblasti  prevencie  sexuálneho  násilia  páchaného  na  deťoch a prevencie  obchodovania  s  ľuďmi,  prevencie  drogových  závislostí,  prevencie  rizík</w:t>
      </w:r>
    </w:p>
    <w:p w:rsidR="00944CF6" w:rsidRDefault="00944CF6" w:rsidP="00944CF6">
      <w:pPr>
        <w:spacing w:line="2"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1140"/>
        <w:gridCol w:w="3220"/>
        <w:gridCol w:w="1440"/>
        <w:gridCol w:w="760"/>
        <w:gridCol w:w="820"/>
        <w:gridCol w:w="1240"/>
      </w:tblGrid>
      <w:tr w:rsidR="00944CF6" w:rsidTr="00944CF6">
        <w:trPr>
          <w:trHeight w:val="276"/>
        </w:trPr>
        <w:tc>
          <w:tcPr>
            <w:tcW w:w="1140" w:type="dxa"/>
            <w:vAlign w:val="bottom"/>
          </w:tcPr>
          <w:p w:rsidR="00944CF6" w:rsidRDefault="00944CF6" w:rsidP="00944CF6">
            <w:pPr>
              <w:rPr>
                <w:sz w:val="20"/>
                <w:szCs w:val="20"/>
              </w:rPr>
            </w:pPr>
            <w:r>
              <w:t>používania</w:t>
            </w:r>
          </w:p>
        </w:tc>
        <w:tc>
          <w:tcPr>
            <w:tcW w:w="4660" w:type="dxa"/>
            <w:gridSpan w:val="2"/>
            <w:vAlign w:val="bottom"/>
          </w:tcPr>
          <w:p w:rsidR="00944CF6" w:rsidRDefault="00944CF6" w:rsidP="00944CF6">
            <w:pPr>
              <w:ind w:left="40"/>
              <w:rPr>
                <w:sz w:val="20"/>
                <w:szCs w:val="20"/>
              </w:rPr>
            </w:pPr>
            <w:r>
              <w:t>internetu  a  mobilnej  komunikácie,  prevencie</w:t>
            </w:r>
          </w:p>
        </w:tc>
        <w:tc>
          <w:tcPr>
            <w:tcW w:w="760" w:type="dxa"/>
            <w:vAlign w:val="bottom"/>
          </w:tcPr>
          <w:p w:rsidR="00944CF6" w:rsidRDefault="00944CF6" w:rsidP="00944CF6">
            <w:pPr>
              <w:ind w:left="60"/>
              <w:rPr>
                <w:sz w:val="20"/>
                <w:szCs w:val="20"/>
              </w:rPr>
            </w:pPr>
            <w:r>
              <w:t>šikany</w:t>
            </w:r>
          </w:p>
        </w:tc>
        <w:tc>
          <w:tcPr>
            <w:tcW w:w="820" w:type="dxa"/>
            <w:vAlign w:val="bottom"/>
          </w:tcPr>
          <w:p w:rsidR="00944CF6" w:rsidRDefault="00944CF6" w:rsidP="00944CF6">
            <w:pPr>
              <w:ind w:left="60"/>
              <w:rPr>
                <w:sz w:val="20"/>
                <w:szCs w:val="20"/>
              </w:rPr>
            </w:pPr>
            <w:r>
              <w:t>vrátane</w:t>
            </w:r>
          </w:p>
        </w:tc>
        <w:tc>
          <w:tcPr>
            <w:tcW w:w="1240" w:type="dxa"/>
            <w:vAlign w:val="bottom"/>
          </w:tcPr>
          <w:p w:rsidR="00944CF6" w:rsidRDefault="00944CF6" w:rsidP="00944CF6">
            <w:pPr>
              <w:jc w:val="right"/>
              <w:rPr>
                <w:sz w:val="20"/>
                <w:szCs w:val="20"/>
              </w:rPr>
            </w:pPr>
            <w:r>
              <w:t>kyberšikany</w:t>
            </w:r>
          </w:p>
        </w:tc>
      </w:tr>
      <w:tr w:rsidR="00944CF6" w:rsidTr="00944CF6">
        <w:trPr>
          <w:trHeight w:val="276"/>
        </w:trPr>
        <w:tc>
          <w:tcPr>
            <w:tcW w:w="4360" w:type="dxa"/>
            <w:gridSpan w:val="2"/>
            <w:vAlign w:val="bottom"/>
          </w:tcPr>
          <w:p w:rsidR="00944CF6" w:rsidRDefault="00944CF6" w:rsidP="00944CF6">
            <w:pPr>
              <w:rPr>
                <w:sz w:val="20"/>
                <w:szCs w:val="20"/>
              </w:rPr>
            </w:pPr>
            <w:r>
              <w:t>s osvetou  o rizikách  počítačových  a iných</w:t>
            </w:r>
          </w:p>
        </w:tc>
        <w:tc>
          <w:tcPr>
            <w:tcW w:w="1440" w:type="dxa"/>
            <w:vAlign w:val="bottom"/>
          </w:tcPr>
          <w:p w:rsidR="00944CF6" w:rsidRDefault="00944CF6" w:rsidP="00944CF6">
            <w:pPr>
              <w:ind w:left="40"/>
              <w:rPr>
                <w:sz w:val="20"/>
                <w:szCs w:val="20"/>
              </w:rPr>
            </w:pPr>
            <w:r>
              <w:t>internetových</w:t>
            </w:r>
          </w:p>
        </w:tc>
        <w:tc>
          <w:tcPr>
            <w:tcW w:w="1580" w:type="dxa"/>
            <w:gridSpan w:val="2"/>
            <w:vAlign w:val="bottom"/>
          </w:tcPr>
          <w:p w:rsidR="00944CF6" w:rsidRDefault="00944CF6" w:rsidP="00944CF6">
            <w:pPr>
              <w:ind w:left="60"/>
              <w:rPr>
                <w:sz w:val="20"/>
                <w:szCs w:val="20"/>
              </w:rPr>
            </w:pPr>
            <w:r>
              <w:t>hier  začať  už</w:t>
            </w:r>
          </w:p>
        </w:tc>
        <w:tc>
          <w:tcPr>
            <w:tcW w:w="1240" w:type="dxa"/>
            <w:vAlign w:val="bottom"/>
          </w:tcPr>
          <w:p w:rsidR="00944CF6" w:rsidRDefault="00944CF6" w:rsidP="00944CF6">
            <w:pPr>
              <w:jc w:val="right"/>
              <w:rPr>
                <w:sz w:val="20"/>
                <w:szCs w:val="20"/>
              </w:rPr>
            </w:pPr>
            <w:r>
              <w:t>na  1. stupni</w:t>
            </w:r>
          </w:p>
        </w:tc>
      </w:tr>
      <w:tr w:rsidR="00944CF6" w:rsidTr="00944CF6">
        <w:trPr>
          <w:trHeight w:val="276"/>
        </w:trPr>
        <w:tc>
          <w:tcPr>
            <w:tcW w:w="1140" w:type="dxa"/>
            <w:vAlign w:val="bottom"/>
          </w:tcPr>
          <w:p w:rsidR="00944CF6" w:rsidRDefault="00944CF6" w:rsidP="00944CF6">
            <w:pPr>
              <w:rPr>
                <w:sz w:val="20"/>
                <w:szCs w:val="20"/>
              </w:rPr>
            </w:pPr>
            <w:r>
              <w:t>základných</w:t>
            </w:r>
          </w:p>
        </w:tc>
        <w:tc>
          <w:tcPr>
            <w:tcW w:w="3220" w:type="dxa"/>
            <w:vAlign w:val="bottom"/>
          </w:tcPr>
          <w:p w:rsidR="00944CF6" w:rsidRDefault="00944CF6" w:rsidP="00944CF6">
            <w:pPr>
              <w:ind w:left="180"/>
              <w:rPr>
                <w:sz w:val="20"/>
                <w:szCs w:val="20"/>
              </w:rPr>
            </w:pPr>
            <w:r>
              <w:t>škôl,  realizovať  univerzálnu</w:t>
            </w:r>
          </w:p>
        </w:tc>
        <w:tc>
          <w:tcPr>
            <w:tcW w:w="2200" w:type="dxa"/>
            <w:gridSpan w:val="2"/>
            <w:vAlign w:val="bottom"/>
          </w:tcPr>
          <w:p w:rsidR="00944CF6" w:rsidRDefault="00944CF6" w:rsidP="00944CF6">
            <w:pPr>
              <w:ind w:left="180"/>
              <w:rPr>
                <w:sz w:val="20"/>
                <w:szCs w:val="20"/>
              </w:rPr>
            </w:pPr>
            <w:r>
              <w:t>prevenciu  v tomto</w:t>
            </w:r>
          </w:p>
        </w:tc>
        <w:tc>
          <w:tcPr>
            <w:tcW w:w="820" w:type="dxa"/>
            <w:vAlign w:val="bottom"/>
          </w:tcPr>
          <w:p w:rsidR="00944CF6" w:rsidRDefault="00944CF6" w:rsidP="00944CF6">
            <w:pPr>
              <w:ind w:left="100"/>
              <w:rPr>
                <w:sz w:val="20"/>
                <w:szCs w:val="20"/>
              </w:rPr>
            </w:pPr>
            <w:r>
              <w:t>smere</w:t>
            </w:r>
          </w:p>
        </w:tc>
        <w:tc>
          <w:tcPr>
            <w:tcW w:w="1240" w:type="dxa"/>
            <w:vAlign w:val="bottom"/>
          </w:tcPr>
          <w:p w:rsidR="00944CF6" w:rsidRDefault="00944CF6" w:rsidP="00944CF6">
            <w:pPr>
              <w:jc w:val="right"/>
              <w:rPr>
                <w:sz w:val="20"/>
                <w:szCs w:val="20"/>
              </w:rPr>
            </w:pPr>
            <w:r>
              <w:t>v spolupráci</w:t>
            </w:r>
          </w:p>
        </w:tc>
      </w:tr>
    </w:tbl>
    <w:p w:rsidR="00944CF6" w:rsidRDefault="00944CF6" w:rsidP="00944CF6">
      <w:pPr>
        <w:spacing w:line="12" w:lineRule="exact"/>
        <w:rPr>
          <w:sz w:val="20"/>
          <w:szCs w:val="20"/>
        </w:rPr>
      </w:pPr>
    </w:p>
    <w:p w:rsidR="00944CF6" w:rsidRDefault="00944CF6" w:rsidP="00944CF6">
      <w:pPr>
        <w:spacing w:line="234" w:lineRule="auto"/>
        <w:ind w:left="700"/>
        <w:jc w:val="both"/>
        <w:rPr>
          <w:sz w:val="20"/>
          <w:szCs w:val="20"/>
        </w:rPr>
      </w:pPr>
      <w:r>
        <w:t>s CPPPaP) a prevencie kriminality s dôrazom na selektívnu prevenciu a na odbornú pomoc rizikovým deťom,</w:t>
      </w:r>
    </w:p>
    <w:p w:rsidR="00944CF6" w:rsidRDefault="00944CF6" w:rsidP="00944CF6">
      <w:pPr>
        <w:spacing w:line="134" w:lineRule="exact"/>
        <w:rPr>
          <w:sz w:val="20"/>
          <w:szCs w:val="20"/>
        </w:rPr>
      </w:pPr>
    </w:p>
    <w:p w:rsidR="00944CF6" w:rsidRDefault="00944CF6" w:rsidP="00871546">
      <w:pPr>
        <w:numPr>
          <w:ilvl w:val="1"/>
          <w:numId w:val="149"/>
        </w:numPr>
        <w:tabs>
          <w:tab w:val="left" w:pos="700"/>
        </w:tabs>
        <w:spacing w:after="0" w:line="234" w:lineRule="auto"/>
        <w:ind w:left="700" w:hanging="272"/>
      </w:pPr>
      <w:r>
        <w:t>spolupracovať s riaditeľmi škôl a učiteľmi – koordinátormi prevencie a poskytovať metodickú pomoc pri realizácii školských projektov prevencie.</w:t>
      </w:r>
    </w:p>
    <w:p w:rsidR="00944CF6" w:rsidRDefault="00944CF6" w:rsidP="00944CF6">
      <w:pPr>
        <w:spacing w:line="121" w:lineRule="exact"/>
      </w:pPr>
    </w:p>
    <w:p w:rsidR="00944CF6" w:rsidRDefault="00944CF6" w:rsidP="00871546">
      <w:pPr>
        <w:numPr>
          <w:ilvl w:val="0"/>
          <w:numId w:val="150"/>
        </w:numPr>
        <w:tabs>
          <w:tab w:val="left" w:pos="420"/>
        </w:tabs>
        <w:spacing w:after="0" w:line="240" w:lineRule="auto"/>
        <w:ind w:left="420" w:hanging="419"/>
      </w:pPr>
      <w:r>
        <w:t>CŠPP sa odporúča:</w:t>
      </w:r>
    </w:p>
    <w:p w:rsidR="00944CF6" w:rsidRDefault="00944CF6" w:rsidP="00944CF6">
      <w:pPr>
        <w:spacing w:line="132" w:lineRule="exact"/>
      </w:pPr>
    </w:p>
    <w:p w:rsidR="00944CF6" w:rsidRDefault="00944CF6" w:rsidP="00871546">
      <w:pPr>
        <w:numPr>
          <w:ilvl w:val="1"/>
          <w:numId w:val="150"/>
        </w:numPr>
        <w:tabs>
          <w:tab w:val="left" w:pos="708"/>
        </w:tabs>
        <w:spacing w:after="0" w:line="234" w:lineRule="auto"/>
        <w:ind w:left="720" w:hanging="292"/>
        <w:jc w:val="both"/>
      </w:pPr>
      <w:r>
        <w:t>venovať zvýšenú pozornosť ranému poradenstvu, depistážnej a preventívnej činnosti detí pred zaškolením a žiakom prvých a druhých ročníkov ZŠ, deťom a žiakom s rizikovým</w:t>
      </w:r>
    </w:p>
    <w:p w:rsidR="00944CF6" w:rsidRDefault="00944CF6" w:rsidP="00944CF6">
      <w:pPr>
        <w:spacing w:line="2" w:lineRule="exact"/>
        <w:rPr>
          <w:sz w:val="20"/>
          <w:szCs w:val="20"/>
        </w:rPr>
      </w:pPr>
    </w:p>
    <w:p w:rsidR="00944CF6" w:rsidRDefault="00944CF6" w:rsidP="00944CF6">
      <w:pPr>
        <w:ind w:left="720"/>
        <w:rPr>
          <w:sz w:val="20"/>
          <w:szCs w:val="20"/>
        </w:rPr>
      </w:pPr>
      <w:r>
        <w:t>vývinom v oblasti porúch učenia a pozornosti a narušenej komunikačnej schopnosti,</w:t>
      </w:r>
    </w:p>
    <w:p w:rsidR="00944CF6" w:rsidRDefault="00944CF6" w:rsidP="00944CF6">
      <w:pPr>
        <w:spacing w:line="12" w:lineRule="exact"/>
        <w:rPr>
          <w:sz w:val="20"/>
          <w:szCs w:val="20"/>
        </w:rPr>
      </w:pPr>
    </w:p>
    <w:p w:rsidR="00944CF6" w:rsidRDefault="00944CF6" w:rsidP="00903865">
      <w:pPr>
        <w:spacing w:line="234" w:lineRule="auto"/>
        <w:ind w:left="720" w:hanging="292"/>
        <w:rPr>
          <w:sz w:val="20"/>
          <w:szCs w:val="20"/>
        </w:rPr>
      </w:pPr>
      <w:r>
        <w:t>b) v nadväznosti</w:t>
      </w:r>
      <w:r>
        <w:rPr>
          <w:sz w:val="20"/>
          <w:szCs w:val="20"/>
        </w:rPr>
        <w:t xml:space="preserve"> </w:t>
      </w:r>
      <w:r>
        <w:t>na depistážnu činnosť realizovať stimulačné a preventívne programy u rizikových detí už v podmienkach MŠ,</w:t>
      </w:r>
    </w:p>
    <w:p w:rsidR="00944CF6" w:rsidRDefault="00944CF6" w:rsidP="00871546">
      <w:pPr>
        <w:numPr>
          <w:ilvl w:val="1"/>
          <w:numId w:val="151"/>
        </w:numPr>
        <w:tabs>
          <w:tab w:val="left" w:pos="707"/>
        </w:tabs>
        <w:spacing w:after="0" w:line="234" w:lineRule="auto"/>
        <w:ind w:left="719" w:hanging="292"/>
      </w:pPr>
      <w:bookmarkStart w:id="42" w:name="page54"/>
      <w:bookmarkEnd w:id="42"/>
      <w:r>
        <w:t>pri riešení problematiky zdravotného postihnutia využívať služby zdrojových CŠPP so zameraním na zdravotné postihnutie.</w:t>
      </w:r>
    </w:p>
    <w:p w:rsidR="00944CF6" w:rsidRDefault="00944CF6" w:rsidP="00944CF6">
      <w:pPr>
        <w:spacing w:line="134" w:lineRule="exact"/>
      </w:pPr>
    </w:p>
    <w:p w:rsidR="00944CF6" w:rsidRDefault="00944CF6" w:rsidP="00871546">
      <w:pPr>
        <w:numPr>
          <w:ilvl w:val="0"/>
          <w:numId w:val="152"/>
        </w:numPr>
        <w:tabs>
          <w:tab w:val="left" w:pos="419"/>
        </w:tabs>
        <w:spacing w:after="0" w:line="237" w:lineRule="auto"/>
        <w:ind w:left="419" w:hanging="419"/>
        <w:jc w:val="both"/>
      </w:pPr>
      <w:r>
        <w:t>V rámci plnenia vybraných úloh vyplývajúcich z Národného programu rozvoja životných podmienok osôb so zdravotným postihnutím na roky 2014 – 2020, ktorý bol schválený uznesením vlády SR č. 25 zo dňa 15. januára 2014, sa odporúča zriaďovateľom a riaditeľom školských zariadení výchovného poradenstva a prevencie:</w:t>
      </w:r>
    </w:p>
    <w:p w:rsidR="00944CF6" w:rsidRDefault="00944CF6" w:rsidP="00944CF6">
      <w:pPr>
        <w:spacing w:line="133" w:lineRule="exact"/>
      </w:pPr>
    </w:p>
    <w:p w:rsidR="00944CF6" w:rsidRDefault="00944CF6" w:rsidP="00871546">
      <w:pPr>
        <w:numPr>
          <w:ilvl w:val="1"/>
          <w:numId w:val="152"/>
        </w:numPr>
        <w:tabs>
          <w:tab w:val="left" w:pos="707"/>
        </w:tabs>
        <w:spacing w:after="0" w:line="236" w:lineRule="auto"/>
        <w:ind w:left="719" w:hanging="294"/>
        <w:jc w:val="both"/>
      </w:pPr>
      <w:r>
        <w:t>podporovať rozvíjanie služieb špeciálnych pedagógov, zdrojových centier a celoživotné vzdelávanie osôb so zdravotným postihnutím, osobitne vzdelávanie a prípravu pre trh práce uchádzačov o zamestnanie so zdravotným postihnutím,</w:t>
      </w:r>
    </w:p>
    <w:p w:rsidR="00944CF6" w:rsidRDefault="00944CF6" w:rsidP="00944CF6">
      <w:pPr>
        <w:spacing w:line="121" w:lineRule="exact"/>
      </w:pPr>
    </w:p>
    <w:p w:rsidR="00944CF6" w:rsidRDefault="00944CF6" w:rsidP="00871546">
      <w:pPr>
        <w:numPr>
          <w:ilvl w:val="1"/>
          <w:numId w:val="152"/>
        </w:numPr>
        <w:tabs>
          <w:tab w:val="left" w:pos="699"/>
        </w:tabs>
        <w:spacing w:after="0" w:line="240" w:lineRule="auto"/>
        <w:ind w:left="699" w:hanging="274"/>
      </w:pPr>
      <w:r>
        <w:t>rozvíjať a podporovať kariérové poradenstvo pre osoby so zdravotným postihnutím,</w:t>
      </w:r>
    </w:p>
    <w:p w:rsidR="00944CF6" w:rsidRDefault="00944CF6" w:rsidP="00944CF6">
      <w:pPr>
        <w:spacing w:line="132" w:lineRule="exact"/>
        <w:rPr>
          <w:sz w:val="20"/>
          <w:szCs w:val="20"/>
        </w:rPr>
      </w:pPr>
    </w:p>
    <w:p w:rsidR="00944CF6" w:rsidRDefault="00944CF6" w:rsidP="00944CF6">
      <w:pPr>
        <w:spacing w:line="234" w:lineRule="auto"/>
        <w:ind w:left="719" w:hanging="294"/>
        <w:rPr>
          <w:sz w:val="20"/>
          <w:szCs w:val="20"/>
        </w:rPr>
      </w:pPr>
      <w:r>
        <w:t>c) zabezpečiť</w:t>
      </w:r>
      <w:r>
        <w:rPr>
          <w:sz w:val="20"/>
          <w:szCs w:val="20"/>
        </w:rPr>
        <w:t xml:space="preserve"> </w:t>
      </w:r>
      <w:r>
        <w:t>poskytovanie podporných služieb z poradenských zariadení aj deťom a žiakom chorým a zdravotne oslabeným.</w:t>
      </w:r>
    </w:p>
    <w:p w:rsidR="00944CF6" w:rsidRDefault="00944CF6" w:rsidP="00944CF6">
      <w:pPr>
        <w:spacing w:line="134" w:lineRule="exact"/>
        <w:rPr>
          <w:sz w:val="20"/>
          <w:szCs w:val="20"/>
        </w:rPr>
      </w:pPr>
    </w:p>
    <w:p w:rsidR="00944CF6" w:rsidRDefault="00944CF6" w:rsidP="00944CF6">
      <w:pPr>
        <w:spacing w:line="234" w:lineRule="auto"/>
        <w:ind w:left="419"/>
        <w:rPr>
          <w:color w:val="0000FF"/>
        </w:rPr>
      </w:pPr>
      <w:r>
        <w:t xml:space="preserve">Uvedený dokument je dostupný na </w:t>
      </w:r>
      <w:hyperlink r:id="rId176">
        <w:r>
          <w:rPr>
            <w:color w:val="0000FF"/>
            <w:u w:val="single"/>
          </w:rPr>
          <w:t>http://www.minedu.sk/13793-sk/narodny-program-</w:t>
        </w:r>
      </w:hyperlink>
      <w:hyperlink r:id="rId177">
        <w:r>
          <w:rPr>
            <w:color w:val="0000FF"/>
            <w:u w:val="single"/>
          </w:rPr>
          <w:t>rozvoja-zivotnych-podmienok-osob-so-zdravotnym-postihnutim-na-roky-2014-–-2020</w:t>
        </w:r>
        <w:r>
          <w:rPr>
            <w:color w:val="000000"/>
          </w:rPr>
          <w:t>.</w:t>
        </w:r>
      </w:hyperlink>
    </w:p>
    <w:p w:rsidR="00944CF6" w:rsidRDefault="00944CF6" w:rsidP="00944CF6">
      <w:pPr>
        <w:spacing w:line="134" w:lineRule="exact"/>
        <w:rPr>
          <w:sz w:val="20"/>
          <w:szCs w:val="20"/>
        </w:rPr>
      </w:pPr>
    </w:p>
    <w:p w:rsidR="00944CF6" w:rsidRDefault="00944CF6" w:rsidP="00871546">
      <w:pPr>
        <w:numPr>
          <w:ilvl w:val="0"/>
          <w:numId w:val="153"/>
        </w:numPr>
        <w:tabs>
          <w:tab w:val="left" w:pos="419"/>
        </w:tabs>
        <w:spacing w:after="0" w:line="236" w:lineRule="auto"/>
        <w:ind w:left="419" w:hanging="419"/>
        <w:jc w:val="both"/>
      </w:pPr>
      <w:r>
        <w:t>V rámci plnenia vybraných úloh vyplývajúcich z Národnej stratégie na ochranu detí pred násilím, ktorá bola schválená uznesením vlády SR č. 24/2014, sa odporúča zriaďovateľom a riaditeľom školských zariadení výchovného poradenstva a prevencie:</w:t>
      </w:r>
    </w:p>
    <w:p w:rsidR="00944CF6" w:rsidRDefault="00944CF6" w:rsidP="00944CF6">
      <w:pPr>
        <w:spacing w:line="133" w:lineRule="exact"/>
      </w:pPr>
    </w:p>
    <w:p w:rsidR="00944CF6" w:rsidRDefault="00944CF6" w:rsidP="00871546">
      <w:pPr>
        <w:numPr>
          <w:ilvl w:val="1"/>
          <w:numId w:val="153"/>
        </w:numPr>
        <w:tabs>
          <w:tab w:val="left" w:pos="699"/>
        </w:tabs>
        <w:spacing w:after="0" w:line="236" w:lineRule="auto"/>
        <w:ind w:left="699" w:hanging="272"/>
        <w:jc w:val="both"/>
      </w:pPr>
      <w:r>
        <w:t>podporovať zapojenie odborných zamestnancov, najmä psychológov do koordinácie prevencie násilia páchaného na deťoch na okresnej úrovni prostredníctvom aktívnej participácie v rámci okresných koordinačných stretnutí,</w:t>
      </w:r>
    </w:p>
    <w:p w:rsidR="00944CF6" w:rsidRDefault="00944CF6" w:rsidP="00944CF6">
      <w:pPr>
        <w:spacing w:line="133" w:lineRule="exact"/>
      </w:pPr>
    </w:p>
    <w:p w:rsidR="00944CF6" w:rsidRDefault="00944CF6" w:rsidP="00871546">
      <w:pPr>
        <w:numPr>
          <w:ilvl w:val="1"/>
          <w:numId w:val="153"/>
        </w:numPr>
        <w:tabs>
          <w:tab w:val="left" w:pos="699"/>
        </w:tabs>
        <w:spacing w:after="0" w:line="234" w:lineRule="auto"/>
        <w:ind w:left="699" w:hanging="272"/>
      </w:pPr>
      <w:r>
        <w:t>zintenzívniť tímové riešenia jednotlivých konkrétnych prípadov násilia páchaného na deťoch,</w:t>
      </w:r>
    </w:p>
    <w:p w:rsidR="00944CF6" w:rsidRDefault="00944CF6" w:rsidP="00944CF6">
      <w:pPr>
        <w:spacing w:line="133" w:lineRule="exact"/>
      </w:pPr>
    </w:p>
    <w:p w:rsidR="00944CF6" w:rsidRDefault="00944CF6" w:rsidP="00871546">
      <w:pPr>
        <w:numPr>
          <w:ilvl w:val="1"/>
          <w:numId w:val="153"/>
        </w:numPr>
        <w:tabs>
          <w:tab w:val="left" w:pos="699"/>
        </w:tabs>
        <w:spacing w:after="0" w:line="234" w:lineRule="auto"/>
        <w:ind w:left="699" w:hanging="272"/>
      </w:pPr>
      <w:r>
        <w:t>podporovať celoživotné vzdelávanie v oblasti krízovej intervencie a pomoci deťom ako obetiam násilia, osobitne aj deťom a žiakom so zdravotným postihnutím,</w:t>
      </w:r>
    </w:p>
    <w:p w:rsidR="00944CF6" w:rsidRDefault="00944CF6" w:rsidP="00944CF6">
      <w:pPr>
        <w:spacing w:line="134" w:lineRule="exact"/>
      </w:pPr>
    </w:p>
    <w:p w:rsidR="00944CF6" w:rsidRDefault="00944CF6" w:rsidP="00871546">
      <w:pPr>
        <w:numPr>
          <w:ilvl w:val="1"/>
          <w:numId w:val="153"/>
        </w:numPr>
        <w:tabs>
          <w:tab w:val="left" w:pos="699"/>
        </w:tabs>
        <w:spacing w:after="0" w:line="236" w:lineRule="auto"/>
        <w:ind w:left="699" w:hanging="272"/>
        <w:jc w:val="both"/>
      </w:pPr>
      <w:r>
        <w:t>poskytovať informácie a usmernenia pre pedagogických zamestnancov, najmä v oblasti rozpoznávania prípadov násilia páchaného na deťoch, ako aj v oblasti poskytnutia odbornej pomoci.</w:t>
      </w:r>
    </w:p>
    <w:p w:rsidR="00944CF6" w:rsidRDefault="00944CF6" w:rsidP="00944CF6">
      <w:pPr>
        <w:spacing w:line="133" w:lineRule="exact"/>
      </w:pPr>
    </w:p>
    <w:p w:rsidR="00944CF6" w:rsidRDefault="00944CF6" w:rsidP="00871546">
      <w:pPr>
        <w:numPr>
          <w:ilvl w:val="0"/>
          <w:numId w:val="153"/>
        </w:numPr>
        <w:tabs>
          <w:tab w:val="left" w:pos="419"/>
        </w:tabs>
        <w:spacing w:after="0" w:line="236" w:lineRule="auto"/>
        <w:ind w:left="419" w:hanging="419"/>
        <w:jc w:val="both"/>
      </w:pPr>
      <w:r>
        <w:t>Odporúča sa realizovať programy v oblasti prevencie extrémizmu, prevencie obchodovania s ľuďmi, prevencie drogových závislostí a prevencie kriminality, s dôrazom na selektívnu prevenciu a na odbornú psychoterapeutickú pomoc rizikovým deťom.</w:t>
      </w:r>
    </w:p>
    <w:p w:rsidR="00944CF6" w:rsidRDefault="00944CF6" w:rsidP="00944CF6">
      <w:pPr>
        <w:spacing w:line="133" w:lineRule="exact"/>
      </w:pPr>
    </w:p>
    <w:p w:rsidR="00944CF6" w:rsidRDefault="00944CF6" w:rsidP="00871546">
      <w:pPr>
        <w:numPr>
          <w:ilvl w:val="0"/>
          <w:numId w:val="153"/>
        </w:numPr>
        <w:tabs>
          <w:tab w:val="left" w:pos="419"/>
        </w:tabs>
        <w:spacing w:after="0" w:line="237" w:lineRule="auto"/>
        <w:ind w:left="419" w:hanging="419"/>
        <w:jc w:val="both"/>
      </w:pPr>
      <w:r>
        <w:t>Odporúča sa spolupráca s riaditeľmi škôl a učiteľmi – koordinátormi prevencie sociálno-patologických javov pri realizácii školských projektov prevencie a poskytovanie metodickej pomoci a supervízie učiteľom – koordinátorom prevencie v mieste pôsobnosti. Odporúča sa tiež realizovať programy zamerané na rozvíjanie komunikačných zručností, prosociálneho správania a emocionálnej inteligencie už u detí v materských školách.</w:t>
      </w:r>
    </w:p>
    <w:p w:rsidR="00944CF6" w:rsidRDefault="00944CF6" w:rsidP="00944CF6">
      <w:pPr>
        <w:spacing w:line="137" w:lineRule="exact"/>
      </w:pPr>
    </w:p>
    <w:p w:rsidR="00944CF6" w:rsidRDefault="00944CF6" w:rsidP="00871546">
      <w:pPr>
        <w:numPr>
          <w:ilvl w:val="0"/>
          <w:numId w:val="153"/>
        </w:numPr>
        <w:tabs>
          <w:tab w:val="left" w:pos="419"/>
        </w:tabs>
        <w:spacing w:after="0" w:line="236" w:lineRule="auto"/>
        <w:ind w:left="419" w:hanging="419"/>
        <w:jc w:val="both"/>
      </w:pPr>
      <w:r>
        <w:t>Pre žiakov 2. stupňa ZŠ a žiakov stredných škôl sa odporúča zaradiť preventívne aktivity zamerané na sebaponímanie a Body Image, t. j. na poruchy príjmu potravy – anorexia, bulímia, obezita, ale aj na sebapoškodzovanie a nadmerné cvičenie.</w:t>
      </w:r>
    </w:p>
    <w:p w:rsidR="00944CF6" w:rsidRDefault="00944CF6" w:rsidP="00944CF6">
      <w:pPr>
        <w:spacing w:line="133" w:lineRule="exact"/>
      </w:pPr>
    </w:p>
    <w:p w:rsidR="00944CF6" w:rsidRPr="00903865" w:rsidRDefault="00944CF6" w:rsidP="00871546">
      <w:pPr>
        <w:numPr>
          <w:ilvl w:val="0"/>
          <w:numId w:val="153"/>
        </w:numPr>
        <w:tabs>
          <w:tab w:val="left" w:pos="419"/>
        </w:tabs>
        <w:spacing w:after="0" w:line="234" w:lineRule="auto"/>
        <w:ind w:left="419"/>
        <w:jc w:val="both"/>
        <w:rPr>
          <w:sz w:val="20"/>
          <w:szCs w:val="20"/>
        </w:rPr>
      </w:pPr>
      <w:r>
        <w:t>Pre žiaka, ktorý má problémy v učení alebo správaní takého charakteru, ktoré si nevyžadujú uplatňovanie špeciálnopedagogických postupov a ďalších zdrojov vo vzdelávaní v bežnej triede základnej alebo strednej školy alebo má problémy prechodného charakteru, poradenské zariadenie nevydáva odporúčanie evidovať ho ako žiaka so ŠVVP. Poradenské zariadenie vydá pre školu správu z diagnostického vyšetrenia žiaka s odborným odporúčaním, ktorého uplatnenie zabezpečí zlepšenie jeho psychosomatického</w:t>
      </w:r>
      <w:bookmarkStart w:id="43" w:name="page55"/>
      <w:bookmarkEnd w:id="43"/>
      <w:r w:rsidR="00903865">
        <w:t xml:space="preserve"> </w:t>
      </w:r>
      <w:r>
        <w:t>stavu. Zákonný zástupca žiaka alebo plnoletý žiak v tomto prípade nepodáva žiadosť o školskú integráciu a nepostupuje podľa IVP. Takýto žiak nemôže byť klientom CŠPP.</w:t>
      </w:r>
    </w:p>
    <w:p w:rsidR="00944CF6" w:rsidRDefault="00944CF6" w:rsidP="00944CF6">
      <w:pPr>
        <w:spacing w:line="134" w:lineRule="exact"/>
        <w:rPr>
          <w:sz w:val="20"/>
          <w:szCs w:val="20"/>
        </w:rPr>
      </w:pPr>
    </w:p>
    <w:p w:rsidR="00944CF6" w:rsidRDefault="00944CF6" w:rsidP="00871546">
      <w:pPr>
        <w:numPr>
          <w:ilvl w:val="0"/>
          <w:numId w:val="154"/>
        </w:numPr>
        <w:tabs>
          <w:tab w:val="left" w:pos="419"/>
        </w:tabs>
        <w:spacing w:after="0" w:line="238" w:lineRule="auto"/>
        <w:ind w:left="419" w:hanging="419"/>
        <w:jc w:val="both"/>
      </w:pPr>
      <w:r>
        <w:t>Žiakom 1. a 2. ročníka s rizikovým vývinom v oblasti porúch učenia a narušenej komunikačnej schopnosti, ktorí sú v monitorovacom období v starostlivosti odborných zamestnancov zariadenia výchovného poradenstva a prevencie, vydáva toto zariadenie správu z diagnostického vyšetrenia bez uzatvorenej diagnózy s odporúčaním pre výchovno-vzdelávací proces. Takéhoto žiaka neodporúča poradenské zariadenie evidovať ako začleneného, aj keď žiak vyžaduje špeciálno-pedagogické intervencie, ktoré zabezpečuje poradenské zariadenie a škola. Poradenské zariadenie však musí uzavrieť diagnózu žiaka najneskôr na konci 2. ročníka a odporučiť ďalšiu formu jeho vzdelávania. Takýto žiak môže byť klientom CŠPP.</w:t>
      </w:r>
    </w:p>
    <w:p w:rsidR="00944CF6" w:rsidRDefault="00944CF6" w:rsidP="00944CF6">
      <w:pPr>
        <w:spacing w:line="140" w:lineRule="exact"/>
      </w:pPr>
    </w:p>
    <w:p w:rsidR="00944CF6" w:rsidRDefault="00944CF6" w:rsidP="00871546">
      <w:pPr>
        <w:numPr>
          <w:ilvl w:val="0"/>
          <w:numId w:val="154"/>
        </w:numPr>
        <w:tabs>
          <w:tab w:val="left" w:pos="419"/>
        </w:tabs>
        <w:spacing w:after="0" w:line="234" w:lineRule="auto"/>
        <w:ind w:left="419" w:hanging="419"/>
      </w:pPr>
      <w:r>
        <w:t>Pri diagnostikovaní a vypracovaní individuálnych vzdelávacích programov pre deti a žiakov s intelektovým nadaním spolupracovať so školami</w:t>
      </w:r>
      <w:r>
        <w:rPr>
          <w:color w:val="1F497D"/>
        </w:rPr>
        <w:t>.</w:t>
      </w:r>
    </w:p>
    <w:p w:rsidR="00944CF6" w:rsidRDefault="00944CF6" w:rsidP="00944CF6">
      <w:pPr>
        <w:spacing w:line="134" w:lineRule="exact"/>
      </w:pPr>
    </w:p>
    <w:p w:rsidR="00944CF6" w:rsidRDefault="00944CF6" w:rsidP="00871546">
      <w:pPr>
        <w:numPr>
          <w:ilvl w:val="0"/>
          <w:numId w:val="154"/>
        </w:numPr>
        <w:tabs>
          <w:tab w:val="left" w:pos="419"/>
        </w:tabs>
        <w:spacing w:after="0" w:line="236" w:lineRule="auto"/>
        <w:ind w:left="419" w:hanging="419"/>
        <w:jc w:val="both"/>
      </w:pPr>
      <w:r>
        <w:t>Okresné úrady v sídle kraja zabezpečujú potrebné podmienky v poradenských zariadeniach, ktoré sú poverené na vykonávanie činnosti súvisiacej s metodickým usmerňovaním ostatných poradenských zariadení v územnej pôsobnosti príslušného kraja.</w:t>
      </w:r>
    </w:p>
    <w:p w:rsidR="00944CF6" w:rsidRDefault="00944CF6" w:rsidP="00944CF6">
      <w:pPr>
        <w:spacing w:line="134" w:lineRule="exact"/>
        <w:rPr>
          <w:sz w:val="20"/>
          <w:szCs w:val="20"/>
        </w:rPr>
      </w:pPr>
    </w:p>
    <w:p w:rsidR="00944CF6" w:rsidRDefault="00944CF6" w:rsidP="00944CF6">
      <w:pPr>
        <w:tabs>
          <w:tab w:val="left" w:pos="398"/>
        </w:tabs>
        <w:spacing w:line="238" w:lineRule="auto"/>
        <w:ind w:left="419" w:hanging="419"/>
        <w:jc w:val="both"/>
        <w:rPr>
          <w:sz w:val="20"/>
          <w:szCs w:val="20"/>
        </w:rPr>
      </w:pPr>
      <w:r>
        <w:t>30.</w:t>
      </w:r>
      <w:r>
        <w:rPr>
          <w:sz w:val="20"/>
          <w:szCs w:val="20"/>
        </w:rPr>
        <w:tab/>
      </w:r>
      <w:r>
        <w:t>Odborným zamestnancom centier pedagogicko-psychologického poradenstva a prevencie a centier špeciálno-pedagogického poradenstva, ktorí podľa § 94 ods. 1 písm. b) bod 2. školského zákona spolupracujú na vypracovaní individuálneho vzdelávacieho programu žiakov so zdravotným znevýhodnením, sa odporúča najmenej raz za školský rok stretnúť sa s pedagogickými zamestnancami vyučujúcimi príslušných žiakov, s cieľom prekonzultovať vzdelávanie žiakov v školskej integrácii a získať informácie potrebné pre ďalší postup vo výchovno-vzdelávacom procese a plánovanie odborných intervencií.</w:t>
      </w:r>
    </w:p>
    <w:p w:rsidR="00944CF6" w:rsidRDefault="00944CF6" w:rsidP="00944CF6">
      <w:pPr>
        <w:spacing w:line="136" w:lineRule="exact"/>
        <w:rPr>
          <w:sz w:val="20"/>
          <w:szCs w:val="20"/>
        </w:rPr>
      </w:pPr>
    </w:p>
    <w:p w:rsidR="00944CF6" w:rsidRDefault="00944CF6" w:rsidP="00871546">
      <w:pPr>
        <w:numPr>
          <w:ilvl w:val="0"/>
          <w:numId w:val="155"/>
        </w:numPr>
        <w:tabs>
          <w:tab w:val="left" w:pos="419"/>
        </w:tabs>
        <w:spacing w:after="0" w:line="234" w:lineRule="auto"/>
        <w:ind w:left="419" w:hanging="419"/>
      </w:pPr>
      <w:r>
        <w:t>Pre CPPPaP sa odporúča realizovať psychologické programy pre deti a žiakov v oblasti duševného zdravia a prevencie rizikového správania.</w:t>
      </w:r>
    </w:p>
    <w:p w:rsidR="00944CF6" w:rsidRDefault="00944CF6" w:rsidP="00944CF6">
      <w:pPr>
        <w:spacing w:line="134" w:lineRule="exact"/>
      </w:pPr>
    </w:p>
    <w:p w:rsidR="00944CF6" w:rsidRDefault="00944CF6" w:rsidP="00871546">
      <w:pPr>
        <w:numPr>
          <w:ilvl w:val="0"/>
          <w:numId w:val="155"/>
        </w:numPr>
        <w:tabs>
          <w:tab w:val="left" w:pos="419"/>
        </w:tabs>
        <w:spacing w:after="0" w:line="236" w:lineRule="auto"/>
        <w:ind w:left="419" w:hanging="419"/>
        <w:jc w:val="both"/>
      </w:pPr>
      <w:r>
        <w:t>CPPPaP sa odporúča realizovať programy v oblasti prevencie násilia páchaného na deťoch, prevencie obchodovania s ľuďmi, prevencie drogových závislostí a prevencie kriminality, s dôrazom na selektívnu prevenciu a na odbornú pomoc rizikovým deťom.</w:t>
      </w:r>
    </w:p>
    <w:p w:rsidR="00944CF6" w:rsidRDefault="00944CF6" w:rsidP="00944CF6">
      <w:pPr>
        <w:spacing w:line="121" w:lineRule="exact"/>
      </w:pPr>
    </w:p>
    <w:p w:rsidR="00944CF6" w:rsidRDefault="00944CF6" w:rsidP="00871546">
      <w:pPr>
        <w:numPr>
          <w:ilvl w:val="0"/>
          <w:numId w:val="155"/>
        </w:numPr>
        <w:tabs>
          <w:tab w:val="left" w:pos="419"/>
        </w:tabs>
        <w:spacing w:after="0" w:line="240" w:lineRule="auto"/>
        <w:ind w:left="419" w:hanging="419"/>
      </w:pPr>
      <w:r>
        <w:t>Odporúča sa realizovať preventívne programy a aktivity osobitne pre adolescentov s cieľom</w:t>
      </w:r>
    </w:p>
    <w:p w:rsidR="00944CF6" w:rsidRDefault="00944CF6" w:rsidP="00944CF6">
      <w:pPr>
        <w:spacing w:line="12" w:lineRule="exact"/>
        <w:rPr>
          <w:sz w:val="20"/>
          <w:szCs w:val="20"/>
        </w:rPr>
      </w:pPr>
    </w:p>
    <w:p w:rsidR="00944CF6" w:rsidRDefault="00944CF6" w:rsidP="00944CF6">
      <w:pPr>
        <w:spacing w:line="234" w:lineRule="auto"/>
        <w:ind w:left="419"/>
        <w:rPr>
          <w:sz w:val="20"/>
          <w:szCs w:val="20"/>
        </w:rPr>
      </w:pPr>
      <w:r>
        <w:t>predchádzať rizikovému a suicidálnemu správaniu a poskytovať krízovú intervenciu v naliehavých prípadoch akútneho psychického zlyhávania.</w:t>
      </w:r>
    </w:p>
    <w:p w:rsidR="00944CF6" w:rsidRDefault="00944CF6" w:rsidP="00944CF6">
      <w:pPr>
        <w:spacing w:line="134" w:lineRule="exact"/>
        <w:rPr>
          <w:sz w:val="20"/>
          <w:szCs w:val="20"/>
        </w:rPr>
      </w:pPr>
    </w:p>
    <w:p w:rsidR="00944CF6" w:rsidRDefault="00944CF6" w:rsidP="00871546">
      <w:pPr>
        <w:numPr>
          <w:ilvl w:val="0"/>
          <w:numId w:val="156"/>
        </w:numPr>
        <w:tabs>
          <w:tab w:val="left" w:pos="419"/>
        </w:tabs>
        <w:spacing w:after="0" w:line="236" w:lineRule="auto"/>
        <w:ind w:left="419" w:hanging="419"/>
        <w:jc w:val="both"/>
      </w:pPr>
      <w:r>
        <w:t>Odporúča sa spolupráca s riaditeľmi škôl a učiteľmi - koordinátormi prevencie pri realizácii školských projektov prevencie a poskytovanie metodickej pomoci školám a školským zariadeniam v mieste pôsobnosti.</w:t>
      </w:r>
    </w:p>
    <w:p w:rsidR="00944CF6" w:rsidRDefault="00944CF6" w:rsidP="00944CF6">
      <w:pPr>
        <w:spacing w:line="133" w:lineRule="exact"/>
      </w:pPr>
    </w:p>
    <w:p w:rsidR="00944CF6" w:rsidRDefault="00944CF6" w:rsidP="00871546">
      <w:pPr>
        <w:numPr>
          <w:ilvl w:val="0"/>
          <w:numId w:val="156"/>
        </w:numPr>
        <w:tabs>
          <w:tab w:val="left" w:pos="419"/>
        </w:tabs>
        <w:spacing w:after="0" w:line="236" w:lineRule="auto"/>
        <w:ind w:left="419" w:hanging="419"/>
        <w:jc w:val="both"/>
      </w:pPr>
      <w:r>
        <w:t>Výchovným poradcom a kariérovým poradcom v základných školách a stredných školách, vrátane škôl pre žiakov s nadaním, poskytuje metodickú a odbornú pomoc centrum pedagogicko-psychologického poradenstva a prevencie, v ktorého územnej pôsobnosti sa</w:t>
      </w:r>
    </w:p>
    <w:p w:rsidR="00944CF6" w:rsidRDefault="00944CF6" w:rsidP="00944CF6">
      <w:pPr>
        <w:spacing w:line="14" w:lineRule="exact"/>
        <w:rPr>
          <w:sz w:val="20"/>
          <w:szCs w:val="20"/>
        </w:rPr>
      </w:pPr>
    </w:p>
    <w:p w:rsidR="00944CF6" w:rsidRDefault="00944CF6" w:rsidP="00944CF6">
      <w:pPr>
        <w:spacing w:line="237" w:lineRule="auto"/>
        <w:ind w:left="419"/>
        <w:jc w:val="both"/>
        <w:rPr>
          <w:sz w:val="20"/>
          <w:szCs w:val="20"/>
        </w:rPr>
      </w:pPr>
      <w:r>
        <w:t>škola nachádza, alebo podľa vzájomnej dohody iné centrum pedagogicko-psychologického poradenstva a prevencie. Činnosti výchovných poradcov a kariérových poradcov v špeciálnych školách metodicky usmerňuje centrum špeciálno-pedagogického poradenstva určené podľa predchádzajúcej vety.</w:t>
      </w:r>
    </w:p>
    <w:p w:rsidR="00944CF6" w:rsidRDefault="00944CF6" w:rsidP="00944CF6">
      <w:pPr>
        <w:spacing w:line="134" w:lineRule="exact"/>
        <w:rPr>
          <w:sz w:val="20"/>
          <w:szCs w:val="20"/>
        </w:rPr>
      </w:pPr>
    </w:p>
    <w:p w:rsidR="00944CF6" w:rsidRDefault="00944CF6" w:rsidP="00871546">
      <w:pPr>
        <w:numPr>
          <w:ilvl w:val="0"/>
          <w:numId w:val="157"/>
        </w:numPr>
        <w:tabs>
          <w:tab w:val="left" w:pos="419"/>
        </w:tabs>
        <w:spacing w:after="0" w:line="236" w:lineRule="auto"/>
        <w:ind w:left="419" w:hanging="419"/>
        <w:jc w:val="both"/>
      </w:pPr>
      <w:r>
        <w:t>Poradenské zariadenia v oblasti výchovného a kariérového poradenstva sú usmerňované poradenským zariadením, povereným metodickým usmerňovaním okresným úradom v sídle kraja.</w:t>
      </w:r>
    </w:p>
    <w:p w:rsidR="00944CF6" w:rsidRDefault="00944CF6" w:rsidP="00944CF6">
      <w:pPr>
        <w:spacing w:line="133" w:lineRule="exact"/>
      </w:pPr>
    </w:p>
    <w:p w:rsidR="00944CF6" w:rsidRDefault="00944CF6" w:rsidP="00871546">
      <w:pPr>
        <w:numPr>
          <w:ilvl w:val="0"/>
          <w:numId w:val="157"/>
        </w:numPr>
        <w:tabs>
          <w:tab w:val="left" w:pos="419"/>
        </w:tabs>
        <w:spacing w:after="0" w:line="234" w:lineRule="auto"/>
      </w:pPr>
      <w:r>
        <w:t>Odborne a metodicky pre poradenské zariadenia pôsobí v oblasti výchovného a kariérového poradenstva VÚDPaP.</w:t>
      </w:r>
    </w:p>
    <w:p w:rsidR="00F73CE4" w:rsidRDefault="00F73CE4" w:rsidP="00F73CE4">
      <w:pPr>
        <w:tabs>
          <w:tab w:val="left" w:pos="419"/>
        </w:tabs>
        <w:spacing w:after="0" w:line="234" w:lineRule="auto"/>
      </w:pPr>
    </w:p>
    <w:p w:rsidR="00F73CE4" w:rsidRDefault="00F73CE4" w:rsidP="00F73CE4">
      <w:pPr>
        <w:tabs>
          <w:tab w:val="left" w:pos="419"/>
        </w:tabs>
        <w:spacing w:after="0" w:line="234" w:lineRule="auto"/>
      </w:pPr>
    </w:p>
    <w:tbl>
      <w:tblPr>
        <w:tblW w:w="9320" w:type="dxa"/>
        <w:tblLayout w:type="fixed"/>
        <w:tblCellMar>
          <w:left w:w="0" w:type="dxa"/>
          <w:right w:w="0" w:type="dxa"/>
        </w:tblCellMar>
        <w:tblLook w:val="04A0" w:firstRow="1" w:lastRow="0" w:firstColumn="1" w:lastColumn="0" w:noHBand="0" w:noVBand="1"/>
      </w:tblPr>
      <w:tblGrid>
        <w:gridCol w:w="420"/>
        <w:gridCol w:w="8900"/>
      </w:tblGrid>
      <w:tr w:rsidR="00944CF6" w:rsidTr="00944CF6">
        <w:trPr>
          <w:trHeight w:val="322"/>
        </w:trPr>
        <w:tc>
          <w:tcPr>
            <w:tcW w:w="420" w:type="dxa"/>
            <w:vAlign w:val="bottom"/>
          </w:tcPr>
          <w:p w:rsidR="00944CF6" w:rsidRDefault="00944CF6" w:rsidP="00944CF6">
            <w:pPr>
              <w:rPr>
                <w:sz w:val="20"/>
                <w:szCs w:val="20"/>
              </w:rPr>
            </w:pPr>
            <w:bookmarkStart w:id="44" w:name="page56"/>
            <w:bookmarkEnd w:id="44"/>
          </w:p>
        </w:tc>
        <w:tc>
          <w:tcPr>
            <w:tcW w:w="8900" w:type="dxa"/>
            <w:vAlign w:val="bottom"/>
          </w:tcPr>
          <w:p w:rsidR="00944CF6" w:rsidRDefault="00944CF6" w:rsidP="00944CF6">
            <w:pPr>
              <w:rPr>
                <w:sz w:val="20"/>
                <w:szCs w:val="20"/>
              </w:rPr>
            </w:pPr>
            <w:r>
              <w:rPr>
                <w:b/>
                <w:bCs/>
                <w:sz w:val="28"/>
                <w:szCs w:val="28"/>
              </w:rPr>
              <w:t>Školské účelové zariadenia</w:t>
            </w:r>
          </w:p>
        </w:tc>
      </w:tr>
      <w:tr w:rsidR="00944CF6" w:rsidTr="00944CF6">
        <w:trPr>
          <w:trHeight w:val="539"/>
        </w:trPr>
        <w:tc>
          <w:tcPr>
            <w:tcW w:w="9320" w:type="dxa"/>
            <w:gridSpan w:val="2"/>
            <w:vAlign w:val="bottom"/>
          </w:tcPr>
          <w:p w:rsidR="00944CF6" w:rsidRDefault="00944CF6" w:rsidP="00944CF6">
            <w:pPr>
              <w:rPr>
                <w:sz w:val="20"/>
                <w:szCs w:val="20"/>
              </w:rPr>
            </w:pPr>
            <w:r>
              <w:rPr>
                <w:b/>
                <w:bCs/>
                <w:sz w:val="26"/>
                <w:szCs w:val="26"/>
              </w:rPr>
              <w:t>Zariadenia školského stravovania</w:t>
            </w:r>
          </w:p>
        </w:tc>
      </w:tr>
      <w:tr w:rsidR="00944CF6" w:rsidTr="00944CF6">
        <w:trPr>
          <w:trHeight w:val="390"/>
        </w:trPr>
        <w:tc>
          <w:tcPr>
            <w:tcW w:w="420" w:type="dxa"/>
            <w:vAlign w:val="bottom"/>
          </w:tcPr>
          <w:p w:rsidR="00944CF6" w:rsidRDefault="00944CF6" w:rsidP="00944CF6">
            <w:pPr>
              <w:rPr>
                <w:sz w:val="20"/>
                <w:szCs w:val="20"/>
              </w:rPr>
            </w:pPr>
            <w:r>
              <w:t>1.</w:t>
            </w:r>
          </w:p>
        </w:tc>
        <w:tc>
          <w:tcPr>
            <w:tcW w:w="8900" w:type="dxa"/>
            <w:vAlign w:val="bottom"/>
          </w:tcPr>
          <w:p w:rsidR="00944CF6" w:rsidRDefault="00944CF6" w:rsidP="00944CF6">
            <w:pPr>
              <w:rPr>
                <w:sz w:val="20"/>
                <w:szCs w:val="20"/>
              </w:rPr>
            </w:pPr>
            <w:r>
              <w:t>Riaditelia   škôl   a školských   zariadení   zabezpečujú   školské   stravovanie   v súlade</w:t>
            </w:r>
          </w:p>
        </w:tc>
      </w:tr>
      <w:tr w:rsidR="00944CF6" w:rsidTr="00944CF6">
        <w:trPr>
          <w:trHeight w:val="276"/>
        </w:trPr>
        <w:tc>
          <w:tcPr>
            <w:tcW w:w="420" w:type="dxa"/>
            <w:vAlign w:val="bottom"/>
          </w:tcPr>
          <w:p w:rsidR="00944CF6" w:rsidRDefault="00944CF6" w:rsidP="00944CF6"/>
        </w:tc>
        <w:tc>
          <w:tcPr>
            <w:tcW w:w="8900" w:type="dxa"/>
            <w:vAlign w:val="bottom"/>
          </w:tcPr>
          <w:p w:rsidR="00944CF6" w:rsidRDefault="00944CF6" w:rsidP="00944CF6">
            <w:pPr>
              <w:rPr>
                <w:sz w:val="20"/>
                <w:szCs w:val="20"/>
              </w:rPr>
            </w:pPr>
            <w:r>
              <w:t>s personálnymi a materiálno-technickými požiadavkami pre školské stravovanie s ohľadom</w:t>
            </w:r>
          </w:p>
        </w:tc>
      </w:tr>
      <w:tr w:rsidR="00944CF6" w:rsidTr="00944CF6">
        <w:trPr>
          <w:trHeight w:val="276"/>
        </w:trPr>
        <w:tc>
          <w:tcPr>
            <w:tcW w:w="420" w:type="dxa"/>
            <w:vAlign w:val="bottom"/>
          </w:tcPr>
          <w:p w:rsidR="00944CF6" w:rsidRDefault="00944CF6" w:rsidP="00944CF6"/>
        </w:tc>
        <w:tc>
          <w:tcPr>
            <w:tcW w:w="8900" w:type="dxa"/>
            <w:vAlign w:val="bottom"/>
          </w:tcPr>
          <w:p w:rsidR="00944CF6" w:rsidRDefault="00944CF6" w:rsidP="00944CF6">
            <w:pPr>
              <w:rPr>
                <w:sz w:val="20"/>
                <w:szCs w:val="20"/>
              </w:rPr>
            </w:pPr>
            <w:r>
              <w:t>na výživové požiadavky vekových kategórií stravníkov.</w:t>
            </w:r>
          </w:p>
        </w:tc>
      </w:tr>
    </w:tbl>
    <w:p w:rsidR="00944CF6" w:rsidRDefault="00944CF6" w:rsidP="00944CF6">
      <w:pPr>
        <w:spacing w:line="132" w:lineRule="exact"/>
        <w:rPr>
          <w:sz w:val="20"/>
          <w:szCs w:val="20"/>
        </w:rPr>
      </w:pPr>
    </w:p>
    <w:p w:rsidR="00944CF6" w:rsidRDefault="00944CF6" w:rsidP="00871546">
      <w:pPr>
        <w:numPr>
          <w:ilvl w:val="0"/>
          <w:numId w:val="158"/>
        </w:numPr>
        <w:tabs>
          <w:tab w:val="left" w:pos="420"/>
        </w:tabs>
        <w:spacing w:after="0" w:line="234" w:lineRule="auto"/>
        <w:ind w:left="420" w:hanging="419"/>
      </w:pPr>
      <w:r>
        <w:t>Zariadenia školského stravovania pri zabezpečovaní zdravej výživy detí a žiakov počas ich pobytu v škole vychádzajú z Akčného plánu prevencie obezity na roky 2015 – 2025.</w:t>
      </w:r>
    </w:p>
    <w:p w:rsidR="00944CF6" w:rsidRDefault="00944CF6" w:rsidP="00944CF6">
      <w:pPr>
        <w:spacing w:line="121" w:lineRule="exact"/>
      </w:pPr>
    </w:p>
    <w:p w:rsidR="00944CF6" w:rsidRDefault="00944CF6" w:rsidP="00871546">
      <w:pPr>
        <w:numPr>
          <w:ilvl w:val="0"/>
          <w:numId w:val="158"/>
        </w:numPr>
        <w:tabs>
          <w:tab w:val="left" w:pos="420"/>
        </w:tabs>
        <w:spacing w:after="0" w:line="240" w:lineRule="auto"/>
        <w:ind w:left="420" w:hanging="419"/>
      </w:pPr>
      <w:r>
        <w:t>Výrobu a výdaj jedál v zariadeniach školského stravovania zabezpečovať podľa:</w:t>
      </w:r>
    </w:p>
    <w:p w:rsidR="00944CF6" w:rsidRDefault="00944CF6" w:rsidP="00944CF6">
      <w:pPr>
        <w:spacing w:line="132" w:lineRule="exact"/>
      </w:pPr>
    </w:p>
    <w:p w:rsidR="00944CF6" w:rsidRDefault="00944CF6" w:rsidP="00871546">
      <w:pPr>
        <w:numPr>
          <w:ilvl w:val="1"/>
          <w:numId w:val="158"/>
        </w:numPr>
        <w:tabs>
          <w:tab w:val="left" w:pos="700"/>
        </w:tabs>
        <w:spacing w:after="0" w:line="234" w:lineRule="auto"/>
        <w:ind w:left="700" w:hanging="272"/>
      </w:pPr>
      <w:r>
        <w:t>materiálno-spotrebných noriem a receptúr pre školské stravovanie a aktualizácií vydaných MŠVVaŠ SR v rokoch 2011-2014,</w:t>
      </w:r>
    </w:p>
    <w:p w:rsidR="00944CF6" w:rsidRDefault="00944CF6" w:rsidP="00944CF6">
      <w:pPr>
        <w:spacing w:line="133" w:lineRule="exact"/>
      </w:pPr>
    </w:p>
    <w:p w:rsidR="00944CF6" w:rsidRDefault="00944CF6" w:rsidP="00871546">
      <w:pPr>
        <w:numPr>
          <w:ilvl w:val="1"/>
          <w:numId w:val="158"/>
        </w:numPr>
        <w:tabs>
          <w:tab w:val="left" w:pos="700"/>
        </w:tabs>
        <w:spacing w:after="0" w:line="234" w:lineRule="auto"/>
        <w:ind w:left="700" w:hanging="272"/>
      </w:pPr>
      <w:r>
        <w:t>materiálno-spotrebných noriem pre diétny stravovací systém, vydaných MŠVVaŠ SR v roku 2009.</w:t>
      </w:r>
    </w:p>
    <w:p w:rsidR="00944CF6" w:rsidRDefault="00944CF6" w:rsidP="00944CF6">
      <w:pPr>
        <w:spacing w:line="134" w:lineRule="exact"/>
      </w:pPr>
    </w:p>
    <w:p w:rsidR="00944CF6" w:rsidRDefault="00944CF6" w:rsidP="00871546">
      <w:pPr>
        <w:numPr>
          <w:ilvl w:val="0"/>
          <w:numId w:val="158"/>
        </w:numPr>
        <w:tabs>
          <w:tab w:val="left" w:pos="420"/>
        </w:tabs>
        <w:spacing w:after="0" w:line="237" w:lineRule="auto"/>
        <w:ind w:left="420" w:hanging="419"/>
        <w:jc w:val="both"/>
      </w:pPr>
      <w:r>
        <w:t>Pri príprave jedál v školských jedálňach pri základných a stredných školách pre deti predškolského veku prihliadať na ich vekové potreby a vhodný výber surovín podľa Materiálno-spotrebných noriem a receptúr pre školské stravovanie, určených pre vekovú kategóriu A. Z uvedeného dôvodu odporúčame vyhotovovať osobitný jedálny lístok.</w:t>
      </w:r>
    </w:p>
    <w:p w:rsidR="00944CF6" w:rsidRDefault="00944CF6" w:rsidP="00944CF6">
      <w:pPr>
        <w:spacing w:line="133" w:lineRule="exact"/>
      </w:pPr>
    </w:p>
    <w:p w:rsidR="00944CF6" w:rsidRDefault="00944CF6" w:rsidP="00871546">
      <w:pPr>
        <w:numPr>
          <w:ilvl w:val="0"/>
          <w:numId w:val="158"/>
        </w:numPr>
        <w:tabs>
          <w:tab w:val="left" w:pos="420"/>
        </w:tabs>
        <w:spacing w:after="0" w:line="234" w:lineRule="auto"/>
        <w:ind w:left="420" w:hanging="419"/>
        <w:jc w:val="both"/>
      </w:pPr>
      <w:r>
        <w:t>Suchá strava sa podáva len vo výnimočných prípadoch, v čase havarijných situácií, počas školských výletov a pod. Aj táto strava musí svojím zložením zodpovedať § 24 ods. 5 písm.</w:t>
      </w:r>
    </w:p>
    <w:p w:rsidR="00944CF6" w:rsidRDefault="00944CF6" w:rsidP="00944CF6">
      <w:pPr>
        <w:spacing w:line="13" w:lineRule="exact"/>
      </w:pPr>
    </w:p>
    <w:p w:rsidR="00944CF6" w:rsidRDefault="00944CF6" w:rsidP="00871546">
      <w:pPr>
        <w:numPr>
          <w:ilvl w:val="1"/>
          <w:numId w:val="159"/>
        </w:numPr>
        <w:tabs>
          <w:tab w:val="left" w:pos="722"/>
        </w:tabs>
        <w:spacing w:after="0" w:line="234" w:lineRule="auto"/>
        <w:ind w:left="420" w:firstLine="8"/>
      </w:pPr>
      <w:r>
        <w:t>zákona č. 355/2007 Z. z. o ochrane, podpore a rozvoji verejného zdravia a o zmene a doplnení niektorých zákonov v znení neskorších predpisov.</w:t>
      </w:r>
    </w:p>
    <w:p w:rsidR="00944CF6" w:rsidRDefault="00944CF6" w:rsidP="00944CF6">
      <w:pPr>
        <w:spacing w:line="133" w:lineRule="exact"/>
      </w:pPr>
    </w:p>
    <w:p w:rsidR="00944CF6" w:rsidRDefault="00944CF6" w:rsidP="00871546">
      <w:pPr>
        <w:numPr>
          <w:ilvl w:val="0"/>
          <w:numId w:val="160"/>
        </w:numPr>
        <w:tabs>
          <w:tab w:val="left" w:pos="420"/>
        </w:tabs>
        <w:spacing w:after="0" w:line="236" w:lineRule="auto"/>
        <w:ind w:left="420" w:hanging="419"/>
        <w:jc w:val="both"/>
      </w:pPr>
      <w:r>
        <w:t>Pri poskytovaní stravovania iným stravníkom postupovať podľa § 140 a § 141 školského zákona a prevádzkového poriadku zariadenia školského stravovania tak, aby pri stravovaní detí a žiakov nedochádzalo k ohrozovaniu ich zdravotného stavu a kultúry stolovania.</w:t>
      </w:r>
    </w:p>
    <w:p w:rsidR="00944CF6" w:rsidRDefault="00944CF6" w:rsidP="00944CF6">
      <w:pPr>
        <w:spacing w:line="134" w:lineRule="exact"/>
      </w:pPr>
    </w:p>
    <w:p w:rsidR="00944CF6" w:rsidRDefault="00944CF6" w:rsidP="00871546">
      <w:pPr>
        <w:numPr>
          <w:ilvl w:val="0"/>
          <w:numId w:val="160"/>
        </w:numPr>
        <w:tabs>
          <w:tab w:val="left" w:pos="420"/>
        </w:tabs>
        <w:spacing w:after="0" w:line="236" w:lineRule="auto"/>
        <w:ind w:left="420" w:hanging="419"/>
        <w:jc w:val="both"/>
      </w:pPr>
      <w:r>
        <w:t>Odporúča sa propagovať zdravú výživu formou poskytovania informácií o školskom stravovaní v spolupráci s koordinátormi prevencie. Organizovať ochutnávky jedál zdravej výživy za účasti regionálnej tlače, televízie a pod., aj v čase konania rodičovských združení.</w:t>
      </w:r>
    </w:p>
    <w:p w:rsidR="00944CF6" w:rsidRDefault="00944CF6" w:rsidP="00944CF6">
      <w:pPr>
        <w:spacing w:line="131" w:lineRule="exact"/>
      </w:pPr>
    </w:p>
    <w:p w:rsidR="00944CF6" w:rsidRDefault="00944CF6" w:rsidP="00871546">
      <w:pPr>
        <w:numPr>
          <w:ilvl w:val="0"/>
          <w:numId w:val="160"/>
        </w:numPr>
        <w:tabs>
          <w:tab w:val="left" w:pos="420"/>
        </w:tabs>
        <w:spacing w:after="0" w:line="234" w:lineRule="auto"/>
        <w:ind w:left="420" w:hanging="419"/>
      </w:pPr>
      <w:r>
        <w:t>Riaditeľ zariadenia školského stravovania spolupracuje s riaditeľom školy alebo riaditeľom školského zariadenia pri:</w:t>
      </w:r>
    </w:p>
    <w:p w:rsidR="00944CF6" w:rsidRDefault="00944CF6" w:rsidP="00944CF6">
      <w:pPr>
        <w:spacing w:line="133" w:lineRule="exact"/>
      </w:pPr>
    </w:p>
    <w:p w:rsidR="00944CF6" w:rsidRDefault="00944CF6" w:rsidP="00871546">
      <w:pPr>
        <w:numPr>
          <w:ilvl w:val="1"/>
          <w:numId w:val="160"/>
        </w:numPr>
        <w:tabs>
          <w:tab w:val="left" w:pos="700"/>
        </w:tabs>
        <w:spacing w:after="0" w:line="234" w:lineRule="auto"/>
        <w:ind w:left="700" w:hanging="272"/>
      </w:pPr>
      <w:r>
        <w:t>zabezpečovaní pedagogického dozoru nad deťmi a žiakmi v čase výdaja stravy v školskej jedálni a vo výdajnej školskej jedálni,</w:t>
      </w:r>
    </w:p>
    <w:p w:rsidR="00944CF6" w:rsidRDefault="00944CF6" w:rsidP="00944CF6">
      <w:pPr>
        <w:spacing w:line="134" w:lineRule="exact"/>
        <w:rPr>
          <w:sz w:val="20"/>
          <w:szCs w:val="20"/>
        </w:rPr>
      </w:pPr>
    </w:p>
    <w:p w:rsidR="00944CF6" w:rsidRDefault="00944CF6" w:rsidP="00944CF6">
      <w:pPr>
        <w:spacing w:line="237" w:lineRule="auto"/>
        <w:ind w:left="700" w:hanging="280"/>
        <w:jc w:val="both"/>
        <w:rPr>
          <w:sz w:val="20"/>
          <w:szCs w:val="20"/>
        </w:rPr>
      </w:pPr>
      <w:r>
        <w:t>b) vypracovaní</w:t>
      </w:r>
      <w:r>
        <w:rPr>
          <w:sz w:val="20"/>
          <w:szCs w:val="20"/>
        </w:rPr>
        <w:t xml:space="preserve"> </w:t>
      </w:r>
      <w:r>
        <w:t>stravovacieho režimu určením prestávky na jedlo a oddych tak, aby prestávky na doplnkové stravovanie a hlavné jedlo zodpovedali fyziologickým potrebám stravujúcich sa detí a žiakov; hlavné jedlo pre žiakov prvého stupňa základnej školy sa podáva najneskôr po 5. vyučovacej hodine a pre žiakov druhého stupňa základnej školy a žiakov stredných škôl najneskôr po 6. vyučovacej hodine,</w:t>
      </w:r>
    </w:p>
    <w:p w:rsidR="00944CF6" w:rsidRDefault="00944CF6" w:rsidP="00944CF6">
      <w:pPr>
        <w:spacing w:line="138" w:lineRule="exact"/>
        <w:rPr>
          <w:sz w:val="20"/>
          <w:szCs w:val="20"/>
        </w:rPr>
      </w:pPr>
    </w:p>
    <w:p w:rsidR="00944CF6" w:rsidRDefault="00944CF6" w:rsidP="00871546">
      <w:pPr>
        <w:numPr>
          <w:ilvl w:val="0"/>
          <w:numId w:val="161"/>
        </w:numPr>
        <w:tabs>
          <w:tab w:val="left" w:pos="700"/>
        </w:tabs>
        <w:spacing w:after="0" w:line="234" w:lineRule="auto"/>
        <w:ind w:left="700" w:hanging="272"/>
      </w:pPr>
      <w:r>
        <w:t>výchove ku spoločenskému správaniu, zásadám zdravej výživy, hygiene a kultúrnemu stolovaniu a pri odstraňovaní negatívnych stravovacích návykov detí a žiakov,</w:t>
      </w:r>
    </w:p>
    <w:p w:rsidR="00944CF6" w:rsidRDefault="00944CF6" w:rsidP="00944CF6">
      <w:pPr>
        <w:spacing w:line="121" w:lineRule="exact"/>
      </w:pPr>
    </w:p>
    <w:p w:rsidR="00944CF6" w:rsidRDefault="00944CF6" w:rsidP="00871546">
      <w:pPr>
        <w:numPr>
          <w:ilvl w:val="0"/>
          <w:numId w:val="161"/>
        </w:numPr>
        <w:tabs>
          <w:tab w:val="left" w:pos="700"/>
        </w:tabs>
        <w:spacing w:after="0" w:line="240" w:lineRule="auto"/>
        <w:ind w:left="700" w:hanging="272"/>
      </w:pPr>
      <w:r>
        <w:t>zabezpečovaní podnikateľskej činnosti,</w:t>
      </w:r>
    </w:p>
    <w:p w:rsidR="00944CF6" w:rsidRDefault="00944CF6" w:rsidP="00944CF6">
      <w:pPr>
        <w:spacing w:line="120" w:lineRule="exact"/>
      </w:pPr>
    </w:p>
    <w:p w:rsidR="00944CF6" w:rsidRDefault="00944CF6" w:rsidP="00871546">
      <w:pPr>
        <w:numPr>
          <w:ilvl w:val="0"/>
          <w:numId w:val="161"/>
        </w:numPr>
        <w:tabs>
          <w:tab w:val="left" w:pos="700"/>
        </w:tabs>
        <w:spacing w:after="0" w:line="240" w:lineRule="auto"/>
        <w:ind w:left="700" w:hanging="272"/>
      </w:pPr>
      <w:r>
        <w:t>realizácii celospoločenských programov podpory zdravia,</w:t>
      </w:r>
    </w:p>
    <w:p w:rsidR="00944CF6" w:rsidRDefault="00944CF6" w:rsidP="00944CF6">
      <w:pPr>
        <w:spacing w:line="120" w:lineRule="exact"/>
      </w:pPr>
    </w:p>
    <w:p w:rsidR="00944CF6" w:rsidRDefault="00944CF6" w:rsidP="00871546">
      <w:pPr>
        <w:numPr>
          <w:ilvl w:val="0"/>
          <w:numId w:val="161"/>
        </w:numPr>
        <w:tabs>
          <w:tab w:val="left" w:pos="700"/>
        </w:tabs>
        <w:spacing w:after="0" w:line="240" w:lineRule="auto"/>
        <w:ind w:left="700" w:hanging="272"/>
      </w:pPr>
      <w:r>
        <w:t>zabezpečovaní diétneho stravovania deťom a žiakom,</w:t>
      </w:r>
    </w:p>
    <w:p w:rsidR="00944CF6" w:rsidRDefault="00944CF6" w:rsidP="00944CF6">
      <w:pPr>
        <w:spacing w:line="119" w:lineRule="exact"/>
      </w:pPr>
    </w:p>
    <w:p w:rsidR="00944CF6" w:rsidRDefault="00944CF6" w:rsidP="00871546">
      <w:pPr>
        <w:numPr>
          <w:ilvl w:val="0"/>
          <w:numId w:val="161"/>
        </w:numPr>
        <w:tabs>
          <w:tab w:val="left" w:pos="700"/>
        </w:tabs>
        <w:spacing w:after="0" w:line="240" w:lineRule="auto"/>
        <w:ind w:left="700" w:hanging="272"/>
      </w:pPr>
      <w:r>
        <w:t>poskytovaní  dotácie  na  podporu  výchovy  k  stravovacím  návykom  dieťaťa  a  žiaka</w:t>
      </w:r>
    </w:p>
    <w:p w:rsidR="00944CF6" w:rsidRDefault="00944CF6" w:rsidP="00944CF6">
      <w:pPr>
        <w:spacing w:line="12" w:lineRule="exact"/>
        <w:rPr>
          <w:sz w:val="20"/>
          <w:szCs w:val="20"/>
        </w:rPr>
      </w:pPr>
    </w:p>
    <w:p w:rsidR="00944CF6" w:rsidRDefault="00944CF6" w:rsidP="00944CF6">
      <w:pPr>
        <w:spacing w:line="234" w:lineRule="auto"/>
        <w:ind w:left="700"/>
        <w:rPr>
          <w:sz w:val="20"/>
          <w:szCs w:val="20"/>
        </w:rPr>
      </w:pPr>
      <w:r>
        <w:t>ohrozeného sociálnym vylúčením (dotácie podľa § 4 ods. 6 zákona č. 544/2010 Z. z. o dotáciách v pôsobnosti Ministerstva práce, sociálnych vecí a rodiny Slovenskej</w:t>
      </w:r>
      <w:bookmarkStart w:id="45" w:name="page57"/>
      <w:bookmarkEnd w:id="45"/>
      <w:r w:rsidR="00903865">
        <w:t xml:space="preserve"> </w:t>
      </w:r>
      <w:r>
        <w:t>republiky) tak, že prostredníctvom asistenta učiteľa nahlasuje, či sa dieťa alebo žiak zúčastňuje na výchove a vzdelávaní v materskej škole a v základnej škole.</w:t>
      </w:r>
    </w:p>
    <w:p w:rsidR="00944CF6" w:rsidRDefault="00944CF6" w:rsidP="00944CF6">
      <w:pPr>
        <w:spacing w:line="134" w:lineRule="exact"/>
        <w:rPr>
          <w:sz w:val="20"/>
          <w:szCs w:val="20"/>
        </w:rPr>
      </w:pPr>
    </w:p>
    <w:p w:rsidR="00944CF6" w:rsidRDefault="00944CF6" w:rsidP="00903865">
      <w:pPr>
        <w:tabs>
          <w:tab w:val="left" w:pos="400"/>
        </w:tabs>
        <w:spacing w:line="238" w:lineRule="auto"/>
        <w:ind w:left="420" w:hanging="419"/>
        <w:jc w:val="both"/>
        <w:rPr>
          <w:sz w:val="20"/>
          <w:szCs w:val="20"/>
        </w:rPr>
      </w:pPr>
      <w:r>
        <w:t>9.</w:t>
      </w:r>
      <w:r>
        <w:rPr>
          <w:sz w:val="20"/>
          <w:szCs w:val="20"/>
        </w:rPr>
        <w:tab/>
      </w:r>
      <w:r>
        <w:t>Ak  je  v  škole  alebo  v  školskom  zariadení  v  prevádzke  automat  alebo  bufet, ktorý je dostupný deťom a žiakom, riaditeľ školy alebo školského zariadenia zabezpečí podľa  Akčného  plánu  prevencie  obezity  na  roky  2015  –  2025  obmedzenie  predaja nealkoholických  sladených  nápojov  v  školách  a pre  pitný  režim  využije  pitnú  vodu z vodovodu alebo iné vhodné zdroje pitnej vody. Ďalší sortiment tovaru nemôžu tvoriť alkoholické  nápoje,  nápoje  s pridaným  cukrom,  nápoje  s obsahom  kofeínu,  chinínu, energetické nápoje a tabakové výrobky. Doplnkové jedlá musia byť výživovo hodnotné bez marketingovej podpory jedál s vysokým obsahom soli, tuku a cukru. V prospech vytvárania zdravého  prostredia  v školách  neumiestňovať  reklamy  na  podporu  predaja  potravín</w:t>
      </w:r>
      <w:r w:rsidR="00903865">
        <w:t xml:space="preserve"> </w:t>
      </w:r>
      <w:r>
        <w:t>s vysokým</w:t>
      </w:r>
      <w:r>
        <w:rPr>
          <w:sz w:val="20"/>
          <w:szCs w:val="20"/>
        </w:rPr>
        <w:tab/>
      </w:r>
      <w:r>
        <w:t>obsahom</w:t>
      </w:r>
      <w:r>
        <w:tab/>
        <w:t>soli,</w:t>
      </w:r>
      <w:r>
        <w:tab/>
        <w:t>tuku</w:t>
      </w:r>
      <w:r>
        <w:tab/>
        <w:t>a cukru,</w:t>
      </w:r>
      <w:r>
        <w:rPr>
          <w:sz w:val="20"/>
          <w:szCs w:val="20"/>
        </w:rPr>
        <w:tab/>
      </w:r>
      <w:r>
        <w:t>vrátane</w:t>
      </w:r>
      <w:r>
        <w:rPr>
          <w:sz w:val="20"/>
          <w:szCs w:val="20"/>
        </w:rPr>
        <w:tab/>
      </w:r>
      <w:r>
        <w:t>reklám</w:t>
      </w:r>
      <w:r>
        <w:rPr>
          <w:sz w:val="20"/>
          <w:szCs w:val="20"/>
        </w:rPr>
        <w:tab/>
      </w:r>
      <w:r>
        <w:t>a</w:t>
      </w:r>
      <w:r>
        <w:rPr>
          <w:sz w:val="20"/>
          <w:szCs w:val="20"/>
        </w:rPr>
        <w:tab/>
      </w:r>
      <w:r>
        <w:t>značiek</w:t>
      </w:r>
      <w:r>
        <w:tab/>
        <w:t>umiestnených</w:t>
      </w:r>
      <w:r w:rsidR="00903865">
        <w:t xml:space="preserve"> </w:t>
      </w:r>
      <w:r>
        <w:t>na chladiacich zariadeniach alebo predajných automatoch.</w:t>
      </w:r>
    </w:p>
    <w:p w:rsidR="00944CF6" w:rsidRDefault="00944CF6" w:rsidP="00944CF6">
      <w:pPr>
        <w:spacing w:line="133" w:lineRule="exact"/>
        <w:rPr>
          <w:sz w:val="20"/>
          <w:szCs w:val="20"/>
        </w:rPr>
      </w:pPr>
    </w:p>
    <w:p w:rsidR="00944CF6" w:rsidRDefault="00944CF6" w:rsidP="00871546">
      <w:pPr>
        <w:numPr>
          <w:ilvl w:val="0"/>
          <w:numId w:val="162"/>
        </w:numPr>
        <w:tabs>
          <w:tab w:val="left" w:pos="420"/>
        </w:tabs>
        <w:spacing w:after="0" w:line="237" w:lineRule="auto"/>
        <w:ind w:left="420" w:hanging="419"/>
        <w:jc w:val="both"/>
      </w:pPr>
      <w:r>
        <w:t>Na minimalizáciu zdravotných rizík pri výrobe jedál a nápojov sa v zariadeniach školského stravovania používa e-model HACCP, vzorový prevádzkový poriadok a metodická príručka pre verejné obstarávanie potravín v zariadeniach školského stravovania vydané MŠVVaŠ SR.</w:t>
      </w:r>
    </w:p>
    <w:p w:rsidR="00944CF6" w:rsidRDefault="00944CF6" w:rsidP="00944CF6">
      <w:pPr>
        <w:spacing w:line="133" w:lineRule="exact"/>
      </w:pPr>
    </w:p>
    <w:p w:rsidR="00944CF6" w:rsidRDefault="00944CF6" w:rsidP="00871546">
      <w:pPr>
        <w:numPr>
          <w:ilvl w:val="0"/>
          <w:numId w:val="162"/>
        </w:numPr>
        <w:tabs>
          <w:tab w:val="left" w:pos="420"/>
        </w:tabs>
        <w:spacing w:after="0" w:line="234" w:lineRule="auto"/>
        <w:ind w:left="420" w:hanging="419"/>
        <w:jc w:val="both"/>
      </w:pPr>
      <w:r>
        <w:t>Sledovať plnenie odporúčaných výživových dávok (Vestník MZ SR, vydanie 4-5/2015) v zariadeniach školského stravovania za časové obdobie jedného mesiaca a výsledky</w:t>
      </w:r>
    </w:p>
    <w:p w:rsidR="00944CF6" w:rsidRDefault="00944CF6" w:rsidP="00944CF6">
      <w:pPr>
        <w:spacing w:line="14" w:lineRule="exact"/>
        <w:rPr>
          <w:sz w:val="20"/>
          <w:szCs w:val="20"/>
        </w:rPr>
      </w:pPr>
    </w:p>
    <w:p w:rsidR="00944CF6" w:rsidRDefault="00944CF6" w:rsidP="00944CF6">
      <w:pPr>
        <w:spacing w:line="237" w:lineRule="auto"/>
        <w:ind w:left="420"/>
        <w:jc w:val="both"/>
        <w:rPr>
          <w:sz w:val="20"/>
          <w:szCs w:val="20"/>
        </w:rPr>
      </w:pPr>
      <w:r>
        <w:t>plnenia porovnávať s povoleným percentuálnym rozdielom podľa § 10 vyhlášky Ministerstva zdravotníctva Slovenskej republiky č. 533/2007 Z. z. o podrobnostiach a požiadavkách na zariadenia spoločného stravovania; pre žiakov základných škôl nie je možné pripravovať jedlá na výber (mäsité, múčne a pod.).</w:t>
      </w:r>
    </w:p>
    <w:p w:rsidR="00944CF6" w:rsidRDefault="00944CF6" w:rsidP="00944CF6">
      <w:pPr>
        <w:spacing w:line="134" w:lineRule="exact"/>
        <w:rPr>
          <w:sz w:val="20"/>
          <w:szCs w:val="20"/>
        </w:rPr>
      </w:pPr>
    </w:p>
    <w:p w:rsidR="00944CF6" w:rsidRDefault="00944CF6" w:rsidP="00871546">
      <w:pPr>
        <w:numPr>
          <w:ilvl w:val="0"/>
          <w:numId w:val="163"/>
        </w:numPr>
        <w:tabs>
          <w:tab w:val="left" w:pos="420"/>
        </w:tabs>
        <w:spacing w:after="0" w:line="237" w:lineRule="auto"/>
        <w:ind w:left="420" w:hanging="419"/>
        <w:jc w:val="both"/>
      </w:pPr>
      <w:r>
        <w:t>Pri zabezpečovaní vzdelávania zamestnancov zariadení školského stravovania sa odporúča účasť na aktivitách Výskumného ústavu potravinárstva, Národného ústavu celoživotného vzdelávania, Slovenského zväzu kuchárov a cukrárov a Združenia pre zdravie a výživu s garanciou MŠVVaŠ SR.</w:t>
      </w:r>
    </w:p>
    <w:p w:rsidR="00944CF6" w:rsidRDefault="00944CF6" w:rsidP="00944CF6">
      <w:pPr>
        <w:spacing w:line="250" w:lineRule="exact"/>
        <w:rPr>
          <w:sz w:val="20"/>
          <w:szCs w:val="20"/>
        </w:rPr>
      </w:pPr>
    </w:p>
    <w:p w:rsidR="00F73CE4" w:rsidRDefault="00F73CE4" w:rsidP="00903865">
      <w:pPr>
        <w:tabs>
          <w:tab w:val="left" w:pos="3920"/>
          <w:tab w:val="left" w:pos="7480"/>
        </w:tabs>
        <w:rPr>
          <w:b/>
          <w:bCs/>
          <w:sz w:val="32"/>
          <w:szCs w:val="32"/>
        </w:rPr>
      </w:pPr>
    </w:p>
    <w:p w:rsidR="00F73CE4" w:rsidRDefault="00F73CE4" w:rsidP="00903865">
      <w:pPr>
        <w:tabs>
          <w:tab w:val="left" w:pos="3920"/>
          <w:tab w:val="left" w:pos="7480"/>
        </w:tabs>
        <w:rPr>
          <w:b/>
          <w:bCs/>
          <w:sz w:val="32"/>
          <w:szCs w:val="32"/>
        </w:rPr>
      </w:pPr>
    </w:p>
    <w:p w:rsidR="00944CF6" w:rsidRDefault="00944CF6" w:rsidP="00903865">
      <w:pPr>
        <w:tabs>
          <w:tab w:val="left" w:pos="3920"/>
          <w:tab w:val="left" w:pos="7480"/>
        </w:tabs>
        <w:rPr>
          <w:sz w:val="20"/>
          <w:szCs w:val="20"/>
        </w:rPr>
      </w:pPr>
      <w:r>
        <w:rPr>
          <w:b/>
          <w:bCs/>
          <w:sz w:val="32"/>
          <w:szCs w:val="32"/>
        </w:rPr>
        <w:t>PEDAGOGICKÍ</w:t>
      </w:r>
      <w:r>
        <w:rPr>
          <w:sz w:val="20"/>
          <w:szCs w:val="20"/>
        </w:rPr>
        <w:t xml:space="preserve">  </w:t>
      </w:r>
      <w:r>
        <w:rPr>
          <w:b/>
          <w:bCs/>
          <w:sz w:val="32"/>
          <w:szCs w:val="32"/>
        </w:rPr>
        <w:t xml:space="preserve">ZAMESTNANCI </w:t>
      </w:r>
      <w:r>
        <w:rPr>
          <w:b/>
          <w:bCs/>
          <w:sz w:val="31"/>
          <w:szCs w:val="31"/>
        </w:rPr>
        <w:t xml:space="preserve">A ODBORNÍ </w:t>
      </w:r>
      <w:r>
        <w:rPr>
          <w:b/>
          <w:bCs/>
          <w:sz w:val="32"/>
          <w:szCs w:val="32"/>
        </w:rPr>
        <w:t>ZAMESTNANCI</w:t>
      </w:r>
    </w:p>
    <w:p w:rsidR="00944CF6" w:rsidRDefault="00944CF6" w:rsidP="00944CF6">
      <w:pPr>
        <w:rPr>
          <w:sz w:val="20"/>
          <w:szCs w:val="20"/>
        </w:rPr>
      </w:pPr>
      <w:r>
        <w:rPr>
          <w:b/>
          <w:bCs/>
          <w:sz w:val="28"/>
          <w:szCs w:val="28"/>
        </w:rPr>
        <w:t>Ochrana pedagogických zamestnancov a odborných zamestnancov</w:t>
      </w:r>
    </w:p>
    <w:p w:rsidR="00944CF6" w:rsidRDefault="00944CF6" w:rsidP="00944CF6">
      <w:pPr>
        <w:spacing w:line="115" w:lineRule="exact"/>
        <w:rPr>
          <w:sz w:val="20"/>
          <w:szCs w:val="20"/>
        </w:rPr>
      </w:pPr>
    </w:p>
    <w:p w:rsidR="00944CF6" w:rsidRDefault="00944CF6" w:rsidP="00871546">
      <w:pPr>
        <w:numPr>
          <w:ilvl w:val="0"/>
          <w:numId w:val="164"/>
        </w:numPr>
        <w:tabs>
          <w:tab w:val="left" w:pos="420"/>
        </w:tabs>
        <w:spacing w:after="0" w:line="240" w:lineRule="auto"/>
        <w:ind w:left="420" w:hanging="419"/>
      </w:pPr>
      <w:r>
        <w:t>Odporúčame zriaďovateľom a riaditeľom, aby v rámci utvárania priaznivých pracovných</w:t>
      </w:r>
    </w:p>
    <w:p w:rsidR="00944CF6" w:rsidRDefault="00944CF6" w:rsidP="00944CF6">
      <w:pPr>
        <w:tabs>
          <w:tab w:val="left" w:pos="1760"/>
          <w:tab w:val="left" w:pos="3400"/>
          <w:tab w:val="left" w:pos="4080"/>
          <w:tab w:val="left" w:pos="5480"/>
          <w:tab w:val="left" w:pos="6640"/>
          <w:tab w:val="left" w:pos="7500"/>
          <w:tab w:val="left" w:pos="8400"/>
        </w:tabs>
        <w:ind w:left="420"/>
        <w:rPr>
          <w:sz w:val="20"/>
          <w:szCs w:val="20"/>
        </w:rPr>
      </w:pPr>
      <w:r>
        <w:t>podmienok</w:t>
      </w:r>
      <w:r>
        <w:tab/>
        <w:t>zamestnancov</w:t>
      </w:r>
      <w:r>
        <w:tab/>
        <w:t>škôl</w:t>
      </w:r>
      <w:r>
        <w:tab/>
        <w:t>a školských</w:t>
      </w:r>
      <w:r>
        <w:tab/>
        <w:t>zariadení</w:t>
      </w:r>
      <w:r>
        <w:tab/>
        <w:t>prijali</w:t>
      </w:r>
      <w:r>
        <w:tab/>
        <w:t>účinné</w:t>
      </w:r>
      <w:r>
        <w:tab/>
        <w:t>opatrenia</w:t>
      </w:r>
    </w:p>
    <w:p w:rsidR="00944CF6" w:rsidRDefault="00944CF6" w:rsidP="00944CF6">
      <w:pPr>
        <w:tabs>
          <w:tab w:val="left" w:pos="2160"/>
          <w:tab w:val="left" w:pos="3860"/>
          <w:tab w:val="left" w:pos="4820"/>
          <w:tab w:val="left" w:pos="6420"/>
          <w:tab w:val="left" w:pos="8760"/>
        </w:tabs>
        <w:ind w:left="420"/>
        <w:rPr>
          <w:sz w:val="20"/>
          <w:szCs w:val="20"/>
        </w:rPr>
      </w:pPr>
      <w:r>
        <w:t>na zabezpečenie</w:t>
      </w:r>
      <w:r>
        <w:rPr>
          <w:sz w:val="20"/>
          <w:szCs w:val="20"/>
        </w:rPr>
        <w:tab/>
      </w:r>
      <w:r>
        <w:t>transparentného</w:t>
      </w:r>
      <w:r>
        <w:tab/>
        <w:t>riadenia</w:t>
      </w:r>
      <w:r>
        <w:tab/>
        <w:t>a eliminovania</w:t>
      </w:r>
      <w:r>
        <w:tab/>
        <w:t>sociálnopatologických</w:t>
      </w:r>
      <w:r>
        <w:rPr>
          <w:sz w:val="20"/>
          <w:szCs w:val="20"/>
        </w:rPr>
        <w:tab/>
      </w:r>
      <w:r>
        <w:t>javov</w:t>
      </w:r>
    </w:p>
    <w:p w:rsidR="00944CF6" w:rsidRDefault="00944CF6" w:rsidP="00944CF6">
      <w:pPr>
        <w:ind w:left="420"/>
        <w:rPr>
          <w:sz w:val="20"/>
          <w:szCs w:val="20"/>
        </w:rPr>
      </w:pPr>
      <w:r>
        <w:t>mobbingu, bossingu a staffingu.</w:t>
      </w:r>
    </w:p>
    <w:p w:rsidR="00944CF6" w:rsidRDefault="00944CF6" w:rsidP="00944CF6">
      <w:pPr>
        <w:spacing w:line="130" w:lineRule="exact"/>
        <w:rPr>
          <w:sz w:val="20"/>
          <w:szCs w:val="20"/>
        </w:rPr>
      </w:pPr>
    </w:p>
    <w:p w:rsidR="00944CF6" w:rsidRDefault="00944CF6" w:rsidP="00871546">
      <w:pPr>
        <w:numPr>
          <w:ilvl w:val="0"/>
          <w:numId w:val="165"/>
        </w:numPr>
        <w:tabs>
          <w:tab w:val="left" w:pos="420"/>
        </w:tabs>
        <w:spacing w:after="0" w:line="237" w:lineRule="auto"/>
        <w:ind w:left="420" w:hanging="419"/>
        <w:jc w:val="both"/>
      </w:pPr>
      <w:r>
        <w:t>V rámci ochrany pred útokmi na pedagogických zamestnancov a odborných zamestnancov odporúčame vedeniu škôl a školských zariadení určiť zásady komunikácie s externým prostredím a zahrnúť úctu, rešpekt a dodržiavanie ľudských práv do vnútorných predpisov a dokumentov.</w:t>
      </w:r>
    </w:p>
    <w:p w:rsidR="00944CF6" w:rsidRDefault="00944CF6" w:rsidP="00944CF6">
      <w:pPr>
        <w:spacing w:line="133" w:lineRule="exact"/>
      </w:pPr>
    </w:p>
    <w:p w:rsidR="00944CF6" w:rsidRDefault="00944CF6" w:rsidP="00871546">
      <w:pPr>
        <w:numPr>
          <w:ilvl w:val="0"/>
          <w:numId w:val="166"/>
        </w:numPr>
        <w:tabs>
          <w:tab w:val="left" w:pos="420"/>
        </w:tabs>
        <w:spacing w:after="0" w:line="236" w:lineRule="auto"/>
        <w:ind w:left="420" w:hanging="419"/>
        <w:jc w:val="both"/>
      </w:pPr>
      <w:r>
        <w:t>Právny poriadok poskytuje pedagogickému zamestnancovi a odbornému zamestnancovi všeobecnú aj osobitú ochranu pred útokmi, ktoré sú priestupkami, trestnými činmi alebo zásahmi do jeho práva na ochranu osobnosti a jej prejavov a nastanú počas výkonu pedagogickej alebo odbornej činnosti alebo v súvislosti s ním. Pedagogickému zamestnancovi a odbornému zamestnancovi, tak ako všetkým fyzickým osobám poskytuje ochranu aj priestupkový zákon.</w:t>
      </w:r>
      <w:bookmarkStart w:id="46" w:name="page58"/>
      <w:bookmarkEnd w:id="46"/>
      <w:r w:rsidR="00903865">
        <w:t xml:space="preserve"> N</w:t>
      </w:r>
      <w:r>
        <w:t xml:space="preserve">a webovom sídle MŠVVaŠ SR </w:t>
      </w:r>
      <w:hyperlink r:id="rId178">
        <w:r w:rsidRPr="00903865">
          <w:rPr>
            <w:color w:val="0000FF"/>
            <w:u w:val="single"/>
          </w:rPr>
          <w:t>http://www.minedu.sk/data/att/9125.pdf</w:t>
        </w:r>
        <w:r w:rsidRPr="00903865">
          <w:rPr>
            <w:u w:val="single"/>
          </w:rPr>
          <w:t xml:space="preserve"> </w:t>
        </w:r>
      </w:hyperlink>
      <w:r>
        <w:t xml:space="preserve">je s cieľom ochrany pedagogických zamestnancov a odborných zamestnancov zverejnená </w:t>
      </w:r>
      <w:r w:rsidRPr="00903865">
        <w:rPr>
          <w:i/>
          <w:iCs/>
        </w:rPr>
        <w:t>Praktická</w:t>
      </w:r>
      <w:r>
        <w:t xml:space="preserve"> </w:t>
      </w:r>
      <w:r w:rsidRPr="00903865">
        <w:rPr>
          <w:i/>
          <w:iCs/>
        </w:rPr>
        <w:t>príručka k ochrane práv pedagogického zamestnanca a odborného zamestnanca</w:t>
      </w:r>
      <w:r>
        <w:t>.</w:t>
      </w:r>
    </w:p>
    <w:p w:rsidR="00944CF6" w:rsidRDefault="00944CF6" w:rsidP="00944CF6">
      <w:pPr>
        <w:spacing w:line="249" w:lineRule="exact"/>
        <w:rPr>
          <w:sz w:val="20"/>
          <w:szCs w:val="20"/>
        </w:rPr>
      </w:pPr>
    </w:p>
    <w:p w:rsidR="00944CF6" w:rsidRDefault="00944CF6" w:rsidP="00944CF6">
      <w:pPr>
        <w:rPr>
          <w:sz w:val="20"/>
          <w:szCs w:val="20"/>
        </w:rPr>
      </w:pPr>
      <w:r>
        <w:rPr>
          <w:rFonts w:ascii="Cambria" w:eastAsia="Cambria" w:hAnsi="Cambria" w:cs="Cambria"/>
          <w:b/>
          <w:bCs/>
          <w:sz w:val="28"/>
          <w:szCs w:val="28"/>
        </w:rPr>
        <w:t>Kvalifikačné predpoklady</w:t>
      </w:r>
    </w:p>
    <w:p w:rsidR="00944CF6" w:rsidRDefault="00944CF6" w:rsidP="00944CF6">
      <w:pPr>
        <w:spacing w:line="126" w:lineRule="exact"/>
        <w:rPr>
          <w:sz w:val="20"/>
          <w:szCs w:val="20"/>
        </w:rPr>
      </w:pPr>
    </w:p>
    <w:p w:rsidR="00944CF6" w:rsidRDefault="00944CF6" w:rsidP="00871546">
      <w:pPr>
        <w:numPr>
          <w:ilvl w:val="0"/>
          <w:numId w:val="167"/>
        </w:numPr>
        <w:tabs>
          <w:tab w:val="left" w:pos="420"/>
        </w:tabs>
        <w:spacing w:after="0" w:line="237" w:lineRule="auto"/>
        <w:ind w:left="420" w:hanging="419"/>
        <w:jc w:val="both"/>
      </w:pPr>
      <w:r>
        <w:t>Kvalifikačnou požiadavkou učiteľa základnej školy, strednej školy a základnej umeleckej školy je vyučovanie jeho aprobačných predmetov alebo predmetov jeho študijného odboru v rozsahu najmenej jednej polovice jeho týždennej priamej výchovno-vzdelávacej činnosti zníženej o jednu hodinu. Kvalifikačná požiadavka sa vzťahuje aj na vedúcich pedagogických zamestnancov.</w:t>
      </w:r>
    </w:p>
    <w:p w:rsidR="00944CF6" w:rsidRDefault="00944CF6" w:rsidP="00944CF6">
      <w:pPr>
        <w:spacing w:line="137" w:lineRule="exact"/>
      </w:pPr>
    </w:p>
    <w:p w:rsidR="00944CF6" w:rsidRDefault="00944CF6" w:rsidP="00871546">
      <w:pPr>
        <w:numPr>
          <w:ilvl w:val="0"/>
          <w:numId w:val="167"/>
        </w:numPr>
        <w:tabs>
          <w:tab w:val="left" w:pos="420"/>
        </w:tabs>
        <w:spacing w:after="0" w:line="236" w:lineRule="auto"/>
        <w:ind w:left="420" w:hanging="419"/>
        <w:jc w:val="both"/>
      </w:pPr>
      <w:r>
        <w:t>Vychovávateľovi alebo majstrovi odbornej výchovy môže zamestnávateľ umožniť dopĺňanie si základného úväzku najviac v rozsahu sedem vyučovacích hodín týždenne. Vychovávateľ si môže dopĺňať úväzok len vyučovaním výchovných predmetov. Majster</w:t>
      </w:r>
    </w:p>
    <w:p w:rsidR="00944CF6" w:rsidRDefault="00944CF6" w:rsidP="00944CF6">
      <w:pPr>
        <w:spacing w:line="14" w:lineRule="exact"/>
        <w:rPr>
          <w:sz w:val="20"/>
          <w:szCs w:val="20"/>
        </w:rPr>
      </w:pPr>
    </w:p>
    <w:p w:rsidR="00944CF6" w:rsidRDefault="00944CF6" w:rsidP="00944CF6">
      <w:pPr>
        <w:spacing w:line="236" w:lineRule="auto"/>
        <w:ind w:left="420"/>
        <w:jc w:val="both"/>
        <w:rPr>
          <w:sz w:val="20"/>
          <w:szCs w:val="20"/>
        </w:rPr>
      </w:pPr>
      <w:r>
        <w:t>odbornej výchovy si môže dopĺňať úväzok len vyučovaním profesijných predmetov v príslušnom študijnom odbore, príbuznom študijnom odbore, v príslušnom učebnom odbore alebo príbuznom učebnom odbore, v ktorom získal výučný list.</w:t>
      </w:r>
    </w:p>
    <w:p w:rsidR="00944CF6" w:rsidRDefault="00944CF6" w:rsidP="00944CF6">
      <w:pPr>
        <w:spacing w:line="134" w:lineRule="exact"/>
        <w:rPr>
          <w:sz w:val="20"/>
          <w:szCs w:val="20"/>
        </w:rPr>
      </w:pPr>
    </w:p>
    <w:p w:rsidR="00944CF6" w:rsidRDefault="00944CF6" w:rsidP="00871546">
      <w:pPr>
        <w:numPr>
          <w:ilvl w:val="0"/>
          <w:numId w:val="168"/>
        </w:numPr>
        <w:tabs>
          <w:tab w:val="left" w:pos="420"/>
        </w:tabs>
        <w:spacing w:after="0" w:line="234" w:lineRule="auto"/>
        <w:ind w:left="420" w:hanging="419"/>
        <w:jc w:val="both"/>
      </w:pPr>
      <w:r>
        <w:t>Vzdelávanie na doplnenie kvalifikačných predpokladov pre majstrov odbornej výchovy pedagogickým zamestnancom so stredným vzdelaním ukončeným maturitnou skúškou</w:t>
      </w:r>
    </w:p>
    <w:p w:rsidR="00944CF6" w:rsidRDefault="00944CF6" w:rsidP="00944CF6">
      <w:pPr>
        <w:spacing w:line="14" w:lineRule="exact"/>
        <w:rPr>
          <w:sz w:val="20"/>
          <w:szCs w:val="20"/>
        </w:rPr>
      </w:pPr>
    </w:p>
    <w:p w:rsidR="00944CF6" w:rsidRDefault="00944CF6" w:rsidP="00944CF6">
      <w:pPr>
        <w:spacing w:line="234" w:lineRule="auto"/>
        <w:ind w:left="420"/>
        <w:rPr>
          <w:sz w:val="20"/>
          <w:szCs w:val="20"/>
        </w:rPr>
      </w:pPr>
      <w:r>
        <w:t>a vyšším odborným vzdelaním ukončeným absolventskou skúškou môžu poskytovať v rámci pomaturitného kvalifikačného štúdia stredné odborné školy pedagogického smeru.</w:t>
      </w:r>
    </w:p>
    <w:p w:rsidR="00944CF6" w:rsidRDefault="00944CF6" w:rsidP="00944CF6">
      <w:pPr>
        <w:spacing w:line="134" w:lineRule="exact"/>
        <w:rPr>
          <w:sz w:val="20"/>
          <w:szCs w:val="20"/>
        </w:rPr>
      </w:pPr>
    </w:p>
    <w:p w:rsidR="00944CF6" w:rsidRDefault="00944CF6" w:rsidP="00871546">
      <w:pPr>
        <w:numPr>
          <w:ilvl w:val="0"/>
          <w:numId w:val="169"/>
        </w:numPr>
        <w:tabs>
          <w:tab w:val="left" w:pos="420"/>
        </w:tabs>
        <w:spacing w:after="0" w:line="238" w:lineRule="auto"/>
        <w:ind w:left="420" w:hanging="419"/>
        <w:jc w:val="both"/>
      </w:pPr>
      <w:r>
        <w:t>Ak pedagogický zamestnanec absolvoval doplňujúce pedagogické štúdium pre inú kategóriu pedagogického zamestnanca, ako je tá, v ktorej vykonáva pedagogickú činnosť, absolvuje požadované doplňujúce pedagogické štúdium len v didaktike vyučovacích predmetov, didaktike odborného výcviku, pedagogike voľného času alebo mimoškolskej pedagogike pre príslušnú kategóriu pedagogického zamestnanca, v ktorej vykonáva pedagogickú činnosť. Pedagogický zamestnanec ukončí doplňujúce pedagogické štúdium najneskôr do dvoch rokov odo dňa zmeny kategórie pedagogického zamestnanca.</w:t>
      </w:r>
    </w:p>
    <w:p w:rsidR="00944CF6" w:rsidRDefault="00944CF6" w:rsidP="00944CF6">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0"/>
        <w:gridCol w:w="1600"/>
        <w:gridCol w:w="4300"/>
        <w:gridCol w:w="1460"/>
        <w:gridCol w:w="320"/>
        <w:gridCol w:w="1220"/>
      </w:tblGrid>
      <w:tr w:rsidR="00944CF6" w:rsidTr="00944CF6">
        <w:trPr>
          <w:trHeight w:val="322"/>
        </w:trPr>
        <w:tc>
          <w:tcPr>
            <w:tcW w:w="420" w:type="dxa"/>
            <w:vAlign w:val="bottom"/>
          </w:tcPr>
          <w:p w:rsidR="00944CF6" w:rsidRDefault="00944CF6" w:rsidP="00944CF6">
            <w:pPr>
              <w:rPr>
                <w:sz w:val="20"/>
                <w:szCs w:val="20"/>
              </w:rPr>
            </w:pPr>
            <w:r>
              <w:rPr>
                <w:b/>
                <w:bCs/>
                <w:w w:val="95"/>
                <w:sz w:val="28"/>
                <w:szCs w:val="28"/>
              </w:rPr>
              <w:t>.</w:t>
            </w:r>
          </w:p>
        </w:tc>
        <w:tc>
          <w:tcPr>
            <w:tcW w:w="5900" w:type="dxa"/>
            <w:gridSpan w:val="2"/>
            <w:vAlign w:val="bottom"/>
          </w:tcPr>
          <w:p w:rsidR="00944CF6" w:rsidRDefault="00944CF6" w:rsidP="00944CF6">
            <w:pPr>
              <w:rPr>
                <w:sz w:val="20"/>
                <w:szCs w:val="20"/>
              </w:rPr>
            </w:pPr>
            <w:r>
              <w:rPr>
                <w:b/>
                <w:bCs/>
                <w:sz w:val="28"/>
                <w:szCs w:val="28"/>
              </w:rPr>
              <w:t>Kontinuálne vzdelávanie</w:t>
            </w:r>
          </w:p>
        </w:tc>
        <w:tc>
          <w:tcPr>
            <w:tcW w:w="1460" w:type="dxa"/>
            <w:vAlign w:val="bottom"/>
          </w:tcPr>
          <w:p w:rsidR="00944CF6" w:rsidRDefault="00944CF6" w:rsidP="00944CF6"/>
        </w:tc>
        <w:tc>
          <w:tcPr>
            <w:tcW w:w="320" w:type="dxa"/>
            <w:vAlign w:val="bottom"/>
          </w:tcPr>
          <w:p w:rsidR="00944CF6" w:rsidRDefault="00944CF6" w:rsidP="00944CF6"/>
        </w:tc>
        <w:tc>
          <w:tcPr>
            <w:tcW w:w="1220" w:type="dxa"/>
            <w:vAlign w:val="bottom"/>
          </w:tcPr>
          <w:p w:rsidR="00944CF6" w:rsidRDefault="00944CF6" w:rsidP="00944CF6"/>
        </w:tc>
      </w:tr>
      <w:tr w:rsidR="00944CF6" w:rsidTr="00944CF6">
        <w:trPr>
          <w:trHeight w:val="388"/>
        </w:trPr>
        <w:tc>
          <w:tcPr>
            <w:tcW w:w="420" w:type="dxa"/>
            <w:vAlign w:val="bottom"/>
          </w:tcPr>
          <w:p w:rsidR="00944CF6" w:rsidRDefault="00944CF6" w:rsidP="00944CF6">
            <w:pPr>
              <w:rPr>
                <w:sz w:val="20"/>
                <w:szCs w:val="20"/>
              </w:rPr>
            </w:pPr>
            <w:r>
              <w:t>1.</w:t>
            </w:r>
          </w:p>
        </w:tc>
        <w:tc>
          <w:tcPr>
            <w:tcW w:w="8900" w:type="dxa"/>
            <w:gridSpan w:val="5"/>
            <w:vAlign w:val="bottom"/>
          </w:tcPr>
          <w:p w:rsidR="00944CF6" w:rsidRDefault="00944CF6" w:rsidP="00944CF6">
            <w:pPr>
              <w:rPr>
                <w:sz w:val="20"/>
                <w:szCs w:val="20"/>
              </w:rPr>
            </w:pPr>
            <w:r>
              <w:t>MŠVVaŠ SR v súlade so zákonom č. 317/2009 Z. z. o pedagogických zamestnancoch</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a odborných zamestnancoch a o zmene a doplnení niektorých zákonov v znení neskorších</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predpisov (ďalej len „zákon č. 317/2009 Z. z.“) akreditovalo do konca januára 2017 celkovo</w:t>
            </w:r>
          </w:p>
        </w:tc>
      </w:tr>
      <w:tr w:rsidR="00944CF6" w:rsidTr="00944CF6">
        <w:trPr>
          <w:trHeight w:val="276"/>
        </w:trPr>
        <w:tc>
          <w:tcPr>
            <w:tcW w:w="420" w:type="dxa"/>
            <w:vAlign w:val="bottom"/>
          </w:tcPr>
          <w:p w:rsidR="00944CF6" w:rsidRDefault="00944CF6" w:rsidP="00944CF6"/>
        </w:tc>
        <w:tc>
          <w:tcPr>
            <w:tcW w:w="7360" w:type="dxa"/>
            <w:gridSpan w:val="3"/>
            <w:vAlign w:val="bottom"/>
          </w:tcPr>
          <w:p w:rsidR="00944CF6" w:rsidRDefault="00944CF6" w:rsidP="00944CF6">
            <w:pPr>
              <w:rPr>
                <w:sz w:val="20"/>
                <w:szCs w:val="20"/>
              </w:rPr>
            </w:pPr>
            <w:r>
              <w:t>1 680  programov  kontinuálneho  vzdelávania  pre  jednotlivé  kategórie</w:t>
            </w:r>
          </w:p>
        </w:tc>
        <w:tc>
          <w:tcPr>
            <w:tcW w:w="1540" w:type="dxa"/>
            <w:gridSpan w:val="2"/>
            <w:vAlign w:val="bottom"/>
          </w:tcPr>
          <w:p w:rsidR="00944CF6" w:rsidRDefault="00944CF6" w:rsidP="00944CF6">
            <w:pPr>
              <w:jc w:val="right"/>
              <w:rPr>
                <w:sz w:val="20"/>
                <w:szCs w:val="20"/>
              </w:rPr>
            </w:pPr>
            <w:r>
              <w:t>a podkategórie</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pedagogických  zamestnancov  a kategórie  odborných  zamestnancov,  kariérové  pozície</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špecialistov pedagogických zamestnancov a odborných zamestnancov, ako aj pre kariérové</w:t>
            </w:r>
          </w:p>
        </w:tc>
      </w:tr>
      <w:tr w:rsidR="00944CF6" w:rsidTr="00944CF6">
        <w:trPr>
          <w:trHeight w:val="276"/>
        </w:trPr>
        <w:tc>
          <w:tcPr>
            <w:tcW w:w="420" w:type="dxa"/>
            <w:vAlign w:val="bottom"/>
          </w:tcPr>
          <w:p w:rsidR="00944CF6" w:rsidRDefault="00944CF6" w:rsidP="00944CF6"/>
        </w:tc>
        <w:tc>
          <w:tcPr>
            <w:tcW w:w="8900" w:type="dxa"/>
            <w:gridSpan w:val="5"/>
            <w:vAlign w:val="bottom"/>
          </w:tcPr>
          <w:p w:rsidR="00944CF6" w:rsidRDefault="00944CF6" w:rsidP="00944CF6">
            <w:pPr>
              <w:rPr>
                <w:sz w:val="20"/>
                <w:szCs w:val="20"/>
              </w:rPr>
            </w:pPr>
            <w:r>
              <w:t>pozície vedúcich pedagogických zamestnancov alebo vedúcich odborných zamestnancov.</w:t>
            </w:r>
          </w:p>
        </w:tc>
      </w:tr>
      <w:tr w:rsidR="00944CF6" w:rsidTr="00944CF6">
        <w:trPr>
          <w:trHeight w:val="276"/>
        </w:trPr>
        <w:tc>
          <w:tcPr>
            <w:tcW w:w="420" w:type="dxa"/>
            <w:vAlign w:val="bottom"/>
          </w:tcPr>
          <w:p w:rsidR="00944CF6" w:rsidRDefault="00944CF6" w:rsidP="00944CF6"/>
        </w:tc>
        <w:tc>
          <w:tcPr>
            <w:tcW w:w="7680" w:type="dxa"/>
            <w:gridSpan w:val="4"/>
            <w:vAlign w:val="bottom"/>
          </w:tcPr>
          <w:p w:rsidR="00944CF6" w:rsidRDefault="00944CF6" w:rsidP="00944CF6">
            <w:pPr>
              <w:rPr>
                <w:sz w:val="20"/>
                <w:szCs w:val="20"/>
              </w:rPr>
            </w:pPr>
            <w:r>
              <w:t>Zároveň  MŠVVaŠ  SR  akreditovalo  vysokým  školám  do  konca  januára</w:t>
            </w:r>
          </w:p>
        </w:tc>
        <w:tc>
          <w:tcPr>
            <w:tcW w:w="1220" w:type="dxa"/>
            <w:vAlign w:val="bottom"/>
          </w:tcPr>
          <w:p w:rsidR="00944CF6" w:rsidRDefault="00944CF6" w:rsidP="00944CF6">
            <w:pPr>
              <w:jc w:val="right"/>
              <w:rPr>
                <w:sz w:val="20"/>
                <w:szCs w:val="20"/>
              </w:rPr>
            </w:pPr>
            <w:r>
              <w:t>2017  spolu</w:t>
            </w:r>
          </w:p>
        </w:tc>
      </w:tr>
      <w:tr w:rsidR="00944CF6" w:rsidTr="00944CF6">
        <w:trPr>
          <w:trHeight w:val="277"/>
        </w:trPr>
        <w:tc>
          <w:tcPr>
            <w:tcW w:w="420" w:type="dxa"/>
            <w:vAlign w:val="bottom"/>
          </w:tcPr>
          <w:p w:rsidR="00944CF6" w:rsidRDefault="00944CF6" w:rsidP="00944CF6"/>
        </w:tc>
        <w:tc>
          <w:tcPr>
            <w:tcW w:w="1600" w:type="dxa"/>
            <w:vAlign w:val="bottom"/>
          </w:tcPr>
          <w:p w:rsidR="00944CF6" w:rsidRDefault="00944CF6" w:rsidP="00944CF6">
            <w:pPr>
              <w:rPr>
                <w:sz w:val="20"/>
                <w:szCs w:val="20"/>
              </w:rPr>
            </w:pPr>
            <w:r>
              <w:t>115 programov</w:t>
            </w:r>
          </w:p>
        </w:tc>
        <w:tc>
          <w:tcPr>
            <w:tcW w:w="4300" w:type="dxa"/>
            <w:vAlign w:val="bottom"/>
          </w:tcPr>
          <w:p w:rsidR="00944CF6" w:rsidRDefault="00944CF6" w:rsidP="00944CF6">
            <w:pPr>
              <w:ind w:left="200"/>
              <w:rPr>
                <w:sz w:val="20"/>
                <w:szCs w:val="20"/>
              </w:rPr>
            </w:pPr>
            <w:r>
              <w:t>doplňujúceho    pedagogického    štúdia.</w:t>
            </w:r>
          </w:p>
        </w:tc>
        <w:tc>
          <w:tcPr>
            <w:tcW w:w="1460" w:type="dxa"/>
            <w:vAlign w:val="bottom"/>
          </w:tcPr>
          <w:p w:rsidR="00944CF6" w:rsidRDefault="00944CF6" w:rsidP="00944CF6">
            <w:pPr>
              <w:ind w:left="280"/>
              <w:rPr>
                <w:sz w:val="20"/>
                <w:szCs w:val="20"/>
              </w:rPr>
            </w:pPr>
            <w:r>
              <w:t>Zoznamy</w:t>
            </w:r>
          </w:p>
        </w:tc>
        <w:tc>
          <w:tcPr>
            <w:tcW w:w="1540" w:type="dxa"/>
            <w:gridSpan w:val="2"/>
            <w:vAlign w:val="bottom"/>
          </w:tcPr>
          <w:p w:rsidR="00944CF6" w:rsidRDefault="00944CF6" w:rsidP="00944CF6">
            <w:pPr>
              <w:jc w:val="right"/>
              <w:rPr>
                <w:sz w:val="20"/>
                <w:szCs w:val="20"/>
              </w:rPr>
            </w:pPr>
            <w:r>
              <w:t>poskytovateľov</w:t>
            </w:r>
          </w:p>
        </w:tc>
      </w:tr>
      <w:tr w:rsidR="00944CF6" w:rsidTr="00944CF6">
        <w:trPr>
          <w:trHeight w:val="276"/>
        </w:trPr>
        <w:tc>
          <w:tcPr>
            <w:tcW w:w="420" w:type="dxa"/>
            <w:vAlign w:val="bottom"/>
          </w:tcPr>
          <w:p w:rsidR="00944CF6" w:rsidRDefault="00944CF6" w:rsidP="00944CF6"/>
        </w:tc>
        <w:tc>
          <w:tcPr>
            <w:tcW w:w="1600" w:type="dxa"/>
            <w:vAlign w:val="bottom"/>
          </w:tcPr>
          <w:p w:rsidR="00944CF6" w:rsidRDefault="00944CF6" w:rsidP="00944CF6">
            <w:pPr>
              <w:rPr>
                <w:sz w:val="20"/>
                <w:szCs w:val="20"/>
              </w:rPr>
            </w:pPr>
            <w:r>
              <w:t>akreditovaných</w:t>
            </w:r>
          </w:p>
        </w:tc>
        <w:tc>
          <w:tcPr>
            <w:tcW w:w="4300" w:type="dxa"/>
            <w:vAlign w:val="bottom"/>
          </w:tcPr>
          <w:p w:rsidR="00944CF6" w:rsidRDefault="00944CF6" w:rsidP="00944CF6">
            <w:pPr>
              <w:ind w:left="120"/>
              <w:rPr>
                <w:sz w:val="20"/>
                <w:szCs w:val="20"/>
              </w:rPr>
            </w:pPr>
            <w:r>
              <w:t>programov   kontinuálneho   vzdelávania</w:t>
            </w:r>
          </w:p>
        </w:tc>
        <w:tc>
          <w:tcPr>
            <w:tcW w:w="1780" w:type="dxa"/>
            <w:gridSpan w:val="2"/>
            <w:vAlign w:val="bottom"/>
          </w:tcPr>
          <w:p w:rsidR="00944CF6" w:rsidRDefault="00944CF6" w:rsidP="00944CF6">
            <w:pPr>
              <w:ind w:left="80"/>
              <w:rPr>
                <w:sz w:val="20"/>
                <w:szCs w:val="20"/>
              </w:rPr>
            </w:pPr>
            <w:r>
              <w:t>a akreditovaných</w:t>
            </w:r>
          </w:p>
        </w:tc>
        <w:tc>
          <w:tcPr>
            <w:tcW w:w="1220" w:type="dxa"/>
            <w:vAlign w:val="bottom"/>
          </w:tcPr>
          <w:p w:rsidR="00944CF6" w:rsidRDefault="00944CF6" w:rsidP="00944CF6">
            <w:pPr>
              <w:jc w:val="right"/>
              <w:rPr>
                <w:sz w:val="20"/>
                <w:szCs w:val="20"/>
              </w:rPr>
            </w:pPr>
            <w:r>
              <w:t>programov</w:t>
            </w:r>
          </w:p>
        </w:tc>
      </w:tr>
    </w:tbl>
    <w:p w:rsidR="00944CF6" w:rsidRDefault="00944CF6" w:rsidP="00944CF6">
      <w:pPr>
        <w:tabs>
          <w:tab w:val="left" w:pos="1880"/>
          <w:tab w:val="left" w:pos="3480"/>
          <w:tab w:val="left" w:pos="4220"/>
          <w:tab w:val="left" w:pos="4540"/>
          <w:tab w:val="left" w:pos="5740"/>
          <w:tab w:val="left" w:pos="6140"/>
          <w:tab w:val="left" w:pos="7240"/>
          <w:tab w:val="left" w:pos="7840"/>
          <w:tab w:val="left" w:pos="8940"/>
        </w:tabs>
        <w:ind w:left="420"/>
        <w:rPr>
          <w:sz w:val="20"/>
          <w:szCs w:val="20"/>
        </w:rPr>
      </w:pPr>
      <w:r>
        <w:t>doplňujúceho</w:t>
      </w:r>
      <w:r>
        <w:tab/>
        <w:t>pedagogického</w:t>
      </w:r>
      <w:r>
        <w:tab/>
        <w:t>štúdia</w:t>
      </w:r>
      <w:r>
        <w:tab/>
        <w:t>je</w:t>
      </w:r>
      <w:r>
        <w:tab/>
        <w:t>zverejnený</w:t>
      </w:r>
      <w:r>
        <w:tab/>
        <w:t>na</w:t>
      </w:r>
      <w:r>
        <w:tab/>
        <w:t>webovom</w:t>
      </w:r>
      <w:r>
        <w:tab/>
        <w:t>sídle</w:t>
      </w:r>
      <w:r>
        <w:tab/>
        <w:t>MŠVVaŠ</w:t>
      </w:r>
      <w:r>
        <w:rPr>
          <w:sz w:val="20"/>
          <w:szCs w:val="20"/>
        </w:rPr>
        <w:tab/>
      </w:r>
      <w:r>
        <w:rPr>
          <w:sz w:val="23"/>
          <w:szCs w:val="23"/>
        </w:rPr>
        <w:t>SR:</w:t>
      </w:r>
    </w:p>
    <w:p w:rsidR="00944CF6" w:rsidRDefault="00247F3C" w:rsidP="00944CF6">
      <w:pPr>
        <w:ind w:left="420"/>
        <w:rPr>
          <w:color w:val="0000FF"/>
          <w:u w:val="single"/>
        </w:rPr>
      </w:pPr>
      <w:hyperlink r:id="rId179">
        <w:r w:rsidR="00944CF6">
          <w:rPr>
            <w:color w:val="0000FF"/>
            <w:u w:val="single"/>
          </w:rPr>
          <w:t>http://www.minedu.sk/akreditacie-v-rezorte-skolstva/</w:t>
        </w:r>
      </w:hyperlink>
    </w:p>
    <w:p w:rsidR="00944CF6" w:rsidRDefault="00944CF6" w:rsidP="00944CF6">
      <w:pPr>
        <w:spacing w:line="132" w:lineRule="exact"/>
        <w:rPr>
          <w:sz w:val="20"/>
          <w:szCs w:val="20"/>
        </w:rPr>
      </w:pPr>
    </w:p>
    <w:p w:rsidR="00944CF6" w:rsidRDefault="00944CF6" w:rsidP="00871546">
      <w:pPr>
        <w:numPr>
          <w:ilvl w:val="0"/>
          <w:numId w:val="170"/>
        </w:numPr>
        <w:tabs>
          <w:tab w:val="left" w:pos="420"/>
        </w:tabs>
        <w:spacing w:after="0" w:line="234" w:lineRule="auto"/>
        <w:ind w:left="420" w:hanging="419"/>
        <w:jc w:val="both"/>
      </w:pPr>
      <w:r>
        <w:t>VÚDPaP zabezpečuje pre pedagogických zamestnancov aj špecializačné vzdelávanie Edukácia intelektovo nadaných detí v základnej škole a pre odborných zamestnancov</w:t>
      </w:r>
    </w:p>
    <w:p w:rsidR="00944CF6" w:rsidRDefault="00944CF6" w:rsidP="00944CF6">
      <w:pPr>
        <w:spacing w:line="2" w:lineRule="exact"/>
        <w:rPr>
          <w:sz w:val="20"/>
          <w:szCs w:val="20"/>
        </w:rPr>
      </w:pPr>
    </w:p>
    <w:tbl>
      <w:tblPr>
        <w:tblW w:w="9320" w:type="dxa"/>
        <w:tblLayout w:type="fixed"/>
        <w:tblCellMar>
          <w:left w:w="0" w:type="dxa"/>
          <w:right w:w="0" w:type="dxa"/>
        </w:tblCellMar>
        <w:tblLook w:val="04A0" w:firstRow="1" w:lastRow="0" w:firstColumn="1" w:lastColumn="0" w:noHBand="0" w:noVBand="1"/>
      </w:tblPr>
      <w:tblGrid>
        <w:gridCol w:w="420"/>
        <w:gridCol w:w="1220"/>
        <w:gridCol w:w="440"/>
        <w:gridCol w:w="320"/>
        <w:gridCol w:w="460"/>
        <w:gridCol w:w="380"/>
        <w:gridCol w:w="400"/>
        <w:gridCol w:w="260"/>
        <w:gridCol w:w="1340"/>
        <w:gridCol w:w="220"/>
        <w:gridCol w:w="780"/>
        <w:gridCol w:w="380"/>
        <w:gridCol w:w="60"/>
        <w:gridCol w:w="420"/>
        <w:gridCol w:w="400"/>
        <w:gridCol w:w="240"/>
        <w:gridCol w:w="80"/>
        <w:gridCol w:w="220"/>
        <w:gridCol w:w="200"/>
        <w:gridCol w:w="160"/>
        <w:gridCol w:w="920"/>
      </w:tblGrid>
      <w:tr w:rsidR="00944CF6" w:rsidTr="00903865">
        <w:trPr>
          <w:trHeight w:val="276"/>
        </w:trPr>
        <w:tc>
          <w:tcPr>
            <w:tcW w:w="2860" w:type="dxa"/>
            <w:gridSpan w:val="5"/>
            <w:vAlign w:val="bottom"/>
          </w:tcPr>
          <w:p w:rsidR="00944CF6" w:rsidRDefault="00944CF6" w:rsidP="00944CF6">
            <w:pPr>
              <w:ind w:left="420"/>
              <w:rPr>
                <w:sz w:val="20"/>
                <w:szCs w:val="20"/>
              </w:rPr>
            </w:pPr>
            <w:r>
              <w:t>inovačné    vzdelávania</w:t>
            </w:r>
          </w:p>
        </w:tc>
        <w:tc>
          <w:tcPr>
            <w:tcW w:w="4960" w:type="dxa"/>
            <w:gridSpan w:val="12"/>
            <w:vAlign w:val="bottom"/>
          </w:tcPr>
          <w:p w:rsidR="00944CF6" w:rsidRDefault="00944CF6" w:rsidP="00944CF6">
            <w:pPr>
              <w:ind w:left="240"/>
              <w:rPr>
                <w:sz w:val="20"/>
                <w:szCs w:val="20"/>
              </w:rPr>
            </w:pPr>
            <w:r>
              <w:t>Psychologická    starostlivosť    o intelektovo</w:t>
            </w:r>
          </w:p>
        </w:tc>
        <w:tc>
          <w:tcPr>
            <w:tcW w:w="1500" w:type="dxa"/>
            <w:gridSpan w:val="4"/>
            <w:vAlign w:val="bottom"/>
          </w:tcPr>
          <w:p w:rsidR="00944CF6" w:rsidRDefault="00944CF6" w:rsidP="00944CF6">
            <w:pPr>
              <w:jc w:val="right"/>
              <w:rPr>
                <w:sz w:val="20"/>
                <w:szCs w:val="20"/>
              </w:rPr>
            </w:pPr>
            <w:r>
              <w:t>nadané    deti</w:t>
            </w:r>
          </w:p>
        </w:tc>
      </w:tr>
      <w:tr w:rsidR="00944CF6" w:rsidTr="00903865">
        <w:trPr>
          <w:trHeight w:val="276"/>
        </w:trPr>
        <w:tc>
          <w:tcPr>
            <w:tcW w:w="2860" w:type="dxa"/>
            <w:gridSpan w:val="5"/>
            <w:vAlign w:val="bottom"/>
          </w:tcPr>
          <w:p w:rsidR="00944CF6" w:rsidRDefault="00944CF6" w:rsidP="00944CF6">
            <w:pPr>
              <w:ind w:left="420"/>
              <w:rPr>
                <w:sz w:val="20"/>
                <w:szCs w:val="20"/>
              </w:rPr>
            </w:pPr>
            <w:r>
              <w:t>a Špeciálnopedagogická</w:t>
            </w:r>
          </w:p>
        </w:tc>
        <w:tc>
          <w:tcPr>
            <w:tcW w:w="3760" w:type="dxa"/>
            <w:gridSpan w:val="7"/>
            <w:vAlign w:val="bottom"/>
          </w:tcPr>
          <w:p w:rsidR="00944CF6" w:rsidRDefault="00944CF6" w:rsidP="00944CF6">
            <w:pPr>
              <w:ind w:left="80"/>
              <w:rPr>
                <w:sz w:val="20"/>
                <w:szCs w:val="20"/>
              </w:rPr>
            </w:pPr>
            <w:r>
              <w:t>starostlivosť  o intelektovo  nadané</w:t>
            </w:r>
          </w:p>
        </w:tc>
        <w:tc>
          <w:tcPr>
            <w:tcW w:w="480" w:type="dxa"/>
            <w:gridSpan w:val="2"/>
            <w:vAlign w:val="bottom"/>
          </w:tcPr>
          <w:p w:rsidR="00944CF6" w:rsidRDefault="00944CF6" w:rsidP="00944CF6">
            <w:pPr>
              <w:ind w:left="40"/>
              <w:rPr>
                <w:sz w:val="20"/>
                <w:szCs w:val="20"/>
              </w:rPr>
            </w:pPr>
            <w:r>
              <w:t>deti</w:t>
            </w:r>
          </w:p>
        </w:tc>
        <w:tc>
          <w:tcPr>
            <w:tcW w:w="1140" w:type="dxa"/>
            <w:gridSpan w:val="5"/>
            <w:vAlign w:val="bottom"/>
          </w:tcPr>
          <w:p w:rsidR="00944CF6" w:rsidRDefault="00944CF6" w:rsidP="00944CF6">
            <w:pPr>
              <w:ind w:left="120"/>
              <w:rPr>
                <w:sz w:val="20"/>
                <w:szCs w:val="20"/>
              </w:rPr>
            </w:pPr>
            <w:r>
              <w:t>(žiakov).</w:t>
            </w:r>
          </w:p>
        </w:tc>
        <w:tc>
          <w:tcPr>
            <w:tcW w:w="1080" w:type="dxa"/>
            <w:gridSpan w:val="2"/>
            <w:vAlign w:val="bottom"/>
          </w:tcPr>
          <w:p w:rsidR="00944CF6" w:rsidRDefault="00944CF6" w:rsidP="00944CF6">
            <w:pPr>
              <w:jc w:val="right"/>
              <w:rPr>
                <w:sz w:val="20"/>
                <w:szCs w:val="20"/>
              </w:rPr>
            </w:pPr>
            <w:r>
              <w:t>Informácie</w:t>
            </w:r>
          </w:p>
        </w:tc>
      </w:tr>
      <w:tr w:rsidR="00944CF6" w:rsidTr="00903865">
        <w:trPr>
          <w:trHeight w:val="252"/>
        </w:trPr>
        <w:tc>
          <w:tcPr>
            <w:tcW w:w="3900" w:type="dxa"/>
            <w:gridSpan w:val="8"/>
            <w:vAlign w:val="bottom"/>
          </w:tcPr>
          <w:p w:rsidR="00944CF6" w:rsidRDefault="00944CF6" w:rsidP="00944CF6">
            <w:pPr>
              <w:spacing w:line="252" w:lineRule="exact"/>
              <w:ind w:left="420"/>
            </w:pPr>
            <w:r>
              <w:t xml:space="preserve">sú zverejnené na </w:t>
            </w:r>
            <w:hyperlink r:id="rId180">
              <w:r>
                <w:rPr>
                  <w:color w:val="0000FF"/>
                </w:rPr>
                <w:t>www.vudpap.sk</w:t>
              </w:r>
              <w:r>
                <w:t>.</w:t>
              </w:r>
            </w:hyperlink>
          </w:p>
        </w:tc>
        <w:tc>
          <w:tcPr>
            <w:tcW w:w="1340" w:type="dxa"/>
            <w:vAlign w:val="bottom"/>
          </w:tcPr>
          <w:p w:rsidR="00944CF6" w:rsidRDefault="00944CF6" w:rsidP="00944CF6">
            <w:pPr>
              <w:rPr>
                <w:sz w:val="21"/>
                <w:szCs w:val="21"/>
              </w:rPr>
            </w:pPr>
          </w:p>
        </w:tc>
        <w:tc>
          <w:tcPr>
            <w:tcW w:w="1380" w:type="dxa"/>
            <w:gridSpan w:val="3"/>
            <w:vAlign w:val="bottom"/>
          </w:tcPr>
          <w:p w:rsidR="00944CF6" w:rsidRDefault="00944CF6" w:rsidP="00944CF6">
            <w:pPr>
              <w:rPr>
                <w:sz w:val="21"/>
                <w:szCs w:val="21"/>
              </w:rPr>
            </w:pPr>
          </w:p>
        </w:tc>
        <w:tc>
          <w:tcPr>
            <w:tcW w:w="480" w:type="dxa"/>
            <w:gridSpan w:val="2"/>
            <w:vAlign w:val="bottom"/>
          </w:tcPr>
          <w:p w:rsidR="00944CF6" w:rsidRDefault="00944CF6" w:rsidP="00944CF6">
            <w:pPr>
              <w:rPr>
                <w:sz w:val="21"/>
                <w:szCs w:val="21"/>
              </w:rPr>
            </w:pPr>
          </w:p>
        </w:tc>
        <w:tc>
          <w:tcPr>
            <w:tcW w:w="720" w:type="dxa"/>
            <w:gridSpan w:val="3"/>
            <w:vAlign w:val="bottom"/>
          </w:tcPr>
          <w:p w:rsidR="00944CF6" w:rsidRDefault="00944CF6" w:rsidP="00944CF6">
            <w:pPr>
              <w:rPr>
                <w:sz w:val="21"/>
                <w:szCs w:val="21"/>
              </w:rPr>
            </w:pPr>
          </w:p>
        </w:tc>
        <w:tc>
          <w:tcPr>
            <w:tcW w:w="420" w:type="dxa"/>
            <w:gridSpan w:val="2"/>
            <w:vAlign w:val="bottom"/>
          </w:tcPr>
          <w:p w:rsidR="00944CF6" w:rsidRDefault="00944CF6" w:rsidP="00944CF6">
            <w:pPr>
              <w:rPr>
                <w:sz w:val="21"/>
                <w:szCs w:val="21"/>
              </w:rPr>
            </w:pPr>
          </w:p>
        </w:tc>
        <w:tc>
          <w:tcPr>
            <w:tcW w:w="1080" w:type="dxa"/>
            <w:gridSpan w:val="2"/>
            <w:vAlign w:val="bottom"/>
          </w:tcPr>
          <w:p w:rsidR="00944CF6" w:rsidRDefault="00944CF6" w:rsidP="00944CF6">
            <w:pPr>
              <w:rPr>
                <w:sz w:val="21"/>
                <w:szCs w:val="21"/>
              </w:rPr>
            </w:pPr>
          </w:p>
        </w:tc>
      </w:tr>
      <w:tr w:rsidR="00944CF6" w:rsidTr="00903865">
        <w:trPr>
          <w:trHeight w:val="20"/>
        </w:trPr>
        <w:tc>
          <w:tcPr>
            <w:tcW w:w="2080" w:type="dxa"/>
            <w:gridSpan w:val="3"/>
            <w:vAlign w:val="bottom"/>
          </w:tcPr>
          <w:p w:rsidR="00944CF6" w:rsidRDefault="00944CF6" w:rsidP="00944CF6">
            <w:pPr>
              <w:spacing w:line="20" w:lineRule="exact"/>
              <w:rPr>
                <w:sz w:val="1"/>
                <w:szCs w:val="1"/>
              </w:rPr>
            </w:pPr>
          </w:p>
        </w:tc>
        <w:tc>
          <w:tcPr>
            <w:tcW w:w="320" w:type="dxa"/>
            <w:shd w:val="clear" w:color="auto" w:fill="0000FF"/>
            <w:vAlign w:val="bottom"/>
          </w:tcPr>
          <w:p w:rsidR="00944CF6" w:rsidRDefault="00944CF6" w:rsidP="00944CF6">
            <w:pPr>
              <w:spacing w:line="20" w:lineRule="exact"/>
              <w:rPr>
                <w:sz w:val="1"/>
                <w:szCs w:val="1"/>
              </w:rPr>
            </w:pPr>
          </w:p>
        </w:tc>
        <w:tc>
          <w:tcPr>
            <w:tcW w:w="460" w:type="dxa"/>
            <w:shd w:val="clear" w:color="auto" w:fill="0000FF"/>
            <w:vAlign w:val="bottom"/>
          </w:tcPr>
          <w:p w:rsidR="00944CF6" w:rsidRDefault="00944CF6" w:rsidP="00944CF6">
            <w:pPr>
              <w:spacing w:line="20" w:lineRule="exact"/>
              <w:rPr>
                <w:sz w:val="1"/>
                <w:szCs w:val="1"/>
              </w:rPr>
            </w:pPr>
          </w:p>
        </w:tc>
        <w:tc>
          <w:tcPr>
            <w:tcW w:w="780" w:type="dxa"/>
            <w:gridSpan w:val="2"/>
            <w:shd w:val="clear" w:color="auto" w:fill="0000FF"/>
            <w:vAlign w:val="bottom"/>
          </w:tcPr>
          <w:p w:rsidR="00944CF6" w:rsidRDefault="00944CF6" w:rsidP="00944CF6">
            <w:pPr>
              <w:spacing w:line="20" w:lineRule="exact"/>
              <w:rPr>
                <w:sz w:val="1"/>
                <w:szCs w:val="1"/>
              </w:rPr>
            </w:pPr>
          </w:p>
        </w:tc>
        <w:tc>
          <w:tcPr>
            <w:tcW w:w="260" w:type="dxa"/>
            <w:vAlign w:val="bottom"/>
          </w:tcPr>
          <w:p w:rsidR="00944CF6" w:rsidRDefault="00944CF6" w:rsidP="00944CF6">
            <w:pPr>
              <w:spacing w:line="20" w:lineRule="exact"/>
              <w:rPr>
                <w:sz w:val="1"/>
                <w:szCs w:val="1"/>
              </w:rPr>
            </w:pPr>
          </w:p>
        </w:tc>
        <w:tc>
          <w:tcPr>
            <w:tcW w:w="1340" w:type="dxa"/>
            <w:vAlign w:val="bottom"/>
          </w:tcPr>
          <w:p w:rsidR="00944CF6" w:rsidRDefault="00944CF6" w:rsidP="00944CF6">
            <w:pPr>
              <w:spacing w:line="20" w:lineRule="exact"/>
              <w:rPr>
                <w:sz w:val="1"/>
                <w:szCs w:val="1"/>
              </w:rPr>
            </w:pPr>
          </w:p>
        </w:tc>
        <w:tc>
          <w:tcPr>
            <w:tcW w:w="1380" w:type="dxa"/>
            <w:gridSpan w:val="3"/>
            <w:vAlign w:val="bottom"/>
          </w:tcPr>
          <w:p w:rsidR="00944CF6" w:rsidRDefault="00944CF6" w:rsidP="00944CF6">
            <w:pPr>
              <w:spacing w:line="20" w:lineRule="exact"/>
              <w:rPr>
                <w:sz w:val="1"/>
                <w:szCs w:val="1"/>
              </w:rPr>
            </w:pPr>
          </w:p>
        </w:tc>
        <w:tc>
          <w:tcPr>
            <w:tcW w:w="480" w:type="dxa"/>
            <w:gridSpan w:val="2"/>
            <w:vAlign w:val="bottom"/>
          </w:tcPr>
          <w:p w:rsidR="00944CF6" w:rsidRDefault="00944CF6" w:rsidP="00944CF6">
            <w:pPr>
              <w:spacing w:line="20" w:lineRule="exact"/>
              <w:rPr>
                <w:sz w:val="1"/>
                <w:szCs w:val="1"/>
              </w:rPr>
            </w:pPr>
          </w:p>
        </w:tc>
        <w:tc>
          <w:tcPr>
            <w:tcW w:w="720" w:type="dxa"/>
            <w:gridSpan w:val="3"/>
            <w:vAlign w:val="bottom"/>
          </w:tcPr>
          <w:p w:rsidR="00944CF6" w:rsidRDefault="00944CF6" w:rsidP="00944CF6">
            <w:pPr>
              <w:spacing w:line="20" w:lineRule="exact"/>
              <w:rPr>
                <w:sz w:val="1"/>
                <w:szCs w:val="1"/>
              </w:rPr>
            </w:pPr>
          </w:p>
        </w:tc>
        <w:tc>
          <w:tcPr>
            <w:tcW w:w="420" w:type="dxa"/>
            <w:gridSpan w:val="2"/>
            <w:vAlign w:val="bottom"/>
          </w:tcPr>
          <w:p w:rsidR="00944CF6" w:rsidRDefault="00944CF6" w:rsidP="00944CF6">
            <w:pPr>
              <w:spacing w:line="20" w:lineRule="exact"/>
              <w:rPr>
                <w:sz w:val="1"/>
                <w:szCs w:val="1"/>
              </w:rPr>
            </w:pPr>
          </w:p>
        </w:tc>
        <w:tc>
          <w:tcPr>
            <w:tcW w:w="1080" w:type="dxa"/>
            <w:gridSpan w:val="2"/>
            <w:vAlign w:val="bottom"/>
          </w:tcPr>
          <w:p w:rsidR="00944CF6" w:rsidRDefault="00944CF6" w:rsidP="00944CF6">
            <w:pPr>
              <w:spacing w:line="20" w:lineRule="exact"/>
              <w:rPr>
                <w:sz w:val="1"/>
                <w:szCs w:val="1"/>
              </w:rPr>
            </w:pPr>
          </w:p>
        </w:tc>
      </w:tr>
      <w:tr w:rsidR="00944CF6" w:rsidTr="00903865">
        <w:trPr>
          <w:trHeight w:val="400"/>
        </w:trPr>
        <w:tc>
          <w:tcPr>
            <w:tcW w:w="2400" w:type="dxa"/>
            <w:gridSpan w:val="4"/>
            <w:vAlign w:val="bottom"/>
          </w:tcPr>
          <w:p w:rsidR="00944CF6" w:rsidRDefault="00944CF6" w:rsidP="00944CF6">
            <w:pPr>
              <w:rPr>
                <w:sz w:val="20"/>
                <w:szCs w:val="20"/>
              </w:rPr>
            </w:pPr>
            <w:r>
              <w:t>3.   ŠIOV   zabezpečuje</w:t>
            </w:r>
          </w:p>
        </w:tc>
        <w:tc>
          <w:tcPr>
            <w:tcW w:w="460" w:type="dxa"/>
            <w:vAlign w:val="bottom"/>
          </w:tcPr>
          <w:p w:rsidR="00944CF6" w:rsidRDefault="00944CF6" w:rsidP="00944CF6">
            <w:pPr>
              <w:ind w:left="200"/>
              <w:rPr>
                <w:sz w:val="20"/>
                <w:szCs w:val="20"/>
              </w:rPr>
            </w:pPr>
            <w:r>
              <w:t>a</w:t>
            </w:r>
          </w:p>
        </w:tc>
        <w:tc>
          <w:tcPr>
            <w:tcW w:w="1040" w:type="dxa"/>
            <w:gridSpan w:val="3"/>
            <w:vAlign w:val="bottom"/>
          </w:tcPr>
          <w:p w:rsidR="00944CF6" w:rsidRDefault="00944CF6" w:rsidP="00944CF6">
            <w:pPr>
              <w:ind w:left="80"/>
              <w:rPr>
                <w:sz w:val="20"/>
                <w:szCs w:val="20"/>
              </w:rPr>
            </w:pPr>
            <w:r>
              <w:t>vykonáva</w:t>
            </w:r>
          </w:p>
        </w:tc>
        <w:tc>
          <w:tcPr>
            <w:tcW w:w="1340" w:type="dxa"/>
            <w:vAlign w:val="bottom"/>
          </w:tcPr>
          <w:p w:rsidR="00944CF6" w:rsidRDefault="00944CF6" w:rsidP="00944CF6">
            <w:pPr>
              <w:ind w:left="200"/>
              <w:rPr>
                <w:sz w:val="20"/>
                <w:szCs w:val="20"/>
              </w:rPr>
            </w:pPr>
            <w:r>
              <w:rPr>
                <w:w w:val="98"/>
              </w:rPr>
              <w:t>kontinuálne</w:t>
            </w:r>
          </w:p>
        </w:tc>
        <w:tc>
          <w:tcPr>
            <w:tcW w:w="1380" w:type="dxa"/>
            <w:gridSpan w:val="3"/>
            <w:vAlign w:val="bottom"/>
          </w:tcPr>
          <w:p w:rsidR="00944CF6" w:rsidRDefault="00944CF6" w:rsidP="00944CF6">
            <w:pPr>
              <w:ind w:left="200"/>
              <w:rPr>
                <w:sz w:val="20"/>
                <w:szCs w:val="20"/>
              </w:rPr>
            </w:pPr>
            <w:r>
              <w:t>vzdelávanie</w:t>
            </w:r>
          </w:p>
        </w:tc>
        <w:tc>
          <w:tcPr>
            <w:tcW w:w="480" w:type="dxa"/>
            <w:gridSpan w:val="2"/>
            <w:vAlign w:val="bottom"/>
          </w:tcPr>
          <w:p w:rsidR="00944CF6" w:rsidRDefault="00944CF6" w:rsidP="00944CF6">
            <w:pPr>
              <w:ind w:left="200"/>
              <w:rPr>
                <w:sz w:val="20"/>
                <w:szCs w:val="20"/>
              </w:rPr>
            </w:pPr>
            <w:r>
              <w:t>v</w:t>
            </w:r>
          </w:p>
        </w:tc>
        <w:tc>
          <w:tcPr>
            <w:tcW w:w="720" w:type="dxa"/>
            <w:gridSpan w:val="3"/>
            <w:vAlign w:val="bottom"/>
          </w:tcPr>
          <w:p w:rsidR="00944CF6" w:rsidRDefault="00944CF6" w:rsidP="00944CF6">
            <w:pPr>
              <w:ind w:left="60"/>
              <w:rPr>
                <w:sz w:val="20"/>
                <w:szCs w:val="20"/>
              </w:rPr>
            </w:pPr>
            <w:r>
              <w:t>súlade</w:t>
            </w:r>
          </w:p>
        </w:tc>
        <w:tc>
          <w:tcPr>
            <w:tcW w:w="420" w:type="dxa"/>
            <w:gridSpan w:val="2"/>
            <w:vAlign w:val="bottom"/>
          </w:tcPr>
          <w:p w:rsidR="00944CF6" w:rsidRDefault="00944CF6" w:rsidP="00944CF6">
            <w:pPr>
              <w:ind w:left="180"/>
              <w:rPr>
                <w:sz w:val="20"/>
                <w:szCs w:val="20"/>
              </w:rPr>
            </w:pPr>
            <w:r>
              <w:t>so</w:t>
            </w:r>
          </w:p>
        </w:tc>
        <w:tc>
          <w:tcPr>
            <w:tcW w:w="1080" w:type="dxa"/>
            <w:gridSpan w:val="2"/>
            <w:vAlign w:val="bottom"/>
          </w:tcPr>
          <w:p w:rsidR="00944CF6" w:rsidRDefault="00944CF6" w:rsidP="00944CF6">
            <w:pPr>
              <w:jc w:val="right"/>
              <w:rPr>
                <w:sz w:val="20"/>
                <w:szCs w:val="20"/>
              </w:rPr>
            </w:pPr>
            <w:r>
              <w:t>zákonom</w:t>
            </w:r>
          </w:p>
        </w:tc>
      </w:tr>
      <w:tr w:rsidR="00944CF6" w:rsidTr="00903865">
        <w:trPr>
          <w:trHeight w:val="276"/>
        </w:trPr>
        <w:tc>
          <w:tcPr>
            <w:tcW w:w="2400" w:type="dxa"/>
            <w:gridSpan w:val="4"/>
            <w:vAlign w:val="bottom"/>
          </w:tcPr>
          <w:p w:rsidR="00944CF6" w:rsidRDefault="00944CF6" w:rsidP="00944CF6">
            <w:pPr>
              <w:ind w:left="420"/>
              <w:rPr>
                <w:sz w:val="20"/>
                <w:szCs w:val="20"/>
              </w:rPr>
            </w:pPr>
            <w:r>
              <w:t>č. 317/2009 Z. z.  a</w:t>
            </w:r>
          </w:p>
        </w:tc>
        <w:tc>
          <w:tcPr>
            <w:tcW w:w="1500" w:type="dxa"/>
            <w:gridSpan w:val="4"/>
            <w:vAlign w:val="bottom"/>
          </w:tcPr>
          <w:p w:rsidR="00944CF6" w:rsidRDefault="00944CF6" w:rsidP="00944CF6">
            <w:pPr>
              <w:ind w:left="40"/>
              <w:rPr>
                <w:sz w:val="20"/>
                <w:szCs w:val="20"/>
              </w:rPr>
            </w:pPr>
            <w:r>
              <w:t>vykonávacími</w:t>
            </w:r>
          </w:p>
        </w:tc>
        <w:tc>
          <w:tcPr>
            <w:tcW w:w="1340" w:type="dxa"/>
            <w:vAlign w:val="bottom"/>
          </w:tcPr>
          <w:p w:rsidR="00944CF6" w:rsidRDefault="00944CF6" w:rsidP="00944CF6">
            <w:pPr>
              <w:ind w:left="40"/>
              <w:rPr>
                <w:sz w:val="20"/>
                <w:szCs w:val="20"/>
              </w:rPr>
            </w:pPr>
            <w:r>
              <w:t>predpismi  a</w:t>
            </w:r>
          </w:p>
        </w:tc>
        <w:tc>
          <w:tcPr>
            <w:tcW w:w="2580" w:type="dxa"/>
            <w:gridSpan w:val="8"/>
            <w:vAlign w:val="bottom"/>
          </w:tcPr>
          <w:p w:rsidR="00944CF6" w:rsidRDefault="00944CF6" w:rsidP="00944CF6">
            <w:pPr>
              <w:ind w:left="40"/>
              <w:rPr>
                <w:sz w:val="20"/>
                <w:szCs w:val="20"/>
              </w:rPr>
            </w:pPr>
            <w:r>
              <w:t>zabezpečuje  vzdelávanie</w:t>
            </w:r>
          </w:p>
        </w:tc>
        <w:tc>
          <w:tcPr>
            <w:tcW w:w="1500" w:type="dxa"/>
            <w:gridSpan w:val="4"/>
            <w:vAlign w:val="bottom"/>
          </w:tcPr>
          <w:p w:rsidR="00944CF6" w:rsidRDefault="00944CF6" w:rsidP="00903865">
            <w:pPr>
              <w:jc w:val="right"/>
              <w:rPr>
                <w:sz w:val="20"/>
                <w:szCs w:val="20"/>
              </w:rPr>
            </w:pPr>
            <w:r>
              <w:t>pedagogickýc</w:t>
            </w:r>
            <w:r w:rsidR="00903865">
              <w:t>h</w:t>
            </w:r>
          </w:p>
        </w:tc>
      </w:tr>
      <w:tr w:rsidR="00944CF6" w:rsidTr="00903865">
        <w:trPr>
          <w:gridBefore w:val="1"/>
          <w:wBefore w:w="420" w:type="dxa"/>
          <w:trHeight w:val="276"/>
        </w:trPr>
        <w:tc>
          <w:tcPr>
            <w:tcW w:w="1220" w:type="dxa"/>
            <w:vAlign w:val="bottom"/>
          </w:tcPr>
          <w:p w:rsidR="00944CF6" w:rsidRDefault="00944CF6" w:rsidP="00944CF6">
            <w:pPr>
              <w:rPr>
                <w:sz w:val="20"/>
                <w:szCs w:val="20"/>
              </w:rPr>
            </w:pPr>
            <w:bookmarkStart w:id="47" w:name="page59"/>
            <w:bookmarkEnd w:id="47"/>
            <w:r>
              <w:t>a odborných</w:t>
            </w:r>
          </w:p>
        </w:tc>
        <w:tc>
          <w:tcPr>
            <w:tcW w:w="1600" w:type="dxa"/>
            <w:gridSpan w:val="4"/>
            <w:vAlign w:val="bottom"/>
          </w:tcPr>
          <w:p w:rsidR="00944CF6" w:rsidRDefault="00944CF6" w:rsidP="00944CF6">
            <w:pPr>
              <w:ind w:left="160"/>
              <w:rPr>
                <w:sz w:val="20"/>
                <w:szCs w:val="20"/>
              </w:rPr>
            </w:pPr>
            <w:r>
              <w:t>zamestnancov</w:t>
            </w:r>
          </w:p>
        </w:tc>
        <w:tc>
          <w:tcPr>
            <w:tcW w:w="3440" w:type="dxa"/>
            <w:gridSpan w:val="7"/>
            <w:vAlign w:val="bottom"/>
          </w:tcPr>
          <w:p w:rsidR="00944CF6" w:rsidRDefault="00944CF6" w:rsidP="00944CF6">
            <w:pPr>
              <w:ind w:left="100"/>
              <w:rPr>
                <w:sz w:val="20"/>
                <w:szCs w:val="20"/>
              </w:rPr>
            </w:pPr>
            <w:r>
              <w:t>prostredníctvom  akreditovaných</w:t>
            </w:r>
          </w:p>
        </w:tc>
        <w:tc>
          <w:tcPr>
            <w:tcW w:w="1360" w:type="dxa"/>
            <w:gridSpan w:val="5"/>
            <w:vAlign w:val="bottom"/>
          </w:tcPr>
          <w:p w:rsidR="00944CF6" w:rsidRDefault="00944CF6" w:rsidP="00944CF6">
            <w:pPr>
              <w:ind w:left="80"/>
              <w:rPr>
                <w:sz w:val="20"/>
                <w:szCs w:val="20"/>
              </w:rPr>
            </w:pPr>
            <w:r>
              <w:t>vzdelávacích</w:t>
            </w:r>
          </w:p>
        </w:tc>
        <w:tc>
          <w:tcPr>
            <w:tcW w:w="1280" w:type="dxa"/>
            <w:gridSpan w:val="3"/>
            <w:vAlign w:val="bottom"/>
          </w:tcPr>
          <w:p w:rsidR="00944CF6" w:rsidRDefault="00944CF6" w:rsidP="00944CF6">
            <w:pPr>
              <w:jc w:val="right"/>
              <w:rPr>
                <w:sz w:val="20"/>
                <w:szCs w:val="20"/>
              </w:rPr>
            </w:pPr>
            <w:r>
              <w:t>programov.</w:t>
            </w:r>
          </w:p>
        </w:tc>
      </w:tr>
      <w:tr w:rsidR="00944CF6" w:rsidTr="00903865">
        <w:trPr>
          <w:gridBefore w:val="1"/>
          <w:wBefore w:w="420" w:type="dxa"/>
          <w:trHeight w:val="253"/>
        </w:trPr>
        <w:tc>
          <w:tcPr>
            <w:tcW w:w="1220" w:type="dxa"/>
            <w:vAlign w:val="bottom"/>
          </w:tcPr>
          <w:p w:rsidR="00944CF6" w:rsidRDefault="00944CF6" w:rsidP="00944CF6">
            <w:pPr>
              <w:spacing w:line="252" w:lineRule="exact"/>
              <w:rPr>
                <w:sz w:val="20"/>
                <w:szCs w:val="20"/>
              </w:rPr>
            </w:pPr>
            <w:r>
              <w:t>Informácie</w:t>
            </w:r>
          </w:p>
        </w:tc>
        <w:tc>
          <w:tcPr>
            <w:tcW w:w="1600" w:type="dxa"/>
            <w:gridSpan w:val="4"/>
            <w:vAlign w:val="bottom"/>
          </w:tcPr>
          <w:p w:rsidR="00944CF6" w:rsidRDefault="00944CF6" w:rsidP="00944CF6">
            <w:pPr>
              <w:spacing w:line="252" w:lineRule="exact"/>
              <w:ind w:left="20"/>
              <w:rPr>
                <w:sz w:val="20"/>
                <w:szCs w:val="20"/>
              </w:rPr>
            </w:pPr>
            <w:r>
              <w:t>sú  zverejnené</w:t>
            </w:r>
          </w:p>
        </w:tc>
        <w:tc>
          <w:tcPr>
            <w:tcW w:w="2220" w:type="dxa"/>
            <w:gridSpan w:val="4"/>
            <w:vAlign w:val="bottom"/>
          </w:tcPr>
          <w:p w:rsidR="00944CF6" w:rsidRDefault="00944CF6" w:rsidP="00944CF6">
            <w:pPr>
              <w:spacing w:line="252" w:lineRule="exact"/>
              <w:ind w:left="60"/>
              <w:rPr>
                <w:sz w:val="20"/>
                <w:szCs w:val="20"/>
              </w:rPr>
            </w:pPr>
            <w:r>
              <w:t>na  webovom  sídle</w:t>
            </w:r>
          </w:p>
        </w:tc>
        <w:tc>
          <w:tcPr>
            <w:tcW w:w="2280" w:type="dxa"/>
            <w:gridSpan w:val="6"/>
            <w:vAlign w:val="bottom"/>
          </w:tcPr>
          <w:p w:rsidR="00944CF6" w:rsidRDefault="00944CF6" w:rsidP="00944CF6">
            <w:pPr>
              <w:spacing w:line="252" w:lineRule="exact"/>
              <w:ind w:left="40"/>
            </w:pPr>
            <w:r>
              <w:t xml:space="preserve">ŠIOV  </w:t>
            </w:r>
            <w:hyperlink r:id="rId181">
              <w:r>
                <w:rPr>
                  <w:color w:val="0000FF"/>
                </w:rPr>
                <w:t>www.siov.sk</w:t>
              </w:r>
              <w:r>
                <w:t>.</w:t>
              </w:r>
            </w:hyperlink>
          </w:p>
        </w:tc>
        <w:tc>
          <w:tcPr>
            <w:tcW w:w="660" w:type="dxa"/>
            <w:gridSpan w:val="4"/>
            <w:vAlign w:val="bottom"/>
          </w:tcPr>
          <w:p w:rsidR="00944CF6" w:rsidRDefault="00944CF6" w:rsidP="00944CF6">
            <w:pPr>
              <w:spacing w:line="252" w:lineRule="exact"/>
              <w:ind w:left="20"/>
              <w:rPr>
                <w:sz w:val="20"/>
                <w:szCs w:val="20"/>
              </w:rPr>
            </w:pPr>
            <w:r>
              <w:t>ŠIOV</w:t>
            </w:r>
          </w:p>
        </w:tc>
        <w:tc>
          <w:tcPr>
            <w:tcW w:w="920" w:type="dxa"/>
            <w:vAlign w:val="bottom"/>
          </w:tcPr>
          <w:p w:rsidR="00944CF6" w:rsidRDefault="00944CF6" w:rsidP="00944CF6">
            <w:pPr>
              <w:spacing w:line="252" w:lineRule="exact"/>
              <w:jc w:val="right"/>
              <w:rPr>
                <w:sz w:val="20"/>
                <w:szCs w:val="20"/>
              </w:rPr>
            </w:pPr>
            <w:r>
              <w:t>realizuje</w:t>
            </w:r>
          </w:p>
        </w:tc>
      </w:tr>
      <w:tr w:rsidR="00944CF6" w:rsidTr="00903865">
        <w:trPr>
          <w:gridBefore w:val="1"/>
          <w:wBefore w:w="420" w:type="dxa"/>
          <w:trHeight w:val="20"/>
        </w:trPr>
        <w:tc>
          <w:tcPr>
            <w:tcW w:w="5040" w:type="dxa"/>
            <w:gridSpan w:val="9"/>
            <w:vAlign w:val="bottom"/>
          </w:tcPr>
          <w:p w:rsidR="00944CF6" w:rsidRDefault="00944CF6" w:rsidP="00944CF6">
            <w:pPr>
              <w:spacing w:line="20" w:lineRule="exact"/>
              <w:rPr>
                <w:sz w:val="1"/>
                <w:szCs w:val="1"/>
              </w:rPr>
            </w:pPr>
          </w:p>
        </w:tc>
        <w:tc>
          <w:tcPr>
            <w:tcW w:w="780" w:type="dxa"/>
            <w:vAlign w:val="bottom"/>
          </w:tcPr>
          <w:p w:rsidR="00944CF6" w:rsidRDefault="00944CF6" w:rsidP="00944CF6">
            <w:pPr>
              <w:spacing w:line="20" w:lineRule="exact"/>
              <w:rPr>
                <w:sz w:val="1"/>
                <w:szCs w:val="1"/>
              </w:rPr>
            </w:pPr>
          </w:p>
        </w:tc>
        <w:tc>
          <w:tcPr>
            <w:tcW w:w="440" w:type="dxa"/>
            <w:gridSpan w:val="2"/>
            <w:shd w:val="clear" w:color="auto" w:fill="0000FF"/>
            <w:vAlign w:val="bottom"/>
          </w:tcPr>
          <w:p w:rsidR="00944CF6" w:rsidRDefault="00944CF6" w:rsidP="00944CF6">
            <w:pPr>
              <w:spacing w:line="20" w:lineRule="exact"/>
              <w:rPr>
                <w:sz w:val="1"/>
                <w:szCs w:val="1"/>
              </w:rPr>
            </w:pPr>
          </w:p>
        </w:tc>
        <w:tc>
          <w:tcPr>
            <w:tcW w:w="820" w:type="dxa"/>
            <w:gridSpan w:val="2"/>
            <w:shd w:val="clear" w:color="auto" w:fill="0000FF"/>
            <w:vAlign w:val="bottom"/>
          </w:tcPr>
          <w:p w:rsidR="00944CF6" w:rsidRDefault="00944CF6" w:rsidP="00944CF6">
            <w:pPr>
              <w:spacing w:line="20" w:lineRule="exact"/>
              <w:rPr>
                <w:sz w:val="1"/>
                <w:szCs w:val="1"/>
              </w:rPr>
            </w:pPr>
          </w:p>
        </w:tc>
        <w:tc>
          <w:tcPr>
            <w:tcW w:w="240" w:type="dxa"/>
            <w:vAlign w:val="bottom"/>
          </w:tcPr>
          <w:p w:rsidR="00944CF6" w:rsidRDefault="00944CF6" w:rsidP="00944CF6">
            <w:pPr>
              <w:spacing w:line="20" w:lineRule="exact"/>
              <w:rPr>
                <w:sz w:val="1"/>
                <w:szCs w:val="1"/>
              </w:rPr>
            </w:pPr>
          </w:p>
        </w:tc>
        <w:tc>
          <w:tcPr>
            <w:tcW w:w="300" w:type="dxa"/>
            <w:gridSpan w:val="2"/>
            <w:vAlign w:val="bottom"/>
          </w:tcPr>
          <w:p w:rsidR="00944CF6" w:rsidRDefault="00944CF6" w:rsidP="00944CF6">
            <w:pPr>
              <w:spacing w:line="20" w:lineRule="exact"/>
              <w:rPr>
                <w:sz w:val="1"/>
                <w:szCs w:val="1"/>
              </w:rPr>
            </w:pPr>
          </w:p>
        </w:tc>
        <w:tc>
          <w:tcPr>
            <w:tcW w:w="360" w:type="dxa"/>
            <w:gridSpan w:val="2"/>
            <w:vAlign w:val="bottom"/>
          </w:tcPr>
          <w:p w:rsidR="00944CF6" w:rsidRDefault="00944CF6" w:rsidP="00944CF6">
            <w:pPr>
              <w:spacing w:line="20" w:lineRule="exact"/>
              <w:rPr>
                <w:sz w:val="1"/>
                <w:szCs w:val="1"/>
              </w:rPr>
            </w:pPr>
          </w:p>
        </w:tc>
        <w:tc>
          <w:tcPr>
            <w:tcW w:w="920" w:type="dxa"/>
            <w:vAlign w:val="bottom"/>
          </w:tcPr>
          <w:p w:rsidR="00944CF6" w:rsidRDefault="00944CF6" w:rsidP="00944CF6">
            <w:pPr>
              <w:spacing w:line="20" w:lineRule="exact"/>
              <w:rPr>
                <w:sz w:val="1"/>
                <w:szCs w:val="1"/>
              </w:rPr>
            </w:pPr>
          </w:p>
        </w:tc>
      </w:tr>
      <w:tr w:rsidR="00944CF6" w:rsidTr="00903865">
        <w:trPr>
          <w:gridBefore w:val="1"/>
          <w:wBefore w:w="420" w:type="dxa"/>
          <w:trHeight w:val="280"/>
        </w:trPr>
        <w:tc>
          <w:tcPr>
            <w:tcW w:w="5040" w:type="dxa"/>
            <w:gridSpan w:val="9"/>
            <w:vAlign w:val="bottom"/>
          </w:tcPr>
          <w:p w:rsidR="00944CF6" w:rsidRDefault="00944CF6" w:rsidP="00944CF6">
            <w:pPr>
              <w:rPr>
                <w:sz w:val="20"/>
                <w:szCs w:val="20"/>
              </w:rPr>
            </w:pPr>
            <w:r>
              <w:t>pre pedagogických    a odborných    zamestnancov</w:t>
            </w:r>
          </w:p>
        </w:tc>
        <w:tc>
          <w:tcPr>
            <w:tcW w:w="1220" w:type="dxa"/>
            <w:gridSpan w:val="3"/>
            <w:vAlign w:val="bottom"/>
          </w:tcPr>
          <w:p w:rsidR="00944CF6" w:rsidRDefault="00944CF6" w:rsidP="00944CF6">
            <w:pPr>
              <w:ind w:left="300"/>
              <w:rPr>
                <w:sz w:val="20"/>
                <w:szCs w:val="20"/>
              </w:rPr>
            </w:pPr>
            <w:r>
              <w:t>odborné</w:t>
            </w:r>
          </w:p>
        </w:tc>
        <w:tc>
          <w:tcPr>
            <w:tcW w:w="1060" w:type="dxa"/>
            <w:gridSpan w:val="3"/>
            <w:vAlign w:val="bottom"/>
          </w:tcPr>
          <w:p w:rsidR="00944CF6" w:rsidRDefault="00944CF6" w:rsidP="00944CF6">
            <w:pPr>
              <w:ind w:left="180"/>
              <w:rPr>
                <w:sz w:val="20"/>
                <w:szCs w:val="20"/>
              </w:rPr>
            </w:pPr>
            <w:r>
              <w:rPr>
                <w:w w:val="99"/>
              </w:rPr>
              <w:t>semináre</w:t>
            </w:r>
          </w:p>
        </w:tc>
        <w:tc>
          <w:tcPr>
            <w:tcW w:w="300" w:type="dxa"/>
            <w:gridSpan w:val="2"/>
            <w:vAlign w:val="bottom"/>
          </w:tcPr>
          <w:p w:rsidR="00944CF6" w:rsidRDefault="00944CF6" w:rsidP="00944CF6"/>
        </w:tc>
        <w:tc>
          <w:tcPr>
            <w:tcW w:w="360" w:type="dxa"/>
            <w:gridSpan w:val="2"/>
            <w:vAlign w:val="bottom"/>
          </w:tcPr>
          <w:p w:rsidR="00944CF6" w:rsidRDefault="00944CF6" w:rsidP="00944CF6">
            <w:pPr>
              <w:rPr>
                <w:sz w:val="20"/>
                <w:szCs w:val="20"/>
              </w:rPr>
            </w:pPr>
            <w:r>
              <w:t>na</w:t>
            </w:r>
          </w:p>
        </w:tc>
        <w:tc>
          <w:tcPr>
            <w:tcW w:w="920" w:type="dxa"/>
            <w:vAlign w:val="bottom"/>
          </w:tcPr>
          <w:p w:rsidR="00944CF6" w:rsidRDefault="00944CF6" w:rsidP="00944CF6">
            <w:pPr>
              <w:jc w:val="right"/>
              <w:rPr>
                <w:sz w:val="20"/>
                <w:szCs w:val="20"/>
              </w:rPr>
            </w:pPr>
            <w:r>
              <w:t>základe</w:t>
            </w:r>
          </w:p>
        </w:tc>
      </w:tr>
      <w:tr w:rsidR="00944CF6" w:rsidTr="00903865">
        <w:trPr>
          <w:gridBefore w:val="1"/>
          <w:wBefore w:w="420" w:type="dxa"/>
          <w:trHeight w:val="276"/>
        </w:trPr>
        <w:tc>
          <w:tcPr>
            <w:tcW w:w="7620" w:type="dxa"/>
            <w:gridSpan w:val="17"/>
            <w:vAlign w:val="bottom"/>
          </w:tcPr>
          <w:p w:rsidR="00944CF6" w:rsidRDefault="00944CF6" w:rsidP="00944CF6">
            <w:pPr>
              <w:rPr>
                <w:sz w:val="20"/>
                <w:szCs w:val="20"/>
              </w:rPr>
            </w:pPr>
            <w:r>
              <w:t>celospoločenských požiadaviek, prioritných úloh MŠVVaŠ SR a aktuálnych</w:t>
            </w:r>
          </w:p>
        </w:tc>
        <w:tc>
          <w:tcPr>
            <w:tcW w:w="1280" w:type="dxa"/>
            <w:gridSpan w:val="3"/>
            <w:vAlign w:val="bottom"/>
          </w:tcPr>
          <w:p w:rsidR="00944CF6" w:rsidRDefault="00944CF6" w:rsidP="00944CF6">
            <w:pPr>
              <w:jc w:val="right"/>
              <w:rPr>
                <w:sz w:val="20"/>
                <w:szCs w:val="20"/>
              </w:rPr>
            </w:pPr>
            <w:r>
              <w:t>potrieb škôl</w:t>
            </w:r>
          </w:p>
        </w:tc>
      </w:tr>
      <w:tr w:rsidR="00944CF6" w:rsidTr="00903865">
        <w:trPr>
          <w:gridBefore w:val="1"/>
          <w:wBefore w:w="420" w:type="dxa"/>
          <w:trHeight w:val="276"/>
        </w:trPr>
        <w:tc>
          <w:tcPr>
            <w:tcW w:w="2820" w:type="dxa"/>
            <w:gridSpan w:val="5"/>
            <w:vAlign w:val="bottom"/>
          </w:tcPr>
          <w:p w:rsidR="00944CF6" w:rsidRDefault="00944CF6" w:rsidP="00944CF6">
            <w:pPr>
              <w:rPr>
                <w:sz w:val="20"/>
                <w:szCs w:val="20"/>
              </w:rPr>
            </w:pPr>
            <w:r>
              <w:t>a školských zariadení.</w:t>
            </w:r>
          </w:p>
        </w:tc>
        <w:tc>
          <w:tcPr>
            <w:tcW w:w="2220" w:type="dxa"/>
            <w:gridSpan w:val="4"/>
            <w:vAlign w:val="bottom"/>
          </w:tcPr>
          <w:p w:rsidR="00944CF6" w:rsidRDefault="00944CF6" w:rsidP="00944CF6"/>
        </w:tc>
        <w:tc>
          <w:tcPr>
            <w:tcW w:w="780" w:type="dxa"/>
            <w:vAlign w:val="bottom"/>
          </w:tcPr>
          <w:p w:rsidR="00944CF6" w:rsidRDefault="00944CF6" w:rsidP="00944CF6"/>
        </w:tc>
        <w:tc>
          <w:tcPr>
            <w:tcW w:w="440" w:type="dxa"/>
            <w:gridSpan w:val="2"/>
            <w:vAlign w:val="bottom"/>
          </w:tcPr>
          <w:p w:rsidR="00944CF6" w:rsidRDefault="00944CF6" w:rsidP="00944CF6"/>
        </w:tc>
        <w:tc>
          <w:tcPr>
            <w:tcW w:w="820" w:type="dxa"/>
            <w:gridSpan w:val="2"/>
            <w:vAlign w:val="bottom"/>
          </w:tcPr>
          <w:p w:rsidR="00944CF6" w:rsidRDefault="00944CF6" w:rsidP="00944CF6"/>
        </w:tc>
        <w:tc>
          <w:tcPr>
            <w:tcW w:w="240" w:type="dxa"/>
            <w:vAlign w:val="bottom"/>
          </w:tcPr>
          <w:p w:rsidR="00944CF6" w:rsidRDefault="00944CF6" w:rsidP="00944CF6"/>
        </w:tc>
        <w:tc>
          <w:tcPr>
            <w:tcW w:w="300" w:type="dxa"/>
            <w:gridSpan w:val="2"/>
            <w:vAlign w:val="bottom"/>
          </w:tcPr>
          <w:p w:rsidR="00944CF6" w:rsidRDefault="00944CF6" w:rsidP="00944CF6"/>
        </w:tc>
        <w:tc>
          <w:tcPr>
            <w:tcW w:w="360" w:type="dxa"/>
            <w:gridSpan w:val="2"/>
            <w:vAlign w:val="bottom"/>
          </w:tcPr>
          <w:p w:rsidR="00944CF6" w:rsidRDefault="00944CF6" w:rsidP="00944CF6"/>
        </w:tc>
        <w:tc>
          <w:tcPr>
            <w:tcW w:w="920" w:type="dxa"/>
            <w:vAlign w:val="bottom"/>
          </w:tcPr>
          <w:p w:rsidR="00944CF6" w:rsidRDefault="00944CF6" w:rsidP="00944CF6"/>
        </w:tc>
      </w:tr>
    </w:tbl>
    <w:p w:rsidR="00944CF6" w:rsidRDefault="00944CF6" w:rsidP="00944CF6">
      <w:pPr>
        <w:spacing w:line="132" w:lineRule="exact"/>
        <w:rPr>
          <w:sz w:val="20"/>
          <w:szCs w:val="20"/>
        </w:rPr>
      </w:pPr>
    </w:p>
    <w:p w:rsidR="00944CF6" w:rsidRDefault="00944CF6" w:rsidP="00944CF6">
      <w:pPr>
        <w:spacing w:line="234" w:lineRule="auto"/>
        <w:ind w:left="420"/>
        <w:jc w:val="both"/>
      </w:pPr>
      <w:r>
        <w:t xml:space="preserve">ŠIOV zabezpečuje a vykonáva odborné semináre aplikujúce výstupy národných projektov do praxe. Informácie sú zverejnené na webovom sídle </w:t>
      </w:r>
      <w:hyperlink r:id="rId182">
        <w:r>
          <w:rPr>
            <w:color w:val="0000FF"/>
            <w:u w:val="single"/>
          </w:rPr>
          <w:t>www.siov.sk</w:t>
        </w:r>
        <w:r>
          <w:rPr>
            <w:u w:val="single"/>
          </w:rPr>
          <w:t>.</w:t>
        </w:r>
      </w:hyperlink>
    </w:p>
    <w:p w:rsidR="00944CF6" w:rsidRDefault="00944CF6" w:rsidP="00944CF6">
      <w:pPr>
        <w:spacing w:line="134" w:lineRule="exact"/>
        <w:rPr>
          <w:sz w:val="20"/>
          <w:szCs w:val="20"/>
        </w:rPr>
      </w:pPr>
    </w:p>
    <w:p w:rsidR="00944CF6" w:rsidRDefault="00944CF6" w:rsidP="00871546">
      <w:pPr>
        <w:numPr>
          <w:ilvl w:val="0"/>
          <w:numId w:val="171"/>
        </w:numPr>
        <w:tabs>
          <w:tab w:val="left" w:pos="420"/>
        </w:tabs>
        <w:spacing w:after="0" w:line="236" w:lineRule="auto"/>
        <w:ind w:left="420" w:hanging="419"/>
        <w:jc w:val="both"/>
      </w:pPr>
      <w:r>
        <w:t xml:space="preserve">ŠPÚ zabezpečuje pre pedagogických zamestnancov prvého stupňa základných škôl akreditované inovačné vzdelávanie pod názvom „Interkultúrne vzdelávanie v základných školách so žiakmi z rómskych komunít“. Informácie sú zverejnené na </w:t>
      </w:r>
      <w:hyperlink r:id="rId183">
        <w:r>
          <w:rPr>
            <w:color w:val="0000FF"/>
            <w:u w:val="single"/>
          </w:rPr>
          <w:t>www.statpedu.sk.</w:t>
        </w:r>
      </w:hyperlink>
    </w:p>
    <w:p w:rsidR="00944CF6" w:rsidRDefault="00944CF6" w:rsidP="00944CF6">
      <w:pPr>
        <w:spacing w:line="133" w:lineRule="exact"/>
      </w:pPr>
    </w:p>
    <w:p w:rsidR="00944CF6" w:rsidRDefault="00944CF6" w:rsidP="00871546">
      <w:pPr>
        <w:numPr>
          <w:ilvl w:val="0"/>
          <w:numId w:val="171"/>
        </w:numPr>
        <w:tabs>
          <w:tab w:val="left" w:pos="420"/>
        </w:tabs>
        <w:spacing w:after="0" w:line="237" w:lineRule="auto"/>
        <w:ind w:left="420" w:hanging="419"/>
        <w:jc w:val="both"/>
      </w:pPr>
      <w:r>
        <w:t xml:space="preserve">MPC zabezpečuje a vykonáva kontinuálne vzdelávanie v súlade so zákonom č. 317/2009 Z. z. a vykonávacími predpismi vrátane povinného vzdelávania pre vedúcich pedagogických zamestnancov a vedúcich odborných zamestnancov (funkčné vzdelávanie a funkčné inovačné vzdelávanie). Informácie sú zverejnené na webovom sídle MPC </w:t>
      </w:r>
      <w:hyperlink r:id="rId184">
        <w:r>
          <w:rPr>
            <w:color w:val="0000FF"/>
            <w:u w:val="single"/>
          </w:rPr>
          <w:t>www.mpc-edu.sk</w:t>
        </w:r>
        <w:r>
          <w:rPr>
            <w:u w:val="single"/>
          </w:rPr>
          <w:t>.</w:t>
        </w:r>
      </w:hyperlink>
    </w:p>
    <w:p w:rsidR="00944CF6" w:rsidRDefault="00944CF6" w:rsidP="00944CF6">
      <w:pPr>
        <w:spacing w:line="134" w:lineRule="exact"/>
      </w:pPr>
    </w:p>
    <w:p w:rsidR="00944CF6" w:rsidRDefault="00944CF6" w:rsidP="00871546">
      <w:pPr>
        <w:numPr>
          <w:ilvl w:val="0"/>
          <w:numId w:val="171"/>
        </w:numPr>
        <w:tabs>
          <w:tab w:val="left" w:pos="420"/>
        </w:tabs>
        <w:spacing w:after="0" w:line="237" w:lineRule="auto"/>
        <w:ind w:left="420" w:hanging="419"/>
        <w:jc w:val="both"/>
      </w:pPr>
      <w:r>
        <w:t xml:space="preserve">MPC je organizáciou na uskutočňovanie prvej a druhej atestácie pedagogických zamestnancov a odborných zamestnancov škôl a školských zariadení. Žiadosti o vykonanie atestácie sa podávajú v termíne do 30. júna alebo do 31. decembra spolu s atestačnou prácou. Aktuálne informácie sú zverejnené na </w:t>
      </w:r>
      <w:hyperlink r:id="rId185">
        <w:r>
          <w:rPr>
            <w:color w:val="0000FF"/>
            <w:u w:val="single"/>
          </w:rPr>
          <w:t>http://www.mpc-edu.sk/aktuality/atestacie</w:t>
        </w:r>
        <w:r>
          <w:rPr>
            <w:u w:val="single"/>
          </w:rPr>
          <w:t>.</w:t>
        </w:r>
      </w:hyperlink>
    </w:p>
    <w:p w:rsidR="00944CF6" w:rsidRDefault="00944CF6" w:rsidP="00944CF6">
      <w:pPr>
        <w:spacing w:line="133" w:lineRule="exact"/>
      </w:pPr>
    </w:p>
    <w:p w:rsidR="00944CF6" w:rsidRDefault="00944CF6" w:rsidP="00871546">
      <w:pPr>
        <w:numPr>
          <w:ilvl w:val="0"/>
          <w:numId w:val="171"/>
        </w:numPr>
        <w:tabs>
          <w:tab w:val="left" w:pos="420"/>
        </w:tabs>
        <w:spacing w:after="0" w:line="236" w:lineRule="auto"/>
        <w:ind w:left="420" w:hanging="419"/>
        <w:jc w:val="both"/>
      </w:pPr>
      <w:r>
        <w:t>MPC poskytuje odborno-metodickú podporu pedagogickým zamestnancom a odborným zamestnancom škôl a školských zariadení v oblasti kontinuálneho vzdelávania a procesu atestácií.</w:t>
      </w:r>
    </w:p>
    <w:p w:rsidR="00944CF6" w:rsidRDefault="00944CF6" w:rsidP="00944CF6">
      <w:pPr>
        <w:spacing w:line="121" w:lineRule="exact"/>
      </w:pPr>
    </w:p>
    <w:p w:rsidR="00944CF6" w:rsidRDefault="00944CF6" w:rsidP="00871546">
      <w:pPr>
        <w:numPr>
          <w:ilvl w:val="0"/>
          <w:numId w:val="171"/>
        </w:numPr>
        <w:tabs>
          <w:tab w:val="left" w:pos="420"/>
        </w:tabs>
        <w:spacing w:after="0" w:line="240" w:lineRule="auto"/>
        <w:ind w:left="420" w:hanging="419"/>
      </w:pPr>
      <w:r>
        <w:t>MPC  prostredníctvom  regionálnych  pracovísk  realizuje  pre  pedagogických  a odborných</w:t>
      </w:r>
    </w:p>
    <w:p w:rsidR="00944CF6" w:rsidRDefault="00944CF6" w:rsidP="00944CF6">
      <w:pPr>
        <w:spacing w:line="12" w:lineRule="exact"/>
      </w:pPr>
    </w:p>
    <w:p w:rsidR="00944CF6" w:rsidRDefault="00944CF6" w:rsidP="00944CF6">
      <w:pPr>
        <w:spacing w:line="234" w:lineRule="auto"/>
        <w:ind w:left="420"/>
        <w:rPr>
          <w:sz w:val="20"/>
          <w:szCs w:val="20"/>
        </w:rPr>
      </w:pPr>
      <w:r>
        <w:t>zamestnancov odborné semináre a workshopy na základe regionálnych potrieb a priorít a špecifík MŠVVaŠ SR.</w:t>
      </w:r>
    </w:p>
    <w:p w:rsidR="00944CF6" w:rsidRDefault="00944CF6" w:rsidP="00944CF6">
      <w:pPr>
        <w:spacing w:line="134" w:lineRule="exact"/>
      </w:pPr>
    </w:p>
    <w:p w:rsidR="00944CF6" w:rsidRDefault="00944CF6" w:rsidP="00871546">
      <w:pPr>
        <w:numPr>
          <w:ilvl w:val="0"/>
          <w:numId w:val="172"/>
        </w:numPr>
        <w:tabs>
          <w:tab w:val="left" w:pos="420"/>
        </w:tabs>
        <w:spacing w:after="0" w:line="234" w:lineRule="auto"/>
        <w:ind w:left="420" w:hanging="419"/>
      </w:pPr>
      <w:r>
        <w:t>MPC odborne garantuje vzdelávanie učiteľov slovenského jazyka a slovenskej literatúry, ktorí vyučujú v školách s vyučovacím jazykom maďarským.</w:t>
      </w:r>
    </w:p>
    <w:p w:rsidR="00944CF6" w:rsidRDefault="00944CF6" w:rsidP="00944CF6">
      <w:pPr>
        <w:spacing w:line="121" w:lineRule="exact"/>
      </w:pPr>
    </w:p>
    <w:p w:rsidR="00944CF6" w:rsidRDefault="00944CF6" w:rsidP="00871546">
      <w:pPr>
        <w:numPr>
          <w:ilvl w:val="0"/>
          <w:numId w:val="172"/>
        </w:numPr>
        <w:tabs>
          <w:tab w:val="left" w:pos="420"/>
        </w:tabs>
        <w:spacing w:after="0" w:line="240" w:lineRule="auto"/>
        <w:ind w:left="420" w:hanging="419"/>
      </w:pPr>
      <w:r>
        <w:t>MPC  prostredníctvom  ROCEPO  poskytuje  pedagogickým  zamestnancom  a odborným</w:t>
      </w:r>
    </w:p>
    <w:p w:rsidR="00944CF6" w:rsidRDefault="00944CF6" w:rsidP="00944CF6">
      <w:pPr>
        <w:tabs>
          <w:tab w:val="left" w:pos="2040"/>
          <w:tab w:val="left" w:pos="3320"/>
          <w:tab w:val="left" w:pos="4260"/>
          <w:tab w:val="left" w:pos="5280"/>
          <w:tab w:val="left" w:pos="5720"/>
          <w:tab w:val="left" w:pos="6340"/>
          <w:tab w:val="left" w:pos="7440"/>
          <w:tab w:val="left" w:pos="8460"/>
          <w:tab w:val="left" w:pos="8900"/>
        </w:tabs>
        <w:ind w:left="420"/>
        <w:rPr>
          <w:sz w:val="20"/>
          <w:szCs w:val="20"/>
        </w:rPr>
      </w:pPr>
      <w:r>
        <w:t>zamestnancom</w:t>
      </w:r>
      <w:r>
        <w:tab/>
        <w:t>pracujúcim</w:t>
      </w:r>
      <w:r>
        <w:tab/>
        <w:t>s deťmi</w:t>
      </w:r>
      <w:r>
        <w:tab/>
        <w:t>a žiakmi</w:t>
      </w:r>
      <w:r>
        <w:rPr>
          <w:sz w:val="20"/>
          <w:szCs w:val="20"/>
        </w:rPr>
        <w:tab/>
      </w:r>
      <w:r>
        <w:t>zo</w:t>
      </w:r>
      <w:r>
        <w:tab/>
        <w:t>SZP</w:t>
      </w:r>
      <w:r>
        <w:tab/>
        <w:t>a s deťmi</w:t>
      </w:r>
      <w:r>
        <w:rPr>
          <w:sz w:val="20"/>
          <w:szCs w:val="20"/>
        </w:rPr>
        <w:tab/>
      </w:r>
      <w:r>
        <w:t>a žiakmi</w:t>
      </w:r>
      <w:r>
        <w:tab/>
        <w:t>zo</w:t>
      </w:r>
      <w:r>
        <w:rPr>
          <w:sz w:val="20"/>
          <w:szCs w:val="20"/>
        </w:rPr>
        <w:tab/>
      </w:r>
      <w:r>
        <w:rPr>
          <w:sz w:val="23"/>
          <w:szCs w:val="23"/>
        </w:rPr>
        <w:t>SZP</w:t>
      </w:r>
    </w:p>
    <w:p w:rsidR="00944CF6" w:rsidRDefault="00944CF6" w:rsidP="00944CF6">
      <w:pPr>
        <w:tabs>
          <w:tab w:val="left" w:pos="2580"/>
          <w:tab w:val="left" w:pos="3680"/>
          <w:tab w:val="left" w:pos="4640"/>
          <w:tab w:val="left" w:pos="5940"/>
          <w:tab w:val="left" w:pos="7240"/>
        </w:tabs>
        <w:ind w:left="420"/>
        <w:rPr>
          <w:sz w:val="20"/>
          <w:szCs w:val="20"/>
        </w:rPr>
      </w:pPr>
      <w:r>
        <w:t>z marginalizovaných</w:t>
      </w:r>
      <w:r>
        <w:rPr>
          <w:sz w:val="20"/>
          <w:szCs w:val="20"/>
        </w:rPr>
        <w:tab/>
      </w:r>
      <w:r>
        <w:t>rómskych</w:t>
      </w:r>
      <w:r>
        <w:tab/>
        <w:t>komunít</w:t>
      </w:r>
      <w:r>
        <w:tab/>
        <w:t>kontinuálne</w:t>
      </w:r>
      <w:r>
        <w:tab/>
        <w:t>vzdelávanie</w:t>
      </w:r>
      <w:r>
        <w:rPr>
          <w:sz w:val="20"/>
          <w:szCs w:val="20"/>
        </w:rPr>
        <w:tab/>
      </w:r>
      <w:r>
        <w:rPr>
          <w:sz w:val="23"/>
          <w:szCs w:val="23"/>
        </w:rPr>
        <w:t>a odborno-metodickú</w:t>
      </w:r>
    </w:p>
    <w:p w:rsidR="00944CF6" w:rsidRDefault="00944CF6" w:rsidP="00944CF6">
      <w:pPr>
        <w:ind w:left="420"/>
        <w:rPr>
          <w:sz w:val="20"/>
          <w:szCs w:val="20"/>
        </w:rPr>
      </w:pPr>
      <w:r>
        <w:t>pomoc.</w:t>
      </w:r>
    </w:p>
    <w:p w:rsidR="00944CF6" w:rsidRDefault="00944CF6" w:rsidP="00944CF6">
      <w:pPr>
        <w:spacing w:line="120" w:lineRule="exact"/>
      </w:pPr>
    </w:p>
    <w:p w:rsidR="00944CF6" w:rsidRDefault="00944CF6" w:rsidP="00871546">
      <w:pPr>
        <w:numPr>
          <w:ilvl w:val="0"/>
          <w:numId w:val="173"/>
        </w:numPr>
        <w:tabs>
          <w:tab w:val="left" w:pos="420"/>
        </w:tabs>
        <w:spacing w:after="0" w:line="240" w:lineRule="auto"/>
        <w:ind w:left="420" w:hanging="419"/>
      </w:pPr>
      <w:r>
        <w:t>MPC  vydáva  odborný  metodicko-pedagogický  časopis  Pedagogické  rozhľady,  ktorý</w:t>
      </w:r>
    </w:p>
    <w:p w:rsidR="00944CF6" w:rsidRDefault="00944CF6" w:rsidP="00944CF6">
      <w:pPr>
        <w:spacing w:line="12" w:lineRule="exact"/>
      </w:pPr>
    </w:p>
    <w:p w:rsidR="00944CF6" w:rsidRDefault="00944CF6" w:rsidP="00944CF6">
      <w:pPr>
        <w:spacing w:line="237" w:lineRule="auto"/>
        <w:ind w:left="420"/>
        <w:jc w:val="both"/>
        <w:rPr>
          <w:sz w:val="20"/>
          <w:szCs w:val="20"/>
        </w:rPr>
      </w:pPr>
      <w:r>
        <w:t>prezentuje poznatky, názory a skúsenosti pedagogických zamestnancov a odborných zamestnancov v súvislosti s realizáciou kontinuálneho vzdelávania, výsledky z uskutočnených výskumov, analýz, reakcie na aktuálne problémy týkajúce sa oblasti výchovy a vzdelávania.</w:t>
      </w:r>
    </w:p>
    <w:p w:rsidR="00944CF6" w:rsidRDefault="00944CF6" w:rsidP="00944CF6">
      <w:pPr>
        <w:spacing w:line="134" w:lineRule="exact"/>
      </w:pPr>
    </w:p>
    <w:p w:rsidR="00944CF6" w:rsidRDefault="00944CF6" w:rsidP="00871546">
      <w:pPr>
        <w:numPr>
          <w:ilvl w:val="0"/>
          <w:numId w:val="174"/>
        </w:numPr>
        <w:tabs>
          <w:tab w:val="left" w:pos="420"/>
        </w:tabs>
        <w:spacing w:after="0" w:line="234" w:lineRule="auto"/>
        <w:ind w:left="420" w:hanging="419"/>
      </w:pPr>
      <w:r>
        <w:t>MPC participuje na rozvojových a grantových projektov na medzinárodnej úrovni s cieľom získať overené pedagogické skúsenosti a následne ich aplikovať vo vzdelávaní.</w:t>
      </w:r>
    </w:p>
    <w:p w:rsidR="00944CF6" w:rsidRDefault="00944CF6" w:rsidP="00944CF6">
      <w:pPr>
        <w:spacing w:line="133" w:lineRule="exact"/>
      </w:pPr>
    </w:p>
    <w:p w:rsidR="00944CF6" w:rsidRDefault="00944CF6" w:rsidP="00871546">
      <w:pPr>
        <w:numPr>
          <w:ilvl w:val="0"/>
          <w:numId w:val="174"/>
        </w:numPr>
        <w:tabs>
          <w:tab w:val="left" w:pos="420"/>
        </w:tabs>
        <w:spacing w:after="0" w:line="234" w:lineRule="auto"/>
        <w:ind w:left="420" w:hanging="419"/>
      </w:pPr>
      <w:r>
        <w:t>MPC realizuje národný projekt „Škola otvorená všetkým (ŠOV)“, ktorého cieľom je podporiť inkluzívne vzdelávanie.</w:t>
      </w:r>
    </w:p>
    <w:p w:rsidR="00944CF6" w:rsidRDefault="00944CF6" w:rsidP="00944CF6">
      <w:pPr>
        <w:spacing w:line="249" w:lineRule="exact"/>
      </w:pPr>
    </w:p>
    <w:p w:rsidR="00944CF6" w:rsidRDefault="00944CF6" w:rsidP="00944CF6">
      <w:pPr>
        <w:rPr>
          <w:sz w:val="20"/>
          <w:szCs w:val="20"/>
        </w:rPr>
      </w:pPr>
      <w:r>
        <w:rPr>
          <w:b/>
          <w:bCs/>
          <w:sz w:val="28"/>
          <w:szCs w:val="28"/>
        </w:rPr>
        <w:t>Získavanie, priznávanie a uznávanie kreditov</w:t>
      </w:r>
    </w:p>
    <w:p w:rsidR="00944CF6" w:rsidRDefault="00944CF6" w:rsidP="00944CF6">
      <w:pPr>
        <w:spacing w:line="125" w:lineRule="exact"/>
      </w:pPr>
    </w:p>
    <w:p w:rsidR="00944CF6" w:rsidRDefault="00944CF6" w:rsidP="00871546">
      <w:pPr>
        <w:numPr>
          <w:ilvl w:val="0"/>
          <w:numId w:val="175"/>
        </w:numPr>
        <w:tabs>
          <w:tab w:val="left" w:pos="420"/>
        </w:tabs>
        <w:spacing w:after="0" w:line="237" w:lineRule="auto"/>
        <w:ind w:left="420" w:hanging="419"/>
        <w:jc w:val="both"/>
      </w:pPr>
      <w:r>
        <w:t>Pedagogickí zamestnanci a odborní zamestnanci v kariérovom systéme naďalej získavajú kredity len za absolvovanie akreditovaných programov kontinuálneho vzdelávania v SR alebo za absolvovanie vzdelávania v zahraničí v zahraničnej vzdelávacej inštitúcii, nie však za overenie profesijných kompetencií.</w:t>
      </w:r>
    </w:p>
    <w:p w:rsidR="00944CF6" w:rsidRDefault="00944CF6" w:rsidP="00944CF6">
      <w:pPr>
        <w:spacing w:line="279" w:lineRule="exact"/>
      </w:pPr>
    </w:p>
    <w:p w:rsidR="00944CF6" w:rsidRDefault="00944CF6" w:rsidP="00871546">
      <w:pPr>
        <w:numPr>
          <w:ilvl w:val="0"/>
          <w:numId w:val="176"/>
        </w:numPr>
        <w:tabs>
          <w:tab w:val="left" w:pos="420"/>
        </w:tabs>
        <w:spacing w:after="0" w:line="237" w:lineRule="auto"/>
        <w:ind w:left="420" w:hanging="419"/>
        <w:jc w:val="both"/>
        <w:rPr>
          <w:color w:val="0000FF"/>
        </w:rPr>
      </w:pPr>
      <w:bookmarkStart w:id="48" w:name="page60"/>
      <w:bookmarkEnd w:id="48"/>
      <w:r>
        <w:t xml:space="preserve">Kredity za absolvované vzdelávanie v zahraničí súvisiace s výkonom pedagogickej činnosti alebo s výkonom odbornej činnosti podľa § 47 ods. 1 písm. c) zákona 317/2009 priznáva akreditačná rada. Doklady k predloženiu žiadosti o priznanie kreditov za absolvované vzdelávanie v zahraničí sú zverejnené na webovom sídle ministerstva: </w:t>
      </w:r>
      <w:hyperlink r:id="rId186">
        <w:r>
          <w:rPr>
            <w:color w:val="0000FF"/>
            <w:u w:val="single"/>
          </w:rPr>
          <w:t>http://www.minedu.sk/data/att/9226.pdf</w:t>
        </w:r>
        <w:r>
          <w:rPr>
            <w:color w:val="000000"/>
          </w:rPr>
          <w:t>.</w:t>
        </w:r>
      </w:hyperlink>
    </w:p>
    <w:p w:rsidR="00944CF6" w:rsidRDefault="00944CF6" w:rsidP="00944CF6">
      <w:pPr>
        <w:spacing w:line="1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0"/>
        <w:gridCol w:w="960"/>
        <w:gridCol w:w="820"/>
        <w:gridCol w:w="640"/>
        <w:gridCol w:w="600"/>
        <w:gridCol w:w="560"/>
        <w:gridCol w:w="720"/>
        <w:gridCol w:w="560"/>
        <w:gridCol w:w="980"/>
        <w:gridCol w:w="1540"/>
        <w:gridCol w:w="380"/>
        <w:gridCol w:w="1260"/>
      </w:tblGrid>
      <w:tr w:rsidR="00944CF6" w:rsidTr="00944CF6">
        <w:trPr>
          <w:trHeight w:val="276"/>
        </w:trPr>
        <w:tc>
          <w:tcPr>
            <w:tcW w:w="300" w:type="dxa"/>
            <w:vAlign w:val="bottom"/>
          </w:tcPr>
          <w:p w:rsidR="00944CF6" w:rsidRDefault="00944CF6" w:rsidP="00944CF6">
            <w:pPr>
              <w:jc w:val="right"/>
              <w:rPr>
                <w:sz w:val="20"/>
                <w:szCs w:val="20"/>
              </w:rPr>
            </w:pPr>
            <w:r>
              <w:rPr>
                <w:w w:val="88"/>
              </w:rPr>
              <w:t>3.</w:t>
            </w:r>
          </w:p>
        </w:tc>
        <w:tc>
          <w:tcPr>
            <w:tcW w:w="960" w:type="dxa"/>
            <w:vAlign w:val="bottom"/>
          </w:tcPr>
          <w:p w:rsidR="00944CF6" w:rsidRDefault="00944CF6" w:rsidP="00944CF6">
            <w:pPr>
              <w:ind w:left="120"/>
              <w:rPr>
                <w:sz w:val="20"/>
                <w:szCs w:val="20"/>
              </w:rPr>
            </w:pPr>
            <w:r>
              <w:t>Kredity</w:t>
            </w:r>
          </w:p>
        </w:tc>
        <w:tc>
          <w:tcPr>
            <w:tcW w:w="1460" w:type="dxa"/>
            <w:gridSpan w:val="2"/>
            <w:vAlign w:val="bottom"/>
          </w:tcPr>
          <w:p w:rsidR="00944CF6" w:rsidRDefault="00944CF6" w:rsidP="00944CF6">
            <w:pPr>
              <w:jc w:val="center"/>
              <w:rPr>
                <w:sz w:val="20"/>
                <w:szCs w:val="20"/>
              </w:rPr>
            </w:pPr>
            <w:r>
              <w:t>za  vykonanie</w:t>
            </w:r>
          </w:p>
        </w:tc>
        <w:tc>
          <w:tcPr>
            <w:tcW w:w="1160" w:type="dxa"/>
            <w:gridSpan w:val="2"/>
            <w:vAlign w:val="bottom"/>
          </w:tcPr>
          <w:p w:rsidR="00944CF6" w:rsidRDefault="00944CF6" w:rsidP="00944CF6">
            <w:pPr>
              <w:ind w:left="60"/>
              <w:rPr>
                <w:sz w:val="20"/>
                <w:szCs w:val="20"/>
              </w:rPr>
            </w:pPr>
            <w:r>
              <w:t>rigoróznej</w:t>
            </w:r>
          </w:p>
        </w:tc>
        <w:tc>
          <w:tcPr>
            <w:tcW w:w="720" w:type="dxa"/>
            <w:vAlign w:val="bottom"/>
          </w:tcPr>
          <w:p w:rsidR="00944CF6" w:rsidRDefault="00944CF6" w:rsidP="00944CF6">
            <w:pPr>
              <w:jc w:val="right"/>
              <w:rPr>
                <w:sz w:val="20"/>
                <w:szCs w:val="20"/>
              </w:rPr>
            </w:pPr>
            <w:r>
              <w:rPr>
                <w:w w:val="98"/>
              </w:rPr>
              <w:t>skúšky</w:t>
            </w:r>
          </w:p>
        </w:tc>
        <w:tc>
          <w:tcPr>
            <w:tcW w:w="4720" w:type="dxa"/>
            <w:gridSpan w:val="5"/>
            <w:vAlign w:val="bottom"/>
          </w:tcPr>
          <w:p w:rsidR="00944CF6" w:rsidRDefault="00944CF6" w:rsidP="00944CF6">
            <w:pPr>
              <w:jc w:val="right"/>
              <w:rPr>
                <w:sz w:val="20"/>
                <w:szCs w:val="20"/>
              </w:rPr>
            </w:pPr>
            <w:r>
              <w:t>alebo  za  vykonanie  štátnej  jazykovej  skúšky</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z cudzieho  jazyka  priznáva  riaditeľ  školy  alebo  školského  zariadenia,  ktorý  vydá</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pedagogickému  zamestnancovi  s  najmenej  trojročnou  pedagogickou  praxou  alebo</w:t>
            </w:r>
          </w:p>
        </w:tc>
      </w:tr>
      <w:tr w:rsidR="00944CF6" w:rsidTr="00944CF6">
        <w:trPr>
          <w:trHeight w:val="276"/>
        </w:trPr>
        <w:tc>
          <w:tcPr>
            <w:tcW w:w="300" w:type="dxa"/>
            <w:vAlign w:val="bottom"/>
          </w:tcPr>
          <w:p w:rsidR="00944CF6" w:rsidRDefault="00944CF6" w:rsidP="00944CF6"/>
        </w:tc>
        <w:tc>
          <w:tcPr>
            <w:tcW w:w="7380" w:type="dxa"/>
            <w:gridSpan w:val="9"/>
            <w:vAlign w:val="bottom"/>
          </w:tcPr>
          <w:p w:rsidR="00944CF6" w:rsidRDefault="00944CF6" w:rsidP="00944CF6">
            <w:pPr>
              <w:ind w:left="120"/>
              <w:rPr>
                <w:sz w:val="20"/>
                <w:szCs w:val="20"/>
              </w:rPr>
            </w:pPr>
            <w:r>
              <w:t>odbornému zamestnancovi s najmenej trojročnou odbornou praxou.</w:t>
            </w:r>
          </w:p>
        </w:tc>
        <w:tc>
          <w:tcPr>
            <w:tcW w:w="380" w:type="dxa"/>
            <w:vAlign w:val="bottom"/>
          </w:tcPr>
          <w:p w:rsidR="00944CF6" w:rsidRDefault="00944CF6" w:rsidP="00944CF6"/>
        </w:tc>
        <w:tc>
          <w:tcPr>
            <w:tcW w:w="1260" w:type="dxa"/>
            <w:vAlign w:val="bottom"/>
          </w:tcPr>
          <w:p w:rsidR="00944CF6" w:rsidRDefault="00944CF6" w:rsidP="00944CF6"/>
        </w:tc>
      </w:tr>
      <w:tr w:rsidR="00944CF6" w:rsidTr="00944CF6">
        <w:trPr>
          <w:trHeight w:val="396"/>
        </w:trPr>
        <w:tc>
          <w:tcPr>
            <w:tcW w:w="300" w:type="dxa"/>
            <w:vAlign w:val="bottom"/>
          </w:tcPr>
          <w:p w:rsidR="00944CF6" w:rsidRDefault="00944CF6" w:rsidP="00944CF6">
            <w:pPr>
              <w:jc w:val="right"/>
              <w:rPr>
                <w:sz w:val="20"/>
                <w:szCs w:val="20"/>
              </w:rPr>
            </w:pPr>
            <w:r>
              <w:rPr>
                <w:w w:val="88"/>
              </w:rPr>
              <w:t>4.</w:t>
            </w:r>
          </w:p>
        </w:tc>
        <w:tc>
          <w:tcPr>
            <w:tcW w:w="960" w:type="dxa"/>
            <w:vAlign w:val="bottom"/>
          </w:tcPr>
          <w:p w:rsidR="00944CF6" w:rsidRDefault="00944CF6" w:rsidP="00944CF6">
            <w:pPr>
              <w:ind w:left="120"/>
              <w:rPr>
                <w:sz w:val="20"/>
                <w:szCs w:val="20"/>
              </w:rPr>
            </w:pPr>
            <w:r>
              <w:t>Kredity</w:t>
            </w:r>
          </w:p>
        </w:tc>
        <w:tc>
          <w:tcPr>
            <w:tcW w:w="1460" w:type="dxa"/>
            <w:gridSpan w:val="2"/>
            <w:vAlign w:val="bottom"/>
          </w:tcPr>
          <w:p w:rsidR="00944CF6" w:rsidRDefault="00944CF6" w:rsidP="00944CF6">
            <w:pPr>
              <w:jc w:val="center"/>
              <w:rPr>
                <w:sz w:val="20"/>
                <w:szCs w:val="20"/>
              </w:rPr>
            </w:pPr>
            <w:r>
              <w:t>za  autorstvo</w:t>
            </w:r>
          </w:p>
        </w:tc>
        <w:tc>
          <w:tcPr>
            <w:tcW w:w="600" w:type="dxa"/>
            <w:vAlign w:val="bottom"/>
          </w:tcPr>
          <w:p w:rsidR="00944CF6" w:rsidRDefault="00944CF6" w:rsidP="00944CF6">
            <w:pPr>
              <w:ind w:left="40"/>
              <w:rPr>
                <w:sz w:val="20"/>
                <w:szCs w:val="20"/>
              </w:rPr>
            </w:pPr>
            <w:r>
              <w:t>alebo</w:t>
            </w:r>
          </w:p>
        </w:tc>
        <w:tc>
          <w:tcPr>
            <w:tcW w:w="6000" w:type="dxa"/>
            <w:gridSpan w:val="7"/>
            <w:vAlign w:val="bottom"/>
          </w:tcPr>
          <w:p w:rsidR="00944CF6" w:rsidRDefault="00944CF6" w:rsidP="00944CF6">
            <w:pPr>
              <w:jc w:val="right"/>
              <w:rPr>
                <w:sz w:val="20"/>
                <w:szCs w:val="20"/>
              </w:rPr>
            </w:pPr>
            <w:r>
              <w:t>spoluautorstvo  schválených  alebo  odporúčaných  učebníc</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v tlačenej alebo digitálnej podobe a ich pracovných zošitov priznáva riaditeľ školy alebo</w:t>
            </w:r>
          </w:p>
        </w:tc>
      </w:tr>
      <w:tr w:rsidR="00944CF6" w:rsidTr="00944CF6">
        <w:trPr>
          <w:trHeight w:val="276"/>
        </w:trPr>
        <w:tc>
          <w:tcPr>
            <w:tcW w:w="300" w:type="dxa"/>
            <w:vAlign w:val="bottom"/>
          </w:tcPr>
          <w:p w:rsidR="00944CF6" w:rsidRDefault="00944CF6" w:rsidP="00944CF6"/>
        </w:tc>
        <w:tc>
          <w:tcPr>
            <w:tcW w:w="2420" w:type="dxa"/>
            <w:gridSpan w:val="3"/>
            <w:vAlign w:val="bottom"/>
          </w:tcPr>
          <w:p w:rsidR="00944CF6" w:rsidRDefault="00944CF6" w:rsidP="00944CF6">
            <w:pPr>
              <w:ind w:left="120"/>
              <w:rPr>
                <w:sz w:val="20"/>
                <w:szCs w:val="20"/>
              </w:rPr>
            </w:pPr>
            <w:r>
              <w:t>školského zariadenia.</w:t>
            </w:r>
          </w:p>
        </w:tc>
        <w:tc>
          <w:tcPr>
            <w:tcW w:w="600" w:type="dxa"/>
            <w:vAlign w:val="bottom"/>
          </w:tcPr>
          <w:p w:rsidR="00944CF6" w:rsidRDefault="00944CF6" w:rsidP="00944CF6"/>
        </w:tc>
        <w:tc>
          <w:tcPr>
            <w:tcW w:w="560" w:type="dxa"/>
            <w:vAlign w:val="bottom"/>
          </w:tcPr>
          <w:p w:rsidR="00944CF6" w:rsidRDefault="00944CF6" w:rsidP="00944CF6"/>
        </w:tc>
        <w:tc>
          <w:tcPr>
            <w:tcW w:w="720" w:type="dxa"/>
            <w:vAlign w:val="bottom"/>
          </w:tcPr>
          <w:p w:rsidR="00944CF6" w:rsidRDefault="00944CF6" w:rsidP="00944CF6"/>
        </w:tc>
        <w:tc>
          <w:tcPr>
            <w:tcW w:w="560" w:type="dxa"/>
            <w:vAlign w:val="bottom"/>
          </w:tcPr>
          <w:p w:rsidR="00944CF6" w:rsidRDefault="00944CF6" w:rsidP="00944CF6"/>
        </w:tc>
        <w:tc>
          <w:tcPr>
            <w:tcW w:w="980" w:type="dxa"/>
            <w:vAlign w:val="bottom"/>
          </w:tcPr>
          <w:p w:rsidR="00944CF6" w:rsidRDefault="00944CF6" w:rsidP="00944CF6"/>
        </w:tc>
        <w:tc>
          <w:tcPr>
            <w:tcW w:w="1540" w:type="dxa"/>
            <w:vAlign w:val="bottom"/>
          </w:tcPr>
          <w:p w:rsidR="00944CF6" w:rsidRDefault="00944CF6" w:rsidP="00944CF6"/>
        </w:tc>
        <w:tc>
          <w:tcPr>
            <w:tcW w:w="380" w:type="dxa"/>
            <w:vAlign w:val="bottom"/>
          </w:tcPr>
          <w:p w:rsidR="00944CF6" w:rsidRDefault="00944CF6" w:rsidP="00944CF6"/>
        </w:tc>
        <w:tc>
          <w:tcPr>
            <w:tcW w:w="1260" w:type="dxa"/>
            <w:vAlign w:val="bottom"/>
          </w:tcPr>
          <w:p w:rsidR="00944CF6" w:rsidRDefault="00944CF6" w:rsidP="00944CF6"/>
        </w:tc>
      </w:tr>
      <w:tr w:rsidR="00944CF6" w:rsidTr="00944CF6">
        <w:trPr>
          <w:trHeight w:val="396"/>
        </w:trPr>
        <w:tc>
          <w:tcPr>
            <w:tcW w:w="300" w:type="dxa"/>
            <w:vAlign w:val="bottom"/>
          </w:tcPr>
          <w:p w:rsidR="00944CF6" w:rsidRDefault="00944CF6" w:rsidP="00944CF6">
            <w:pPr>
              <w:jc w:val="right"/>
              <w:rPr>
                <w:sz w:val="20"/>
                <w:szCs w:val="20"/>
              </w:rPr>
            </w:pPr>
            <w:r>
              <w:rPr>
                <w:w w:val="88"/>
              </w:rPr>
              <w:t>5.</w:t>
            </w:r>
          </w:p>
        </w:tc>
        <w:tc>
          <w:tcPr>
            <w:tcW w:w="960" w:type="dxa"/>
            <w:vAlign w:val="bottom"/>
          </w:tcPr>
          <w:p w:rsidR="00944CF6" w:rsidRDefault="00944CF6" w:rsidP="00944CF6">
            <w:pPr>
              <w:ind w:left="120"/>
              <w:rPr>
                <w:sz w:val="20"/>
                <w:szCs w:val="20"/>
              </w:rPr>
            </w:pPr>
            <w:r>
              <w:t>Riaditeľ</w:t>
            </w:r>
          </w:p>
        </w:tc>
        <w:tc>
          <w:tcPr>
            <w:tcW w:w="820" w:type="dxa"/>
            <w:vAlign w:val="bottom"/>
          </w:tcPr>
          <w:p w:rsidR="00944CF6" w:rsidRDefault="00944CF6" w:rsidP="00944CF6">
            <w:pPr>
              <w:ind w:left="180"/>
              <w:rPr>
                <w:sz w:val="20"/>
                <w:szCs w:val="20"/>
              </w:rPr>
            </w:pPr>
            <w:r>
              <w:t>školy</w:t>
            </w:r>
          </w:p>
        </w:tc>
        <w:tc>
          <w:tcPr>
            <w:tcW w:w="640" w:type="dxa"/>
            <w:vAlign w:val="bottom"/>
          </w:tcPr>
          <w:p w:rsidR="00944CF6" w:rsidRDefault="00944CF6" w:rsidP="00944CF6">
            <w:pPr>
              <w:ind w:left="80"/>
              <w:rPr>
                <w:sz w:val="20"/>
                <w:szCs w:val="20"/>
              </w:rPr>
            </w:pPr>
            <w:r>
              <w:t>alebo</w:t>
            </w:r>
          </w:p>
        </w:tc>
        <w:tc>
          <w:tcPr>
            <w:tcW w:w="1160" w:type="dxa"/>
            <w:gridSpan w:val="2"/>
            <w:vAlign w:val="bottom"/>
          </w:tcPr>
          <w:p w:rsidR="00944CF6" w:rsidRDefault="00944CF6" w:rsidP="00944CF6">
            <w:pPr>
              <w:ind w:left="180"/>
              <w:rPr>
                <w:sz w:val="20"/>
                <w:szCs w:val="20"/>
              </w:rPr>
            </w:pPr>
            <w:r>
              <w:rPr>
                <w:w w:val="99"/>
              </w:rPr>
              <w:t>školského</w:t>
            </w:r>
          </w:p>
        </w:tc>
        <w:tc>
          <w:tcPr>
            <w:tcW w:w="1280" w:type="dxa"/>
            <w:gridSpan w:val="2"/>
            <w:vAlign w:val="bottom"/>
          </w:tcPr>
          <w:p w:rsidR="00944CF6" w:rsidRDefault="00944CF6" w:rsidP="00944CF6">
            <w:pPr>
              <w:ind w:left="200"/>
              <w:rPr>
                <w:sz w:val="20"/>
                <w:szCs w:val="20"/>
              </w:rPr>
            </w:pPr>
            <w:r>
              <w:t>zariadenia</w:t>
            </w:r>
          </w:p>
        </w:tc>
        <w:tc>
          <w:tcPr>
            <w:tcW w:w="980" w:type="dxa"/>
            <w:vAlign w:val="bottom"/>
          </w:tcPr>
          <w:p w:rsidR="00944CF6" w:rsidRDefault="00944CF6" w:rsidP="00944CF6">
            <w:pPr>
              <w:ind w:left="120"/>
              <w:rPr>
                <w:sz w:val="20"/>
                <w:szCs w:val="20"/>
              </w:rPr>
            </w:pPr>
            <w:r>
              <w:t>uznáva</w:t>
            </w:r>
          </w:p>
        </w:tc>
        <w:tc>
          <w:tcPr>
            <w:tcW w:w="1540" w:type="dxa"/>
            <w:vAlign w:val="bottom"/>
          </w:tcPr>
          <w:p w:rsidR="00944CF6" w:rsidRDefault="00944CF6" w:rsidP="00944CF6">
            <w:pPr>
              <w:jc w:val="center"/>
              <w:rPr>
                <w:sz w:val="20"/>
                <w:szCs w:val="20"/>
              </w:rPr>
            </w:pPr>
            <w:r>
              <w:rPr>
                <w:w w:val="99"/>
              </w:rPr>
              <w:t>pedagogickému</w:t>
            </w:r>
          </w:p>
        </w:tc>
        <w:tc>
          <w:tcPr>
            <w:tcW w:w="1640" w:type="dxa"/>
            <w:gridSpan w:val="2"/>
            <w:vAlign w:val="bottom"/>
          </w:tcPr>
          <w:p w:rsidR="00944CF6" w:rsidRDefault="00944CF6" w:rsidP="00944CF6">
            <w:pPr>
              <w:jc w:val="right"/>
              <w:rPr>
                <w:sz w:val="20"/>
                <w:szCs w:val="20"/>
              </w:rPr>
            </w:pPr>
            <w:r>
              <w:t>zamestnancovi</w:t>
            </w:r>
          </w:p>
        </w:tc>
      </w:tr>
      <w:tr w:rsidR="00944CF6" w:rsidTr="00944CF6">
        <w:trPr>
          <w:trHeight w:val="277"/>
        </w:trPr>
        <w:tc>
          <w:tcPr>
            <w:tcW w:w="300" w:type="dxa"/>
            <w:vAlign w:val="bottom"/>
          </w:tcPr>
          <w:p w:rsidR="00944CF6" w:rsidRDefault="00944CF6" w:rsidP="00944CF6"/>
        </w:tc>
        <w:tc>
          <w:tcPr>
            <w:tcW w:w="3020" w:type="dxa"/>
            <w:gridSpan w:val="4"/>
            <w:vAlign w:val="bottom"/>
          </w:tcPr>
          <w:p w:rsidR="00944CF6" w:rsidRDefault="00944CF6" w:rsidP="00944CF6">
            <w:pPr>
              <w:ind w:left="120"/>
              <w:rPr>
                <w:sz w:val="20"/>
                <w:szCs w:val="20"/>
              </w:rPr>
            </w:pPr>
            <w:r>
              <w:t>a odbornému  zamestnancovi</w:t>
            </w:r>
          </w:p>
        </w:tc>
        <w:tc>
          <w:tcPr>
            <w:tcW w:w="1840" w:type="dxa"/>
            <w:gridSpan w:val="3"/>
            <w:vAlign w:val="bottom"/>
          </w:tcPr>
          <w:p w:rsidR="00944CF6" w:rsidRDefault="00944CF6" w:rsidP="00944CF6">
            <w:pPr>
              <w:ind w:left="120"/>
              <w:rPr>
                <w:sz w:val="20"/>
                <w:szCs w:val="20"/>
              </w:rPr>
            </w:pPr>
            <w:r>
              <w:t>získané  kredity</w:t>
            </w:r>
          </w:p>
        </w:tc>
        <w:tc>
          <w:tcPr>
            <w:tcW w:w="2900" w:type="dxa"/>
            <w:gridSpan w:val="3"/>
            <w:vAlign w:val="bottom"/>
          </w:tcPr>
          <w:p w:rsidR="00944CF6" w:rsidRDefault="00944CF6" w:rsidP="00944CF6">
            <w:pPr>
              <w:rPr>
                <w:sz w:val="20"/>
                <w:szCs w:val="20"/>
              </w:rPr>
            </w:pPr>
            <w:r>
              <w:t>za  programy  kontinuálneho</w:t>
            </w:r>
          </w:p>
        </w:tc>
        <w:tc>
          <w:tcPr>
            <w:tcW w:w="1260" w:type="dxa"/>
            <w:vAlign w:val="bottom"/>
          </w:tcPr>
          <w:p w:rsidR="00944CF6" w:rsidRDefault="00944CF6" w:rsidP="00944CF6">
            <w:pPr>
              <w:jc w:val="right"/>
              <w:rPr>
                <w:sz w:val="20"/>
                <w:szCs w:val="20"/>
              </w:rPr>
            </w:pPr>
            <w:r>
              <w:t>vzdelávania</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v závislosti od potrieb a zamerania školy alebo školského zariadenia a v súlade s plánom</w:t>
            </w:r>
          </w:p>
        </w:tc>
      </w:tr>
      <w:tr w:rsidR="00944CF6" w:rsidTr="00944CF6">
        <w:trPr>
          <w:trHeight w:val="276"/>
        </w:trPr>
        <w:tc>
          <w:tcPr>
            <w:tcW w:w="300" w:type="dxa"/>
            <w:vAlign w:val="bottom"/>
          </w:tcPr>
          <w:p w:rsidR="00944CF6" w:rsidRDefault="00944CF6" w:rsidP="00944CF6"/>
        </w:tc>
        <w:tc>
          <w:tcPr>
            <w:tcW w:w="3020" w:type="dxa"/>
            <w:gridSpan w:val="4"/>
            <w:vAlign w:val="bottom"/>
          </w:tcPr>
          <w:p w:rsidR="00944CF6" w:rsidRDefault="00944CF6" w:rsidP="00944CF6">
            <w:pPr>
              <w:ind w:left="120"/>
              <w:rPr>
                <w:sz w:val="20"/>
                <w:szCs w:val="20"/>
              </w:rPr>
            </w:pPr>
            <w:r>
              <w:t>kontinuálneho  vzdelávania.</w:t>
            </w:r>
          </w:p>
        </w:tc>
        <w:tc>
          <w:tcPr>
            <w:tcW w:w="1280" w:type="dxa"/>
            <w:gridSpan w:val="2"/>
            <w:vAlign w:val="bottom"/>
          </w:tcPr>
          <w:p w:rsidR="00944CF6" w:rsidRDefault="00944CF6" w:rsidP="00944CF6">
            <w:pPr>
              <w:jc w:val="right"/>
              <w:rPr>
                <w:sz w:val="20"/>
                <w:szCs w:val="20"/>
              </w:rPr>
            </w:pPr>
            <w:r>
              <w:t>Riaditeľovi</w:t>
            </w:r>
          </w:p>
        </w:tc>
        <w:tc>
          <w:tcPr>
            <w:tcW w:w="560" w:type="dxa"/>
            <w:vAlign w:val="bottom"/>
          </w:tcPr>
          <w:p w:rsidR="00944CF6" w:rsidRDefault="00944CF6" w:rsidP="00944CF6">
            <w:pPr>
              <w:ind w:left="20"/>
              <w:rPr>
                <w:sz w:val="20"/>
                <w:szCs w:val="20"/>
              </w:rPr>
            </w:pPr>
            <w:r>
              <w:rPr>
                <w:w w:val="99"/>
              </w:rPr>
              <w:t>školy</w:t>
            </w:r>
          </w:p>
        </w:tc>
        <w:tc>
          <w:tcPr>
            <w:tcW w:w="2520" w:type="dxa"/>
            <w:gridSpan w:val="2"/>
            <w:vAlign w:val="bottom"/>
          </w:tcPr>
          <w:p w:rsidR="00944CF6" w:rsidRDefault="00944CF6" w:rsidP="00944CF6">
            <w:pPr>
              <w:ind w:left="140"/>
              <w:rPr>
                <w:sz w:val="20"/>
                <w:szCs w:val="20"/>
              </w:rPr>
            </w:pPr>
            <w:r>
              <w:t>a  školského  zariadenia</w:t>
            </w:r>
          </w:p>
        </w:tc>
        <w:tc>
          <w:tcPr>
            <w:tcW w:w="1640" w:type="dxa"/>
            <w:gridSpan w:val="2"/>
            <w:vAlign w:val="bottom"/>
          </w:tcPr>
          <w:p w:rsidR="00944CF6" w:rsidRDefault="00944CF6" w:rsidP="00944CF6">
            <w:pPr>
              <w:jc w:val="right"/>
              <w:rPr>
                <w:sz w:val="20"/>
                <w:szCs w:val="20"/>
              </w:rPr>
            </w:pPr>
            <w:r>
              <w:t>uznáva  kredity</w:t>
            </w:r>
          </w:p>
        </w:tc>
      </w:tr>
      <w:tr w:rsidR="00944CF6" w:rsidTr="00944CF6">
        <w:trPr>
          <w:trHeight w:val="276"/>
        </w:trPr>
        <w:tc>
          <w:tcPr>
            <w:tcW w:w="300" w:type="dxa"/>
            <w:vAlign w:val="bottom"/>
          </w:tcPr>
          <w:p w:rsidR="00944CF6" w:rsidRDefault="00944CF6" w:rsidP="00944CF6"/>
        </w:tc>
        <w:tc>
          <w:tcPr>
            <w:tcW w:w="9020" w:type="dxa"/>
            <w:gridSpan w:val="11"/>
            <w:vAlign w:val="bottom"/>
          </w:tcPr>
          <w:p w:rsidR="00944CF6" w:rsidRDefault="00944CF6" w:rsidP="00944CF6">
            <w:pPr>
              <w:ind w:left="120"/>
              <w:rPr>
                <w:sz w:val="20"/>
                <w:szCs w:val="20"/>
              </w:rPr>
            </w:pPr>
            <w:r>
              <w:t>zriaďovateľ.   Riaditeľ   školy   alebo   školského   zariadenia   uzná   kredity   priznané</w:t>
            </w:r>
          </w:p>
        </w:tc>
      </w:tr>
      <w:tr w:rsidR="00944CF6" w:rsidTr="00944CF6">
        <w:trPr>
          <w:trHeight w:val="276"/>
        </w:trPr>
        <w:tc>
          <w:tcPr>
            <w:tcW w:w="300" w:type="dxa"/>
            <w:vAlign w:val="bottom"/>
          </w:tcPr>
          <w:p w:rsidR="00944CF6" w:rsidRDefault="00944CF6" w:rsidP="00944CF6"/>
        </w:tc>
        <w:tc>
          <w:tcPr>
            <w:tcW w:w="1780" w:type="dxa"/>
            <w:gridSpan w:val="2"/>
            <w:vAlign w:val="bottom"/>
          </w:tcPr>
          <w:p w:rsidR="00944CF6" w:rsidRDefault="00944CF6" w:rsidP="00944CF6">
            <w:pPr>
              <w:ind w:left="120"/>
              <w:rPr>
                <w:sz w:val="20"/>
                <w:szCs w:val="20"/>
              </w:rPr>
            </w:pPr>
            <w:r>
              <w:t>poskytovateľom</w:t>
            </w:r>
          </w:p>
        </w:tc>
        <w:tc>
          <w:tcPr>
            <w:tcW w:w="2520" w:type="dxa"/>
            <w:gridSpan w:val="4"/>
            <w:vAlign w:val="bottom"/>
          </w:tcPr>
          <w:p w:rsidR="00944CF6" w:rsidRDefault="00944CF6" w:rsidP="00944CF6">
            <w:pPr>
              <w:jc w:val="right"/>
              <w:rPr>
                <w:sz w:val="20"/>
                <w:szCs w:val="20"/>
              </w:rPr>
            </w:pPr>
            <w:r>
              <w:t>len  za  jeden  program</w:t>
            </w:r>
          </w:p>
        </w:tc>
        <w:tc>
          <w:tcPr>
            <w:tcW w:w="1540" w:type="dxa"/>
            <w:gridSpan w:val="2"/>
            <w:vAlign w:val="bottom"/>
          </w:tcPr>
          <w:p w:rsidR="00944CF6" w:rsidRDefault="00944CF6" w:rsidP="00944CF6">
            <w:pPr>
              <w:ind w:left="140"/>
              <w:rPr>
                <w:sz w:val="20"/>
                <w:szCs w:val="20"/>
              </w:rPr>
            </w:pPr>
            <w:r>
              <w:t>kontinuálneho</w:t>
            </w:r>
          </w:p>
        </w:tc>
        <w:tc>
          <w:tcPr>
            <w:tcW w:w="1540" w:type="dxa"/>
            <w:vAlign w:val="bottom"/>
          </w:tcPr>
          <w:p w:rsidR="00944CF6" w:rsidRDefault="00944CF6" w:rsidP="00944CF6">
            <w:pPr>
              <w:jc w:val="center"/>
              <w:rPr>
                <w:sz w:val="20"/>
                <w:szCs w:val="20"/>
              </w:rPr>
            </w:pPr>
            <w:r>
              <w:rPr>
                <w:w w:val="99"/>
              </w:rPr>
              <w:t>vzdelávania,</w:t>
            </w:r>
          </w:p>
        </w:tc>
        <w:tc>
          <w:tcPr>
            <w:tcW w:w="380" w:type="dxa"/>
            <w:vAlign w:val="bottom"/>
          </w:tcPr>
          <w:p w:rsidR="00944CF6" w:rsidRDefault="00944CF6" w:rsidP="00944CF6">
            <w:pPr>
              <w:rPr>
                <w:sz w:val="20"/>
                <w:szCs w:val="20"/>
              </w:rPr>
            </w:pPr>
            <w:r>
              <w:t>ak</w:t>
            </w:r>
          </w:p>
        </w:tc>
        <w:tc>
          <w:tcPr>
            <w:tcW w:w="1260" w:type="dxa"/>
            <w:vAlign w:val="bottom"/>
          </w:tcPr>
          <w:p w:rsidR="00944CF6" w:rsidRDefault="00944CF6" w:rsidP="00944CF6">
            <w:pPr>
              <w:jc w:val="right"/>
              <w:rPr>
                <w:sz w:val="20"/>
                <w:szCs w:val="20"/>
              </w:rPr>
            </w:pPr>
            <w:r>
              <w:t>pedagogický</w:t>
            </w:r>
          </w:p>
        </w:tc>
      </w:tr>
    </w:tbl>
    <w:p w:rsidR="00944CF6" w:rsidRDefault="00944CF6" w:rsidP="00944CF6">
      <w:pPr>
        <w:spacing w:line="12" w:lineRule="exact"/>
        <w:rPr>
          <w:sz w:val="20"/>
          <w:szCs w:val="20"/>
        </w:rPr>
      </w:pPr>
    </w:p>
    <w:p w:rsidR="00944CF6" w:rsidRDefault="00944CF6" w:rsidP="00944CF6">
      <w:pPr>
        <w:spacing w:line="234" w:lineRule="auto"/>
        <w:ind w:left="420"/>
        <w:rPr>
          <w:sz w:val="20"/>
          <w:szCs w:val="20"/>
        </w:rPr>
      </w:pPr>
      <w:r>
        <w:t>zamestnanec alebo odborný zamestnanec absolvoval viac programov kontinuálneho vzdelávania rovnakého alebo podobného obsahového zamerania.</w:t>
      </w:r>
    </w:p>
    <w:p w:rsidR="00944CF6" w:rsidRDefault="00944CF6" w:rsidP="00944CF6">
      <w:pPr>
        <w:spacing w:line="249" w:lineRule="exact"/>
        <w:rPr>
          <w:sz w:val="20"/>
          <w:szCs w:val="20"/>
        </w:rPr>
      </w:pPr>
    </w:p>
    <w:p w:rsidR="00944CF6" w:rsidRDefault="00944CF6" w:rsidP="00944CF6">
      <w:pPr>
        <w:tabs>
          <w:tab w:val="left" w:pos="420"/>
        </w:tabs>
        <w:rPr>
          <w:b/>
          <w:bCs/>
          <w:sz w:val="32"/>
          <w:szCs w:val="32"/>
        </w:rPr>
      </w:pPr>
      <w:r>
        <w:rPr>
          <w:b/>
          <w:bCs/>
          <w:sz w:val="32"/>
          <w:szCs w:val="32"/>
        </w:rPr>
        <w:t>UČEBNICE</w:t>
      </w:r>
    </w:p>
    <w:p w:rsidR="00944CF6" w:rsidRDefault="00944CF6" w:rsidP="00944CF6">
      <w:pPr>
        <w:spacing w:line="124" w:lineRule="exact"/>
        <w:rPr>
          <w:sz w:val="20"/>
          <w:szCs w:val="20"/>
        </w:rPr>
      </w:pPr>
    </w:p>
    <w:p w:rsidR="00944CF6" w:rsidRDefault="00944CF6" w:rsidP="00871546">
      <w:pPr>
        <w:numPr>
          <w:ilvl w:val="0"/>
          <w:numId w:val="177"/>
        </w:numPr>
        <w:tabs>
          <w:tab w:val="left" w:pos="420"/>
        </w:tabs>
        <w:spacing w:after="0" w:line="237" w:lineRule="auto"/>
        <w:ind w:left="420" w:hanging="419"/>
        <w:jc w:val="both"/>
        <w:rPr>
          <w:color w:val="0000FF"/>
        </w:rPr>
      </w:pPr>
      <w:r>
        <w:t xml:space="preserve">Informácie k učebnicovej politike MŠVVaŠ SR sa nachádzajú na webovom sídle </w:t>
      </w:r>
      <w:hyperlink r:id="rId187">
        <w:r>
          <w:rPr>
            <w:color w:val="0000FF"/>
            <w:u w:val="single"/>
          </w:rPr>
          <w:t>https://edicnyportal.iedu.sk/</w:t>
        </w:r>
        <w:r>
          <w:rPr>
            <w:color w:val="000000"/>
          </w:rPr>
          <w:t xml:space="preserve">, </w:t>
        </w:r>
      </w:hyperlink>
      <w:r>
        <w:rPr>
          <w:color w:val="0000FF"/>
        </w:rPr>
        <w:t xml:space="preserve">kde </w:t>
      </w:r>
      <w:r>
        <w:rPr>
          <w:color w:val="000000"/>
        </w:rPr>
        <w:t>sú zverejnené informácie o učebniciach, registri</w:t>
      </w:r>
      <w:r>
        <w:rPr>
          <w:color w:val="0000FF"/>
        </w:rPr>
        <w:t xml:space="preserve"> </w:t>
      </w:r>
      <w:r>
        <w:rPr>
          <w:color w:val="000000"/>
        </w:rPr>
        <w:t>recenzentov, o distribúcii učebníc a taktiež objednávkový formulár pre učebnice, ktoré poskytuje MŠVVaŠ SR školám na základe ich objednávky.</w:t>
      </w:r>
    </w:p>
    <w:p w:rsidR="00944CF6" w:rsidRDefault="00944CF6" w:rsidP="00944CF6">
      <w:pPr>
        <w:spacing w:line="134" w:lineRule="exact"/>
        <w:rPr>
          <w:color w:val="0000FF"/>
        </w:rPr>
      </w:pPr>
    </w:p>
    <w:p w:rsidR="00944CF6" w:rsidRDefault="00944CF6" w:rsidP="00871546">
      <w:pPr>
        <w:numPr>
          <w:ilvl w:val="0"/>
          <w:numId w:val="177"/>
        </w:numPr>
        <w:tabs>
          <w:tab w:val="left" w:pos="420"/>
        </w:tabs>
        <w:spacing w:after="0" w:line="236" w:lineRule="auto"/>
        <w:ind w:left="420" w:hanging="419"/>
        <w:jc w:val="both"/>
      </w:pPr>
      <w:r>
        <w:t xml:space="preserve">Objednávacie konanie na nákup učebníc pre školský rok 2018/2019 sa bude realizovať výlučne cez </w:t>
      </w:r>
      <w:hyperlink r:id="rId188">
        <w:r>
          <w:rPr>
            <w:color w:val="0000FF"/>
            <w:u w:val="single"/>
          </w:rPr>
          <w:t>https://edicnyportal.iedu.sk/</w:t>
        </w:r>
        <w:r>
          <w:rPr>
            <w:u w:val="single"/>
          </w:rPr>
          <w:t xml:space="preserve">. </w:t>
        </w:r>
      </w:hyperlink>
      <w:r>
        <w:t>O termínoch začatia a ukončenia objednávacieho konania budú školy informované prostredníctvom tohto webového sídla.</w:t>
      </w:r>
    </w:p>
    <w:p w:rsidR="00944CF6" w:rsidRDefault="00944CF6" w:rsidP="00944CF6">
      <w:pPr>
        <w:spacing w:line="133" w:lineRule="exact"/>
      </w:pPr>
    </w:p>
    <w:p w:rsidR="00944CF6" w:rsidRDefault="00944CF6" w:rsidP="00871546">
      <w:pPr>
        <w:numPr>
          <w:ilvl w:val="0"/>
          <w:numId w:val="177"/>
        </w:numPr>
        <w:tabs>
          <w:tab w:val="left" w:pos="420"/>
        </w:tabs>
        <w:spacing w:after="0" w:line="234" w:lineRule="auto"/>
        <w:ind w:left="420" w:hanging="419"/>
        <w:jc w:val="both"/>
      </w:pPr>
      <w:r>
        <w:t>Po ukončení hlavného objednávacieho konania na nákup učebníc si môžu objednať učebnice len novozriadené školy. Dodatočne si budú môcť spresniť objednávku učebníc</w:t>
      </w:r>
    </w:p>
    <w:p w:rsidR="00944CF6" w:rsidRDefault="00944CF6" w:rsidP="00944CF6">
      <w:pPr>
        <w:spacing w:line="2" w:lineRule="exact"/>
      </w:pPr>
    </w:p>
    <w:p w:rsidR="00944CF6" w:rsidRDefault="00944CF6" w:rsidP="00944CF6">
      <w:pPr>
        <w:tabs>
          <w:tab w:val="left" w:pos="1100"/>
          <w:tab w:val="left" w:pos="1880"/>
          <w:tab w:val="left" w:pos="2660"/>
          <w:tab w:val="left" w:pos="3340"/>
          <w:tab w:val="left" w:pos="4060"/>
          <w:tab w:val="left" w:pos="4760"/>
          <w:tab w:val="left" w:pos="5560"/>
          <w:tab w:val="left" w:pos="6780"/>
          <w:tab w:val="left" w:pos="7180"/>
          <w:tab w:val="left" w:pos="7500"/>
          <w:tab w:val="left" w:pos="8380"/>
        </w:tabs>
        <w:ind w:left="420"/>
        <w:rPr>
          <w:sz w:val="20"/>
          <w:szCs w:val="20"/>
        </w:rPr>
      </w:pPr>
      <w:r>
        <w:t>pre 1.</w:t>
      </w:r>
      <w:r>
        <w:rPr>
          <w:sz w:val="20"/>
          <w:szCs w:val="20"/>
        </w:rPr>
        <w:tab/>
      </w:r>
      <w:r>
        <w:t>ročník</w:t>
      </w:r>
      <w:r>
        <w:tab/>
        <w:t>všetky</w:t>
      </w:r>
      <w:r>
        <w:tab/>
        <w:t>školy</w:t>
      </w:r>
      <w:r>
        <w:tab/>
        <w:t>podľa</w:t>
      </w:r>
      <w:r>
        <w:tab/>
        <w:t>počtu</w:t>
      </w:r>
      <w:r>
        <w:tab/>
        <w:t>žiakov</w:t>
      </w:r>
      <w:r>
        <w:tab/>
        <w:t>zapísaných</w:t>
      </w:r>
      <w:r>
        <w:tab/>
        <w:t>do</w:t>
      </w:r>
      <w:r>
        <w:tab/>
        <w:t>1.</w:t>
      </w:r>
      <w:r>
        <w:tab/>
        <w:t>ročníka</w:t>
      </w:r>
      <w:r>
        <w:tab/>
        <w:t>v termíne</w:t>
      </w:r>
    </w:p>
    <w:p w:rsidR="00944CF6" w:rsidRDefault="00944CF6" w:rsidP="00944CF6">
      <w:pPr>
        <w:spacing w:line="12" w:lineRule="exact"/>
      </w:pPr>
    </w:p>
    <w:p w:rsidR="00944CF6" w:rsidRDefault="00944CF6" w:rsidP="00944CF6">
      <w:pPr>
        <w:spacing w:line="237" w:lineRule="auto"/>
        <w:ind w:left="420"/>
        <w:jc w:val="both"/>
        <w:rPr>
          <w:sz w:val="20"/>
          <w:szCs w:val="20"/>
        </w:rPr>
      </w:pPr>
      <w:r>
        <w:t>do 15. mája 2018. V priebehu roka môže MŠVVaŠ SR realizovať špecializované objednávkové konanie (napr. pre nové, pripravované učebnice), preto odporúčame pravidelne kontrolovať webové sídlo Edičného portálu. Počty objednaných učebníc budú kontrolované porovnaním s údajmi zo štátneho výkazu – školského registra detí, žiakov a poslucháčov. Objednávky môžu byť pred distribúciou upravované.</w:t>
      </w:r>
    </w:p>
    <w:p w:rsidR="00944CF6" w:rsidRDefault="00944CF6" w:rsidP="00944CF6">
      <w:pPr>
        <w:spacing w:line="138" w:lineRule="exact"/>
      </w:pPr>
    </w:p>
    <w:p w:rsidR="00944CF6" w:rsidRDefault="00944CF6" w:rsidP="00871546">
      <w:pPr>
        <w:numPr>
          <w:ilvl w:val="0"/>
          <w:numId w:val="178"/>
        </w:numPr>
        <w:tabs>
          <w:tab w:val="left" w:pos="420"/>
        </w:tabs>
        <w:spacing w:after="0" w:line="237" w:lineRule="auto"/>
        <w:ind w:left="420" w:hanging="419"/>
        <w:jc w:val="both"/>
      </w:pPr>
      <w:r>
        <w:t xml:space="preserve">Národný register učebníc t. j. zoznam učebníc, učebných textov a pracovných zošitov, ktorým bola vydaná schvaľovacia alebo odporúčacia doložka MŠVVaŠ SR, je zverejnený na webovom sídle </w:t>
      </w:r>
      <w:hyperlink r:id="rId189">
        <w:r>
          <w:rPr>
            <w:color w:val="0000FF"/>
            <w:u w:val="single"/>
          </w:rPr>
          <w:t>https://edicnyportal.iedu.sk/registre</w:t>
        </w:r>
        <w:r>
          <w:rPr>
            <w:u w:val="single"/>
          </w:rPr>
          <w:t xml:space="preserve">. </w:t>
        </w:r>
      </w:hyperlink>
      <w:r>
        <w:t xml:space="preserve">Digitálne verzie učebníc a ďalšie voľne prístupné učebné materiály a odporúčanú literatúru môžu základné a stredné školy využívať prostredníctvom webového sídla </w:t>
      </w:r>
      <w:hyperlink r:id="rId190">
        <w:r>
          <w:rPr>
            <w:color w:val="0000FF"/>
            <w:u w:val="single"/>
          </w:rPr>
          <w:t>www.eaktovka.sk</w:t>
        </w:r>
        <w:r>
          <w:rPr>
            <w:u w:val="single"/>
          </w:rPr>
          <w:t>.</w:t>
        </w:r>
      </w:hyperlink>
    </w:p>
    <w:p w:rsidR="00944CF6" w:rsidRDefault="00944CF6" w:rsidP="00944CF6">
      <w:pPr>
        <w:spacing w:line="137" w:lineRule="exact"/>
      </w:pPr>
    </w:p>
    <w:p w:rsidR="00944CF6" w:rsidRDefault="00944CF6" w:rsidP="00871546">
      <w:pPr>
        <w:numPr>
          <w:ilvl w:val="0"/>
          <w:numId w:val="179"/>
        </w:numPr>
        <w:tabs>
          <w:tab w:val="left" w:pos="421"/>
        </w:tabs>
        <w:spacing w:after="0" w:line="234" w:lineRule="auto"/>
        <w:ind w:left="421" w:right="20" w:hanging="419"/>
        <w:jc w:val="both"/>
      </w:pPr>
      <w:r>
        <w:t xml:space="preserve">MŠVVaŠ SR na webovom sídle </w:t>
      </w:r>
      <w:hyperlink r:id="rId191">
        <w:r w:rsidRPr="00903865">
          <w:rPr>
            <w:color w:val="0000FF"/>
            <w:u w:val="single"/>
          </w:rPr>
          <w:t>https://edicnyportal.iedu.sk/registre</w:t>
        </w:r>
        <w:r w:rsidRPr="00903865">
          <w:rPr>
            <w:u w:val="single"/>
          </w:rPr>
          <w:t xml:space="preserve"> </w:t>
        </w:r>
      </w:hyperlink>
      <w:r>
        <w:t>podľa potreby zverejňuje a aktualizuje zoznam schválených učebníc, schválených učebných textov, schválených pracovných zošitov a odporúčaných učebníc, na zakúpenie ktorých poskytne školám finančné prostriedky</w:t>
      </w:r>
      <w:bookmarkStart w:id="49" w:name="page61"/>
      <w:bookmarkEnd w:id="49"/>
      <w:r w:rsidR="00903865">
        <w:t xml:space="preserve"> </w:t>
      </w:r>
      <w:r>
        <w:t>Tvorba a posudzovanie učebníc sa realizuje podľa rezortného predpisu, ktorý je zverejnený na webovom sídle MŠVVaŠ SR.</w:t>
      </w:r>
    </w:p>
    <w:p w:rsidR="00944CF6" w:rsidRDefault="00944CF6" w:rsidP="00944CF6">
      <w:pPr>
        <w:spacing w:line="134" w:lineRule="exact"/>
      </w:pPr>
    </w:p>
    <w:p w:rsidR="00944CF6" w:rsidRDefault="00944CF6" w:rsidP="00871546">
      <w:pPr>
        <w:numPr>
          <w:ilvl w:val="0"/>
          <w:numId w:val="179"/>
        </w:numPr>
        <w:tabs>
          <w:tab w:val="left" w:pos="421"/>
        </w:tabs>
        <w:spacing w:after="0" w:line="236" w:lineRule="auto"/>
        <w:ind w:left="421" w:right="20" w:hanging="419"/>
        <w:jc w:val="both"/>
      </w:pPr>
      <w:r>
        <w:t xml:space="preserve">Všetky nové učebnice sa posudzujú podľa kritérií na hodnotenie kvality učebníc, ktoré sú dostupné na </w:t>
      </w:r>
      <w:hyperlink r:id="rId192">
        <w:r>
          <w:rPr>
            <w:color w:val="0000FF"/>
            <w:u w:val="single"/>
          </w:rPr>
          <w:t xml:space="preserve">www.statpedu.sk </w:t>
        </w:r>
      </w:hyperlink>
      <w:r>
        <w:t xml:space="preserve">a </w:t>
      </w:r>
      <w:hyperlink r:id="rId193">
        <w:r>
          <w:rPr>
            <w:color w:val="0000FF"/>
            <w:u w:val="single"/>
          </w:rPr>
          <w:t>www.siov.sk.</w:t>
        </w:r>
        <w:r>
          <w:rPr>
            <w:u w:val="single"/>
          </w:rPr>
          <w:t xml:space="preserve"> </w:t>
        </w:r>
      </w:hyperlink>
      <w:r>
        <w:t>Kvalitu učebníc a ich súlad so ŠVP posudzujú recenzenti z registra recenzentov.</w:t>
      </w:r>
    </w:p>
    <w:p w:rsidR="00944CF6" w:rsidRDefault="00944CF6" w:rsidP="00944CF6">
      <w:pPr>
        <w:spacing w:line="133" w:lineRule="exact"/>
      </w:pPr>
    </w:p>
    <w:p w:rsidR="00944CF6" w:rsidRDefault="00944CF6" w:rsidP="00871546">
      <w:pPr>
        <w:numPr>
          <w:ilvl w:val="0"/>
          <w:numId w:val="179"/>
        </w:numPr>
        <w:tabs>
          <w:tab w:val="left" w:pos="421"/>
        </w:tabs>
        <w:spacing w:after="0" w:line="237" w:lineRule="auto"/>
        <w:ind w:left="421" w:right="20" w:hanging="419"/>
        <w:jc w:val="both"/>
      </w:pPr>
      <w:r>
        <w:t xml:space="preserve">Odporúča sa pedagógom, ktorí majú záujem stať sa recenzentmi, odborníkmi na posúdenie kvality učebníc a ich súladu so ŠVP, aby po splnení stanovených kritérií na recenzentov uvedených na </w:t>
      </w:r>
      <w:hyperlink r:id="rId194">
        <w:r>
          <w:rPr>
            <w:color w:val="0000FF"/>
            <w:u w:val="single"/>
          </w:rPr>
          <w:t>www.statpedu.sk</w:t>
        </w:r>
        <w:r>
          <w:rPr>
            <w:u w:val="single"/>
          </w:rPr>
          <w:t xml:space="preserve"> </w:t>
        </w:r>
      </w:hyperlink>
      <w:r>
        <w:t xml:space="preserve">a </w:t>
      </w:r>
      <w:hyperlink r:id="rId195">
        <w:r>
          <w:rPr>
            <w:color w:val="0000FF"/>
            <w:u w:val="single"/>
          </w:rPr>
          <w:t>www.siov.sk</w:t>
        </w:r>
        <w:r>
          <w:rPr>
            <w:u w:val="single"/>
          </w:rPr>
          <w:t xml:space="preserve">, </w:t>
        </w:r>
      </w:hyperlink>
      <w:r>
        <w:t>písomne predložili ŠPÚ alebo ŠIOV svoj návrh na nomináciu.</w:t>
      </w:r>
    </w:p>
    <w:p w:rsidR="00944CF6" w:rsidRDefault="00944CF6" w:rsidP="00944CF6">
      <w:pPr>
        <w:spacing w:line="121" w:lineRule="exact"/>
      </w:pPr>
    </w:p>
    <w:p w:rsidR="00944CF6" w:rsidRDefault="00944CF6" w:rsidP="00871546">
      <w:pPr>
        <w:numPr>
          <w:ilvl w:val="0"/>
          <w:numId w:val="179"/>
        </w:numPr>
        <w:tabs>
          <w:tab w:val="left" w:pos="421"/>
        </w:tabs>
        <w:spacing w:after="0" w:line="240" w:lineRule="auto"/>
        <w:ind w:left="421" w:hanging="419"/>
      </w:pPr>
      <w:r>
        <w:t>V školskom roku 2017/2018 sa používajú učebnice geografie nasledovne:</w:t>
      </w:r>
    </w:p>
    <w:p w:rsidR="00944CF6" w:rsidRDefault="00944CF6" w:rsidP="00944CF6">
      <w:pPr>
        <w:spacing w:line="134" w:lineRule="exact"/>
      </w:pPr>
    </w:p>
    <w:p w:rsidR="00944CF6" w:rsidRDefault="00944CF6" w:rsidP="00871546">
      <w:pPr>
        <w:numPr>
          <w:ilvl w:val="1"/>
          <w:numId w:val="179"/>
        </w:numPr>
        <w:tabs>
          <w:tab w:val="left" w:pos="701"/>
        </w:tabs>
        <w:spacing w:after="0" w:line="264" w:lineRule="auto"/>
        <w:ind w:left="701" w:right="20" w:hanging="274"/>
        <w:rPr>
          <w:i/>
          <w:iCs/>
        </w:rPr>
      </w:pPr>
      <w:r>
        <w:t xml:space="preserve">5. ročník – učebnica </w:t>
      </w:r>
      <w:r>
        <w:rPr>
          <w:i/>
          <w:iCs/>
        </w:rPr>
        <w:t>Geografia pre 5. ročník ZŠ</w:t>
      </w:r>
      <w:r>
        <w:t xml:space="preserve"> (Ružek I., Ružeková M., Likavský P., Bizubová M., Vydavateľstvo VKÚ Harmanec),</w:t>
      </w:r>
    </w:p>
    <w:p w:rsidR="00944CF6" w:rsidRDefault="00944CF6" w:rsidP="00944CF6">
      <w:pPr>
        <w:spacing w:line="27" w:lineRule="exact"/>
        <w:rPr>
          <w:i/>
          <w:iCs/>
        </w:rPr>
      </w:pPr>
    </w:p>
    <w:p w:rsidR="00944CF6" w:rsidRDefault="00944CF6" w:rsidP="00871546">
      <w:pPr>
        <w:numPr>
          <w:ilvl w:val="1"/>
          <w:numId w:val="179"/>
        </w:numPr>
        <w:tabs>
          <w:tab w:val="left" w:pos="701"/>
        </w:tabs>
        <w:spacing w:after="0" w:line="266" w:lineRule="auto"/>
        <w:ind w:left="701" w:right="20" w:hanging="274"/>
        <w:jc w:val="both"/>
        <w:rPr>
          <w:i/>
          <w:iCs/>
        </w:rPr>
      </w:pPr>
      <w:r>
        <w:t xml:space="preserve">6. ročník – učebnica </w:t>
      </w:r>
      <w:r>
        <w:rPr>
          <w:i/>
          <w:iCs/>
        </w:rPr>
        <w:t>Geografia pre 7. ročník ZŠ a</w:t>
      </w:r>
      <w:r>
        <w:t xml:space="preserve"> </w:t>
      </w:r>
      <w:r>
        <w:rPr>
          <w:i/>
          <w:iCs/>
        </w:rPr>
        <w:t>2.</w:t>
      </w:r>
      <w:r>
        <w:t xml:space="preserve"> </w:t>
      </w:r>
      <w:r>
        <w:rPr>
          <w:i/>
          <w:iCs/>
        </w:rPr>
        <w:t>ročník gymnázií s osemročným</w:t>
      </w:r>
      <w:r>
        <w:t xml:space="preserve"> </w:t>
      </w:r>
      <w:r>
        <w:rPr>
          <w:i/>
          <w:iCs/>
        </w:rPr>
        <w:t xml:space="preserve">štúdiom </w:t>
      </w:r>
      <w:r>
        <w:t>(Tomáči L., Gurňák D., Križan F., Tolmáčiová T., vydavateľstvo VKÚ</w:t>
      </w:r>
    </w:p>
    <w:p w:rsidR="00944CF6" w:rsidRDefault="00944CF6" w:rsidP="00944CF6">
      <w:pPr>
        <w:spacing w:line="12" w:lineRule="exact"/>
        <w:rPr>
          <w:i/>
          <w:iCs/>
        </w:rPr>
      </w:pPr>
    </w:p>
    <w:p w:rsidR="00944CF6" w:rsidRDefault="00944CF6" w:rsidP="00944CF6">
      <w:pPr>
        <w:ind w:left="701"/>
        <w:rPr>
          <w:i/>
          <w:iCs/>
        </w:rPr>
      </w:pPr>
      <w:r>
        <w:t>Harmanec),</w:t>
      </w:r>
    </w:p>
    <w:p w:rsidR="00944CF6" w:rsidRDefault="00944CF6" w:rsidP="00944CF6">
      <w:pPr>
        <w:spacing w:line="53" w:lineRule="exact"/>
        <w:rPr>
          <w:i/>
          <w:iCs/>
        </w:rPr>
      </w:pPr>
    </w:p>
    <w:p w:rsidR="00944CF6" w:rsidRDefault="00944CF6" w:rsidP="00871546">
      <w:pPr>
        <w:numPr>
          <w:ilvl w:val="1"/>
          <w:numId w:val="179"/>
        </w:numPr>
        <w:tabs>
          <w:tab w:val="left" w:pos="701"/>
        </w:tabs>
        <w:spacing w:after="0" w:line="264" w:lineRule="auto"/>
        <w:ind w:left="701" w:right="20" w:hanging="274"/>
        <w:rPr>
          <w:i/>
          <w:iCs/>
        </w:rPr>
      </w:pPr>
      <w:r>
        <w:t xml:space="preserve">7. ročník – učebnica </w:t>
      </w:r>
      <w:r>
        <w:rPr>
          <w:i/>
          <w:iCs/>
        </w:rPr>
        <w:t>Geografia pre 8. ročník ZŠ a</w:t>
      </w:r>
      <w:r>
        <w:t xml:space="preserve"> </w:t>
      </w:r>
      <w:r>
        <w:rPr>
          <w:i/>
          <w:iCs/>
        </w:rPr>
        <w:t>3.</w:t>
      </w:r>
      <w:r>
        <w:t xml:space="preserve"> </w:t>
      </w:r>
      <w:r>
        <w:rPr>
          <w:i/>
          <w:iCs/>
        </w:rPr>
        <w:t>ročník gymnázií s osemročným</w:t>
      </w:r>
      <w:r>
        <w:t xml:space="preserve"> </w:t>
      </w:r>
      <w:r>
        <w:rPr>
          <w:i/>
          <w:iCs/>
        </w:rPr>
        <w:t xml:space="preserve">štúdiom </w:t>
      </w:r>
      <w:r>
        <w:t>(Ružek I., Likavský</w:t>
      </w:r>
      <w:r>
        <w:rPr>
          <w:i/>
          <w:iCs/>
        </w:rPr>
        <w:t xml:space="preserve"> </w:t>
      </w:r>
      <w:r>
        <w:t>P.,</w:t>
      </w:r>
      <w:r>
        <w:rPr>
          <w:i/>
          <w:iCs/>
        </w:rPr>
        <w:t xml:space="preserve"> </w:t>
      </w:r>
      <w:r>
        <w:t>vydavateľstvo VKÚ Harmanec),</w:t>
      </w:r>
    </w:p>
    <w:p w:rsidR="00944CF6" w:rsidRDefault="00944CF6" w:rsidP="00944CF6">
      <w:pPr>
        <w:spacing w:line="28" w:lineRule="exact"/>
        <w:rPr>
          <w:i/>
          <w:iCs/>
        </w:rPr>
      </w:pPr>
    </w:p>
    <w:p w:rsidR="00944CF6" w:rsidRDefault="00944CF6" w:rsidP="00871546">
      <w:pPr>
        <w:numPr>
          <w:ilvl w:val="1"/>
          <w:numId w:val="179"/>
        </w:numPr>
        <w:tabs>
          <w:tab w:val="left" w:pos="701"/>
        </w:tabs>
        <w:spacing w:after="0" w:line="264" w:lineRule="auto"/>
        <w:ind w:left="701" w:right="20" w:hanging="274"/>
        <w:rPr>
          <w:i/>
          <w:iCs/>
        </w:rPr>
      </w:pPr>
      <w:r>
        <w:t xml:space="preserve">8. ročník – učebnica </w:t>
      </w:r>
      <w:r>
        <w:rPr>
          <w:i/>
          <w:iCs/>
        </w:rPr>
        <w:t>Geografia pre 8. ročník ZŠ a</w:t>
      </w:r>
      <w:r>
        <w:t xml:space="preserve"> </w:t>
      </w:r>
      <w:r>
        <w:rPr>
          <w:i/>
          <w:iCs/>
        </w:rPr>
        <w:t>3. ročník gymnázií s osemročným</w:t>
      </w:r>
      <w:r>
        <w:t xml:space="preserve"> </w:t>
      </w:r>
      <w:r>
        <w:rPr>
          <w:i/>
          <w:iCs/>
        </w:rPr>
        <w:t xml:space="preserve">štúdiom </w:t>
      </w:r>
      <w:r>
        <w:t>(Ružek I., Likavský</w:t>
      </w:r>
      <w:r>
        <w:rPr>
          <w:i/>
          <w:iCs/>
        </w:rPr>
        <w:t xml:space="preserve"> </w:t>
      </w:r>
      <w:r>
        <w:t>P.,</w:t>
      </w:r>
      <w:r>
        <w:rPr>
          <w:i/>
          <w:iCs/>
        </w:rPr>
        <w:t xml:space="preserve"> </w:t>
      </w:r>
      <w:r>
        <w:t>vydavateľstvo VKÚ Harmanec),</w:t>
      </w:r>
    </w:p>
    <w:p w:rsidR="00944CF6" w:rsidRDefault="00944CF6" w:rsidP="00944CF6">
      <w:pPr>
        <w:spacing w:line="26" w:lineRule="exact"/>
        <w:rPr>
          <w:i/>
          <w:iCs/>
        </w:rPr>
      </w:pPr>
    </w:p>
    <w:p w:rsidR="00944CF6" w:rsidRDefault="00944CF6" w:rsidP="00871546">
      <w:pPr>
        <w:numPr>
          <w:ilvl w:val="1"/>
          <w:numId w:val="179"/>
        </w:numPr>
        <w:tabs>
          <w:tab w:val="left" w:pos="701"/>
        </w:tabs>
        <w:spacing w:after="0" w:line="264" w:lineRule="auto"/>
        <w:ind w:left="701" w:right="20" w:hanging="274"/>
        <w:jc w:val="both"/>
        <w:rPr>
          <w:i/>
          <w:iCs/>
        </w:rPr>
      </w:pPr>
      <w:r>
        <w:t xml:space="preserve">9. ročník – učebnica </w:t>
      </w:r>
      <w:r>
        <w:rPr>
          <w:i/>
          <w:iCs/>
        </w:rPr>
        <w:t>Geografia pre 9. ročník ZŠ a 4. ročník gymnázií s osemročným</w:t>
      </w:r>
      <w:r>
        <w:t xml:space="preserve"> </w:t>
      </w:r>
      <w:r>
        <w:rPr>
          <w:i/>
          <w:iCs/>
        </w:rPr>
        <w:t xml:space="preserve">štúdiom </w:t>
      </w:r>
      <w:r>
        <w:t>(Tolmáči L., Gurňák D., Križan F., Lauko V., vydavateľstvo Orbisp Pictus</w:t>
      </w:r>
    </w:p>
    <w:p w:rsidR="00944CF6" w:rsidRDefault="00944CF6" w:rsidP="00944CF6">
      <w:pPr>
        <w:spacing w:line="16" w:lineRule="exact"/>
        <w:rPr>
          <w:i/>
          <w:iCs/>
        </w:rPr>
      </w:pPr>
    </w:p>
    <w:p w:rsidR="00944CF6" w:rsidRDefault="00944CF6" w:rsidP="00944CF6">
      <w:pPr>
        <w:ind w:left="701"/>
        <w:rPr>
          <w:i/>
          <w:iCs/>
        </w:rPr>
      </w:pPr>
      <w:r>
        <w:t>Istropolitana).</w:t>
      </w:r>
    </w:p>
    <w:p w:rsidR="00944CF6" w:rsidRDefault="00944CF6" w:rsidP="00944CF6">
      <w:pPr>
        <w:spacing w:line="286" w:lineRule="exact"/>
      </w:pPr>
    </w:p>
    <w:p w:rsidR="00944CF6" w:rsidRDefault="00944CF6" w:rsidP="00944CF6">
      <w:pPr>
        <w:tabs>
          <w:tab w:val="left" w:pos="421"/>
        </w:tabs>
        <w:rPr>
          <w:b/>
          <w:bCs/>
          <w:sz w:val="32"/>
          <w:szCs w:val="32"/>
        </w:rPr>
      </w:pPr>
      <w:r>
        <w:rPr>
          <w:b/>
          <w:bCs/>
          <w:sz w:val="32"/>
          <w:szCs w:val="32"/>
        </w:rPr>
        <w:t>ŠKOLSKÉ TLAČIVÁ</w:t>
      </w:r>
    </w:p>
    <w:p w:rsidR="00944CF6" w:rsidRDefault="00944CF6" w:rsidP="00944CF6">
      <w:pPr>
        <w:spacing w:line="124" w:lineRule="exact"/>
      </w:pPr>
    </w:p>
    <w:p w:rsidR="00944CF6" w:rsidRDefault="00944CF6" w:rsidP="00871546">
      <w:pPr>
        <w:numPr>
          <w:ilvl w:val="0"/>
          <w:numId w:val="180"/>
        </w:numPr>
        <w:tabs>
          <w:tab w:val="left" w:pos="421"/>
        </w:tabs>
        <w:spacing w:after="0" w:line="234" w:lineRule="auto"/>
        <w:ind w:left="421" w:right="20" w:hanging="419"/>
        <w:jc w:val="both"/>
      </w:pPr>
      <w:r>
        <w:t xml:space="preserve">Schválené vzory dokladov o vzdelaní, pedagogickej, ďalšej a inej dokumentácie MŠVVaŠ SR zverejňuje na </w:t>
      </w:r>
      <w:hyperlink r:id="rId196">
        <w:r>
          <w:rPr>
            <w:color w:val="0000FF"/>
            <w:u w:val="single"/>
          </w:rPr>
          <w:t>www.minedu.sk</w:t>
        </w:r>
        <w:r>
          <w:rPr>
            <w:u w:val="single"/>
          </w:rPr>
          <w:t xml:space="preserve"> </w:t>
        </w:r>
      </w:hyperlink>
      <w:r>
        <w:t>v menu Regionálne školstvo – Pedagogická</w:t>
      </w:r>
    </w:p>
    <w:p w:rsidR="00944CF6" w:rsidRDefault="00944CF6" w:rsidP="00944CF6">
      <w:pPr>
        <w:spacing w:line="14" w:lineRule="exact"/>
      </w:pPr>
    </w:p>
    <w:p w:rsidR="00944CF6" w:rsidRDefault="00944CF6" w:rsidP="00944CF6">
      <w:pPr>
        <w:spacing w:line="237" w:lineRule="auto"/>
        <w:ind w:left="421" w:right="20"/>
        <w:jc w:val="both"/>
      </w:pPr>
      <w:r>
        <w:t xml:space="preserve">dokumentácia a iné tlačivá – Knižnica vzorov pedagogickej dokumentácie a dokladov alebo na webovom sídle Edičný portál </w:t>
      </w:r>
      <w:hyperlink r:id="rId197">
        <w:r>
          <w:rPr>
            <w:color w:val="0000FF"/>
            <w:u w:val="single"/>
          </w:rPr>
          <w:t>https://edicnyportal.iedu.sk/</w:t>
        </w:r>
        <w:r>
          <w:rPr>
            <w:u w:val="single"/>
          </w:rPr>
          <w:t xml:space="preserve"> </w:t>
        </w:r>
      </w:hyperlink>
      <w:r>
        <w:t>v časti vzorov pedagogickej dokumentácie, ďalšej dokumentácie, dokladov o získanom vzdelaní a iných vzorov. V nadväznosti na inovované ŠVP MŠVVaŠ SR schválilo nové vzory dokladov o vzdelaní, pedagogickej, ďalšej a inej dokumentácie platné od 01. 09. 2015.</w:t>
      </w:r>
    </w:p>
    <w:p w:rsidR="00944CF6" w:rsidRDefault="00944CF6" w:rsidP="00944CF6">
      <w:pPr>
        <w:spacing w:line="125" w:lineRule="exact"/>
      </w:pPr>
    </w:p>
    <w:p w:rsidR="00F73CE4" w:rsidRDefault="00F73CE4" w:rsidP="00944CF6">
      <w:pPr>
        <w:spacing w:line="125" w:lineRule="exact"/>
      </w:pPr>
    </w:p>
    <w:p w:rsidR="00F73CE4" w:rsidRDefault="00F73CE4" w:rsidP="00944CF6">
      <w:pPr>
        <w:spacing w:line="125" w:lineRule="exact"/>
      </w:pPr>
    </w:p>
    <w:p w:rsidR="00F73CE4" w:rsidRDefault="00F73CE4" w:rsidP="00944CF6">
      <w:pPr>
        <w:spacing w:line="125" w:lineRule="exact"/>
      </w:pPr>
    </w:p>
    <w:p w:rsidR="00944CF6" w:rsidRDefault="00944CF6" w:rsidP="00871546">
      <w:pPr>
        <w:numPr>
          <w:ilvl w:val="0"/>
          <w:numId w:val="181"/>
        </w:numPr>
        <w:tabs>
          <w:tab w:val="left" w:pos="421"/>
        </w:tabs>
        <w:spacing w:after="0" w:line="240" w:lineRule="auto"/>
        <w:ind w:left="421" w:hanging="419"/>
      </w:pPr>
      <w:r>
        <w:t>Tlačivá predpísaných štatistických výkazov spolu s metodickými pokynmi na školský rok</w:t>
      </w:r>
    </w:p>
    <w:p w:rsidR="00944CF6" w:rsidRDefault="00944CF6" w:rsidP="00944CF6">
      <w:pPr>
        <w:spacing w:line="12" w:lineRule="exact"/>
      </w:pPr>
    </w:p>
    <w:p w:rsidR="00944CF6" w:rsidRDefault="00944CF6" w:rsidP="00944CF6">
      <w:pPr>
        <w:spacing w:line="234" w:lineRule="auto"/>
        <w:ind w:left="421" w:right="20"/>
      </w:pPr>
      <w:r>
        <w:t xml:space="preserve">2017/20187 sa nachádzajú na webovom sídle </w:t>
      </w:r>
      <w:hyperlink r:id="rId198">
        <w:r>
          <w:rPr>
            <w:color w:val="0000FF"/>
            <w:u w:val="single"/>
          </w:rPr>
          <w:t>www.cvtisr.sk</w:t>
        </w:r>
        <w:r>
          <w:rPr>
            <w:u w:val="single"/>
          </w:rPr>
          <w:t xml:space="preserve"> </w:t>
        </w:r>
      </w:hyperlink>
      <w:r>
        <w:t>v kategórii Informácie o školstve/v časti zber údajov/výkazy typu Škôl (MŠVVŠ SR). Zoznamy formulárov</w:t>
      </w:r>
    </w:p>
    <w:p w:rsidR="00944CF6" w:rsidRDefault="00944CF6" w:rsidP="00944CF6">
      <w:pPr>
        <w:spacing w:line="2" w:lineRule="exact"/>
      </w:pPr>
    </w:p>
    <w:tbl>
      <w:tblPr>
        <w:tblW w:w="0" w:type="auto"/>
        <w:tblInd w:w="1" w:type="dxa"/>
        <w:tblLayout w:type="fixed"/>
        <w:tblCellMar>
          <w:left w:w="0" w:type="dxa"/>
          <w:right w:w="0" w:type="dxa"/>
        </w:tblCellMar>
        <w:tblLook w:val="04A0" w:firstRow="1" w:lastRow="0" w:firstColumn="1" w:lastColumn="0" w:noHBand="0" w:noVBand="1"/>
      </w:tblPr>
      <w:tblGrid>
        <w:gridCol w:w="720"/>
        <w:gridCol w:w="2120"/>
        <w:gridCol w:w="360"/>
        <w:gridCol w:w="3180"/>
        <w:gridCol w:w="1080"/>
        <w:gridCol w:w="300"/>
        <w:gridCol w:w="1580"/>
      </w:tblGrid>
      <w:tr w:rsidR="00944CF6" w:rsidTr="00944CF6">
        <w:trPr>
          <w:trHeight w:val="276"/>
        </w:trPr>
        <w:tc>
          <w:tcPr>
            <w:tcW w:w="2840" w:type="dxa"/>
            <w:gridSpan w:val="2"/>
            <w:vAlign w:val="bottom"/>
          </w:tcPr>
          <w:p w:rsidR="00944CF6" w:rsidRDefault="00944CF6" w:rsidP="00944CF6">
            <w:pPr>
              <w:ind w:left="420"/>
              <w:rPr>
                <w:sz w:val="20"/>
                <w:szCs w:val="20"/>
              </w:rPr>
            </w:pPr>
            <w:r>
              <w:t>štatistických  zisťovaní</w:t>
            </w:r>
          </w:p>
        </w:tc>
        <w:tc>
          <w:tcPr>
            <w:tcW w:w="360" w:type="dxa"/>
            <w:vAlign w:val="bottom"/>
          </w:tcPr>
          <w:p w:rsidR="00944CF6" w:rsidRDefault="00944CF6" w:rsidP="00944CF6">
            <w:pPr>
              <w:ind w:left="100"/>
              <w:rPr>
                <w:sz w:val="20"/>
                <w:szCs w:val="20"/>
              </w:rPr>
            </w:pPr>
            <w:r>
              <w:t>a</w:t>
            </w:r>
          </w:p>
        </w:tc>
        <w:tc>
          <w:tcPr>
            <w:tcW w:w="3180" w:type="dxa"/>
            <w:vAlign w:val="bottom"/>
          </w:tcPr>
          <w:p w:rsidR="00944CF6" w:rsidRDefault="00944CF6" w:rsidP="00944CF6">
            <w:pPr>
              <w:ind w:left="60"/>
              <w:rPr>
                <w:sz w:val="20"/>
                <w:szCs w:val="20"/>
              </w:rPr>
            </w:pPr>
            <w:r>
              <w:t>výstupov  z  ich  zberov  od</w:t>
            </w:r>
          </w:p>
        </w:tc>
        <w:tc>
          <w:tcPr>
            <w:tcW w:w="2960" w:type="dxa"/>
            <w:gridSpan w:val="3"/>
            <w:vAlign w:val="bottom"/>
          </w:tcPr>
          <w:p w:rsidR="00944CF6" w:rsidRDefault="00944CF6" w:rsidP="00944CF6">
            <w:pPr>
              <w:ind w:right="20"/>
              <w:jc w:val="right"/>
              <w:rPr>
                <w:sz w:val="20"/>
                <w:szCs w:val="20"/>
              </w:rPr>
            </w:pPr>
            <w:r>
              <w:t>roku  2015  sa  nachádzajú</w:t>
            </w:r>
          </w:p>
        </w:tc>
      </w:tr>
      <w:tr w:rsidR="00944CF6" w:rsidTr="00944CF6">
        <w:trPr>
          <w:trHeight w:val="253"/>
        </w:trPr>
        <w:tc>
          <w:tcPr>
            <w:tcW w:w="9340" w:type="dxa"/>
            <w:gridSpan w:val="7"/>
            <w:vAlign w:val="bottom"/>
          </w:tcPr>
          <w:p w:rsidR="00944CF6" w:rsidRDefault="00944CF6" w:rsidP="00944CF6">
            <w:pPr>
              <w:spacing w:line="253" w:lineRule="exact"/>
              <w:ind w:left="420"/>
            </w:pPr>
            <w:r>
              <w:t xml:space="preserve">na </w:t>
            </w:r>
            <w:hyperlink r:id="rId199">
              <w:r>
                <w:rPr>
                  <w:color w:val="0000FF"/>
                </w:rPr>
                <w:t>http://www.minedu.sk/prehlad-statistickych-zistovani-v-rezorte-skolstva/</w:t>
              </w:r>
              <w:r>
                <w:t>.</w:t>
              </w:r>
            </w:hyperlink>
          </w:p>
        </w:tc>
      </w:tr>
      <w:tr w:rsidR="00944CF6" w:rsidTr="00944CF6">
        <w:trPr>
          <w:trHeight w:val="20"/>
        </w:trPr>
        <w:tc>
          <w:tcPr>
            <w:tcW w:w="720" w:type="dxa"/>
            <w:vAlign w:val="bottom"/>
          </w:tcPr>
          <w:p w:rsidR="00944CF6" w:rsidRDefault="00944CF6" w:rsidP="00944CF6">
            <w:pPr>
              <w:spacing w:line="20" w:lineRule="exact"/>
              <w:rPr>
                <w:sz w:val="1"/>
                <w:szCs w:val="1"/>
              </w:rPr>
            </w:pPr>
          </w:p>
        </w:tc>
        <w:tc>
          <w:tcPr>
            <w:tcW w:w="2480" w:type="dxa"/>
            <w:gridSpan w:val="2"/>
            <w:shd w:val="clear" w:color="auto" w:fill="0000FF"/>
            <w:vAlign w:val="bottom"/>
          </w:tcPr>
          <w:p w:rsidR="00944CF6" w:rsidRDefault="00944CF6" w:rsidP="00944CF6">
            <w:pPr>
              <w:spacing w:line="20" w:lineRule="exact"/>
              <w:rPr>
                <w:sz w:val="1"/>
                <w:szCs w:val="1"/>
              </w:rPr>
            </w:pPr>
          </w:p>
        </w:tc>
        <w:tc>
          <w:tcPr>
            <w:tcW w:w="3180" w:type="dxa"/>
            <w:shd w:val="clear" w:color="auto" w:fill="0000FF"/>
            <w:vAlign w:val="bottom"/>
          </w:tcPr>
          <w:p w:rsidR="00944CF6" w:rsidRDefault="00944CF6" w:rsidP="00944CF6">
            <w:pPr>
              <w:spacing w:line="20" w:lineRule="exact"/>
              <w:rPr>
                <w:sz w:val="1"/>
                <w:szCs w:val="1"/>
              </w:rPr>
            </w:pPr>
          </w:p>
        </w:tc>
        <w:tc>
          <w:tcPr>
            <w:tcW w:w="1080" w:type="dxa"/>
            <w:shd w:val="clear" w:color="auto" w:fill="0000FF"/>
            <w:vAlign w:val="bottom"/>
          </w:tcPr>
          <w:p w:rsidR="00944CF6" w:rsidRDefault="00944CF6" w:rsidP="00944CF6">
            <w:pPr>
              <w:spacing w:line="20" w:lineRule="exact"/>
              <w:rPr>
                <w:sz w:val="1"/>
                <w:szCs w:val="1"/>
              </w:rPr>
            </w:pPr>
          </w:p>
        </w:tc>
        <w:tc>
          <w:tcPr>
            <w:tcW w:w="300" w:type="dxa"/>
            <w:shd w:val="clear" w:color="auto" w:fill="0000FF"/>
            <w:vAlign w:val="bottom"/>
          </w:tcPr>
          <w:p w:rsidR="00944CF6" w:rsidRDefault="00944CF6" w:rsidP="00944CF6">
            <w:pPr>
              <w:spacing w:line="20" w:lineRule="exact"/>
              <w:rPr>
                <w:sz w:val="1"/>
                <w:szCs w:val="1"/>
              </w:rPr>
            </w:pPr>
          </w:p>
        </w:tc>
        <w:tc>
          <w:tcPr>
            <w:tcW w:w="1580" w:type="dxa"/>
            <w:vAlign w:val="bottom"/>
          </w:tcPr>
          <w:p w:rsidR="00944CF6" w:rsidRDefault="00944CF6" w:rsidP="00944CF6">
            <w:pPr>
              <w:spacing w:line="20" w:lineRule="exact"/>
              <w:rPr>
                <w:sz w:val="1"/>
                <w:szCs w:val="1"/>
              </w:rPr>
            </w:pPr>
          </w:p>
        </w:tc>
      </w:tr>
      <w:tr w:rsidR="00944CF6" w:rsidTr="00944CF6">
        <w:trPr>
          <w:trHeight w:val="619"/>
        </w:trPr>
        <w:tc>
          <w:tcPr>
            <w:tcW w:w="3200" w:type="dxa"/>
            <w:gridSpan w:val="3"/>
            <w:vAlign w:val="bottom"/>
          </w:tcPr>
          <w:p w:rsidR="00F73CE4" w:rsidRDefault="00944CF6" w:rsidP="00F73CE4">
            <w:pPr>
              <w:rPr>
                <w:b/>
                <w:bCs/>
                <w:sz w:val="32"/>
                <w:szCs w:val="32"/>
              </w:rPr>
            </w:pPr>
            <w:r>
              <w:rPr>
                <w:b/>
                <w:bCs/>
                <w:sz w:val="32"/>
                <w:szCs w:val="32"/>
              </w:rPr>
              <w:t xml:space="preserve"> </w:t>
            </w:r>
          </w:p>
          <w:p w:rsidR="00944CF6" w:rsidRDefault="00944CF6" w:rsidP="00F73CE4">
            <w:pPr>
              <w:rPr>
                <w:sz w:val="20"/>
                <w:szCs w:val="20"/>
              </w:rPr>
            </w:pPr>
            <w:r>
              <w:rPr>
                <w:b/>
                <w:bCs/>
                <w:sz w:val="32"/>
                <w:szCs w:val="32"/>
              </w:rPr>
              <w:t>MEDZINÁRODNÁ</w:t>
            </w:r>
          </w:p>
        </w:tc>
        <w:tc>
          <w:tcPr>
            <w:tcW w:w="3180" w:type="dxa"/>
            <w:vAlign w:val="bottom"/>
          </w:tcPr>
          <w:p w:rsidR="00944CF6" w:rsidRDefault="00944CF6" w:rsidP="00F73CE4">
            <w:pPr>
              <w:rPr>
                <w:sz w:val="20"/>
                <w:szCs w:val="20"/>
              </w:rPr>
            </w:pPr>
            <w:r>
              <w:rPr>
                <w:b/>
                <w:bCs/>
                <w:sz w:val="32"/>
                <w:szCs w:val="32"/>
              </w:rPr>
              <w:t>SPOLUPRÁCA</w:t>
            </w:r>
          </w:p>
        </w:tc>
        <w:tc>
          <w:tcPr>
            <w:tcW w:w="1080" w:type="dxa"/>
            <w:vAlign w:val="bottom"/>
          </w:tcPr>
          <w:p w:rsidR="00944CF6" w:rsidRDefault="00944CF6" w:rsidP="00F73CE4">
            <w:pPr>
              <w:rPr>
                <w:sz w:val="20"/>
                <w:szCs w:val="20"/>
              </w:rPr>
            </w:pPr>
            <w:r>
              <w:rPr>
                <w:b/>
                <w:bCs/>
                <w:sz w:val="32"/>
                <w:szCs w:val="32"/>
              </w:rPr>
              <w:t>A</w:t>
            </w:r>
          </w:p>
        </w:tc>
        <w:tc>
          <w:tcPr>
            <w:tcW w:w="1880" w:type="dxa"/>
            <w:gridSpan w:val="2"/>
            <w:vAlign w:val="bottom"/>
          </w:tcPr>
          <w:p w:rsidR="00944CF6" w:rsidRDefault="00944CF6" w:rsidP="00F73CE4">
            <w:pPr>
              <w:rPr>
                <w:sz w:val="20"/>
                <w:szCs w:val="20"/>
              </w:rPr>
            </w:pPr>
            <w:r>
              <w:rPr>
                <w:b/>
                <w:bCs/>
                <w:sz w:val="32"/>
                <w:szCs w:val="32"/>
              </w:rPr>
              <w:t>PROJEKTY</w:t>
            </w:r>
          </w:p>
        </w:tc>
      </w:tr>
      <w:tr w:rsidR="00944CF6" w:rsidTr="00944CF6">
        <w:trPr>
          <w:trHeight w:val="367"/>
        </w:trPr>
        <w:tc>
          <w:tcPr>
            <w:tcW w:w="2840" w:type="dxa"/>
            <w:gridSpan w:val="2"/>
            <w:vAlign w:val="bottom"/>
          </w:tcPr>
          <w:p w:rsidR="00944CF6" w:rsidRDefault="00944CF6" w:rsidP="00F73CE4">
            <w:pPr>
              <w:ind w:left="420"/>
              <w:rPr>
                <w:sz w:val="20"/>
                <w:szCs w:val="20"/>
              </w:rPr>
            </w:pPr>
            <w:r>
              <w:rPr>
                <w:b/>
                <w:bCs/>
                <w:sz w:val="32"/>
                <w:szCs w:val="32"/>
              </w:rPr>
              <w:t>NA PODPORU</w:t>
            </w:r>
          </w:p>
        </w:tc>
        <w:tc>
          <w:tcPr>
            <w:tcW w:w="4620" w:type="dxa"/>
            <w:gridSpan w:val="3"/>
            <w:vAlign w:val="bottom"/>
          </w:tcPr>
          <w:p w:rsidR="00944CF6" w:rsidRDefault="00944CF6" w:rsidP="00F73CE4">
            <w:pPr>
              <w:ind w:left="100"/>
              <w:rPr>
                <w:sz w:val="20"/>
                <w:szCs w:val="20"/>
              </w:rPr>
            </w:pPr>
            <w:r>
              <w:rPr>
                <w:b/>
                <w:bCs/>
                <w:sz w:val="32"/>
                <w:szCs w:val="32"/>
              </w:rPr>
              <w:t>VÝCHOVNO-VZDELÁVACEJ</w:t>
            </w:r>
          </w:p>
        </w:tc>
        <w:tc>
          <w:tcPr>
            <w:tcW w:w="1880" w:type="dxa"/>
            <w:gridSpan w:val="2"/>
            <w:vAlign w:val="bottom"/>
          </w:tcPr>
          <w:p w:rsidR="00944CF6" w:rsidRDefault="00944CF6" w:rsidP="00F73CE4">
            <w:pPr>
              <w:ind w:right="20"/>
              <w:rPr>
                <w:sz w:val="20"/>
                <w:szCs w:val="20"/>
              </w:rPr>
            </w:pPr>
            <w:r>
              <w:rPr>
                <w:b/>
                <w:bCs/>
                <w:sz w:val="32"/>
                <w:szCs w:val="32"/>
              </w:rPr>
              <w:t>ČINNOSTI</w:t>
            </w:r>
          </w:p>
        </w:tc>
      </w:tr>
      <w:tr w:rsidR="00944CF6" w:rsidTr="00944CF6">
        <w:trPr>
          <w:trHeight w:val="370"/>
        </w:trPr>
        <w:tc>
          <w:tcPr>
            <w:tcW w:w="2840" w:type="dxa"/>
            <w:gridSpan w:val="2"/>
            <w:vAlign w:val="bottom"/>
          </w:tcPr>
          <w:p w:rsidR="00944CF6" w:rsidRDefault="00944CF6" w:rsidP="00F73CE4">
            <w:pPr>
              <w:ind w:left="420"/>
              <w:rPr>
                <w:sz w:val="20"/>
                <w:szCs w:val="20"/>
              </w:rPr>
            </w:pPr>
            <w:r>
              <w:rPr>
                <w:b/>
                <w:bCs/>
                <w:sz w:val="32"/>
                <w:szCs w:val="32"/>
              </w:rPr>
              <w:t>V ŠKOLÁCH</w:t>
            </w:r>
          </w:p>
        </w:tc>
        <w:tc>
          <w:tcPr>
            <w:tcW w:w="360" w:type="dxa"/>
            <w:vAlign w:val="bottom"/>
          </w:tcPr>
          <w:p w:rsidR="00944CF6" w:rsidRDefault="00944CF6" w:rsidP="00F73CE4"/>
        </w:tc>
        <w:tc>
          <w:tcPr>
            <w:tcW w:w="3180" w:type="dxa"/>
            <w:vAlign w:val="bottom"/>
          </w:tcPr>
          <w:p w:rsidR="00944CF6" w:rsidRDefault="00944CF6" w:rsidP="00F73CE4"/>
        </w:tc>
        <w:tc>
          <w:tcPr>
            <w:tcW w:w="1080" w:type="dxa"/>
            <w:vAlign w:val="bottom"/>
          </w:tcPr>
          <w:p w:rsidR="00944CF6" w:rsidRDefault="00944CF6" w:rsidP="00F73CE4"/>
        </w:tc>
        <w:tc>
          <w:tcPr>
            <w:tcW w:w="300" w:type="dxa"/>
            <w:vAlign w:val="bottom"/>
          </w:tcPr>
          <w:p w:rsidR="00944CF6" w:rsidRDefault="00944CF6" w:rsidP="00F73CE4"/>
        </w:tc>
        <w:tc>
          <w:tcPr>
            <w:tcW w:w="1580" w:type="dxa"/>
            <w:vAlign w:val="bottom"/>
          </w:tcPr>
          <w:p w:rsidR="00944CF6" w:rsidRDefault="00944CF6" w:rsidP="00F73CE4"/>
        </w:tc>
      </w:tr>
    </w:tbl>
    <w:p w:rsidR="00944CF6" w:rsidRDefault="00944CF6" w:rsidP="00944CF6">
      <w:pPr>
        <w:spacing w:line="239" w:lineRule="exact"/>
      </w:pPr>
    </w:p>
    <w:p w:rsidR="00944CF6" w:rsidRDefault="00944CF6" w:rsidP="00944CF6">
      <w:pPr>
        <w:ind w:left="1"/>
        <w:rPr>
          <w:sz w:val="20"/>
          <w:szCs w:val="20"/>
        </w:rPr>
      </w:pPr>
      <w:r>
        <w:rPr>
          <w:b/>
          <w:bCs/>
          <w:sz w:val="28"/>
          <w:szCs w:val="28"/>
        </w:rPr>
        <w:t>eTwinning program partnerstvo škôl</w:t>
      </w:r>
    </w:p>
    <w:p w:rsidR="00944CF6" w:rsidRDefault="00944CF6" w:rsidP="00944CF6">
      <w:pPr>
        <w:spacing w:line="112" w:lineRule="exact"/>
      </w:pPr>
    </w:p>
    <w:p w:rsidR="00944CF6" w:rsidRDefault="00944CF6" w:rsidP="00871546">
      <w:pPr>
        <w:numPr>
          <w:ilvl w:val="0"/>
          <w:numId w:val="182"/>
        </w:numPr>
        <w:tabs>
          <w:tab w:val="left" w:pos="421"/>
        </w:tabs>
        <w:spacing w:after="0" w:line="240" w:lineRule="auto"/>
        <w:ind w:left="421" w:hanging="421"/>
      </w:pPr>
      <w:r>
        <w:t>Program  partnerstvo  škôl  eTwinning  predstavuje  komunitu  európskych  škôl  a ponúka</w:t>
      </w:r>
    </w:p>
    <w:p w:rsidR="00944CF6" w:rsidRDefault="00944CF6" w:rsidP="00944CF6">
      <w:pPr>
        <w:tabs>
          <w:tab w:val="left" w:pos="1521"/>
          <w:tab w:val="left" w:pos="2001"/>
          <w:tab w:val="left" w:pos="3521"/>
          <w:tab w:val="left" w:pos="4661"/>
          <w:tab w:val="left" w:pos="5781"/>
          <w:tab w:val="left" w:pos="6961"/>
          <w:tab w:val="left" w:pos="8081"/>
        </w:tabs>
        <w:ind w:left="421"/>
        <w:rPr>
          <w:sz w:val="20"/>
          <w:szCs w:val="20"/>
        </w:rPr>
      </w:pPr>
      <w:r>
        <w:t>platformu</w:t>
      </w:r>
      <w:r>
        <w:tab/>
        <w:t>pre</w:t>
      </w:r>
      <w:r>
        <w:tab/>
        <w:t>zamestnancov</w:t>
      </w:r>
      <w:r>
        <w:tab/>
        <w:t>v školstve</w:t>
      </w:r>
      <w:r>
        <w:rPr>
          <w:sz w:val="20"/>
          <w:szCs w:val="20"/>
        </w:rPr>
        <w:tab/>
      </w:r>
      <w:r>
        <w:t>(učiteľov,</w:t>
      </w:r>
      <w:r>
        <w:tab/>
        <w:t>riaditeľov,</w:t>
      </w:r>
      <w:r>
        <w:tab/>
        <w:t>školských</w:t>
      </w:r>
      <w:r>
        <w:tab/>
        <w:t>knihovníkov</w:t>
      </w:r>
    </w:p>
    <w:p w:rsidR="00944CF6" w:rsidRDefault="00944CF6" w:rsidP="00944CF6">
      <w:pPr>
        <w:ind w:left="421"/>
        <w:rPr>
          <w:sz w:val="20"/>
          <w:szCs w:val="20"/>
        </w:rPr>
      </w:pPr>
      <w:r>
        <w:t>a pod.),  ktorí  pracujú  v jednej  z viac  ako  175  tisíc  škôl  z rôznych  európskych  krajín</w:t>
      </w:r>
    </w:p>
    <w:p w:rsidR="00944CF6" w:rsidRDefault="00944CF6" w:rsidP="00944CF6">
      <w:pPr>
        <w:spacing w:line="238" w:lineRule="auto"/>
        <w:ind w:left="421"/>
        <w:jc w:val="both"/>
        <w:rPr>
          <w:sz w:val="20"/>
          <w:szCs w:val="20"/>
        </w:rPr>
      </w:pPr>
      <w:bookmarkStart w:id="50" w:name="page62"/>
      <w:bookmarkEnd w:id="50"/>
      <w:r>
        <w:t>zapojených do programu. Počet učiteľov a škôl zapojených do eTwinning sa neustále zvyšuje, program je zameraný na ich vzájomnú komunikáciu, spoluprácu, prípravu projektov a spoločné využívanie zdrojov prostredníctvom IKT zariadení. eTwinning podporuje spoluprácu škôl v Európe s využitím informačných a komunikačných technológií tak, že školám poskytuje podporu, nástroje a služby. eTwinning zároveň ponúka pedagógom bezplatné príležitosti kontinuálneho prezenčného aj online profesionálneho rozvoja, bezplatnú účasť na zahraničných vzdelávacích aktivitách a v SR ponúka aj akreditované kontinuálne vzdelávanie učiteľov.</w:t>
      </w:r>
    </w:p>
    <w:p w:rsidR="00944CF6" w:rsidRDefault="00944CF6" w:rsidP="00944CF6">
      <w:pPr>
        <w:spacing w:line="139" w:lineRule="exact"/>
        <w:rPr>
          <w:sz w:val="20"/>
          <w:szCs w:val="20"/>
        </w:rPr>
      </w:pPr>
    </w:p>
    <w:p w:rsidR="00944CF6" w:rsidRDefault="00944CF6" w:rsidP="00871546">
      <w:pPr>
        <w:numPr>
          <w:ilvl w:val="0"/>
          <w:numId w:val="183"/>
        </w:numPr>
        <w:tabs>
          <w:tab w:val="left" w:pos="421"/>
        </w:tabs>
        <w:spacing w:after="0" w:line="238" w:lineRule="auto"/>
        <w:ind w:left="421" w:hanging="421"/>
        <w:jc w:val="both"/>
      </w:pPr>
      <w:r>
        <w:t xml:space="preserve">Program partnerstvo škôl eTwinning sa začal realizovať v roku 2005 ako hlavná aktivita Programu dištančného vzdelávania eLearning Európskej komisie a v roku 2014 bol pevne integrovaný do </w:t>
      </w:r>
      <w:hyperlink r:id="rId200">
        <w:r>
          <w:t xml:space="preserve">Erasmus+, </w:t>
        </w:r>
      </w:hyperlink>
      <w:r>
        <w:t xml:space="preserve">európskeho programu v oblasti vzdelávania, odbornej prípravy, mládeže a športu. Úrad centrálnej podpornej služby tohto programu pracuje pod vedením </w:t>
      </w:r>
      <w:hyperlink r:id="rId201">
        <w:r>
          <w:t xml:space="preserve">European Schoolnet, </w:t>
        </w:r>
      </w:hyperlink>
      <w:r>
        <w:t>medzinárodného partnerstva 31 európskych ministerstiev školstva, úlohou ktorého je starať sa o rozvoj európskeho vzdelávania.</w:t>
      </w:r>
    </w:p>
    <w:p w:rsidR="00944CF6" w:rsidRDefault="00944CF6" w:rsidP="00944CF6">
      <w:pPr>
        <w:spacing w:line="134" w:lineRule="exact"/>
      </w:pPr>
    </w:p>
    <w:p w:rsidR="00944CF6" w:rsidRDefault="00944CF6" w:rsidP="00871546">
      <w:pPr>
        <w:numPr>
          <w:ilvl w:val="0"/>
          <w:numId w:val="183"/>
        </w:numPr>
        <w:tabs>
          <w:tab w:val="left" w:pos="421"/>
        </w:tabs>
        <w:spacing w:after="0" w:line="234" w:lineRule="auto"/>
        <w:ind w:left="421" w:hanging="421"/>
      </w:pPr>
      <w:r>
        <w:t>Na základe desaťročných poznatkov z celej Európy sa dokázalo, že práca v projektoch eTwinning:</w:t>
      </w:r>
    </w:p>
    <w:p w:rsidR="00944CF6" w:rsidRDefault="00944CF6" w:rsidP="00944CF6">
      <w:pPr>
        <w:spacing w:line="124" w:lineRule="exact"/>
      </w:pPr>
    </w:p>
    <w:p w:rsidR="00944CF6" w:rsidRDefault="00944CF6" w:rsidP="00871546">
      <w:pPr>
        <w:numPr>
          <w:ilvl w:val="0"/>
          <w:numId w:val="184"/>
        </w:numPr>
        <w:tabs>
          <w:tab w:val="left" w:pos="701"/>
        </w:tabs>
        <w:spacing w:after="0" w:line="240" w:lineRule="auto"/>
        <w:ind w:left="701" w:hanging="274"/>
        <w:rPr>
          <w:i/>
          <w:iCs/>
        </w:rPr>
      </w:pPr>
      <w:r>
        <w:t>poskytuje vyššiu motiváciu k učeniu a k spolupráci s inou školou; v dlhodobom dopade</w:t>
      </w:r>
    </w:p>
    <w:p w:rsidR="00944CF6" w:rsidRDefault="00944CF6" w:rsidP="00944CF6">
      <w:pPr>
        <w:spacing w:line="53" w:lineRule="exact"/>
      </w:pPr>
    </w:p>
    <w:p w:rsidR="00944CF6" w:rsidRDefault="00944CF6" w:rsidP="00944CF6">
      <w:pPr>
        <w:spacing w:line="264" w:lineRule="auto"/>
        <w:ind w:left="701"/>
        <w:rPr>
          <w:sz w:val="20"/>
          <w:szCs w:val="20"/>
        </w:rPr>
      </w:pPr>
      <w:r>
        <w:t>sa prejavuje vo vyššom porozumení iným kultúram a vytváraní priateľstiev so spolužiakmi z iných krajín,</w:t>
      </w:r>
    </w:p>
    <w:p w:rsidR="00944CF6" w:rsidRDefault="00944CF6" w:rsidP="00944CF6">
      <w:pPr>
        <w:spacing w:line="29" w:lineRule="exact"/>
      </w:pPr>
    </w:p>
    <w:p w:rsidR="00944CF6" w:rsidRDefault="00944CF6" w:rsidP="00871546">
      <w:pPr>
        <w:numPr>
          <w:ilvl w:val="1"/>
          <w:numId w:val="185"/>
        </w:numPr>
        <w:tabs>
          <w:tab w:val="left" w:pos="701"/>
        </w:tabs>
        <w:spacing w:after="0" w:line="271" w:lineRule="auto"/>
        <w:ind w:left="701" w:hanging="274"/>
        <w:jc w:val="both"/>
        <w:rPr>
          <w:i/>
          <w:iCs/>
        </w:rPr>
      </w:pPr>
      <w:r>
        <w:t>zlepšuje kvalitu vzdelávania, pretože projekty nie sú odtrhnuté od reality, ale riešia konkrétne životné situácie; v dlhodobom dopade sa prejavuje zlepšením rôznych zručností a schopností, gramotnosti jazykovej, IKT, matematickej ako i zlepšením teoretických vedomostí získaných zážitkovým učením,</w:t>
      </w:r>
    </w:p>
    <w:p w:rsidR="00944CF6" w:rsidRDefault="00944CF6" w:rsidP="00944CF6">
      <w:pPr>
        <w:spacing w:line="23" w:lineRule="exact"/>
        <w:rPr>
          <w:i/>
          <w:iCs/>
        </w:rPr>
      </w:pPr>
    </w:p>
    <w:p w:rsidR="00944CF6" w:rsidRDefault="00944CF6" w:rsidP="00871546">
      <w:pPr>
        <w:numPr>
          <w:ilvl w:val="1"/>
          <w:numId w:val="185"/>
        </w:numPr>
        <w:tabs>
          <w:tab w:val="left" w:pos="701"/>
        </w:tabs>
        <w:spacing w:after="0" w:line="270" w:lineRule="auto"/>
        <w:ind w:left="701" w:hanging="274"/>
        <w:jc w:val="both"/>
        <w:rPr>
          <w:i/>
          <w:iCs/>
        </w:rPr>
      </w:pPr>
      <w:r>
        <w:t>poskytuje ďalší odborný rast pedagógov; v dlhodobom dopade sa prejavuje zlepšením celoživotných kompetencií, zručností, v mnohých prípadoch sa učitelia i žiaci zlepšujú hlavne v jazykových kompetenciách a v tímovej práci,</w:t>
      </w:r>
    </w:p>
    <w:p w:rsidR="00944CF6" w:rsidRDefault="00944CF6" w:rsidP="00944CF6">
      <w:pPr>
        <w:spacing w:line="19" w:lineRule="exact"/>
        <w:rPr>
          <w:i/>
          <w:iCs/>
        </w:rPr>
      </w:pPr>
    </w:p>
    <w:p w:rsidR="00944CF6" w:rsidRDefault="00944CF6" w:rsidP="00871546">
      <w:pPr>
        <w:numPr>
          <w:ilvl w:val="1"/>
          <w:numId w:val="185"/>
        </w:numPr>
        <w:tabs>
          <w:tab w:val="left" w:pos="701"/>
        </w:tabs>
        <w:spacing w:after="0" w:line="264" w:lineRule="auto"/>
        <w:ind w:left="701" w:hanging="274"/>
        <w:rPr>
          <w:i/>
          <w:iCs/>
        </w:rPr>
      </w:pPr>
      <w:r>
        <w:t>zlepšuje sa celoškolská spolupráca v medzinárodnom prostredí; v dlhodobom dopade sa prejavuje novými rozvojovými možnosťami školy a napokon i celej komunity.</w:t>
      </w:r>
    </w:p>
    <w:p w:rsidR="00944CF6" w:rsidRDefault="00944CF6" w:rsidP="00944CF6">
      <w:pPr>
        <w:spacing w:line="146" w:lineRule="exact"/>
        <w:rPr>
          <w:i/>
          <w:iCs/>
        </w:rPr>
      </w:pPr>
    </w:p>
    <w:p w:rsidR="00944CF6" w:rsidRDefault="00944CF6" w:rsidP="00871546">
      <w:pPr>
        <w:numPr>
          <w:ilvl w:val="0"/>
          <w:numId w:val="185"/>
        </w:numPr>
        <w:tabs>
          <w:tab w:val="left" w:pos="421"/>
        </w:tabs>
        <w:spacing w:after="0" w:line="234" w:lineRule="auto"/>
        <w:ind w:left="421" w:hanging="421"/>
        <w:rPr>
          <w:color w:val="0000FF"/>
        </w:rPr>
      </w:pPr>
      <w:r>
        <w:t xml:space="preserve">Informácie o programe partnerstvo škôl eTwinning sú dostupné na webových sídlach </w:t>
      </w:r>
      <w:hyperlink r:id="rId202">
        <w:r>
          <w:rPr>
            <w:color w:val="0000FF"/>
            <w:u w:val="single"/>
          </w:rPr>
          <w:t>www.etwinning.net</w:t>
        </w:r>
        <w:r>
          <w:rPr>
            <w:color w:val="0000FF"/>
          </w:rPr>
          <w:t xml:space="preserve"> </w:t>
        </w:r>
      </w:hyperlink>
      <w:r>
        <w:rPr>
          <w:color w:val="000000"/>
        </w:rPr>
        <w:t>a</w:t>
      </w:r>
      <w:r>
        <w:rPr>
          <w:color w:val="0000FF"/>
        </w:rPr>
        <w:t xml:space="preserve"> </w:t>
      </w:r>
      <w:hyperlink r:id="rId203">
        <w:r>
          <w:rPr>
            <w:color w:val="0000FF"/>
            <w:u w:val="single"/>
          </w:rPr>
          <w:t>www.etwinning.sk</w:t>
        </w:r>
        <w:r>
          <w:rPr>
            <w:color w:val="000000"/>
            <w:u w:val="single"/>
          </w:rPr>
          <w:t>.</w:t>
        </w:r>
      </w:hyperlink>
    </w:p>
    <w:p w:rsidR="00944CF6" w:rsidRDefault="00944CF6" w:rsidP="00944CF6">
      <w:pPr>
        <w:spacing w:line="133" w:lineRule="exact"/>
        <w:rPr>
          <w:color w:val="0000FF"/>
        </w:rPr>
      </w:pPr>
    </w:p>
    <w:p w:rsidR="00944CF6" w:rsidRDefault="00944CF6" w:rsidP="00871546">
      <w:pPr>
        <w:numPr>
          <w:ilvl w:val="0"/>
          <w:numId w:val="185"/>
        </w:numPr>
        <w:tabs>
          <w:tab w:val="left" w:pos="421"/>
        </w:tabs>
        <w:spacing w:after="0" w:line="236" w:lineRule="auto"/>
        <w:ind w:left="421" w:hanging="421"/>
        <w:jc w:val="both"/>
      </w:pPr>
      <w:r>
        <w:t>Vzhľadom na pozitívne prínosy projektu eTwinning odporúčame všetkým školám, aby sa zapojili do tohto projektu a využili benefity, ktoré poskytuje tak žiakom, ako aj pedagogickým zamestnancom.</w:t>
      </w:r>
    </w:p>
    <w:p w:rsidR="00944CF6" w:rsidRDefault="00944CF6" w:rsidP="00944CF6">
      <w:pPr>
        <w:spacing w:line="249" w:lineRule="exact"/>
      </w:pPr>
    </w:p>
    <w:p w:rsidR="00944CF6" w:rsidRDefault="00944CF6" w:rsidP="00944CF6">
      <w:pPr>
        <w:ind w:left="1"/>
        <w:rPr>
          <w:sz w:val="20"/>
          <w:szCs w:val="20"/>
        </w:rPr>
      </w:pPr>
      <w:r>
        <w:rPr>
          <w:b/>
          <w:bCs/>
          <w:sz w:val="28"/>
          <w:szCs w:val="28"/>
        </w:rPr>
        <w:t xml:space="preserve"> Digitálny edukačný obsah</w:t>
      </w:r>
    </w:p>
    <w:p w:rsidR="00944CF6" w:rsidRDefault="00944CF6" w:rsidP="00944CF6">
      <w:pPr>
        <w:spacing w:line="125" w:lineRule="exact"/>
      </w:pPr>
    </w:p>
    <w:p w:rsidR="00944CF6" w:rsidRDefault="00944CF6" w:rsidP="00871546">
      <w:pPr>
        <w:numPr>
          <w:ilvl w:val="0"/>
          <w:numId w:val="186"/>
        </w:numPr>
        <w:tabs>
          <w:tab w:val="left" w:pos="421"/>
        </w:tabs>
        <w:spacing w:after="0" w:line="238" w:lineRule="auto"/>
        <w:ind w:left="421" w:hanging="419"/>
        <w:jc w:val="both"/>
      </w:pPr>
      <w:r>
        <w:t>MŠVVaŠ SR v priebehu ostatných rokov realizovalo viacero projektov na rozšírenie obsahu a zvýšenie dostupnosti digitálneho edukačného obsahu (DEO), ktorý v spojení s klasickými učebnicami prináša do vyučovania väčšiu názornosť a flexibilitu. Ďalším prínosom DEO je zvýšenie kvality vzdelávania a jeho atraktivity, ako aj na zvýšenie motivácie a dôvery žiakov vo formálne vzdelávanie prostredníctvom integrácie digitálnych technológií do výchovno-vzdelávacieho procesu.</w:t>
      </w:r>
    </w:p>
    <w:p w:rsidR="00944CF6" w:rsidRDefault="00944CF6" w:rsidP="00944CF6">
      <w:pPr>
        <w:spacing w:line="133" w:lineRule="exact"/>
      </w:pPr>
    </w:p>
    <w:p w:rsidR="00944CF6" w:rsidRDefault="00944CF6" w:rsidP="00871546">
      <w:pPr>
        <w:numPr>
          <w:ilvl w:val="0"/>
          <w:numId w:val="186"/>
        </w:numPr>
        <w:tabs>
          <w:tab w:val="left" w:pos="421"/>
        </w:tabs>
        <w:spacing w:after="0" w:line="234" w:lineRule="auto"/>
        <w:ind w:left="421" w:hanging="419"/>
      </w:pPr>
      <w:r>
        <w:t>Vzhľadom na pozitívne prínosy využívania DEO vo vzdelávacom procese odporúčame všetkým školám, aby maximalizovali zapojenie DEO do každodenného vyučovania.</w:t>
      </w:r>
    </w:p>
    <w:p w:rsidR="00944CF6" w:rsidRDefault="00944CF6" w:rsidP="00944CF6"/>
    <w:p w:rsidR="00F73CE4" w:rsidRDefault="00F73CE4" w:rsidP="00944CF6"/>
    <w:p w:rsidR="00944CF6" w:rsidRDefault="00944CF6" w:rsidP="00F73CE4">
      <w:pPr>
        <w:tabs>
          <w:tab w:val="left" w:pos="420"/>
        </w:tabs>
        <w:rPr>
          <w:sz w:val="20"/>
          <w:szCs w:val="20"/>
        </w:rPr>
      </w:pPr>
      <w:bookmarkStart w:id="51" w:name="page63"/>
      <w:bookmarkEnd w:id="51"/>
      <w:r>
        <w:rPr>
          <w:b/>
          <w:bCs/>
          <w:sz w:val="32"/>
          <w:szCs w:val="32"/>
        </w:rPr>
        <w:t>CELOŽIVOTNÉ VZDELÁVANIE</w:t>
      </w:r>
    </w:p>
    <w:p w:rsidR="00944CF6" w:rsidRDefault="00944CF6" w:rsidP="00944CF6">
      <w:pPr>
        <w:spacing w:line="134" w:lineRule="exact"/>
        <w:rPr>
          <w:sz w:val="20"/>
          <w:szCs w:val="20"/>
        </w:rPr>
      </w:pPr>
    </w:p>
    <w:p w:rsidR="00944CF6" w:rsidRDefault="00944CF6" w:rsidP="00944CF6">
      <w:pPr>
        <w:tabs>
          <w:tab w:val="left" w:pos="420"/>
        </w:tabs>
        <w:spacing w:line="236" w:lineRule="auto"/>
        <w:jc w:val="both"/>
      </w:pPr>
      <w:r>
        <w:t>1.Školám sa odporúča zapojiť sa do programu Európskej únie v oblasti vzdelávania, odbornej prípravy, mládeže a športu Erasmus+, ktorý okrem iného podporuje vzdelávaciu mobilitu, vytváranie medzinárodných partnerstiev a využívanie možnosti na predkladanie projektov</w:t>
      </w:r>
    </w:p>
    <w:p w:rsidR="00944CF6" w:rsidRDefault="00944CF6" w:rsidP="00944CF6">
      <w:pPr>
        <w:spacing w:line="2" w:lineRule="exact"/>
        <w:rPr>
          <w:sz w:val="20"/>
          <w:szCs w:val="20"/>
        </w:rPr>
      </w:pPr>
    </w:p>
    <w:p w:rsidR="00944CF6" w:rsidRDefault="00944CF6" w:rsidP="00944CF6">
      <w:pPr>
        <w:ind w:left="420"/>
        <w:rPr>
          <w:sz w:val="20"/>
          <w:szCs w:val="20"/>
        </w:rPr>
      </w:pPr>
      <w:r>
        <w:t>v rámci tohto programu vrátane zapojenia samotných žiakov.  Informácie sú zverejnené</w:t>
      </w:r>
    </w:p>
    <w:p w:rsidR="00944CF6" w:rsidRDefault="00944CF6" w:rsidP="00944CF6">
      <w:pPr>
        <w:spacing w:line="12" w:lineRule="exact"/>
        <w:rPr>
          <w:sz w:val="20"/>
          <w:szCs w:val="20"/>
        </w:rPr>
      </w:pPr>
    </w:p>
    <w:p w:rsidR="00944CF6" w:rsidRDefault="00944CF6" w:rsidP="00944CF6">
      <w:pPr>
        <w:spacing w:line="234" w:lineRule="auto"/>
        <w:ind w:left="420"/>
        <w:jc w:val="both"/>
        <w:rPr>
          <w:color w:val="0000FF"/>
        </w:rPr>
      </w:pPr>
      <w:r>
        <w:t xml:space="preserve">na </w:t>
      </w:r>
      <w:hyperlink r:id="rId204">
        <w:r>
          <w:rPr>
            <w:color w:val="0000FF"/>
            <w:u w:val="single"/>
          </w:rPr>
          <w:t>http://www.minedu.sk/program-erasmus/</w:t>
        </w:r>
        <w:r>
          <w:rPr>
            <w:u w:val="single"/>
          </w:rPr>
          <w:t xml:space="preserve"> </w:t>
        </w:r>
      </w:hyperlink>
      <w:r>
        <w:t xml:space="preserve">a na webovom sídle programu </w:t>
      </w:r>
      <w:hyperlink r:id="rId205">
        <w:r>
          <w:rPr>
            <w:color w:val="0000FF"/>
            <w:u w:val="single"/>
          </w:rPr>
          <w:t>www.erasmusplus.sk</w:t>
        </w:r>
        <w:r>
          <w:rPr>
            <w:color w:val="000000"/>
          </w:rPr>
          <w:t xml:space="preserve">. </w:t>
        </w:r>
      </w:hyperlink>
      <w:r>
        <w:rPr>
          <w:color w:val="0000FF"/>
        </w:rPr>
        <w:t xml:space="preserve">Vyhľadávať </w:t>
      </w:r>
      <w:r>
        <w:rPr>
          <w:color w:val="000000"/>
        </w:rPr>
        <w:t>informácie je možné aj prostredníctvom európskej online</w:t>
      </w:r>
    </w:p>
    <w:p w:rsidR="00944CF6" w:rsidRDefault="00944CF6" w:rsidP="00944CF6">
      <w:pPr>
        <w:spacing w:line="14" w:lineRule="exact"/>
        <w:rPr>
          <w:sz w:val="20"/>
          <w:szCs w:val="20"/>
        </w:rPr>
      </w:pPr>
    </w:p>
    <w:p w:rsidR="00944CF6" w:rsidRDefault="00944CF6" w:rsidP="00944CF6">
      <w:pPr>
        <w:spacing w:line="236" w:lineRule="auto"/>
        <w:ind w:left="420"/>
        <w:jc w:val="both"/>
        <w:rPr>
          <w:color w:val="000000"/>
        </w:rPr>
      </w:pPr>
      <w:r>
        <w:t xml:space="preserve">platformy School Education Gateway </w:t>
      </w:r>
      <w:hyperlink r:id="rId206">
        <w:r>
          <w:rPr>
            <w:color w:val="0000FF"/>
            <w:u w:val="single"/>
          </w:rPr>
          <w:t>http://www.schooleducationgateway.eu/sk/pub/index.htm</w:t>
        </w:r>
        <w:r>
          <w:rPr>
            <w:color w:val="000000"/>
          </w:rPr>
          <w:t xml:space="preserve">, </w:t>
        </w:r>
      </w:hyperlink>
      <w:r>
        <w:rPr>
          <w:color w:val="0000FF"/>
        </w:rPr>
        <w:t xml:space="preserve">ako </w:t>
      </w:r>
      <w:r>
        <w:rPr>
          <w:color w:val="000000"/>
        </w:rPr>
        <w:t>aj európskej informačnej</w:t>
      </w:r>
      <w:r>
        <w:rPr>
          <w:color w:val="0000FF"/>
        </w:rPr>
        <w:t xml:space="preserve"> </w:t>
      </w:r>
      <w:r>
        <w:rPr>
          <w:color w:val="000000"/>
        </w:rPr>
        <w:t xml:space="preserve">siete </w:t>
      </w:r>
      <w:hyperlink r:id="rId207">
        <w:r>
          <w:rPr>
            <w:color w:val="0000FF"/>
            <w:u w:val="single"/>
          </w:rPr>
          <w:t>www.eurodesk.sk.</w:t>
        </w:r>
      </w:hyperlink>
    </w:p>
    <w:p w:rsidR="00944CF6" w:rsidRDefault="00944CF6" w:rsidP="00944CF6">
      <w:pPr>
        <w:spacing w:line="134" w:lineRule="exact"/>
        <w:rPr>
          <w:sz w:val="20"/>
          <w:szCs w:val="20"/>
        </w:rPr>
      </w:pPr>
    </w:p>
    <w:p w:rsidR="00944CF6" w:rsidRDefault="00944CF6" w:rsidP="00871546">
      <w:pPr>
        <w:numPr>
          <w:ilvl w:val="0"/>
          <w:numId w:val="187"/>
        </w:numPr>
        <w:tabs>
          <w:tab w:val="left" w:pos="420"/>
        </w:tabs>
        <w:spacing w:after="0" w:line="237" w:lineRule="auto"/>
        <w:ind w:left="420" w:hanging="419"/>
        <w:jc w:val="both"/>
      </w:pPr>
      <w:r>
        <w:t xml:space="preserve">ŠIOV zabezpečuje pre cieľové skupiny zamestnávateľov a zástupcov zamestnávateľov, vysokoškolských učiteľov a zamestnancov pracujúcich v oblasti vzdelávania, vzdelávanie v akreditovaných vzdelávacích programoch. Informácie sú zverejnené na webovom sídle ŠIOV </w:t>
      </w:r>
      <w:hyperlink r:id="rId208">
        <w:r>
          <w:rPr>
            <w:color w:val="0000FF"/>
            <w:u w:val="single"/>
          </w:rPr>
          <w:t>www.siov.sk</w:t>
        </w:r>
        <w:r>
          <w:rPr>
            <w:u w:val="single"/>
          </w:rPr>
          <w:t>.</w:t>
        </w:r>
      </w:hyperlink>
    </w:p>
    <w:p w:rsidR="00944CF6" w:rsidRDefault="00944CF6" w:rsidP="00944CF6">
      <w:pPr>
        <w:spacing w:line="121" w:lineRule="exact"/>
      </w:pPr>
    </w:p>
    <w:p w:rsidR="00944CF6" w:rsidRDefault="00944CF6" w:rsidP="00871546">
      <w:pPr>
        <w:numPr>
          <w:ilvl w:val="0"/>
          <w:numId w:val="187"/>
        </w:numPr>
        <w:tabs>
          <w:tab w:val="left" w:pos="420"/>
        </w:tabs>
        <w:spacing w:after="0" w:line="240" w:lineRule="auto"/>
        <w:ind w:left="420" w:hanging="419"/>
      </w:pPr>
      <w:r>
        <w:t>V rámci celoživotného vzdelávania je k dispozícii program Pestalozzi, ktorý je zameraný</w:t>
      </w:r>
    </w:p>
    <w:tbl>
      <w:tblPr>
        <w:tblW w:w="0" w:type="auto"/>
        <w:tblInd w:w="420" w:type="dxa"/>
        <w:tblLayout w:type="fixed"/>
        <w:tblCellMar>
          <w:left w:w="0" w:type="dxa"/>
          <w:right w:w="0" w:type="dxa"/>
        </w:tblCellMar>
        <w:tblLook w:val="04A0" w:firstRow="1" w:lastRow="0" w:firstColumn="1" w:lastColumn="0" w:noHBand="0" w:noVBand="1"/>
      </w:tblPr>
      <w:tblGrid>
        <w:gridCol w:w="3460"/>
        <w:gridCol w:w="1600"/>
        <w:gridCol w:w="3840"/>
      </w:tblGrid>
      <w:tr w:rsidR="00944CF6" w:rsidTr="00944CF6">
        <w:trPr>
          <w:trHeight w:val="276"/>
        </w:trPr>
        <w:tc>
          <w:tcPr>
            <w:tcW w:w="3460" w:type="dxa"/>
            <w:vAlign w:val="bottom"/>
          </w:tcPr>
          <w:p w:rsidR="00944CF6" w:rsidRDefault="00944CF6" w:rsidP="00944CF6">
            <w:pPr>
              <w:rPr>
                <w:sz w:val="20"/>
                <w:szCs w:val="20"/>
              </w:rPr>
            </w:pPr>
            <w:r>
              <w:t>na rozvoj  odborných  kompetencií</w:t>
            </w:r>
          </w:p>
        </w:tc>
        <w:tc>
          <w:tcPr>
            <w:tcW w:w="5440" w:type="dxa"/>
            <w:gridSpan w:val="2"/>
            <w:vAlign w:val="bottom"/>
          </w:tcPr>
          <w:p w:rsidR="00944CF6" w:rsidRDefault="00944CF6" w:rsidP="00944CF6">
            <w:pPr>
              <w:jc w:val="right"/>
              <w:rPr>
                <w:sz w:val="20"/>
                <w:szCs w:val="20"/>
              </w:rPr>
            </w:pPr>
            <w:r>
              <w:t>učiteľov.  Program  spolu  s  podrobnými  informáciami</w:t>
            </w:r>
          </w:p>
        </w:tc>
      </w:tr>
      <w:tr w:rsidR="00944CF6" w:rsidTr="00944CF6">
        <w:trPr>
          <w:trHeight w:val="252"/>
        </w:trPr>
        <w:tc>
          <w:tcPr>
            <w:tcW w:w="3460" w:type="dxa"/>
            <w:vAlign w:val="bottom"/>
          </w:tcPr>
          <w:p w:rsidR="00944CF6" w:rsidRDefault="00944CF6" w:rsidP="00944CF6">
            <w:pPr>
              <w:spacing w:line="252" w:lineRule="exact"/>
              <w:rPr>
                <w:sz w:val="20"/>
                <w:szCs w:val="20"/>
              </w:rPr>
            </w:pPr>
            <w:r>
              <w:t>je k dispozícii  na  webovom  sídle</w:t>
            </w:r>
          </w:p>
        </w:tc>
        <w:tc>
          <w:tcPr>
            <w:tcW w:w="5440" w:type="dxa"/>
            <w:gridSpan w:val="2"/>
            <w:vAlign w:val="bottom"/>
          </w:tcPr>
          <w:p w:rsidR="00944CF6" w:rsidRDefault="00944CF6" w:rsidP="00944CF6">
            <w:pPr>
              <w:spacing w:line="252" w:lineRule="exact"/>
              <w:jc w:val="right"/>
              <w:rPr>
                <w:sz w:val="20"/>
                <w:szCs w:val="20"/>
              </w:rPr>
            </w:pPr>
            <w:r>
              <w:t xml:space="preserve">Rady  Európy  </w:t>
            </w:r>
            <w:r>
              <w:rPr>
                <w:color w:val="0000FF"/>
              </w:rPr>
              <w:t>http://programme-pestalozzi.ext.coe.int/</w:t>
            </w:r>
          </w:p>
        </w:tc>
      </w:tr>
      <w:tr w:rsidR="00944CF6" w:rsidTr="00944CF6">
        <w:trPr>
          <w:trHeight w:val="20"/>
        </w:trPr>
        <w:tc>
          <w:tcPr>
            <w:tcW w:w="3460" w:type="dxa"/>
            <w:vAlign w:val="bottom"/>
          </w:tcPr>
          <w:p w:rsidR="00944CF6" w:rsidRDefault="00944CF6" w:rsidP="00944CF6">
            <w:pPr>
              <w:spacing w:line="20" w:lineRule="exact"/>
              <w:rPr>
                <w:sz w:val="1"/>
                <w:szCs w:val="1"/>
              </w:rPr>
            </w:pPr>
          </w:p>
        </w:tc>
        <w:tc>
          <w:tcPr>
            <w:tcW w:w="1600" w:type="dxa"/>
            <w:vAlign w:val="bottom"/>
          </w:tcPr>
          <w:p w:rsidR="00944CF6" w:rsidRDefault="00944CF6" w:rsidP="00944CF6">
            <w:pPr>
              <w:spacing w:line="20" w:lineRule="exact"/>
              <w:rPr>
                <w:sz w:val="1"/>
                <w:szCs w:val="1"/>
              </w:rPr>
            </w:pPr>
          </w:p>
        </w:tc>
        <w:tc>
          <w:tcPr>
            <w:tcW w:w="3840" w:type="dxa"/>
            <w:shd w:val="clear" w:color="auto" w:fill="0000FF"/>
            <w:vAlign w:val="bottom"/>
          </w:tcPr>
          <w:p w:rsidR="00944CF6" w:rsidRDefault="00944CF6" w:rsidP="00944CF6">
            <w:pPr>
              <w:spacing w:line="20" w:lineRule="exact"/>
              <w:rPr>
                <w:sz w:val="1"/>
                <w:szCs w:val="1"/>
              </w:rPr>
            </w:pPr>
          </w:p>
        </w:tc>
      </w:tr>
    </w:tbl>
    <w:p w:rsidR="00944CF6" w:rsidRDefault="00944CF6" w:rsidP="00944CF6">
      <w:pPr>
        <w:spacing w:line="12" w:lineRule="exact"/>
        <w:rPr>
          <w:sz w:val="20"/>
          <w:szCs w:val="20"/>
        </w:rPr>
      </w:pPr>
    </w:p>
    <w:p w:rsidR="00944CF6" w:rsidRDefault="00944CF6" w:rsidP="00944CF6">
      <w:pPr>
        <w:ind w:left="420"/>
      </w:pPr>
      <w:r>
        <w:t xml:space="preserve">a webovom sídle ŠPÚ </w:t>
      </w:r>
      <w:hyperlink r:id="rId209">
        <w:r>
          <w:rPr>
            <w:color w:val="0000FF"/>
            <w:u w:val="single"/>
          </w:rPr>
          <w:t>www.statpedu.sk</w:t>
        </w:r>
        <w:r>
          <w:rPr>
            <w:u w:val="single"/>
          </w:rPr>
          <w:t>.</w:t>
        </w:r>
      </w:hyperlink>
    </w:p>
    <w:p w:rsidR="00944CF6" w:rsidRDefault="00944CF6" w:rsidP="00944CF6">
      <w:pPr>
        <w:spacing w:line="120" w:lineRule="exact"/>
        <w:rPr>
          <w:sz w:val="20"/>
          <w:szCs w:val="20"/>
        </w:rPr>
      </w:pPr>
    </w:p>
    <w:p w:rsidR="00944CF6" w:rsidRDefault="00944CF6" w:rsidP="00871546">
      <w:pPr>
        <w:numPr>
          <w:ilvl w:val="0"/>
          <w:numId w:val="188"/>
        </w:numPr>
        <w:tabs>
          <w:tab w:val="left" w:pos="420"/>
        </w:tabs>
        <w:spacing w:after="0" w:line="240" w:lineRule="auto"/>
        <w:ind w:left="420" w:hanging="419"/>
      </w:pPr>
      <w:r>
        <w:t>V rámci  celoživotného  vzdelávania  sa  pedagogickým  zamestnancom  odporúča  využiť</w:t>
      </w:r>
    </w:p>
    <w:p w:rsidR="00944CF6" w:rsidRDefault="00944CF6" w:rsidP="00944CF6">
      <w:pPr>
        <w:spacing w:line="12" w:lineRule="exact"/>
        <w:rPr>
          <w:sz w:val="20"/>
          <w:szCs w:val="20"/>
        </w:rPr>
      </w:pPr>
    </w:p>
    <w:p w:rsidR="00944CF6" w:rsidRDefault="00944CF6" w:rsidP="00944CF6">
      <w:pPr>
        <w:spacing w:line="238" w:lineRule="auto"/>
        <w:ind w:left="420"/>
        <w:jc w:val="both"/>
        <w:rPr>
          <w:color w:val="0000FF"/>
        </w:rPr>
      </w:pPr>
      <w:r>
        <w:t xml:space="preserve">možnosť bezplatného akreditovaného kontinuálneho vzdelávania v SR prostredníctvom programu partnerstva škôl eTwinning, ktorý taktiež ponúka bezplatné príležitosti kontinuálneho prezenčného aj online profesionálneho rozvoja alebo možnosti bezplatnej účasti na zahraničných vzdelávacích aktivitách. Informácie sú zverejnené na </w:t>
      </w:r>
      <w:hyperlink r:id="rId210">
        <w:r>
          <w:rPr>
            <w:color w:val="0000FF"/>
            <w:u w:val="single"/>
          </w:rPr>
          <w:t>http://www.minedu.sk/etwinning/</w:t>
        </w:r>
        <w:r>
          <w:rPr>
            <w:u w:val="single"/>
          </w:rPr>
          <w:t xml:space="preserve"> </w:t>
        </w:r>
      </w:hyperlink>
      <w:r>
        <w:t xml:space="preserve">a na webových sídlach programu: </w:t>
      </w:r>
      <w:hyperlink r:id="rId211">
        <w:r>
          <w:rPr>
            <w:color w:val="0000FF"/>
            <w:u w:val="single"/>
          </w:rPr>
          <w:t>www.etwinning.net</w:t>
        </w:r>
        <w:r>
          <w:rPr>
            <w:u w:val="single"/>
          </w:rPr>
          <w:t>,</w:t>
        </w:r>
      </w:hyperlink>
      <w:r>
        <w:t xml:space="preserve"> </w:t>
      </w:r>
      <w:hyperlink r:id="rId212">
        <w:r>
          <w:rPr>
            <w:color w:val="0000FF"/>
            <w:u w:val="single"/>
          </w:rPr>
          <w:t>www.etwinning.sk</w:t>
        </w:r>
        <w:r>
          <w:rPr>
            <w:color w:val="000000"/>
          </w:rPr>
          <w:t>.</w:t>
        </w:r>
      </w:hyperlink>
    </w:p>
    <w:p w:rsidR="00944CF6" w:rsidRDefault="00944CF6" w:rsidP="00944CF6">
      <w:pPr>
        <w:spacing w:line="134" w:lineRule="exact"/>
      </w:pPr>
    </w:p>
    <w:p w:rsidR="00944CF6" w:rsidRDefault="00944CF6" w:rsidP="00871546">
      <w:pPr>
        <w:numPr>
          <w:ilvl w:val="0"/>
          <w:numId w:val="189"/>
        </w:numPr>
        <w:tabs>
          <w:tab w:val="left" w:pos="420"/>
        </w:tabs>
        <w:spacing w:after="0" w:line="236" w:lineRule="auto"/>
        <w:ind w:left="420" w:hanging="419"/>
        <w:jc w:val="both"/>
      </w:pPr>
      <w:r>
        <w:t>Školám je odporúčané zapojiť sa do programov mládežníckych organizácií a krajských rád mládeže, ktoré poskytujú programy neformálneho vzdelávania ako súčasť celoživotného vzdelávania cez akreditované programy poskytujúce certifikáty, ako napr. YouthPass</w:t>
      </w:r>
    </w:p>
    <w:p w:rsidR="00944CF6" w:rsidRDefault="00944CF6" w:rsidP="00944CF6">
      <w:pPr>
        <w:spacing w:line="1" w:lineRule="exact"/>
      </w:pPr>
    </w:p>
    <w:p w:rsidR="00944CF6" w:rsidRDefault="00944CF6" w:rsidP="00944CF6">
      <w:pPr>
        <w:ind w:left="420"/>
      </w:pPr>
      <w:r>
        <w:t>(</w:t>
      </w:r>
      <w:hyperlink r:id="rId213">
        <w:r>
          <w:rPr>
            <w:color w:val="0000FF"/>
            <w:u w:val="single"/>
          </w:rPr>
          <w:t>www.akram.sk</w:t>
        </w:r>
      </w:hyperlink>
      <w:r>
        <w:t>).</w:t>
      </w:r>
    </w:p>
    <w:p w:rsidR="00944CF6" w:rsidRPr="004F1B9A" w:rsidRDefault="00944CF6" w:rsidP="00944CF6">
      <w:pPr>
        <w:jc w:val="center"/>
        <w:rPr>
          <w:rFonts w:ascii="Arial" w:hAnsi="Arial" w:cs="Arial"/>
          <w:b/>
          <w:color w:val="3366FF"/>
          <w:sz w:val="28"/>
          <w:szCs w:val="28"/>
        </w:rPr>
      </w:pPr>
    </w:p>
    <w:p w:rsidR="00944CF6" w:rsidRPr="004F1B9A" w:rsidRDefault="00944CF6" w:rsidP="00944CF6">
      <w:pPr>
        <w:jc w:val="center"/>
        <w:rPr>
          <w:rFonts w:ascii="Arial" w:hAnsi="Arial" w:cs="Arial"/>
          <w:b/>
          <w:color w:val="3366FF"/>
          <w:sz w:val="28"/>
          <w:szCs w:val="28"/>
        </w:rPr>
      </w:pPr>
      <w:r>
        <w:rPr>
          <w:rFonts w:ascii="Arial" w:hAnsi="Arial" w:cs="Arial"/>
          <w:b/>
          <w:color w:val="3366FF"/>
          <w:sz w:val="28"/>
          <w:szCs w:val="28"/>
        </w:rPr>
        <w:br w:type="page"/>
      </w:r>
      <w:r w:rsidRPr="004F1B9A">
        <w:rPr>
          <w:rFonts w:ascii="Arial" w:hAnsi="Arial" w:cs="Arial"/>
          <w:b/>
          <w:color w:val="3366FF"/>
          <w:sz w:val="28"/>
          <w:szCs w:val="28"/>
        </w:rPr>
        <w:t>ÚLOHY  VYPLÝVAJÚCE  Z</w:t>
      </w:r>
      <w:r w:rsidR="0014732E">
        <w:rPr>
          <w:rFonts w:ascii="Arial" w:hAnsi="Arial" w:cs="Arial"/>
          <w:b/>
          <w:color w:val="3366FF"/>
          <w:sz w:val="28"/>
          <w:szCs w:val="28"/>
        </w:rPr>
        <w:t> POP 2017/2018 budú hlavné úlohy a ciele v školskom</w:t>
      </w:r>
      <w:r w:rsidRPr="004F1B9A">
        <w:rPr>
          <w:rFonts w:ascii="Arial" w:hAnsi="Arial" w:cs="Arial"/>
          <w:b/>
          <w:color w:val="3366FF"/>
          <w:sz w:val="28"/>
          <w:szCs w:val="28"/>
        </w:rPr>
        <w:t xml:space="preserve"> </w:t>
      </w:r>
      <w:r w:rsidR="0014732E">
        <w:rPr>
          <w:rFonts w:ascii="Arial" w:hAnsi="Arial" w:cs="Arial"/>
          <w:b/>
          <w:color w:val="3366FF"/>
          <w:sz w:val="28"/>
          <w:szCs w:val="28"/>
        </w:rPr>
        <w:t>roku 2017/2018 plnené podľa plánu činnosti koordinátorov. Plán činnosti koordinátorov je súčasťou plánu práce školy. ( prílohy)</w:t>
      </w:r>
    </w:p>
    <w:p w:rsidR="00944CF6" w:rsidRPr="004F1B9A" w:rsidRDefault="00944CF6" w:rsidP="00944CF6">
      <w:pPr>
        <w:rPr>
          <w:rFonts w:ascii="Arial" w:hAnsi="Arial" w:cs="Arial"/>
          <w:b/>
          <w:sz w:val="28"/>
          <w:szCs w:val="28"/>
          <w:u w:val="single"/>
        </w:rPr>
      </w:pPr>
    </w:p>
    <w:p w:rsidR="0014732E" w:rsidRDefault="0014732E" w:rsidP="0014732E">
      <w:pPr>
        <w:jc w:val="center"/>
        <w:rPr>
          <w:b/>
          <w:sz w:val="32"/>
          <w:szCs w:val="32"/>
        </w:rPr>
      </w:pPr>
      <w:r w:rsidRPr="00182BEF">
        <w:rPr>
          <w:b/>
          <w:sz w:val="32"/>
          <w:szCs w:val="32"/>
        </w:rPr>
        <w:t>Koordinátori v školskom roku 2017/2018</w:t>
      </w:r>
    </w:p>
    <w:p w:rsidR="0014732E" w:rsidRPr="00182BEF" w:rsidRDefault="0014732E" w:rsidP="0014732E">
      <w:pPr>
        <w:jc w:val="center"/>
        <w:rPr>
          <w:b/>
          <w:sz w:val="32"/>
          <w:szCs w:val="32"/>
        </w:rPr>
      </w:pPr>
    </w:p>
    <w:p w:rsidR="0014732E" w:rsidRDefault="0014732E" w:rsidP="001473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9"/>
        <w:gridCol w:w="3187"/>
        <w:gridCol w:w="2666"/>
      </w:tblGrid>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tcPr>
          <w:p w:rsidR="0014732E" w:rsidRPr="00182BEF" w:rsidRDefault="0014732E" w:rsidP="00265ABA">
            <w:pPr>
              <w:spacing w:after="0"/>
              <w:rPr>
                <w:rFonts w:ascii="Arial" w:hAnsi="Arial" w:cs="Arial"/>
                <w:b/>
              </w:rPr>
            </w:pPr>
            <w:r w:rsidRPr="00182BEF">
              <w:rPr>
                <w:rFonts w:ascii="Arial" w:hAnsi="Arial" w:cs="Arial"/>
                <w:b/>
              </w:rPr>
              <w:t>Názov</w:t>
            </w:r>
          </w:p>
        </w:tc>
        <w:tc>
          <w:tcPr>
            <w:tcW w:w="3187" w:type="dxa"/>
            <w:tcBorders>
              <w:top w:val="single" w:sz="4" w:space="0" w:color="auto"/>
              <w:left w:val="single" w:sz="4" w:space="0" w:color="auto"/>
              <w:bottom w:val="single" w:sz="4" w:space="0" w:color="auto"/>
              <w:right w:val="single" w:sz="4" w:space="0" w:color="auto"/>
            </w:tcBorders>
          </w:tcPr>
          <w:p w:rsidR="0014732E" w:rsidRPr="00182BEF" w:rsidRDefault="0014732E" w:rsidP="00265ABA">
            <w:pPr>
              <w:spacing w:after="0"/>
              <w:rPr>
                <w:rFonts w:ascii="Arial" w:hAnsi="Arial" w:cs="Arial"/>
                <w:b/>
              </w:rPr>
            </w:pPr>
            <w:r w:rsidRPr="00182BEF">
              <w:rPr>
                <w:rFonts w:ascii="Arial" w:hAnsi="Arial" w:cs="Arial"/>
                <w:b/>
              </w:rPr>
              <w:t>I.stupeň</w:t>
            </w:r>
          </w:p>
        </w:tc>
        <w:tc>
          <w:tcPr>
            <w:tcW w:w="2666" w:type="dxa"/>
            <w:tcBorders>
              <w:top w:val="single" w:sz="4" w:space="0" w:color="auto"/>
              <w:left w:val="single" w:sz="4" w:space="0" w:color="auto"/>
              <w:bottom w:val="single" w:sz="4" w:space="0" w:color="auto"/>
              <w:right w:val="single" w:sz="4" w:space="0" w:color="auto"/>
            </w:tcBorders>
          </w:tcPr>
          <w:p w:rsidR="0014732E" w:rsidRPr="00182BEF" w:rsidRDefault="0014732E" w:rsidP="00265ABA">
            <w:pPr>
              <w:spacing w:after="0"/>
              <w:rPr>
                <w:rFonts w:ascii="Arial" w:hAnsi="Arial" w:cs="Arial"/>
                <w:b/>
              </w:rPr>
            </w:pPr>
            <w:r w:rsidRPr="00182BEF">
              <w:rPr>
                <w:rFonts w:ascii="Arial" w:hAnsi="Arial" w:cs="Arial"/>
                <w:b/>
              </w:rPr>
              <w:t>II.stupeň</w:t>
            </w:r>
          </w:p>
        </w:tc>
      </w:tr>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čitateľskej gramotnosti</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PaedDr. G. Hurová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J. Zuštinová</w:t>
            </w:r>
          </w:p>
        </w:tc>
      </w:tr>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matematickej gramotnosti</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L. Botunová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M. Kvašňaková</w:t>
            </w:r>
          </w:p>
        </w:tc>
      </w:tr>
      <w:tr w:rsidR="0014732E" w:rsidTr="00265ABA">
        <w:trPr>
          <w:trHeight w:val="677"/>
        </w:trPr>
        <w:tc>
          <w:tcPr>
            <w:tcW w:w="3209" w:type="dxa"/>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Koordinátor  finančnej gramotnosť</w:t>
            </w:r>
          </w:p>
        </w:tc>
        <w:tc>
          <w:tcPr>
            <w:tcW w:w="3187" w:type="dxa"/>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PaedDr. M. Hudáková</w:t>
            </w:r>
          </w:p>
          <w:p w:rsidR="0014732E" w:rsidRDefault="0014732E" w:rsidP="00265ABA">
            <w:pPr>
              <w:spacing w:after="0"/>
              <w:rPr>
                <w:rFonts w:ascii="Arial" w:hAnsi="Arial" w:cs="Arial"/>
              </w:rPr>
            </w:pP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A. Morovičová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prírodovednej gramotnosti</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A. Gašparová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RNDr. S. Ropeková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ľudských práv a globálneho vzdelávanie</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E. Šípošová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R. Bačová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žiackeho parlamentu</w:t>
            </w:r>
          </w:p>
        </w:tc>
        <w:tc>
          <w:tcPr>
            <w:tcW w:w="5853" w:type="dxa"/>
            <w:gridSpan w:val="2"/>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G. Poláková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environmentálnej výchovy</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I. Čupová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I. Kellemeš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zdravého životného štýlu</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Mgr.J.Lábajová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Z. Guzová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prevencie závislostí</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Mgr.A.Cibuliaková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I. Kellemeš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 xml:space="preserve">Koordinátor súťaží </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D. Kováčová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T. Foldynová</w:t>
            </w:r>
          </w:p>
        </w:tc>
      </w:tr>
      <w:tr w:rsidR="0014732E" w:rsidTr="00241D9D">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cudzích jazykov</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G. Mahútová</w:t>
            </w:r>
          </w:p>
        </w:tc>
        <w:tc>
          <w:tcPr>
            <w:tcW w:w="2666" w:type="dxa"/>
            <w:tcBorders>
              <w:top w:val="single" w:sz="4" w:space="0" w:color="auto"/>
              <w:left w:val="single" w:sz="4" w:space="0" w:color="auto"/>
              <w:bottom w:val="single" w:sz="4" w:space="0" w:color="auto"/>
              <w:right w:val="single" w:sz="4" w:space="0" w:color="auto"/>
            </w:tcBorders>
            <w:shd w:val="clear" w:color="auto" w:fill="auto"/>
          </w:tcPr>
          <w:p w:rsidR="0014732E" w:rsidRDefault="00A7136D" w:rsidP="00265ABA">
            <w:pPr>
              <w:spacing w:after="0"/>
              <w:rPr>
                <w:rFonts w:ascii="Arial" w:hAnsi="Arial" w:cs="Arial"/>
              </w:rPr>
            </w:pPr>
            <w:r>
              <w:rPr>
                <w:rFonts w:ascii="Arial" w:hAnsi="Arial" w:cs="Arial"/>
              </w:rPr>
              <w:t>Mgr.E.Bekecsová Z.</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informatizácie a digitálnych technológií</w:t>
            </w:r>
          </w:p>
        </w:tc>
        <w:tc>
          <w:tcPr>
            <w:tcW w:w="3187"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E. Gregušová</w:t>
            </w:r>
          </w:p>
        </w:tc>
        <w:tc>
          <w:tcPr>
            <w:tcW w:w="2666"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Ing. Roman Žák</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Koordinátor kontinuálneho vzdelávania</w:t>
            </w:r>
          </w:p>
        </w:tc>
        <w:tc>
          <w:tcPr>
            <w:tcW w:w="5853" w:type="dxa"/>
            <w:gridSpan w:val="2"/>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Mgr. D.Sojková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Školský knihovník</w:t>
            </w:r>
          </w:p>
        </w:tc>
        <w:tc>
          <w:tcPr>
            <w:tcW w:w="5853" w:type="dxa"/>
            <w:gridSpan w:val="2"/>
            <w:tcBorders>
              <w:top w:val="single" w:sz="4" w:space="0" w:color="auto"/>
              <w:left w:val="single" w:sz="4" w:space="0" w:color="auto"/>
              <w:bottom w:val="single" w:sz="4" w:space="0" w:color="auto"/>
              <w:right w:val="single" w:sz="4" w:space="0" w:color="auto"/>
            </w:tcBorders>
          </w:tcPr>
          <w:p w:rsidR="0014732E" w:rsidRDefault="0014732E" w:rsidP="00265ABA">
            <w:pPr>
              <w:spacing w:after="0"/>
              <w:rPr>
                <w:rFonts w:ascii="Arial" w:hAnsi="Arial" w:cs="Arial"/>
              </w:rPr>
            </w:pPr>
            <w:r>
              <w:rPr>
                <w:rFonts w:ascii="Arial" w:hAnsi="Arial" w:cs="Arial"/>
              </w:rPr>
              <w:t>P. Hromková</w:t>
            </w:r>
            <w:r w:rsidR="00EC7EFF">
              <w:rPr>
                <w:rFonts w:ascii="Arial" w:hAnsi="Arial" w:cs="Arial"/>
              </w:rPr>
              <w:t>, Mgr.V.Čonková</w:t>
            </w:r>
          </w:p>
        </w:tc>
      </w:tr>
      <w:tr w:rsidR="0014732E" w:rsidTr="00265ABA">
        <w:trPr>
          <w:trHeight w:val="338"/>
        </w:trPr>
        <w:tc>
          <w:tcPr>
            <w:tcW w:w="3209" w:type="dxa"/>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Správca siete a web stránky</w:t>
            </w:r>
          </w:p>
        </w:tc>
        <w:tc>
          <w:tcPr>
            <w:tcW w:w="5853" w:type="dxa"/>
            <w:gridSpan w:val="2"/>
            <w:tcBorders>
              <w:top w:val="single" w:sz="4" w:space="0" w:color="auto"/>
              <w:left w:val="single" w:sz="4" w:space="0" w:color="auto"/>
              <w:bottom w:val="single" w:sz="4" w:space="0" w:color="auto"/>
              <w:right w:val="single" w:sz="4" w:space="0" w:color="auto"/>
            </w:tcBorders>
            <w:hideMark/>
          </w:tcPr>
          <w:p w:rsidR="0014732E" w:rsidRDefault="0014732E" w:rsidP="00265ABA">
            <w:pPr>
              <w:spacing w:after="0"/>
              <w:rPr>
                <w:rFonts w:ascii="Arial" w:hAnsi="Arial" w:cs="Arial"/>
              </w:rPr>
            </w:pPr>
            <w:r>
              <w:rPr>
                <w:rFonts w:ascii="Arial" w:hAnsi="Arial" w:cs="Arial"/>
              </w:rPr>
              <w:t>Ing. Roman Žák, Mgr. G. Poláková</w:t>
            </w:r>
          </w:p>
        </w:tc>
      </w:tr>
    </w:tbl>
    <w:p w:rsidR="00944CF6" w:rsidRPr="004F1B9A" w:rsidRDefault="00944CF6" w:rsidP="00944CF6">
      <w:pPr>
        <w:rPr>
          <w:rFonts w:ascii="Arial" w:hAnsi="Arial" w:cs="Arial"/>
          <w:b/>
          <w:sz w:val="20"/>
          <w:szCs w:val="20"/>
          <w:u w:val="single"/>
        </w:rPr>
      </w:pPr>
    </w:p>
    <w:p w:rsidR="00944CF6" w:rsidRPr="004F1B9A" w:rsidRDefault="00944CF6" w:rsidP="00944CF6">
      <w:pPr>
        <w:rPr>
          <w:rFonts w:ascii="Arial" w:hAnsi="Arial" w:cs="Arial"/>
          <w:b/>
          <w:sz w:val="20"/>
          <w:szCs w:val="20"/>
          <w:u w:val="single"/>
        </w:rPr>
      </w:pPr>
    </w:p>
    <w:p w:rsidR="00944CF6" w:rsidRDefault="00944CF6" w:rsidP="00944CF6">
      <w:pPr>
        <w:ind w:left="360"/>
        <w:rPr>
          <w:rFonts w:ascii="Arial" w:hAnsi="Arial" w:cs="Arial"/>
          <w:b/>
          <w:sz w:val="32"/>
          <w:szCs w:val="32"/>
          <w:u w:val="single"/>
        </w:rPr>
      </w:pPr>
    </w:p>
    <w:p w:rsidR="00903865" w:rsidRDefault="00903865" w:rsidP="00944CF6">
      <w:pPr>
        <w:ind w:left="360"/>
        <w:rPr>
          <w:rFonts w:ascii="Arial" w:hAnsi="Arial" w:cs="Arial"/>
          <w:b/>
          <w:sz w:val="32"/>
          <w:szCs w:val="32"/>
          <w:u w:val="single"/>
        </w:rPr>
      </w:pPr>
    </w:p>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ind w:left="461" w:right="75" w:hanging="360"/>
        <w:jc w:val="both"/>
        <w:rPr>
          <w:rFonts w:ascii="Arial" w:hAnsi="Arial" w:cs="Arial"/>
          <w:b/>
          <w:color w:val="000000"/>
        </w:rPr>
      </w:pPr>
    </w:p>
    <w:p w:rsidR="00944CF6" w:rsidRPr="004F1B9A" w:rsidRDefault="00944CF6" w:rsidP="00944CF6">
      <w:pPr>
        <w:widowControl w:val="0"/>
        <w:autoSpaceDE w:val="0"/>
        <w:autoSpaceDN w:val="0"/>
        <w:adjustRightInd w:val="0"/>
        <w:snapToGrid w:val="0"/>
        <w:jc w:val="center"/>
        <w:rPr>
          <w:rFonts w:ascii="Arial" w:hAnsi="Arial" w:cs="Arial"/>
          <w:b/>
          <w:color w:val="0000FF"/>
        </w:rPr>
      </w:pPr>
      <w:r>
        <w:rPr>
          <w:rFonts w:ascii="Arial" w:hAnsi="Arial" w:cs="Arial"/>
          <w:b/>
          <w:color w:val="0000FF"/>
          <w:sz w:val="28"/>
          <w:szCs w:val="28"/>
        </w:rPr>
        <w:br w:type="page"/>
      </w:r>
      <w:r w:rsidRPr="004F1B9A">
        <w:rPr>
          <w:rFonts w:ascii="Arial" w:hAnsi="Arial" w:cs="Arial"/>
          <w:b/>
          <w:color w:val="0000FF"/>
          <w:sz w:val="28"/>
          <w:szCs w:val="28"/>
        </w:rPr>
        <w:t>XIII. SPOLUPRÁCA  S OBCOU, SPOLOČENSKÝMI  ORGANIZÁCIAMI       A  ZDRUŽENIAMI</w:t>
      </w:r>
    </w:p>
    <w:p w:rsidR="00944CF6" w:rsidRPr="004F1B9A" w:rsidRDefault="00944CF6" w:rsidP="00944CF6">
      <w:pPr>
        <w:jc w:val="center"/>
        <w:rPr>
          <w:rFonts w:ascii="Arial" w:hAnsi="Arial" w:cs="Arial"/>
          <w:b/>
          <w:color w:val="FF0000"/>
          <w:sz w:val="32"/>
          <w:szCs w:val="32"/>
          <w:u w:val="single"/>
        </w:rPr>
      </w:pPr>
      <w:r w:rsidRPr="004F1B9A">
        <w:rPr>
          <w:rFonts w:ascii="Arial" w:hAnsi="Arial" w:cs="Arial"/>
          <w:b/>
          <w:color w:val="0000FF"/>
          <w:sz w:val="28"/>
          <w:szCs w:val="28"/>
        </w:rPr>
        <w:t xml:space="preserve">    </w:t>
      </w:r>
    </w:p>
    <w:p w:rsidR="00944CF6" w:rsidRPr="004F1B9A" w:rsidRDefault="00944CF6" w:rsidP="00554F68">
      <w:pPr>
        <w:jc w:val="center"/>
        <w:rPr>
          <w:rFonts w:ascii="Arial" w:hAnsi="Arial" w:cs="Arial"/>
          <w:b/>
          <w:sz w:val="32"/>
          <w:szCs w:val="32"/>
          <w:u w:val="single"/>
        </w:rPr>
      </w:pPr>
      <w:r w:rsidRPr="004F1B9A">
        <w:rPr>
          <w:rFonts w:ascii="Arial" w:hAnsi="Arial" w:cs="Arial"/>
          <w:b/>
          <w:sz w:val="32"/>
          <w:szCs w:val="32"/>
          <w:u w:val="single"/>
        </w:rPr>
        <w:t>Zasadnutie Rodičovskej rady</w:t>
      </w:r>
    </w:p>
    <w:tbl>
      <w:tblPr>
        <w:tblW w:w="14320" w:type="dxa"/>
        <w:tblCellMar>
          <w:left w:w="70" w:type="dxa"/>
          <w:right w:w="70" w:type="dxa"/>
        </w:tblCellMar>
        <w:tblLook w:val="04A0" w:firstRow="1" w:lastRow="0" w:firstColumn="1" w:lastColumn="0" w:noHBand="0" w:noVBand="1"/>
      </w:tblPr>
      <w:tblGrid>
        <w:gridCol w:w="14320"/>
      </w:tblGrid>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b/>
                <w:bCs/>
                <w:color w:val="000000"/>
                <w:sz w:val="28"/>
                <w:szCs w:val="28"/>
                <w:lang w:eastAsia="sk-SK"/>
              </w:rPr>
            </w:pPr>
            <w:r w:rsidRPr="00C472F4">
              <w:rPr>
                <w:rFonts w:ascii="Calibri" w:eastAsia="Times New Roman" w:hAnsi="Calibri" w:cs="Times New Roman"/>
                <w:b/>
                <w:bCs/>
                <w:color w:val="000000"/>
                <w:sz w:val="28"/>
                <w:szCs w:val="28"/>
                <w:lang w:eastAsia="sk-SK"/>
              </w:rPr>
              <w:t xml:space="preserve">Triedne aktívy </w:t>
            </w:r>
            <w:r>
              <w:rPr>
                <w:rFonts w:ascii="Calibri" w:eastAsia="Times New Roman" w:hAnsi="Calibri" w:cs="Times New Roman"/>
                <w:b/>
                <w:bCs/>
                <w:color w:val="000000"/>
                <w:sz w:val="28"/>
                <w:szCs w:val="28"/>
                <w:lang w:eastAsia="sk-SK"/>
              </w:rPr>
              <w:t>a stretnutia výboru Rodičovskej rady</w:t>
            </w:r>
            <w:r w:rsidRPr="00C472F4">
              <w:rPr>
                <w:rFonts w:ascii="Calibri" w:eastAsia="Times New Roman" w:hAnsi="Calibri" w:cs="Times New Roman"/>
                <w:b/>
                <w:bCs/>
                <w:color w:val="000000"/>
                <w:sz w:val="28"/>
                <w:szCs w:val="28"/>
                <w:lang w:eastAsia="sk-SK"/>
              </w:rPr>
              <w:t>:</w:t>
            </w:r>
            <w:r>
              <w:rPr>
                <w:rFonts w:ascii="Calibri" w:eastAsia="Times New Roman" w:hAnsi="Calibri" w:cs="Times New Roman"/>
                <w:b/>
                <w:bCs/>
                <w:color w:val="000000"/>
                <w:sz w:val="28"/>
                <w:szCs w:val="28"/>
                <w:lang w:eastAsia="sk-SK"/>
              </w:rPr>
              <w:t xml:space="preserve">                                 </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Times New Roman" w:eastAsia="Times New Roman" w:hAnsi="Times New Roman" w:cs="Times New Roman"/>
                <w:sz w:val="20"/>
                <w:szCs w:val="20"/>
                <w:lang w:eastAsia="sk-SK"/>
              </w:rPr>
            </w:pP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21.9.2017</w:t>
            </w:r>
            <w:r>
              <w:rPr>
                <w:rFonts w:ascii="Calibri" w:eastAsia="Times New Roman" w:hAnsi="Calibri" w:cs="Times New Roman"/>
                <w:color w:val="000000"/>
                <w:sz w:val="28"/>
                <w:szCs w:val="28"/>
                <w:lang w:eastAsia="sk-SK"/>
              </w:rPr>
              <w:t xml:space="preserve">  </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16.11.2017</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11</w:t>
            </w:r>
            <w:r w:rsidRPr="00C472F4">
              <w:rPr>
                <w:rFonts w:ascii="Calibri" w:eastAsia="Times New Roman" w:hAnsi="Calibri" w:cs="Times New Roman"/>
                <w:color w:val="000000"/>
                <w:sz w:val="28"/>
                <w:szCs w:val="28"/>
                <w:lang w:eastAsia="sk-SK"/>
              </w:rPr>
              <w:t>.1.2018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sidRPr="00C472F4">
              <w:rPr>
                <w:rFonts w:ascii="Calibri" w:eastAsia="Times New Roman" w:hAnsi="Calibri" w:cs="Times New Roman"/>
                <w:color w:val="000000"/>
                <w:sz w:val="28"/>
                <w:szCs w:val="28"/>
                <w:lang w:eastAsia="sk-SK"/>
              </w:rPr>
              <w:t>12.4.2018</w:t>
            </w:r>
          </w:p>
        </w:tc>
      </w:tr>
      <w:tr w:rsidR="008F4F87" w:rsidRPr="00C472F4" w:rsidTr="008F4F87">
        <w:trPr>
          <w:trHeight w:val="375"/>
        </w:trPr>
        <w:tc>
          <w:tcPr>
            <w:tcW w:w="2460" w:type="dxa"/>
            <w:tcBorders>
              <w:top w:val="nil"/>
              <w:left w:val="nil"/>
              <w:bottom w:val="nil"/>
              <w:right w:val="nil"/>
            </w:tcBorders>
            <w:shd w:val="clear" w:color="auto" w:fill="auto"/>
            <w:noWrap/>
            <w:vAlign w:val="bottom"/>
            <w:hideMark/>
          </w:tcPr>
          <w:p w:rsidR="008F4F87" w:rsidRPr="00C472F4" w:rsidRDefault="008F4F87" w:rsidP="008F4F87">
            <w:pPr>
              <w:spacing w:after="0" w:line="240" w:lineRule="auto"/>
              <w:rPr>
                <w:rFonts w:ascii="Calibri" w:eastAsia="Times New Roman" w:hAnsi="Calibri" w:cs="Times New Roman"/>
                <w:color w:val="000000"/>
                <w:sz w:val="28"/>
                <w:szCs w:val="28"/>
                <w:lang w:eastAsia="sk-SK"/>
              </w:rPr>
            </w:pPr>
            <w:r>
              <w:rPr>
                <w:rFonts w:ascii="Calibri" w:eastAsia="Times New Roman" w:hAnsi="Calibri" w:cs="Times New Roman"/>
                <w:color w:val="000000"/>
                <w:sz w:val="28"/>
                <w:szCs w:val="28"/>
                <w:lang w:eastAsia="sk-SK"/>
              </w:rPr>
              <w:t>7</w:t>
            </w:r>
            <w:r w:rsidRPr="00C472F4">
              <w:rPr>
                <w:rFonts w:ascii="Calibri" w:eastAsia="Times New Roman" w:hAnsi="Calibri" w:cs="Times New Roman"/>
                <w:color w:val="000000"/>
                <w:sz w:val="28"/>
                <w:szCs w:val="28"/>
                <w:lang w:eastAsia="sk-SK"/>
              </w:rPr>
              <w:t>.6.2018</w:t>
            </w:r>
          </w:p>
        </w:tc>
      </w:tr>
    </w:tbl>
    <w:p w:rsidR="008F4F87" w:rsidRPr="004F1B9A" w:rsidRDefault="008F4F87" w:rsidP="008F4F87">
      <w:pPr>
        <w:rPr>
          <w:rFonts w:ascii="Arial" w:hAnsi="Arial" w:cs="Arial"/>
          <w:sz w:val="20"/>
          <w:szCs w:val="20"/>
        </w:rPr>
      </w:pPr>
    </w:p>
    <w:p w:rsidR="00944CF6" w:rsidRPr="004F1B9A" w:rsidRDefault="00944CF6" w:rsidP="00944CF6">
      <w:pPr>
        <w:rPr>
          <w:rFonts w:ascii="Arial" w:hAnsi="Arial" w:cs="Arial"/>
          <w:color w:val="000000"/>
        </w:rPr>
      </w:pPr>
      <w:r w:rsidRPr="004F1B9A">
        <w:rPr>
          <w:rFonts w:ascii="Arial" w:hAnsi="Arial" w:cs="Arial"/>
          <w:b/>
          <w:color w:val="000000"/>
        </w:rPr>
        <w:t>Charitatívna činnosť</w:t>
      </w:r>
      <w:r w:rsidRPr="004F1B9A">
        <w:rPr>
          <w:rFonts w:ascii="Arial" w:hAnsi="Arial" w:cs="Arial"/>
          <w:color w:val="000000"/>
        </w:rPr>
        <w:t xml:space="preserve">  : zbierka šatstva</w:t>
      </w:r>
    </w:p>
    <w:p w:rsidR="00944CF6" w:rsidRPr="004F1B9A" w:rsidRDefault="00944CF6" w:rsidP="00944CF6">
      <w:pPr>
        <w:rPr>
          <w:rFonts w:ascii="Arial" w:hAnsi="Arial" w:cs="Arial"/>
          <w:color w:val="000000"/>
        </w:rPr>
      </w:pPr>
      <w:r w:rsidRPr="004F1B9A">
        <w:rPr>
          <w:rFonts w:ascii="Arial" w:hAnsi="Arial" w:cs="Arial"/>
          <w:color w:val="000000"/>
        </w:rPr>
        <w:tab/>
      </w:r>
      <w:r w:rsidRPr="004F1B9A">
        <w:rPr>
          <w:rFonts w:ascii="Arial" w:hAnsi="Arial" w:cs="Arial"/>
          <w:color w:val="000000"/>
        </w:rPr>
        <w:tab/>
      </w:r>
      <w:r w:rsidRPr="004F1B9A">
        <w:rPr>
          <w:rFonts w:ascii="Arial" w:hAnsi="Arial" w:cs="Arial"/>
          <w:color w:val="000000"/>
        </w:rPr>
        <w:tab/>
        <w:t>Spolupráca s Úniou nevidiacich</w:t>
      </w:r>
    </w:p>
    <w:p w:rsidR="00944CF6" w:rsidRPr="004F1B9A" w:rsidRDefault="00944CF6" w:rsidP="00944CF6">
      <w:pPr>
        <w:rPr>
          <w:rFonts w:ascii="Arial" w:hAnsi="Arial" w:cs="Arial"/>
          <w:color w:val="000000"/>
        </w:rPr>
      </w:pPr>
      <w:r w:rsidRPr="004F1B9A">
        <w:rPr>
          <w:rFonts w:ascii="Arial" w:hAnsi="Arial" w:cs="Arial"/>
          <w:color w:val="000000"/>
        </w:rPr>
        <w:tab/>
      </w:r>
      <w:r w:rsidRPr="004F1B9A">
        <w:rPr>
          <w:rFonts w:ascii="Arial" w:hAnsi="Arial" w:cs="Arial"/>
          <w:color w:val="000000"/>
        </w:rPr>
        <w:tab/>
      </w:r>
      <w:r w:rsidRPr="004F1B9A">
        <w:rPr>
          <w:rFonts w:ascii="Arial" w:hAnsi="Arial" w:cs="Arial"/>
          <w:color w:val="000000"/>
        </w:rPr>
        <w:tab/>
        <w:t>Spolupráca s Ligou proti rakovine</w:t>
      </w:r>
    </w:p>
    <w:p w:rsidR="00944CF6" w:rsidRPr="004F1B9A" w:rsidRDefault="00944CF6" w:rsidP="00944CF6">
      <w:pPr>
        <w:rPr>
          <w:rFonts w:ascii="Arial" w:hAnsi="Arial" w:cs="Arial"/>
          <w:color w:val="000000"/>
        </w:rPr>
      </w:pPr>
      <w:r w:rsidRPr="004F1B9A">
        <w:rPr>
          <w:rFonts w:ascii="Arial" w:hAnsi="Arial" w:cs="Arial"/>
          <w:color w:val="000000"/>
        </w:rPr>
        <w:tab/>
      </w:r>
      <w:r w:rsidRPr="004F1B9A">
        <w:rPr>
          <w:rFonts w:ascii="Arial" w:hAnsi="Arial" w:cs="Arial"/>
          <w:color w:val="000000"/>
        </w:rPr>
        <w:tab/>
      </w:r>
      <w:r w:rsidRPr="004F1B9A">
        <w:rPr>
          <w:rFonts w:ascii="Arial" w:hAnsi="Arial" w:cs="Arial"/>
          <w:color w:val="000000"/>
        </w:rPr>
        <w:tab/>
        <w:t>Spolupráca s Úniou zvie</w:t>
      </w:r>
      <w:r w:rsidR="0014732E">
        <w:rPr>
          <w:rFonts w:ascii="Arial" w:hAnsi="Arial" w:cs="Arial"/>
          <w:color w:val="000000"/>
        </w:rPr>
        <w:t>r</w:t>
      </w:r>
      <w:r w:rsidRPr="004F1B9A">
        <w:rPr>
          <w:rFonts w:ascii="Arial" w:hAnsi="Arial" w:cs="Arial"/>
          <w:color w:val="000000"/>
        </w:rPr>
        <w:t>at v ohrození</w:t>
      </w:r>
    </w:p>
    <w:p w:rsidR="00944CF6" w:rsidRPr="004F1B9A" w:rsidRDefault="00944CF6" w:rsidP="00944CF6">
      <w:pPr>
        <w:rPr>
          <w:rFonts w:ascii="Arial" w:hAnsi="Arial" w:cs="Arial"/>
          <w:color w:val="000000"/>
          <w:sz w:val="21"/>
          <w:szCs w:val="21"/>
        </w:rPr>
      </w:pPr>
    </w:p>
    <w:p w:rsidR="00944CF6" w:rsidRPr="004F1B9A" w:rsidRDefault="00944CF6" w:rsidP="00944CF6">
      <w:pPr>
        <w:rPr>
          <w:rFonts w:ascii="Arial" w:hAnsi="Arial" w:cs="Arial"/>
          <w:color w:val="000000"/>
          <w:sz w:val="21"/>
          <w:szCs w:val="21"/>
        </w:rPr>
      </w:pPr>
    </w:p>
    <w:p w:rsidR="00944CF6" w:rsidRPr="004F1B9A" w:rsidRDefault="00944CF6" w:rsidP="00944CF6">
      <w:pPr>
        <w:rPr>
          <w:rFonts w:ascii="Arial" w:hAnsi="Arial" w:cs="Arial"/>
          <w:color w:val="000000"/>
          <w:sz w:val="21"/>
          <w:szCs w:val="21"/>
        </w:rPr>
      </w:pPr>
    </w:p>
    <w:p w:rsidR="00944CF6" w:rsidRPr="004F1B9A" w:rsidRDefault="00944CF6" w:rsidP="00114A00">
      <w:pPr>
        <w:widowControl w:val="0"/>
        <w:autoSpaceDE w:val="0"/>
        <w:autoSpaceDN w:val="0"/>
        <w:adjustRightInd w:val="0"/>
        <w:snapToGrid w:val="0"/>
        <w:rPr>
          <w:rFonts w:ascii="Arial" w:hAnsi="Arial" w:cs="Arial"/>
          <w:b/>
          <w:color w:val="0000FF"/>
          <w:sz w:val="28"/>
          <w:szCs w:val="28"/>
        </w:rPr>
      </w:pPr>
      <w:r w:rsidRPr="004F1B9A">
        <w:rPr>
          <w:rFonts w:ascii="Arial" w:hAnsi="Arial" w:cs="Arial"/>
          <w:b/>
          <w:color w:val="0000FF"/>
          <w:sz w:val="28"/>
          <w:szCs w:val="28"/>
        </w:rPr>
        <w:t>XIV. SPOLUPRÁCA  S MATERSKÝMI  ŠKOLAMI</w:t>
      </w:r>
      <w:r w:rsidR="0014732E">
        <w:rPr>
          <w:rFonts w:ascii="Arial" w:hAnsi="Arial" w:cs="Arial"/>
          <w:b/>
          <w:color w:val="0000FF"/>
          <w:sz w:val="28"/>
          <w:szCs w:val="28"/>
        </w:rPr>
        <w:t xml:space="preserve"> Tatranská 23 a Zádielska 10.</w:t>
      </w:r>
    </w:p>
    <w:p w:rsidR="00944CF6" w:rsidRPr="004F1B9A" w:rsidRDefault="00944CF6" w:rsidP="00114A00">
      <w:pPr>
        <w:rPr>
          <w:rFonts w:ascii="Arial" w:hAnsi="Arial" w:cs="Arial"/>
          <w:b/>
          <w:sz w:val="32"/>
          <w:szCs w:val="32"/>
        </w:rPr>
      </w:pPr>
    </w:p>
    <w:p w:rsidR="0014732E" w:rsidRDefault="0014732E" w:rsidP="0014732E">
      <w:pPr>
        <w:rPr>
          <w:rFonts w:ascii="Times New Roman" w:hAnsi="Times New Roman" w:cs="Times New Roman"/>
          <w:sz w:val="32"/>
          <w:szCs w:val="32"/>
        </w:rPr>
      </w:pPr>
      <w:r>
        <w:rPr>
          <w:rFonts w:ascii="Times New Roman" w:hAnsi="Times New Roman" w:cs="Times New Roman"/>
          <w:sz w:val="32"/>
          <w:szCs w:val="32"/>
        </w:rPr>
        <w:t>V záujme zabezpečenia úzkej nadväznosti koncepcie, metód a obsahu výchovnovzdelávacej práce MŠ a 1.ročníka ZŠ, vzájomnú spoluprácu budeme realizovať v priebehu školského roka a cieľom tejto spolupráce bude uľahčiť deťom prechod z MŠ do ZŠ, oboznámiť ich s prostredníctvom školy, organizáciou dňa, podchytiť záujem o školu a vzbudiť kladný vzťah k učeniu.</w:t>
      </w:r>
    </w:p>
    <w:p w:rsidR="0014732E" w:rsidRDefault="0014732E" w:rsidP="0014732E">
      <w:pPr>
        <w:rPr>
          <w:rFonts w:ascii="Times New Roman" w:hAnsi="Times New Roman" w:cs="Times New Roman"/>
          <w:sz w:val="32"/>
          <w:szCs w:val="32"/>
        </w:rPr>
      </w:pPr>
      <w:r>
        <w:rPr>
          <w:rFonts w:ascii="Times New Roman" w:hAnsi="Times New Roman" w:cs="Times New Roman"/>
          <w:sz w:val="32"/>
          <w:szCs w:val="32"/>
        </w:rPr>
        <w:t>Naše aktivity budú zamerané taktiež na spoluprácu s rodičmi. Rodičom budú poskytnuté podrobné informácie o edukačnom procese prostredníctvom akcie Deň otvorených dverí,  otvorených hodín, propagačných panelov, buletinu o škole a osobnej účasti ZRŠ pre primárne vzdelávanie  na rodičovských združeniach v prípravných ročníkoch materských škôl.</w:t>
      </w:r>
    </w:p>
    <w:p w:rsidR="0014732E" w:rsidRDefault="0014732E" w:rsidP="0014732E">
      <w:pPr>
        <w:jc w:val="center"/>
        <w:rPr>
          <w:rFonts w:ascii="Times New Roman" w:hAnsi="Times New Roman" w:cs="Times New Roman"/>
          <w:b/>
          <w:sz w:val="28"/>
          <w:szCs w:val="28"/>
          <w:u w:val="single"/>
        </w:rPr>
      </w:pPr>
      <w:r>
        <w:rPr>
          <w:rFonts w:ascii="Times New Roman" w:hAnsi="Times New Roman" w:cs="Times New Roman"/>
          <w:b/>
          <w:sz w:val="28"/>
          <w:szCs w:val="28"/>
          <w:u w:val="single"/>
        </w:rPr>
        <w:t>Harmonogram aktivít spolupráce</w:t>
      </w:r>
    </w:p>
    <w:tbl>
      <w:tblPr>
        <w:tblStyle w:val="Mriekatabuky"/>
        <w:tblW w:w="0" w:type="auto"/>
        <w:tblLayout w:type="fixed"/>
        <w:tblLook w:val="04A0" w:firstRow="1" w:lastRow="0" w:firstColumn="1" w:lastColumn="0" w:noHBand="0" w:noVBand="1"/>
      </w:tblPr>
      <w:tblGrid>
        <w:gridCol w:w="1526"/>
        <w:gridCol w:w="4438"/>
        <w:gridCol w:w="3324"/>
      </w:tblGrid>
      <w:tr w:rsidR="0014732E" w:rsidTr="00265ABA">
        <w:tc>
          <w:tcPr>
            <w:tcW w:w="1526" w:type="dxa"/>
            <w:tcBorders>
              <w:top w:val="single" w:sz="4" w:space="0" w:color="auto"/>
              <w:left w:val="single" w:sz="4" w:space="0" w:color="auto"/>
              <w:bottom w:val="single" w:sz="4" w:space="0" w:color="auto"/>
              <w:right w:val="single" w:sz="4" w:space="0" w:color="auto"/>
            </w:tcBorders>
            <w:shd w:val="clear" w:color="auto" w:fill="FFFF00"/>
            <w:hideMark/>
          </w:tcPr>
          <w:p w:rsidR="0014732E" w:rsidRDefault="0014732E" w:rsidP="00265ABA">
            <w:pPr>
              <w:jc w:val="center"/>
              <w:rPr>
                <w:b/>
                <w:sz w:val="32"/>
                <w:szCs w:val="32"/>
              </w:rPr>
            </w:pPr>
            <w:r>
              <w:rPr>
                <w:b/>
                <w:sz w:val="32"/>
                <w:szCs w:val="32"/>
              </w:rPr>
              <w:t>Termín</w:t>
            </w:r>
          </w:p>
        </w:tc>
        <w:tc>
          <w:tcPr>
            <w:tcW w:w="4438" w:type="dxa"/>
            <w:tcBorders>
              <w:top w:val="single" w:sz="4" w:space="0" w:color="auto"/>
              <w:left w:val="single" w:sz="4" w:space="0" w:color="auto"/>
              <w:bottom w:val="single" w:sz="4" w:space="0" w:color="auto"/>
              <w:right w:val="single" w:sz="4" w:space="0" w:color="auto"/>
            </w:tcBorders>
            <w:shd w:val="clear" w:color="auto" w:fill="FFFF00"/>
            <w:hideMark/>
          </w:tcPr>
          <w:p w:rsidR="0014732E" w:rsidRDefault="0014732E" w:rsidP="00265ABA">
            <w:pPr>
              <w:jc w:val="center"/>
              <w:rPr>
                <w:b/>
                <w:sz w:val="32"/>
                <w:szCs w:val="32"/>
              </w:rPr>
            </w:pPr>
            <w:r>
              <w:rPr>
                <w:b/>
                <w:sz w:val="32"/>
                <w:szCs w:val="32"/>
              </w:rPr>
              <w:t>Aktivita</w:t>
            </w:r>
          </w:p>
        </w:tc>
        <w:tc>
          <w:tcPr>
            <w:tcW w:w="3324" w:type="dxa"/>
            <w:tcBorders>
              <w:top w:val="single" w:sz="4" w:space="0" w:color="auto"/>
              <w:left w:val="single" w:sz="4" w:space="0" w:color="auto"/>
              <w:bottom w:val="single" w:sz="4" w:space="0" w:color="auto"/>
              <w:right w:val="single" w:sz="4" w:space="0" w:color="auto"/>
            </w:tcBorders>
            <w:shd w:val="clear" w:color="auto" w:fill="FFFF00"/>
            <w:hideMark/>
          </w:tcPr>
          <w:p w:rsidR="0014732E" w:rsidRDefault="0014732E" w:rsidP="00265ABA">
            <w:pPr>
              <w:jc w:val="center"/>
              <w:rPr>
                <w:b/>
                <w:sz w:val="32"/>
                <w:szCs w:val="32"/>
              </w:rPr>
            </w:pPr>
            <w:r>
              <w:rPr>
                <w:b/>
                <w:sz w:val="32"/>
                <w:szCs w:val="32"/>
              </w:rPr>
              <w:t>Zodpovednosť</w:t>
            </w:r>
          </w:p>
        </w:tc>
      </w:tr>
      <w:tr w:rsidR="0014732E" w:rsidTr="00265ABA">
        <w:tc>
          <w:tcPr>
            <w:tcW w:w="1526"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September</w:t>
            </w: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Tvorba propagačných panelov a ich inštalácia</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Mgr. Lábajová</w:t>
            </w:r>
          </w:p>
          <w:p w:rsidR="0014732E" w:rsidRDefault="0014732E" w:rsidP="00265ABA">
            <w:pPr>
              <w:shd w:val="clear" w:color="auto" w:fill="FFFFFF" w:themeFill="background1"/>
              <w:rPr>
                <w:b/>
                <w:sz w:val="28"/>
                <w:szCs w:val="28"/>
              </w:rPr>
            </w:pPr>
            <w:r>
              <w:rPr>
                <w:b/>
                <w:sz w:val="28"/>
                <w:szCs w:val="28"/>
              </w:rPr>
              <w:t>Mgr.Hudáková</w:t>
            </w:r>
          </w:p>
          <w:p w:rsidR="0014732E" w:rsidRDefault="0014732E" w:rsidP="00265ABA">
            <w:pPr>
              <w:shd w:val="clear" w:color="auto" w:fill="FFFFFF" w:themeFill="background1"/>
              <w:rPr>
                <w:b/>
                <w:sz w:val="28"/>
                <w:szCs w:val="28"/>
              </w:rPr>
            </w:pPr>
            <w:r>
              <w:rPr>
                <w:b/>
                <w:sz w:val="28"/>
                <w:szCs w:val="28"/>
              </w:rPr>
              <w:t>Mgr.Jendželovská</w:t>
            </w:r>
          </w:p>
          <w:p w:rsidR="0014732E" w:rsidRDefault="0014732E" w:rsidP="00265ABA">
            <w:pPr>
              <w:shd w:val="clear" w:color="auto" w:fill="FFFFFF" w:themeFill="background1"/>
              <w:rPr>
                <w:b/>
                <w:sz w:val="28"/>
                <w:szCs w:val="28"/>
              </w:rPr>
            </w:pPr>
            <w:r>
              <w:rPr>
                <w:b/>
                <w:sz w:val="28"/>
                <w:szCs w:val="28"/>
              </w:rPr>
              <w:t>Mgr.Kolečanská</w:t>
            </w:r>
          </w:p>
        </w:tc>
      </w:tr>
      <w:tr w:rsidR="0014732E" w:rsidTr="00265ABA">
        <w:tc>
          <w:tcPr>
            <w:tcW w:w="1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November</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Čítanie predškolákom v školskej knižnici</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p.Hromková</w:t>
            </w:r>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Január</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Informačný bulletin o škole</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Mgr.Gregušová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Deň otvorených dverí</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Medvecová</w:t>
            </w:r>
          </w:p>
          <w:p w:rsidR="0014732E" w:rsidRDefault="0014732E" w:rsidP="00265ABA">
            <w:pPr>
              <w:shd w:val="clear" w:color="auto" w:fill="FFFFFF" w:themeFill="background1"/>
              <w:rPr>
                <w:b/>
                <w:sz w:val="28"/>
                <w:szCs w:val="28"/>
              </w:rPr>
            </w:pPr>
            <w:r>
              <w:rPr>
                <w:b/>
                <w:sz w:val="28"/>
                <w:szCs w:val="28"/>
              </w:rPr>
              <w:t>vedenie školy</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Účasť na rodičovských združeniach v prípravných ročníkoch MŠ</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PaedDr.Griščíková</w:t>
            </w:r>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Február</w:t>
            </w:r>
          </w:p>
          <w:p w:rsidR="0014732E" w:rsidRDefault="0014732E" w:rsidP="00265ABA">
            <w:pPr>
              <w:shd w:val="clear" w:color="auto" w:fill="FFFFFF" w:themeFill="background1"/>
              <w:rPr>
                <w:b/>
                <w:sz w:val="28"/>
                <w:szCs w:val="28"/>
              </w:rPr>
            </w:pPr>
            <w:r>
              <w:rPr>
                <w:b/>
                <w:sz w:val="28"/>
                <w:szCs w:val="28"/>
              </w:rPr>
              <w:t>Marec</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Matematika</w:t>
            </w:r>
          </w:p>
          <w:p w:rsidR="0014732E" w:rsidRDefault="0014732E" w:rsidP="00265ABA">
            <w:pPr>
              <w:shd w:val="clear" w:color="auto" w:fill="FFFFFF" w:themeFill="background1"/>
              <w:rPr>
                <w:b/>
                <w:sz w:val="28"/>
                <w:szCs w:val="28"/>
              </w:rPr>
            </w:pPr>
            <w:r>
              <w:rPr>
                <w:b/>
                <w:sz w:val="28"/>
                <w:szCs w:val="28"/>
              </w:rPr>
              <w:t>Trieda:4.A</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Šurányiová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Telesná výchova</w:t>
            </w:r>
          </w:p>
          <w:p w:rsidR="0014732E" w:rsidRDefault="0014732E" w:rsidP="00265ABA">
            <w:pPr>
              <w:shd w:val="clear" w:color="auto" w:fill="FFFFFF" w:themeFill="background1"/>
              <w:rPr>
                <w:b/>
                <w:sz w:val="28"/>
                <w:szCs w:val="28"/>
              </w:rPr>
            </w:pPr>
            <w:r>
              <w:rPr>
                <w:b/>
                <w:sz w:val="28"/>
                <w:szCs w:val="28"/>
              </w:rPr>
              <w:t>Trieda:4.C</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Kováčová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Anglický  jazyk</w:t>
            </w:r>
          </w:p>
          <w:p w:rsidR="0014732E" w:rsidRDefault="0014732E" w:rsidP="00265ABA">
            <w:pPr>
              <w:shd w:val="clear" w:color="auto" w:fill="FFFFFF" w:themeFill="background1"/>
              <w:rPr>
                <w:b/>
                <w:sz w:val="28"/>
                <w:szCs w:val="28"/>
              </w:rPr>
            </w:pPr>
            <w:r>
              <w:rPr>
                <w:b/>
                <w:sz w:val="28"/>
                <w:szCs w:val="28"/>
              </w:rPr>
              <w:t>Trieda:3 .C</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Cibuliaková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Prírodoveda</w:t>
            </w:r>
          </w:p>
          <w:p w:rsidR="0014732E" w:rsidRDefault="0014732E" w:rsidP="00265ABA">
            <w:pPr>
              <w:shd w:val="clear" w:color="auto" w:fill="FFFFFF" w:themeFill="background1"/>
              <w:rPr>
                <w:b/>
                <w:sz w:val="28"/>
                <w:szCs w:val="28"/>
              </w:rPr>
            </w:pPr>
            <w:r>
              <w:rPr>
                <w:b/>
                <w:sz w:val="28"/>
                <w:szCs w:val="28"/>
              </w:rPr>
              <w:t>Trieda : 4.B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highlight w:val="yellow"/>
              </w:rPr>
            </w:pPr>
            <w:r>
              <w:rPr>
                <w:b/>
                <w:sz w:val="28"/>
                <w:szCs w:val="28"/>
              </w:rPr>
              <w:t>Mgr. Gregušová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Telesná výchova</w:t>
            </w:r>
          </w:p>
          <w:p w:rsidR="0014732E" w:rsidRDefault="0014732E" w:rsidP="00265ABA">
            <w:pPr>
              <w:shd w:val="clear" w:color="auto" w:fill="FFFFFF" w:themeFill="background1"/>
              <w:rPr>
                <w:b/>
                <w:sz w:val="28"/>
                <w:szCs w:val="28"/>
              </w:rPr>
            </w:pPr>
            <w:r>
              <w:rPr>
                <w:b/>
                <w:sz w:val="28"/>
                <w:szCs w:val="28"/>
              </w:rPr>
              <w:t>Trieda : 3.A</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PaedDr. Hurová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Matematika</w:t>
            </w:r>
          </w:p>
          <w:p w:rsidR="0014732E" w:rsidRDefault="0014732E" w:rsidP="00265ABA">
            <w:pPr>
              <w:shd w:val="clear" w:color="auto" w:fill="FFFFFF" w:themeFill="background1"/>
              <w:rPr>
                <w:b/>
                <w:sz w:val="28"/>
                <w:szCs w:val="28"/>
              </w:rPr>
            </w:pPr>
            <w:r>
              <w:rPr>
                <w:b/>
                <w:sz w:val="28"/>
                <w:szCs w:val="28"/>
              </w:rPr>
              <w:t>Trieda:4.D</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PaedDr. Hudáková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Deň otvorených dverí</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Medvecová</w:t>
            </w:r>
          </w:p>
          <w:p w:rsidR="0014732E" w:rsidRDefault="0014732E" w:rsidP="00265ABA">
            <w:pPr>
              <w:shd w:val="clear" w:color="auto" w:fill="FFFFFF" w:themeFill="background1"/>
              <w:rPr>
                <w:b/>
                <w:sz w:val="28"/>
                <w:szCs w:val="28"/>
              </w:rPr>
            </w:pPr>
            <w:r>
              <w:rPr>
                <w:b/>
                <w:sz w:val="28"/>
                <w:szCs w:val="28"/>
              </w:rPr>
              <w:t>vedenie školy</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Matematika</w:t>
            </w:r>
          </w:p>
          <w:p w:rsidR="0014732E" w:rsidRDefault="0014732E" w:rsidP="00265ABA">
            <w:pPr>
              <w:shd w:val="clear" w:color="auto" w:fill="FFFFFF" w:themeFill="background1"/>
              <w:rPr>
                <w:b/>
                <w:sz w:val="28"/>
                <w:szCs w:val="28"/>
              </w:rPr>
            </w:pPr>
            <w:r>
              <w:rPr>
                <w:b/>
                <w:sz w:val="28"/>
                <w:szCs w:val="28"/>
              </w:rPr>
              <w:t>Trieda:2.C</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Sojková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Slovenský jazyk</w:t>
            </w:r>
          </w:p>
          <w:p w:rsidR="0014732E" w:rsidRDefault="0014732E" w:rsidP="00265ABA">
            <w:pPr>
              <w:shd w:val="clear" w:color="auto" w:fill="FFFFFF" w:themeFill="background1"/>
              <w:rPr>
                <w:b/>
                <w:sz w:val="28"/>
                <w:szCs w:val="28"/>
              </w:rPr>
            </w:pPr>
            <w:r>
              <w:rPr>
                <w:b/>
                <w:sz w:val="28"/>
                <w:szCs w:val="28"/>
              </w:rPr>
              <w:t>Trieda:2.D</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Mgr.Botunová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 xml:space="preserve">Anglický jazyk  </w:t>
            </w:r>
          </w:p>
          <w:p w:rsidR="0014732E" w:rsidRDefault="0014732E" w:rsidP="00265ABA">
            <w:pPr>
              <w:shd w:val="clear" w:color="auto" w:fill="FFFFFF" w:themeFill="background1"/>
              <w:rPr>
                <w:b/>
                <w:sz w:val="28"/>
                <w:szCs w:val="28"/>
              </w:rPr>
            </w:pPr>
            <w:r>
              <w:rPr>
                <w:b/>
                <w:sz w:val="28"/>
                <w:szCs w:val="28"/>
              </w:rPr>
              <w:t>Trieda : 1.B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Gašparová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Slovenský jazyk</w:t>
            </w:r>
          </w:p>
          <w:p w:rsidR="0014732E" w:rsidRDefault="0014732E" w:rsidP="00265ABA">
            <w:pPr>
              <w:shd w:val="clear" w:color="auto" w:fill="FFFFFF" w:themeFill="background1"/>
              <w:rPr>
                <w:b/>
                <w:sz w:val="28"/>
                <w:szCs w:val="28"/>
              </w:rPr>
            </w:pPr>
            <w:r>
              <w:rPr>
                <w:b/>
                <w:sz w:val="28"/>
                <w:szCs w:val="28"/>
              </w:rPr>
              <w:t>Trieda: 2.B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Lábajová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 xml:space="preserve">Anglický jazyk  </w:t>
            </w:r>
          </w:p>
          <w:p w:rsidR="0014732E" w:rsidRDefault="0014732E" w:rsidP="00265ABA">
            <w:pPr>
              <w:shd w:val="clear" w:color="auto" w:fill="FFFFFF" w:themeFill="background1"/>
              <w:rPr>
                <w:b/>
                <w:sz w:val="28"/>
                <w:szCs w:val="28"/>
              </w:rPr>
            </w:pPr>
            <w:r>
              <w:rPr>
                <w:b/>
                <w:sz w:val="28"/>
                <w:szCs w:val="28"/>
              </w:rPr>
              <w:t>Trieda : 3.B</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Mgr.Mahútová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Otvorená hodina pre rodičov</w:t>
            </w:r>
          </w:p>
          <w:p w:rsidR="0014732E" w:rsidRDefault="0014732E" w:rsidP="00265ABA">
            <w:pPr>
              <w:shd w:val="clear" w:color="auto" w:fill="FFFFFF" w:themeFill="background1"/>
              <w:rPr>
                <w:b/>
                <w:sz w:val="28"/>
                <w:szCs w:val="28"/>
              </w:rPr>
            </w:pPr>
            <w:r>
              <w:rPr>
                <w:b/>
                <w:sz w:val="28"/>
                <w:szCs w:val="28"/>
              </w:rPr>
              <w:t xml:space="preserve">Španielsky jazyk  </w:t>
            </w:r>
          </w:p>
          <w:p w:rsidR="0014732E" w:rsidRDefault="0014732E" w:rsidP="00265ABA">
            <w:pPr>
              <w:shd w:val="clear" w:color="auto" w:fill="FFFFFF" w:themeFill="background1"/>
              <w:rPr>
                <w:b/>
                <w:sz w:val="28"/>
                <w:szCs w:val="28"/>
              </w:rPr>
            </w:pPr>
            <w:r>
              <w:rPr>
                <w:b/>
                <w:sz w:val="28"/>
                <w:szCs w:val="28"/>
              </w:rPr>
              <w:t>Trieda : 4.ročník</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Čonková</w:t>
            </w:r>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Apríl </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tcPr>
          <w:p w:rsidR="0014732E" w:rsidRDefault="0014732E" w:rsidP="00265ABA">
            <w:pPr>
              <w:shd w:val="clear" w:color="auto" w:fill="FFFFFF" w:themeFill="background1"/>
              <w:rPr>
                <w:b/>
                <w:sz w:val="28"/>
                <w:szCs w:val="28"/>
              </w:rPr>
            </w:pPr>
            <w:r>
              <w:rPr>
                <w:b/>
                <w:sz w:val="28"/>
                <w:szCs w:val="28"/>
              </w:rPr>
              <w:t>Zápis do prvého ročníka</w:t>
            </w:r>
          </w:p>
          <w:p w:rsidR="0014732E" w:rsidRDefault="0014732E" w:rsidP="00265ABA">
            <w:pPr>
              <w:shd w:val="clear" w:color="auto" w:fill="FFFFFF" w:themeFill="background1"/>
              <w:rPr>
                <w:b/>
                <w:sz w:val="28"/>
                <w:szCs w:val="28"/>
              </w:rPr>
            </w:pP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PaedDr.Griščíková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Deň ZEME</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Šipošová</w:t>
            </w:r>
          </w:p>
          <w:p w:rsidR="0014732E" w:rsidRDefault="0014732E" w:rsidP="00265ABA">
            <w:pPr>
              <w:shd w:val="clear" w:color="auto" w:fill="FFFFFF" w:themeFill="background1"/>
              <w:rPr>
                <w:b/>
                <w:sz w:val="28"/>
                <w:szCs w:val="28"/>
              </w:rPr>
            </w:pPr>
            <w:r>
              <w:rPr>
                <w:b/>
                <w:sz w:val="28"/>
                <w:szCs w:val="28"/>
              </w:rPr>
              <w:t>Mgr.Čupová</w:t>
            </w:r>
          </w:p>
        </w:tc>
      </w:tr>
      <w:tr w:rsidR="0014732E" w:rsidTr="00265ABA">
        <w:tc>
          <w:tcPr>
            <w:tcW w:w="152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Máj</w:t>
            </w:r>
          </w:p>
        </w:tc>
        <w:tc>
          <w:tcPr>
            <w:tcW w:w="44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r>
              <w:rPr>
                <w:b/>
                <w:sz w:val="28"/>
                <w:szCs w:val="28"/>
              </w:rPr>
              <w:t xml:space="preserve">Tatranska 23 </w:t>
            </w:r>
          </w:p>
        </w:tc>
        <w:tc>
          <w:tcPr>
            <w:tcW w:w="33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4732E" w:rsidRDefault="0014732E" w:rsidP="00265ABA">
            <w:pPr>
              <w:shd w:val="clear" w:color="auto" w:fill="FFFFFF" w:themeFill="background1"/>
              <w:rPr>
                <w:b/>
                <w:sz w:val="28"/>
                <w:szCs w:val="28"/>
              </w:rPr>
            </w:pPr>
            <w:r>
              <w:rPr>
                <w:b/>
                <w:sz w:val="28"/>
                <w:szCs w:val="28"/>
              </w:rPr>
              <w:t>Mgr. Kolečanská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r>
              <w:rPr>
                <w:b/>
                <w:sz w:val="28"/>
                <w:szCs w:val="28"/>
              </w:rPr>
              <w:t xml:space="preserve">Tatranska 23  </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Mgr. Jendželovská</w:t>
            </w:r>
          </w:p>
        </w:tc>
      </w:tr>
      <w:tr w:rsidR="0014732E" w:rsidTr="00265ABA">
        <w:tc>
          <w:tcPr>
            <w:tcW w:w="1526" w:type="dxa"/>
            <w:vMerge/>
            <w:tcBorders>
              <w:top w:val="single" w:sz="4" w:space="0" w:color="auto"/>
              <w:left w:val="single" w:sz="4" w:space="0" w:color="auto"/>
              <w:bottom w:val="single" w:sz="4" w:space="0" w:color="auto"/>
              <w:right w:val="single" w:sz="4" w:space="0" w:color="auto"/>
            </w:tcBorders>
            <w:vAlign w:val="center"/>
            <w:hideMark/>
          </w:tcPr>
          <w:p w:rsidR="0014732E" w:rsidRDefault="0014732E" w:rsidP="00265ABA">
            <w:pPr>
              <w:rPr>
                <w:b/>
                <w:sz w:val="28"/>
                <w:szCs w:val="28"/>
              </w:rPr>
            </w:pP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r>
              <w:rPr>
                <w:b/>
                <w:sz w:val="28"/>
                <w:szCs w:val="28"/>
              </w:rPr>
              <w:t>pre MŠ  Zádielska</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 Mgr.Dedíková</w:t>
            </w:r>
          </w:p>
        </w:tc>
      </w:tr>
      <w:tr w:rsidR="0014732E" w:rsidTr="00265ABA">
        <w:tc>
          <w:tcPr>
            <w:tcW w:w="1526"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Jún</w:t>
            </w:r>
          </w:p>
        </w:tc>
        <w:tc>
          <w:tcPr>
            <w:tcW w:w="4438"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 xml:space="preserve">Otvorená hodina pre MŠ  </w:t>
            </w:r>
          </w:p>
          <w:p w:rsidR="0014732E" w:rsidRDefault="0014732E" w:rsidP="00265ABA">
            <w:pPr>
              <w:shd w:val="clear" w:color="auto" w:fill="FFFFFF" w:themeFill="background1"/>
              <w:rPr>
                <w:b/>
                <w:sz w:val="28"/>
                <w:szCs w:val="28"/>
              </w:rPr>
            </w:pPr>
            <w:r>
              <w:rPr>
                <w:b/>
                <w:sz w:val="28"/>
                <w:szCs w:val="28"/>
              </w:rPr>
              <w:t>pre MŠ  Zádielska</w:t>
            </w:r>
          </w:p>
        </w:tc>
        <w:tc>
          <w:tcPr>
            <w:tcW w:w="3324" w:type="dxa"/>
            <w:tcBorders>
              <w:top w:val="single" w:sz="4" w:space="0" w:color="auto"/>
              <w:left w:val="single" w:sz="4" w:space="0" w:color="auto"/>
              <w:bottom w:val="single" w:sz="4" w:space="0" w:color="auto"/>
              <w:right w:val="single" w:sz="4" w:space="0" w:color="auto"/>
            </w:tcBorders>
            <w:hideMark/>
          </w:tcPr>
          <w:p w:rsidR="0014732E" w:rsidRDefault="0014732E" w:rsidP="00265ABA">
            <w:pPr>
              <w:shd w:val="clear" w:color="auto" w:fill="FFFFFF" w:themeFill="background1"/>
              <w:rPr>
                <w:b/>
                <w:sz w:val="28"/>
                <w:szCs w:val="28"/>
              </w:rPr>
            </w:pPr>
            <w:r>
              <w:rPr>
                <w:b/>
                <w:sz w:val="28"/>
                <w:szCs w:val="28"/>
              </w:rPr>
              <w:t>Mgr. Gašparová</w:t>
            </w:r>
          </w:p>
        </w:tc>
      </w:tr>
    </w:tbl>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snapToGrid w:val="0"/>
        <w:rPr>
          <w:rFonts w:ascii="Arial" w:hAnsi="Arial" w:cs="Arial"/>
          <w:b/>
          <w:color w:val="0000FF"/>
        </w:rPr>
      </w:pPr>
    </w:p>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snapToGrid w:val="0"/>
        <w:rPr>
          <w:rFonts w:ascii="Arial" w:hAnsi="Arial" w:cs="Arial"/>
          <w:b/>
          <w:color w:val="0000FF"/>
        </w:rPr>
      </w:pPr>
      <w:r>
        <w:rPr>
          <w:rFonts w:ascii="Arial" w:hAnsi="Arial" w:cs="Arial"/>
          <w:b/>
          <w:color w:val="0000FF"/>
          <w:sz w:val="28"/>
          <w:szCs w:val="28"/>
        </w:rPr>
        <w:br w:type="page"/>
      </w:r>
      <w:r w:rsidRPr="004F1B9A">
        <w:rPr>
          <w:rFonts w:ascii="Arial" w:hAnsi="Arial" w:cs="Arial"/>
          <w:b/>
          <w:color w:val="0000FF"/>
          <w:sz w:val="28"/>
          <w:szCs w:val="28"/>
        </w:rPr>
        <w:t>XVI. ZÁVEREČNÉ  USTANOVENIA</w:t>
      </w:r>
    </w:p>
    <w:p w:rsidR="00944CF6" w:rsidRPr="004F1B9A" w:rsidRDefault="00944CF6" w:rsidP="00944CF6">
      <w:pPr>
        <w:widowControl w:val="0"/>
        <w:autoSpaceDE w:val="0"/>
        <w:autoSpaceDN w:val="0"/>
        <w:adjustRightInd w:val="0"/>
        <w:snapToGrid w:val="0"/>
        <w:rPr>
          <w:rFonts w:ascii="Arial" w:hAnsi="Arial" w:cs="Arial"/>
        </w:rPr>
      </w:pPr>
      <w:r w:rsidRPr="004F1B9A">
        <w:rPr>
          <w:rFonts w:ascii="Arial" w:hAnsi="Arial" w:cs="Arial"/>
          <w:color w:val="000000"/>
        </w:rPr>
        <w:t xml:space="preserve">Plán práce prejednaný a schválený na pedagogickej rade dňa </w:t>
      </w:r>
      <w:r w:rsidR="00A124FB">
        <w:rPr>
          <w:rFonts w:ascii="Arial" w:hAnsi="Arial" w:cs="Arial"/>
          <w:color w:val="000000"/>
        </w:rPr>
        <w:t>.................</w:t>
      </w:r>
      <w:r w:rsidRPr="004F1B9A">
        <w:rPr>
          <w:rFonts w:ascii="Arial" w:hAnsi="Arial" w:cs="Arial"/>
          <w:color w:val="000000"/>
        </w:rPr>
        <w:t>a na Rade školy</w:t>
      </w:r>
      <w:r>
        <w:rPr>
          <w:rFonts w:ascii="Arial" w:hAnsi="Arial" w:cs="Arial"/>
          <w:color w:val="000000"/>
        </w:rPr>
        <w:t xml:space="preserve"> </w:t>
      </w:r>
      <w:r w:rsidRPr="004F1B9A">
        <w:rPr>
          <w:rFonts w:ascii="Arial" w:hAnsi="Arial" w:cs="Arial"/>
          <w:color w:val="000000"/>
        </w:rPr>
        <w:t>dňa .................. a nadobúda platnosť pre školský rok 201</w:t>
      </w:r>
      <w:r w:rsidR="00A124FB">
        <w:rPr>
          <w:rFonts w:ascii="Arial" w:hAnsi="Arial" w:cs="Arial"/>
          <w:color w:val="000000"/>
        </w:rPr>
        <w:t>7</w:t>
      </w:r>
      <w:r w:rsidRPr="004F1B9A">
        <w:rPr>
          <w:rFonts w:ascii="Arial" w:hAnsi="Arial" w:cs="Arial"/>
          <w:color w:val="000000"/>
        </w:rPr>
        <w:t>/201</w:t>
      </w:r>
      <w:r w:rsidR="00A124FB">
        <w:rPr>
          <w:rFonts w:ascii="Arial" w:hAnsi="Arial" w:cs="Arial"/>
          <w:color w:val="000000"/>
        </w:rPr>
        <w:t>8</w:t>
      </w:r>
      <w:r w:rsidRPr="004F1B9A">
        <w:rPr>
          <w:rFonts w:ascii="Arial" w:hAnsi="Arial" w:cs="Arial"/>
          <w:color w:val="000000"/>
        </w:rPr>
        <w:t>.</w:t>
      </w:r>
    </w:p>
    <w:p w:rsidR="00944CF6" w:rsidRPr="004F1B9A" w:rsidRDefault="00944CF6" w:rsidP="00944CF6">
      <w:pPr>
        <w:rPr>
          <w:rFonts w:ascii="Arial" w:hAnsi="Arial" w:cs="Arial"/>
        </w:rPr>
      </w:pPr>
    </w:p>
    <w:p w:rsidR="00944CF6" w:rsidRPr="004F1B9A" w:rsidRDefault="00944CF6" w:rsidP="00944CF6">
      <w:pPr>
        <w:rPr>
          <w:rFonts w:ascii="Arial" w:hAnsi="Arial" w:cs="Arial"/>
        </w:rPr>
      </w:pPr>
    </w:p>
    <w:p w:rsidR="00944CF6" w:rsidRPr="004F1B9A" w:rsidRDefault="00944CF6" w:rsidP="00944CF6">
      <w:pPr>
        <w:widowControl w:val="0"/>
        <w:autoSpaceDE w:val="0"/>
        <w:autoSpaceDN w:val="0"/>
        <w:adjustRightInd w:val="0"/>
        <w:snapToGrid w:val="0"/>
        <w:rPr>
          <w:rFonts w:ascii="Arial" w:hAnsi="Arial" w:cs="Arial"/>
          <w:b/>
          <w:color w:val="0000FF"/>
        </w:rPr>
      </w:pPr>
      <w:r w:rsidRPr="004F1B9A">
        <w:rPr>
          <w:rFonts w:ascii="Arial" w:hAnsi="Arial" w:cs="Arial"/>
          <w:b/>
          <w:color w:val="0000FF"/>
          <w:sz w:val="28"/>
          <w:szCs w:val="28"/>
        </w:rPr>
        <w:t>XVII. LEGISLATÍVA</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b/>
          <w:bCs/>
          <w:color w:val="000000"/>
          <w:sz w:val="23"/>
          <w:szCs w:val="23"/>
        </w:rPr>
        <w:t xml:space="preserve">Nové všeobecne záväzné právne predpisy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a) Vyhláška Ministerstva školstva, vedy, výskumu a športu Slovenskej republiky č. 232/2016 Z. z., ktorou sa mení a dopĺňa vyhláška Ministerstva školstva Slovenskej republiky č. 322/2008 Z. z. o špeciálnych školách,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b) Vyhláška Ministerstva školstva, vedy, výskumu a športu Slovenskej republiky č. 231/2016 Z. z., ktorou sa mení a dopĺňa vyhláška Ministerstva školstva, vedy, výskumu a športu Slovenskej republiky č. 64/2015 Z. z. o sústave odborov vzdelávania a o vecnej pôsobnosti k odborom vzdelávania.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b/>
          <w:bCs/>
          <w:color w:val="000000"/>
          <w:sz w:val="23"/>
          <w:szCs w:val="23"/>
        </w:rPr>
        <w:t xml:space="preserve">Nové rezortné predpisy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a) Smernica č. 1/2017, ktorou sa určuje postup pri tvorbe zoznamu študijných odborov a učebných odborov, ktoré sú nad rozsah potrieb trhu práce a zoznamu študijných odborov a učebných odborov s nedostatočným počtom absolventov pre potreby trhu práce,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b) Smernica č. 17/2017, ktorou sa upravuje postup vytvárania, aktualizácie a zrušovania elektronických formulárov pre elektronické podania a elektronické úradné dokumenty.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b/>
          <w:bCs/>
          <w:color w:val="000000"/>
          <w:sz w:val="23"/>
          <w:szCs w:val="23"/>
        </w:rPr>
        <w:t xml:space="preserve">Platné koncepcie a stratégie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a) Koncepcia informatizácie a digitalizácie rezortu školstva s výhľadom do roku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b) Stratégia Slovenskej republiky pre integráciu Rómov do roku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c) Aktualizované Akčné plány Stratégie Slovenskej republiky pre integráciu Rómov do roku 2020 na roky 2016 – 2018,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d) Celoštátna stratégia ochrany a podpory ľudských práv v Slovenskej republike,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e) Národný program rozvoja životných podmienok osôb so zdravotným postihnutím na roky 2014 –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f) Vecný a časový plán opatrení na zlepšenie výsledkov žiakov v medzinárodnom meraní žiakov OECD – v štúdii PISA,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g) Národná stratégia zvyšovania úrovne a kontinuálneho rozvíjania čitateľskej gramotnosti,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h) Koncepcia vzdelávania v jazykových školách – Akčný plán 2017 – 2020,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i) Národný akčný plán v prevencii obezity na roky 2015 – 2025, </w:t>
      </w:r>
    </w:p>
    <w:p w:rsidR="00A46507" w:rsidRPr="00A46507" w:rsidRDefault="00A46507" w:rsidP="00A46507">
      <w:pPr>
        <w:autoSpaceDE w:val="0"/>
        <w:autoSpaceDN w:val="0"/>
        <w:adjustRightInd w:val="0"/>
        <w:spacing w:after="27"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j) Stratégia Slovenskej republiky pre mládež na roky 2014 – 2020, </w:t>
      </w:r>
    </w:p>
    <w:p w:rsidR="00A46507" w:rsidRPr="00A46507" w:rsidRDefault="00A46507" w:rsidP="00A46507">
      <w:pPr>
        <w:autoSpaceDE w:val="0"/>
        <w:autoSpaceDN w:val="0"/>
        <w:adjustRightInd w:val="0"/>
        <w:spacing w:after="0" w:line="240" w:lineRule="auto"/>
        <w:rPr>
          <w:rFonts w:ascii="Times New Roman" w:hAnsi="Times New Roman" w:cs="Times New Roman"/>
          <w:color w:val="000000"/>
          <w:sz w:val="23"/>
          <w:szCs w:val="23"/>
        </w:rPr>
      </w:pPr>
      <w:r w:rsidRPr="00A46507">
        <w:rPr>
          <w:rFonts w:ascii="Times New Roman" w:hAnsi="Times New Roman" w:cs="Times New Roman"/>
          <w:color w:val="000000"/>
          <w:sz w:val="23"/>
          <w:szCs w:val="23"/>
        </w:rPr>
        <w:t xml:space="preserve">k) Koncepcia rozvoja práce s mládežou. </w:t>
      </w:r>
    </w:p>
    <w:p w:rsidR="00944CF6" w:rsidRPr="004F1B9A" w:rsidRDefault="00944CF6" w:rsidP="00944CF6">
      <w:pPr>
        <w:rPr>
          <w:rFonts w:ascii="Arial" w:hAnsi="Arial" w:cs="Arial"/>
        </w:rPr>
      </w:pPr>
    </w:p>
    <w:p w:rsidR="00944CF6" w:rsidRDefault="00944CF6" w:rsidP="00AC0D06">
      <w:pPr>
        <w:rPr>
          <w:rFonts w:ascii="Arial" w:hAnsi="Arial" w:cs="Arial"/>
        </w:rPr>
      </w:pPr>
      <w:r w:rsidRPr="004F1B9A">
        <w:rPr>
          <w:rFonts w:ascii="Arial" w:hAnsi="Arial" w:cs="Arial"/>
        </w:rPr>
        <w:t>V</w:t>
      </w:r>
      <w:r w:rsidR="00A124FB">
        <w:rPr>
          <w:rFonts w:ascii="Arial" w:hAnsi="Arial" w:cs="Arial"/>
        </w:rPr>
        <w:t> </w:t>
      </w:r>
      <w:r w:rsidRPr="004F1B9A">
        <w:rPr>
          <w:rFonts w:ascii="Arial" w:hAnsi="Arial" w:cs="Arial"/>
        </w:rPr>
        <w:t>Košiciach</w:t>
      </w:r>
      <w:r w:rsidR="00A124FB">
        <w:rPr>
          <w:rFonts w:ascii="Arial" w:hAnsi="Arial" w:cs="Arial"/>
        </w:rPr>
        <w:tab/>
      </w:r>
      <w:r w:rsidR="00A124FB">
        <w:rPr>
          <w:rFonts w:ascii="Arial" w:hAnsi="Arial" w:cs="Arial"/>
        </w:rPr>
        <w:tab/>
      </w:r>
      <w:r w:rsidR="00A124FB">
        <w:rPr>
          <w:rFonts w:ascii="Arial" w:hAnsi="Arial" w:cs="Arial"/>
        </w:rPr>
        <w:tab/>
      </w:r>
      <w:r w:rsidR="00A124FB">
        <w:rPr>
          <w:rFonts w:ascii="Arial" w:hAnsi="Arial" w:cs="Arial"/>
        </w:rPr>
        <w:tab/>
      </w:r>
      <w:r w:rsidR="00A124FB">
        <w:rPr>
          <w:rFonts w:ascii="Arial" w:hAnsi="Arial" w:cs="Arial"/>
        </w:rPr>
        <w:tab/>
      </w:r>
      <w:r w:rsidR="00A124FB">
        <w:rPr>
          <w:rFonts w:ascii="Arial" w:hAnsi="Arial" w:cs="Arial"/>
        </w:rPr>
        <w:tab/>
      </w:r>
      <w:r w:rsidR="00903865">
        <w:rPr>
          <w:rFonts w:ascii="Arial" w:hAnsi="Arial" w:cs="Arial"/>
        </w:rPr>
        <w:tab/>
      </w:r>
      <w:r w:rsidR="00AC0D06">
        <w:rPr>
          <w:rFonts w:ascii="Arial" w:hAnsi="Arial" w:cs="Arial"/>
        </w:rPr>
        <w:t>Mgr. Ľudmila Medvecová</w:t>
      </w:r>
    </w:p>
    <w:p w:rsidR="00AC0D06" w:rsidRPr="004F1B9A" w:rsidRDefault="00AC0D06" w:rsidP="00AC0D0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Riaditeľka školy</w:t>
      </w:r>
    </w:p>
    <w:p w:rsidR="00944CF6" w:rsidRPr="004F1B9A" w:rsidRDefault="00944CF6" w:rsidP="00944CF6">
      <w:pPr>
        <w:rPr>
          <w:rFonts w:ascii="Arial" w:hAnsi="Arial" w:cs="Arial"/>
        </w:rPr>
      </w:pPr>
    </w:p>
    <w:p w:rsidR="00944CF6" w:rsidRPr="004F1B9A" w:rsidRDefault="00944CF6" w:rsidP="00944CF6">
      <w:pPr>
        <w:rPr>
          <w:rFonts w:ascii="Arial" w:hAnsi="Arial" w:cs="Arial"/>
        </w:rPr>
      </w:pPr>
    </w:p>
    <w:p w:rsidR="00944CF6" w:rsidRPr="004F1B9A" w:rsidRDefault="00944CF6" w:rsidP="00A46507">
      <w:pPr>
        <w:ind w:left="4956" w:firstLine="708"/>
        <w:rPr>
          <w:rFonts w:ascii="Arial" w:hAnsi="Arial" w:cs="Arial"/>
        </w:rPr>
      </w:pPr>
      <w:r>
        <w:rPr>
          <w:rFonts w:ascii="Arial" w:hAnsi="Arial" w:cs="Arial"/>
        </w:rPr>
        <w:t>MUDr. RNDr. Gabriela Šedivá</w:t>
      </w:r>
    </w:p>
    <w:p w:rsidR="00944CF6" w:rsidRPr="004F1B9A" w:rsidRDefault="00944CF6" w:rsidP="00944CF6">
      <w:pPr>
        <w:rPr>
          <w:rFonts w:ascii="Arial" w:hAnsi="Arial" w:cs="Arial"/>
        </w:rPr>
      </w:pP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r>
      <w:r w:rsidRPr="004F1B9A">
        <w:rPr>
          <w:rFonts w:ascii="Arial" w:hAnsi="Arial" w:cs="Arial"/>
        </w:rPr>
        <w:tab/>
        <w:t xml:space="preserve">       </w:t>
      </w:r>
      <w:r w:rsidR="00AC0D06">
        <w:rPr>
          <w:rFonts w:ascii="Arial" w:hAnsi="Arial" w:cs="Arial"/>
        </w:rPr>
        <w:t xml:space="preserve">    </w:t>
      </w:r>
      <w:r w:rsidR="00903865">
        <w:rPr>
          <w:rFonts w:ascii="Arial" w:hAnsi="Arial" w:cs="Arial"/>
        </w:rPr>
        <w:t xml:space="preserve"> </w:t>
      </w:r>
      <w:r w:rsidRPr="004F1B9A">
        <w:rPr>
          <w:rFonts w:ascii="Arial" w:hAnsi="Arial" w:cs="Arial"/>
        </w:rPr>
        <w:t>predseda Rady školy</w:t>
      </w:r>
    </w:p>
    <w:sectPr w:rsidR="00944CF6" w:rsidRPr="004F1B9A" w:rsidSect="00903865">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F3C" w:rsidRDefault="00247F3C" w:rsidP="00903865">
      <w:pPr>
        <w:spacing w:after="0" w:line="240" w:lineRule="auto"/>
      </w:pPr>
      <w:r>
        <w:separator/>
      </w:r>
    </w:p>
  </w:endnote>
  <w:endnote w:type="continuationSeparator" w:id="0">
    <w:p w:rsidR="00247F3C" w:rsidRDefault="00247F3C" w:rsidP="0090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Bookman Old Style">
    <w:panose1 w:val="02050604050505020204"/>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pprplGoth Bd CE">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BA" w:rsidRDefault="00265ABA" w:rsidP="004B415C">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45</w:t>
    </w:r>
    <w:r>
      <w:rPr>
        <w:rStyle w:val="slostrany"/>
      </w:rPr>
      <w:fldChar w:fldCharType="end"/>
    </w:r>
  </w:p>
  <w:p w:rsidR="00265ABA" w:rsidRDefault="00265ABA">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ABA" w:rsidRDefault="00265ABA" w:rsidP="004B415C">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sidR="00965181">
      <w:rPr>
        <w:rStyle w:val="slostrany"/>
        <w:noProof/>
      </w:rPr>
      <w:t>6</w:t>
    </w:r>
    <w:r>
      <w:rPr>
        <w:rStyle w:val="slostrany"/>
      </w:rPr>
      <w:fldChar w:fldCharType="end"/>
    </w:r>
  </w:p>
  <w:p w:rsidR="00265ABA" w:rsidRDefault="00265AB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F3C" w:rsidRDefault="00247F3C" w:rsidP="00903865">
      <w:pPr>
        <w:spacing w:after="0" w:line="240" w:lineRule="auto"/>
      </w:pPr>
      <w:r>
        <w:separator/>
      </w:r>
    </w:p>
  </w:footnote>
  <w:footnote w:type="continuationSeparator" w:id="0">
    <w:p w:rsidR="00247F3C" w:rsidRDefault="00247F3C" w:rsidP="00903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E135"/>
    <w:multiLevelType w:val="hybridMultilevel"/>
    <w:tmpl w:val="072A1164"/>
    <w:lvl w:ilvl="0" w:tplc="7108A9DA">
      <w:start w:val="1"/>
      <w:numFmt w:val="decimal"/>
      <w:lvlText w:val="%1."/>
      <w:lvlJc w:val="left"/>
    </w:lvl>
    <w:lvl w:ilvl="1" w:tplc="B2028B90">
      <w:numFmt w:val="decimal"/>
      <w:lvlText w:val=""/>
      <w:lvlJc w:val="left"/>
    </w:lvl>
    <w:lvl w:ilvl="2" w:tplc="7452DBC4">
      <w:numFmt w:val="decimal"/>
      <w:lvlText w:val=""/>
      <w:lvlJc w:val="left"/>
    </w:lvl>
    <w:lvl w:ilvl="3" w:tplc="89260EC8">
      <w:numFmt w:val="decimal"/>
      <w:lvlText w:val=""/>
      <w:lvlJc w:val="left"/>
    </w:lvl>
    <w:lvl w:ilvl="4" w:tplc="4F62ED6E">
      <w:numFmt w:val="decimal"/>
      <w:lvlText w:val=""/>
      <w:lvlJc w:val="left"/>
    </w:lvl>
    <w:lvl w:ilvl="5" w:tplc="161C79DE">
      <w:numFmt w:val="decimal"/>
      <w:lvlText w:val=""/>
      <w:lvlJc w:val="left"/>
    </w:lvl>
    <w:lvl w:ilvl="6" w:tplc="A08A61C0">
      <w:numFmt w:val="decimal"/>
      <w:lvlText w:val=""/>
      <w:lvlJc w:val="left"/>
    </w:lvl>
    <w:lvl w:ilvl="7" w:tplc="75B6633C">
      <w:numFmt w:val="decimal"/>
      <w:lvlText w:val=""/>
      <w:lvlJc w:val="left"/>
    </w:lvl>
    <w:lvl w:ilvl="8" w:tplc="5FCA1B58">
      <w:numFmt w:val="decimal"/>
      <w:lvlText w:val=""/>
      <w:lvlJc w:val="left"/>
    </w:lvl>
  </w:abstractNum>
  <w:abstractNum w:abstractNumId="1" w15:restartNumberingAfterBreak="0">
    <w:nsid w:val="00B13A31"/>
    <w:multiLevelType w:val="hybridMultilevel"/>
    <w:tmpl w:val="FFEE1768"/>
    <w:lvl w:ilvl="0" w:tplc="46A0D122">
      <w:start w:val="7"/>
      <w:numFmt w:val="decimal"/>
      <w:lvlText w:val="%1."/>
      <w:lvlJc w:val="left"/>
    </w:lvl>
    <w:lvl w:ilvl="1" w:tplc="C19897BA">
      <w:numFmt w:val="decimal"/>
      <w:lvlText w:val=""/>
      <w:lvlJc w:val="left"/>
    </w:lvl>
    <w:lvl w:ilvl="2" w:tplc="4CE45BC8">
      <w:numFmt w:val="decimal"/>
      <w:lvlText w:val=""/>
      <w:lvlJc w:val="left"/>
    </w:lvl>
    <w:lvl w:ilvl="3" w:tplc="A3D0EF92">
      <w:numFmt w:val="decimal"/>
      <w:lvlText w:val=""/>
      <w:lvlJc w:val="left"/>
    </w:lvl>
    <w:lvl w:ilvl="4" w:tplc="4894A9E6">
      <w:numFmt w:val="decimal"/>
      <w:lvlText w:val=""/>
      <w:lvlJc w:val="left"/>
    </w:lvl>
    <w:lvl w:ilvl="5" w:tplc="67848DB6">
      <w:numFmt w:val="decimal"/>
      <w:lvlText w:val=""/>
      <w:lvlJc w:val="left"/>
    </w:lvl>
    <w:lvl w:ilvl="6" w:tplc="0D9A29C2">
      <w:numFmt w:val="decimal"/>
      <w:lvlText w:val=""/>
      <w:lvlJc w:val="left"/>
    </w:lvl>
    <w:lvl w:ilvl="7" w:tplc="4EB849F2">
      <w:numFmt w:val="decimal"/>
      <w:lvlText w:val=""/>
      <w:lvlJc w:val="left"/>
    </w:lvl>
    <w:lvl w:ilvl="8" w:tplc="2CECB280">
      <w:numFmt w:val="decimal"/>
      <w:lvlText w:val=""/>
      <w:lvlJc w:val="left"/>
    </w:lvl>
  </w:abstractNum>
  <w:abstractNum w:abstractNumId="2" w15:restartNumberingAfterBreak="0">
    <w:nsid w:val="00BB13C1"/>
    <w:multiLevelType w:val="hybridMultilevel"/>
    <w:tmpl w:val="63201F18"/>
    <w:lvl w:ilvl="0" w:tplc="2F264E88">
      <w:start w:val="1"/>
      <w:numFmt w:val="decimal"/>
      <w:lvlText w:val="%1."/>
      <w:lvlJc w:val="left"/>
    </w:lvl>
    <w:lvl w:ilvl="1" w:tplc="1194DD62">
      <w:numFmt w:val="decimal"/>
      <w:lvlText w:val=""/>
      <w:lvlJc w:val="left"/>
    </w:lvl>
    <w:lvl w:ilvl="2" w:tplc="BC54678A">
      <w:numFmt w:val="decimal"/>
      <w:lvlText w:val=""/>
      <w:lvlJc w:val="left"/>
    </w:lvl>
    <w:lvl w:ilvl="3" w:tplc="7ECA9124">
      <w:numFmt w:val="decimal"/>
      <w:lvlText w:val=""/>
      <w:lvlJc w:val="left"/>
    </w:lvl>
    <w:lvl w:ilvl="4" w:tplc="86806FA0">
      <w:numFmt w:val="decimal"/>
      <w:lvlText w:val=""/>
      <w:lvlJc w:val="left"/>
    </w:lvl>
    <w:lvl w:ilvl="5" w:tplc="D9F4FA86">
      <w:numFmt w:val="decimal"/>
      <w:lvlText w:val=""/>
      <w:lvlJc w:val="left"/>
    </w:lvl>
    <w:lvl w:ilvl="6" w:tplc="A94A1F78">
      <w:numFmt w:val="decimal"/>
      <w:lvlText w:val=""/>
      <w:lvlJc w:val="left"/>
    </w:lvl>
    <w:lvl w:ilvl="7" w:tplc="916C41C4">
      <w:numFmt w:val="decimal"/>
      <w:lvlText w:val=""/>
      <w:lvlJc w:val="left"/>
    </w:lvl>
    <w:lvl w:ilvl="8" w:tplc="53C2B038">
      <w:numFmt w:val="decimal"/>
      <w:lvlText w:val=""/>
      <w:lvlJc w:val="left"/>
    </w:lvl>
  </w:abstractNum>
  <w:abstractNum w:abstractNumId="3" w15:restartNumberingAfterBreak="0">
    <w:nsid w:val="064AF49B"/>
    <w:multiLevelType w:val="hybridMultilevel"/>
    <w:tmpl w:val="1E9EFE68"/>
    <w:lvl w:ilvl="0" w:tplc="97E6EB10">
      <w:start w:val="6"/>
      <w:numFmt w:val="decimal"/>
      <w:lvlText w:val="%1."/>
      <w:lvlJc w:val="left"/>
    </w:lvl>
    <w:lvl w:ilvl="1" w:tplc="41EED41C">
      <w:start w:val="1"/>
      <w:numFmt w:val="bullet"/>
      <w:lvlText w:val="-"/>
      <w:lvlJc w:val="left"/>
    </w:lvl>
    <w:lvl w:ilvl="2" w:tplc="F2042EC8">
      <w:numFmt w:val="decimal"/>
      <w:lvlText w:val=""/>
      <w:lvlJc w:val="left"/>
    </w:lvl>
    <w:lvl w:ilvl="3" w:tplc="21204740">
      <w:numFmt w:val="decimal"/>
      <w:lvlText w:val=""/>
      <w:lvlJc w:val="left"/>
    </w:lvl>
    <w:lvl w:ilvl="4" w:tplc="E26CC4EA">
      <w:numFmt w:val="decimal"/>
      <w:lvlText w:val=""/>
      <w:lvlJc w:val="left"/>
    </w:lvl>
    <w:lvl w:ilvl="5" w:tplc="E56E604A">
      <w:numFmt w:val="decimal"/>
      <w:lvlText w:val=""/>
      <w:lvlJc w:val="left"/>
    </w:lvl>
    <w:lvl w:ilvl="6" w:tplc="64A46AF6">
      <w:numFmt w:val="decimal"/>
      <w:lvlText w:val=""/>
      <w:lvlJc w:val="left"/>
    </w:lvl>
    <w:lvl w:ilvl="7" w:tplc="FF9CC432">
      <w:numFmt w:val="decimal"/>
      <w:lvlText w:val=""/>
      <w:lvlJc w:val="left"/>
    </w:lvl>
    <w:lvl w:ilvl="8" w:tplc="51DE2EE2">
      <w:numFmt w:val="decimal"/>
      <w:lvlText w:val=""/>
      <w:lvlJc w:val="left"/>
    </w:lvl>
  </w:abstractNum>
  <w:abstractNum w:abstractNumId="4" w15:restartNumberingAfterBreak="0">
    <w:nsid w:val="0697D2D2"/>
    <w:multiLevelType w:val="hybridMultilevel"/>
    <w:tmpl w:val="2954F0A2"/>
    <w:lvl w:ilvl="0" w:tplc="15E08530">
      <w:start w:val="4"/>
      <w:numFmt w:val="decimal"/>
      <w:lvlText w:val="%1."/>
      <w:lvlJc w:val="left"/>
    </w:lvl>
    <w:lvl w:ilvl="1" w:tplc="29BA23A0">
      <w:numFmt w:val="decimal"/>
      <w:lvlText w:val=""/>
      <w:lvlJc w:val="left"/>
    </w:lvl>
    <w:lvl w:ilvl="2" w:tplc="14FC4A62">
      <w:numFmt w:val="decimal"/>
      <w:lvlText w:val=""/>
      <w:lvlJc w:val="left"/>
    </w:lvl>
    <w:lvl w:ilvl="3" w:tplc="18025C1E">
      <w:numFmt w:val="decimal"/>
      <w:lvlText w:val=""/>
      <w:lvlJc w:val="left"/>
    </w:lvl>
    <w:lvl w:ilvl="4" w:tplc="6C6AB0B0">
      <w:numFmt w:val="decimal"/>
      <w:lvlText w:val=""/>
      <w:lvlJc w:val="left"/>
    </w:lvl>
    <w:lvl w:ilvl="5" w:tplc="C9D44D60">
      <w:numFmt w:val="decimal"/>
      <w:lvlText w:val=""/>
      <w:lvlJc w:val="left"/>
    </w:lvl>
    <w:lvl w:ilvl="6" w:tplc="BB486764">
      <w:numFmt w:val="decimal"/>
      <w:lvlText w:val=""/>
      <w:lvlJc w:val="left"/>
    </w:lvl>
    <w:lvl w:ilvl="7" w:tplc="BFCED4B8">
      <w:numFmt w:val="decimal"/>
      <w:lvlText w:val=""/>
      <w:lvlJc w:val="left"/>
    </w:lvl>
    <w:lvl w:ilvl="8" w:tplc="54D49CB4">
      <w:numFmt w:val="decimal"/>
      <w:lvlText w:val=""/>
      <w:lvlJc w:val="left"/>
    </w:lvl>
  </w:abstractNum>
  <w:abstractNum w:abstractNumId="5" w15:restartNumberingAfterBreak="0">
    <w:nsid w:val="06D68AB2"/>
    <w:multiLevelType w:val="hybridMultilevel"/>
    <w:tmpl w:val="2EC8296A"/>
    <w:lvl w:ilvl="0" w:tplc="19064092">
      <w:start w:val="8"/>
      <w:numFmt w:val="decimal"/>
      <w:lvlText w:val="%1."/>
      <w:lvlJc w:val="left"/>
    </w:lvl>
    <w:lvl w:ilvl="1" w:tplc="8730ACC6">
      <w:numFmt w:val="decimal"/>
      <w:lvlText w:val=""/>
      <w:lvlJc w:val="left"/>
    </w:lvl>
    <w:lvl w:ilvl="2" w:tplc="AF165F88">
      <w:numFmt w:val="decimal"/>
      <w:lvlText w:val=""/>
      <w:lvlJc w:val="left"/>
    </w:lvl>
    <w:lvl w:ilvl="3" w:tplc="6FCEADCC">
      <w:numFmt w:val="decimal"/>
      <w:lvlText w:val=""/>
      <w:lvlJc w:val="left"/>
    </w:lvl>
    <w:lvl w:ilvl="4" w:tplc="DAB298AE">
      <w:numFmt w:val="decimal"/>
      <w:lvlText w:val=""/>
      <w:lvlJc w:val="left"/>
    </w:lvl>
    <w:lvl w:ilvl="5" w:tplc="B2EEDC56">
      <w:numFmt w:val="decimal"/>
      <w:lvlText w:val=""/>
      <w:lvlJc w:val="left"/>
    </w:lvl>
    <w:lvl w:ilvl="6" w:tplc="76A65028">
      <w:numFmt w:val="decimal"/>
      <w:lvlText w:val=""/>
      <w:lvlJc w:val="left"/>
    </w:lvl>
    <w:lvl w:ilvl="7" w:tplc="797E6016">
      <w:numFmt w:val="decimal"/>
      <w:lvlText w:val=""/>
      <w:lvlJc w:val="left"/>
    </w:lvl>
    <w:lvl w:ilvl="8" w:tplc="B13CBAEC">
      <w:numFmt w:val="decimal"/>
      <w:lvlText w:val=""/>
      <w:lvlJc w:val="left"/>
    </w:lvl>
  </w:abstractNum>
  <w:abstractNum w:abstractNumId="6" w15:restartNumberingAfterBreak="0">
    <w:nsid w:val="0822C0EF"/>
    <w:multiLevelType w:val="hybridMultilevel"/>
    <w:tmpl w:val="EA66091A"/>
    <w:lvl w:ilvl="0" w:tplc="9D16C14E">
      <w:start w:val="1"/>
      <w:numFmt w:val="decimal"/>
      <w:lvlText w:val="%1."/>
      <w:lvlJc w:val="left"/>
    </w:lvl>
    <w:lvl w:ilvl="1" w:tplc="8272BB26">
      <w:numFmt w:val="decimal"/>
      <w:lvlText w:val=""/>
      <w:lvlJc w:val="left"/>
    </w:lvl>
    <w:lvl w:ilvl="2" w:tplc="558439B8">
      <w:numFmt w:val="decimal"/>
      <w:lvlText w:val=""/>
      <w:lvlJc w:val="left"/>
    </w:lvl>
    <w:lvl w:ilvl="3" w:tplc="AB72E08C">
      <w:numFmt w:val="decimal"/>
      <w:lvlText w:val=""/>
      <w:lvlJc w:val="left"/>
    </w:lvl>
    <w:lvl w:ilvl="4" w:tplc="DE82C332">
      <w:numFmt w:val="decimal"/>
      <w:lvlText w:val=""/>
      <w:lvlJc w:val="left"/>
    </w:lvl>
    <w:lvl w:ilvl="5" w:tplc="D4AECB72">
      <w:numFmt w:val="decimal"/>
      <w:lvlText w:val=""/>
      <w:lvlJc w:val="left"/>
    </w:lvl>
    <w:lvl w:ilvl="6" w:tplc="850E02E8">
      <w:numFmt w:val="decimal"/>
      <w:lvlText w:val=""/>
      <w:lvlJc w:val="left"/>
    </w:lvl>
    <w:lvl w:ilvl="7" w:tplc="F9D88FB2">
      <w:numFmt w:val="decimal"/>
      <w:lvlText w:val=""/>
      <w:lvlJc w:val="left"/>
    </w:lvl>
    <w:lvl w:ilvl="8" w:tplc="374A7DCC">
      <w:numFmt w:val="decimal"/>
      <w:lvlText w:val=""/>
      <w:lvlJc w:val="left"/>
    </w:lvl>
  </w:abstractNum>
  <w:abstractNum w:abstractNumId="7" w15:restartNumberingAfterBreak="0">
    <w:nsid w:val="08F8B73F"/>
    <w:multiLevelType w:val="hybridMultilevel"/>
    <w:tmpl w:val="5D18C922"/>
    <w:lvl w:ilvl="0" w:tplc="9EC0A9B2">
      <w:start w:val="26"/>
      <w:numFmt w:val="upperLetter"/>
      <w:lvlText w:val="%1."/>
      <w:lvlJc w:val="left"/>
    </w:lvl>
    <w:lvl w:ilvl="1" w:tplc="92DA31F0">
      <w:numFmt w:val="decimal"/>
      <w:lvlText w:val=""/>
      <w:lvlJc w:val="left"/>
    </w:lvl>
    <w:lvl w:ilvl="2" w:tplc="15BC2D44">
      <w:numFmt w:val="decimal"/>
      <w:lvlText w:val=""/>
      <w:lvlJc w:val="left"/>
    </w:lvl>
    <w:lvl w:ilvl="3" w:tplc="02E42DB6">
      <w:numFmt w:val="decimal"/>
      <w:lvlText w:val=""/>
      <w:lvlJc w:val="left"/>
    </w:lvl>
    <w:lvl w:ilvl="4" w:tplc="F73E8C88">
      <w:numFmt w:val="decimal"/>
      <w:lvlText w:val=""/>
      <w:lvlJc w:val="left"/>
    </w:lvl>
    <w:lvl w:ilvl="5" w:tplc="D3A29F24">
      <w:numFmt w:val="decimal"/>
      <w:lvlText w:val=""/>
      <w:lvlJc w:val="left"/>
    </w:lvl>
    <w:lvl w:ilvl="6" w:tplc="CD0CEE80">
      <w:numFmt w:val="decimal"/>
      <w:lvlText w:val=""/>
      <w:lvlJc w:val="left"/>
    </w:lvl>
    <w:lvl w:ilvl="7" w:tplc="47F4B7DC">
      <w:numFmt w:val="decimal"/>
      <w:lvlText w:val=""/>
      <w:lvlJc w:val="left"/>
    </w:lvl>
    <w:lvl w:ilvl="8" w:tplc="E27EA040">
      <w:numFmt w:val="decimal"/>
      <w:lvlText w:val=""/>
      <w:lvlJc w:val="left"/>
    </w:lvl>
  </w:abstractNum>
  <w:abstractNum w:abstractNumId="8" w15:restartNumberingAfterBreak="0">
    <w:nsid w:val="094927A8"/>
    <w:multiLevelType w:val="hybridMultilevel"/>
    <w:tmpl w:val="C2060E78"/>
    <w:lvl w:ilvl="0" w:tplc="6AB2BA30">
      <w:start w:val="9"/>
      <w:numFmt w:val="decimal"/>
      <w:lvlText w:val="%1."/>
      <w:lvlJc w:val="left"/>
    </w:lvl>
    <w:lvl w:ilvl="1" w:tplc="3B4C49FA">
      <w:numFmt w:val="decimal"/>
      <w:lvlText w:val=""/>
      <w:lvlJc w:val="left"/>
    </w:lvl>
    <w:lvl w:ilvl="2" w:tplc="709A32A8">
      <w:numFmt w:val="decimal"/>
      <w:lvlText w:val=""/>
      <w:lvlJc w:val="left"/>
    </w:lvl>
    <w:lvl w:ilvl="3" w:tplc="CACEBD02">
      <w:numFmt w:val="decimal"/>
      <w:lvlText w:val=""/>
      <w:lvlJc w:val="left"/>
    </w:lvl>
    <w:lvl w:ilvl="4" w:tplc="7138D576">
      <w:numFmt w:val="decimal"/>
      <w:lvlText w:val=""/>
      <w:lvlJc w:val="left"/>
    </w:lvl>
    <w:lvl w:ilvl="5" w:tplc="8BF4799A">
      <w:numFmt w:val="decimal"/>
      <w:lvlText w:val=""/>
      <w:lvlJc w:val="left"/>
    </w:lvl>
    <w:lvl w:ilvl="6" w:tplc="A7005D2E">
      <w:numFmt w:val="decimal"/>
      <w:lvlText w:val=""/>
      <w:lvlJc w:val="left"/>
    </w:lvl>
    <w:lvl w:ilvl="7" w:tplc="253E4892">
      <w:numFmt w:val="decimal"/>
      <w:lvlText w:val=""/>
      <w:lvlJc w:val="left"/>
    </w:lvl>
    <w:lvl w:ilvl="8" w:tplc="57C8ECC8">
      <w:numFmt w:val="decimal"/>
      <w:lvlText w:val=""/>
      <w:lvlJc w:val="left"/>
    </w:lvl>
  </w:abstractNum>
  <w:abstractNum w:abstractNumId="9" w15:restartNumberingAfterBreak="0">
    <w:nsid w:val="0BAAC1B4"/>
    <w:multiLevelType w:val="hybridMultilevel"/>
    <w:tmpl w:val="E392F8EA"/>
    <w:lvl w:ilvl="0" w:tplc="B6684794">
      <w:start w:val="5"/>
      <w:numFmt w:val="decimal"/>
      <w:lvlText w:val="%1."/>
      <w:lvlJc w:val="left"/>
    </w:lvl>
    <w:lvl w:ilvl="1" w:tplc="53FA0708">
      <w:numFmt w:val="decimal"/>
      <w:lvlText w:val=""/>
      <w:lvlJc w:val="left"/>
    </w:lvl>
    <w:lvl w:ilvl="2" w:tplc="0FA6D864">
      <w:numFmt w:val="decimal"/>
      <w:lvlText w:val=""/>
      <w:lvlJc w:val="left"/>
    </w:lvl>
    <w:lvl w:ilvl="3" w:tplc="15083C08">
      <w:numFmt w:val="decimal"/>
      <w:lvlText w:val=""/>
      <w:lvlJc w:val="left"/>
    </w:lvl>
    <w:lvl w:ilvl="4" w:tplc="8DB853F8">
      <w:numFmt w:val="decimal"/>
      <w:lvlText w:val=""/>
      <w:lvlJc w:val="left"/>
    </w:lvl>
    <w:lvl w:ilvl="5" w:tplc="BE1CB384">
      <w:numFmt w:val="decimal"/>
      <w:lvlText w:val=""/>
      <w:lvlJc w:val="left"/>
    </w:lvl>
    <w:lvl w:ilvl="6" w:tplc="71264FCA">
      <w:numFmt w:val="decimal"/>
      <w:lvlText w:val=""/>
      <w:lvlJc w:val="left"/>
    </w:lvl>
    <w:lvl w:ilvl="7" w:tplc="6D8E5ED6">
      <w:numFmt w:val="decimal"/>
      <w:lvlText w:val=""/>
      <w:lvlJc w:val="left"/>
    </w:lvl>
    <w:lvl w:ilvl="8" w:tplc="B33CACD2">
      <w:numFmt w:val="decimal"/>
      <w:lvlText w:val=""/>
      <w:lvlJc w:val="left"/>
    </w:lvl>
  </w:abstractNum>
  <w:abstractNum w:abstractNumId="10" w15:restartNumberingAfterBreak="0">
    <w:nsid w:val="0DCDF8F6"/>
    <w:multiLevelType w:val="hybridMultilevel"/>
    <w:tmpl w:val="6A28F898"/>
    <w:lvl w:ilvl="0" w:tplc="979CA010">
      <w:start w:val="1"/>
      <w:numFmt w:val="decimal"/>
      <w:lvlText w:val="%1."/>
      <w:lvlJc w:val="left"/>
    </w:lvl>
    <w:lvl w:ilvl="1" w:tplc="1D967E20">
      <w:numFmt w:val="decimal"/>
      <w:lvlText w:val=""/>
      <w:lvlJc w:val="left"/>
    </w:lvl>
    <w:lvl w:ilvl="2" w:tplc="2BAA8350">
      <w:numFmt w:val="decimal"/>
      <w:lvlText w:val=""/>
      <w:lvlJc w:val="left"/>
    </w:lvl>
    <w:lvl w:ilvl="3" w:tplc="0D5A806C">
      <w:numFmt w:val="decimal"/>
      <w:lvlText w:val=""/>
      <w:lvlJc w:val="left"/>
    </w:lvl>
    <w:lvl w:ilvl="4" w:tplc="1C1E2DEE">
      <w:numFmt w:val="decimal"/>
      <w:lvlText w:val=""/>
      <w:lvlJc w:val="left"/>
    </w:lvl>
    <w:lvl w:ilvl="5" w:tplc="8C44860A">
      <w:numFmt w:val="decimal"/>
      <w:lvlText w:val=""/>
      <w:lvlJc w:val="left"/>
    </w:lvl>
    <w:lvl w:ilvl="6" w:tplc="CA7204B6">
      <w:numFmt w:val="decimal"/>
      <w:lvlText w:val=""/>
      <w:lvlJc w:val="left"/>
    </w:lvl>
    <w:lvl w:ilvl="7" w:tplc="0C4ADAAA">
      <w:numFmt w:val="decimal"/>
      <w:lvlText w:val=""/>
      <w:lvlJc w:val="left"/>
    </w:lvl>
    <w:lvl w:ilvl="8" w:tplc="37B69738">
      <w:numFmt w:val="decimal"/>
      <w:lvlText w:val=""/>
      <w:lvlJc w:val="left"/>
    </w:lvl>
  </w:abstractNum>
  <w:abstractNum w:abstractNumId="11" w15:restartNumberingAfterBreak="0">
    <w:nsid w:val="0E3401D3"/>
    <w:multiLevelType w:val="multilevel"/>
    <w:tmpl w:val="40BA821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EAD6F57"/>
    <w:multiLevelType w:val="hybridMultilevel"/>
    <w:tmpl w:val="B1B055B6"/>
    <w:lvl w:ilvl="0" w:tplc="AE80E752">
      <w:start w:val="5"/>
      <w:numFmt w:val="lowerLetter"/>
      <w:lvlText w:val="%1)"/>
      <w:lvlJc w:val="left"/>
    </w:lvl>
    <w:lvl w:ilvl="1" w:tplc="C1B4C066">
      <w:numFmt w:val="decimal"/>
      <w:lvlText w:val=""/>
      <w:lvlJc w:val="left"/>
    </w:lvl>
    <w:lvl w:ilvl="2" w:tplc="8B8CEBA0">
      <w:numFmt w:val="decimal"/>
      <w:lvlText w:val=""/>
      <w:lvlJc w:val="left"/>
    </w:lvl>
    <w:lvl w:ilvl="3" w:tplc="1E2E24EE">
      <w:numFmt w:val="decimal"/>
      <w:lvlText w:val=""/>
      <w:lvlJc w:val="left"/>
    </w:lvl>
    <w:lvl w:ilvl="4" w:tplc="277AB814">
      <w:numFmt w:val="decimal"/>
      <w:lvlText w:val=""/>
      <w:lvlJc w:val="left"/>
    </w:lvl>
    <w:lvl w:ilvl="5" w:tplc="87DA1D6A">
      <w:numFmt w:val="decimal"/>
      <w:lvlText w:val=""/>
      <w:lvlJc w:val="left"/>
    </w:lvl>
    <w:lvl w:ilvl="6" w:tplc="D97AC84A">
      <w:numFmt w:val="decimal"/>
      <w:lvlText w:val=""/>
      <w:lvlJc w:val="left"/>
    </w:lvl>
    <w:lvl w:ilvl="7" w:tplc="694E5E7A">
      <w:numFmt w:val="decimal"/>
      <w:lvlText w:val=""/>
      <w:lvlJc w:val="left"/>
    </w:lvl>
    <w:lvl w:ilvl="8" w:tplc="FCAE4092">
      <w:numFmt w:val="decimal"/>
      <w:lvlText w:val=""/>
      <w:lvlJc w:val="left"/>
    </w:lvl>
  </w:abstractNum>
  <w:abstractNum w:abstractNumId="13" w15:restartNumberingAfterBreak="0">
    <w:nsid w:val="0F3F09D8"/>
    <w:multiLevelType w:val="hybridMultilevel"/>
    <w:tmpl w:val="C2C82ECA"/>
    <w:lvl w:ilvl="0" w:tplc="50CE837E">
      <w:start w:val="7"/>
      <w:numFmt w:val="decimal"/>
      <w:lvlText w:val="%1."/>
      <w:lvlJc w:val="left"/>
    </w:lvl>
    <w:lvl w:ilvl="1" w:tplc="02EC6114">
      <w:numFmt w:val="decimal"/>
      <w:lvlText w:val=""/>
      <w:lvlJc w:val="left"/>
    </w:lvl>
    <w:lvl w:ilvl="2" w:tplc="AF887FB2">
      <w:numFmt w:val="decimal"/>
      <w:lvlText w:val=""/>
      <w:lvlJc w:val="left"/>
    </w:lvl>
    <w:lvl w:ilvl="3" w:tplc="2FE4985C">
      <w:numFmt w:val="decimal"/>
      <w:lvlText w:val=""/>
      <w:lvlJc w:val="left"/>
    </w:lvl>
    <w:lvl w:ilvl="4" w:tplc="8C06635C">
      <w:numFmt w:val="decimal"/>
      <w:lvlText w:val=""/>
      <w:lvlJc w:val="left"/>
    </w:lvl>
    <w:lvl w:ilvl="5" w:tplc="1A1892F8">
      <w:numFmt w:val="decimal"/>
      <w:lvlText w:val=""/>
      <w:lvlJc w:val="left"/>
    </w:lvl>
    <w:lvl w:ilvl="6" w:tplc="9E9A03E8">
      <w:numFmt w:val="decimal"/>
      <w:lvlText w:val=""/>
      <w:lvlJc w:val="left"/>
    </w:lvl>
    <w:lvl w:ilvl="7" w:tplc="547EC3B8">
      <w:numFmt w:val="decimal"/>
      <w:lvlText w:val=""/>
      <w:lvlJc w:val="left"/>
    </w:lvl>
    <w:lvl w:ilvl="8" w:tplc="030A1194">
      <w:numFmt w:val="decimal"/>
      <w:lvlText w:val=""/>
      <w:lvlJc w:val="left"/>
    </w:lvl>
  </w:abstractNum>
  <w:abstractNum w:abstractNumId="14" w15:restartNumberingAfterBreak="0">
    <w:nsid w:val="0F819E7F"/>
    <w:multiLevelType w:val="hybridMultilevel"/>
    <w:tmpl w:val="BF06E2E8"/>
    <w:lvl w:ilvl="0" w:tplc="9EEAEEA2">
      <w:start w:val="1"/>
      <w:numFmt w:val="decimal"/>
      <w:lvlText w:val="%1"/>
      <w:lvlJc w:val="left"/>
    </w:lvl>
    <w:lvl w:ilvl="1" w:tplc="72ACA542">
      <w:start w:val="19"/>
      <w:numFmt w:val="lowerLetter"/>
      <w:lvlText w:val="%2"/>
      <w:lvlJc w:val="left"/>
    </w:lvl>
    <w:lvl w:ilvl="2" w:tplc="6B842A76">
      <w:numFmt w:val="decimal"/>
      <w:lvlText w:val=""/>
      <w:lvlJc w:val="left"/>
    </w:lvl>
    <w:lvl w:ilvl="3" w:tplc="3EC6C174">
      <w:numFmt w:val="decimal"/>
      <w:lvlText w:val=""/>
      <w:lvlJc w:val="left"/>
    </w:lvl>
    <w:lvl w:ilvl="4" w:tplc="1E3AF432">
      <w:numFmt w:val="decimal"/>
      <w:lvlText w:val=""/>
      <w:lvlJc w:val="left"/>
    </w:lvl>
    <w:lvl w:ilvl="5" w:tplc="C6567D7E">
      <w:numFmt w:val="decimal"/>
      <w:lvlText w:val=""/>
      <w:lvlJc w:val="left"/>
    </w:lvl>
    <w:lvl w:ilvl="6" w:tplc="BCDCEFDE">
      <w:numFmt w:val="decimal"/>
      <w:lvlText w:val=""/>
      <w:lvlJc w:val="left"/>
    </w:lvl>
    <w:lvl w:ilvl="7" w:tplc="DF1A9F66">
      <w:numFmt w:val="decimal"/>
      <w:lvlText w:val=""/>
      <w:lvlJc w:val="left"/>
    </w:lvl>
    <w:lvl w:ilvl="8" w:tplc="B11C1732">
      <w:numFmt w:val="decimal"/>
      <w:lvlText w:val=""/>
      <w:lvlJc w:val="left"/>
    </w:lvl>
  </w:abstractNum>
  <w:abstractNum w:abstractNumId="15" w15:restartNumberingAfterBreak="0">
    <w:nsid w:val="103C02EB"/>
    <w:multiLevelType w:val="hybridMultilevel"/>
    <w:tmpl w:val="401A7D68"/>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15:restartNumberingAfterBreak="0">
    <w:nsid w:val="10DB9DAA"/>
    <w:multiLevelType w:val="hybridMultilevel"/>
    <w:tmpl w:val="FF3A01A0"/>
    <w:lvl w:ilvl="0" w:tplc="9FFACDBC">
      <w:start w:val="2"/>
      <w:numFmt w:val="decimal"/>
      <w:lvlText w:val="%1."/>
      <w:lvlJc w:val="left"/>
    </w:lvl>
    <w:lvl w:ilvl="1" w:tplc="30D6E68C">
      <w:numFmt w:val="decimal"/>
      <w:lvlText w:val=""/>
      <w:lvlJc w:val="left"/>
    </w:lvl>
    <w:lvl w:ilvl="2" w:tplc="41908802">
      <w:numFmt w:val="decimal"/>
      <w:lvlText w:val=""/>
      <w:lvlJc w:val="left"/>
    </w:lvl>
    <w:lvl w:ilvl="3" w:tplc="2780D44C">
      <w:numFmt w:val="decimal"/>
      <w:lvlText w:val=""/>
      <w:lvlJc w:val="left"/>
    </w:lvl>
    <w:lvl w:ilvl="4" w:tplc="F314DD74">
      <w:numFmt w:val="decimal"/>
      <w:lvlText w:val=""/>
      <w:lvlJc w:val="left"/>
    </w:lvl>
    <w:lvl w:ilvl="5" w:tplc="490A5462">
      <w:numFmt w:val="decimal"/>
      <w:lvlText w:val=""/>
      <w:lvlJc w:val="left"/>
    </w:lvl>
    <w:lvl w:ilvl="6" w:tplc="B386C594">
      <w:numFmt w:val="decimal"/>
      <w:lvlText w:val=""/>
      <w:lvlJc w:val="left"/>
    </w:lvl>
    <w:lvl w:ilvl="7" w:tplc="7786BD18">
      <w:numFmt w:val="decimal"/>
      <w:lvlText w:val=""/>
      <w:lvlJc w:val="left"/>
    </w:lvl>
    <w:lvl w:ilvl="8" w:tplc="D3B66FD8">
      <w:numFmt w:val="decimal"/>
      <w:lvlText w:val=""/>
      <w:lvlJc w:val="left"/>
    </w:lvl>
  </w:abstractNum>
  <w:abstractNum w:abstractNumId="17" w15:restartNumberingAfterBreak="0">
    <w:nsid w:val="116AE494"/>
    <w:multiLevelType w:val="hybridMultilevel"/>
    <w:tmpl w:val="0336A826"/>
    <w:lvl w:ilvl="0" w:tplc="2BE2FBEC">
      <w:start w:val="2"/>
      <w:numFmt w:val="decimal"/>
      <w:lvlText w:val="%1."/>
      <w:lvlJc w:val="left"/>
    </w:lvl>
    <w:lvl w:ilvl="1" w:tplc="56F20BC2">
      <w:numFmt w:val="decimal"/>
      <w:lvlText w:val=""/>
      <w:lvlJc w:val="left"/>
    </w:lvl>
    <w:lvl w:ilvl="2" w:tplc="85B87B74">
      <w:numFmt w:val="decimal"/>
      <w:lvlText w:val=""/>
      <w:lvlJc w:val="left"/>
    </w:lvl>
    <w:lvl w:ilvl="3" w:tplc="B896085E">
      <w:numFmt w:val="decimal"/>
      <w:lvlText w:val=""/>
      <w:lvlJc w:val="left"/>
    </w:lvl>
    <w:lvl w:ilvl="4" w:tplc="50E6FC2C">
      <w:numFmt w:val="decimal"/>
      <w:lvlText w:val=""/>
      <w:lvlJc w:val="left"/>
    </w:lvl>
    <w:lvl w:ilvl="5" w:tplc="AEFA58F4">
      <w:numFmt w:val="decimal"/>
      <w:lvlText w:val=""/>
      <w:lvlJc w:val="left"/>
    </w:lvl>
    <w:lvl w:ilvl="6" w:tplc="1850FF28">
      <w:numFmt w:val="decimal"/>
      <w:lvlText w:val=""/>
      <w:lvlJc w:val="left"/>
    </w:lvl>
    <w:lvl w:ilvl="7" w:tplc="37AAC80C">
      <w:numFmt w:val="decimal"/>
      <w:lvlText w:val=""/>
      <w:lvlJc w:val="left"/>
    </w:lvl>
    <w:lvl w:ilvl="8" w:tplc="159EA1F0">
      <w:numFmt w:val="decimal"/>
      <w:lvlText w:val=""/>
      <w:lvlJc w:val="left"/>
    </w:lvl>
  </w:abstractNum>
  <w:abstractNum w:abstractNumId="18" w15:restartNumberingAfterBreak="0">
    <w:nsid w:val="135B8110"/>
    <w:multiLevelType w:val="hybridMultilevel"/>
    <w:tmpl w:val="D52C805A"/>
    <w:lvl w:ilvl="0" w:tplc="A12E10C0">
      <w:start w:val="8"/>
      <w:numFmt w:val="decimal"/>
      <w:lvlText w:val="%1."/>
      <w:lvlJc w:val="left"/>
    </w:lvl>
    <w:lvl w:ilvl="1" w:tplc="D99EFD34">
      <w:numFmt w:val="decimal"/>
      <w:lvlText w:val=""/>
      <w:lvlJc w:val="left"/>
    </w:lvl>
    <w:lvl w:ilvl="2" w:tplc="5C30F190">
      <w:numFmt w:val="decimal"/>
      <w:lvlText w:val=""/>
      <w:lvlJc w:val="left"/>
    </w:lvl>
    <w:lvl w:ilvl="3" w:tplc="BC3A872C">
      <w:numFmt w:val="decimal"/>
      <w:lvlText w:val=""/>
      <w:lvlJc w:val="left"/>
    </w:lvl>
    <w:lvl w:ilvl="4" w:tplc="1AA6C0E4">
      <w:numFmt w:val="decimal"/>
      <w:lvlText w:val=""/>
      <w:lvlJc w:val="left"/>
    </w:lvl>
    <w:lvl w:ilvl="5" w:tplc="67140710">
      <w:numFmt w:val="decimal"/>
      <w:lvlText w:val=""/>
      <w:lvlJc w:val="left"/>
    </w:lvl>
    <w:lvl w:ilvl="6" w:tplc="4AA4D9C2">
      <w:numFmt w:val="decimal"/>
      <w:lvlText w:val=""/>
      <w:lvlJc w:val="left"/>
    </w:lvl>
    <w:lvl w:ilvl="7" w:tplc="7B865FBE">
      <w:numFmt w:val="decimal"/>
      <w:lvlText w:val=""/>
      <w:lvlJc w:val="left"/>
    </w:lvl>
    <w:lvl w:ilvl="8" w:tplc="60309CD2">
      <w:numFmt w:val="decimal"/>
      <w:lvlText w:val=""/>
      <w:lvlJc w:val="left"/>
    </w:lvl>
  </w:abstractNum>
  <w:abstractNum w:abstractNumId="19" w15:restartNumberingAfterBreak="0">
    <w:nsid w:val="141D2302"/>
    <w:multiLevelType w:val="hybridMultilevel"/>
    <w:tmpl w:val="952C5FE4"/>
    <w:lvl w:ilvl="0" w:tplc="05DE51BC">
      <w:start w:val="9"/>
      <w:numFmt w:val="decimal"/>
      <w:lvlText w:val="%1."/>
      <w:lvlJc w:val="left"/>
    </w:lvl>
    <w:lvl w:ilvl="1" w:tplc="0948846A">
      <w:numFmt w:val="decimal"/>
      <w:lvlText w:val=""/>
      <w:lvlJc w:val="left"/>
    </w:lvl>
    <w:lvl w:ilvl="2" w:tplc="63809238">
      <w:numFmt w:val="decimal"/>
      <w:lvlText w:val=""/>
      <w:lvlJc w:val="left"/>
    </w:lvl>
    <w:lvl w:ilvl="3" w:tplc="16B2FC56">
      <w:numFmt w:val="decimal"/>
      <w:lvlText w:val=""/>
      <w:lvlJc w:val="left"/>
    </w:lvl>
    <w:lvl w:ilvl="4" w:tplc="11AC5A90">
      <w:numFmt w:val="decimal"/>
      <w:lvlText w:val=""/>
      <w:lvlJc w:val="left"/>
    </w:lvl>
    <w:lvl w:ilvl="5" w:tplc="C804F5EE">
      <w:numFmt w:val="decimal"/>
      <w:lvlText w:val=""/>
      <w:lvlJc w:val="left"/>
    </w:lvl>
    <w:lvl w:ilvl="6" w:tplc="76401072">
      <w:numFmt w:val="decimal"/>
      <w:lvlText w:val=""/>
      <w:lvlJc w:val="left"/>
    </w:lvl>
    <w:lvl w:ilvl="7" w:tplc="474EEAD8">
      <w:numFmt w:val="decimal"/>
      <w:lvlText w:val=""/>
      <w:lvlJc w:val="left"/>
    </w:lvl>
    <w:lvl w:ilvl="8" w:tplc="F5E60368">
      <w:numFmt w:val="decimal"/>
      <w:lvlText w:val=""/>
      <w:lvlJc w:val="left"/>
    </w:lvl>
  </w:abstractNum>
  <w:abstractNum w:abstractNumId="20" w15:restartNumberingAfterBreak="0">
    <w:nsid w:val="14217E23"/>
    <w:multiLevelType w:val="hybridMultilevel"/>
    <w:tmpl w:val="4B463AA2"/>
    <w:lvl w:ilvl="0" w:tplc="D0DAFAF6">
      <w:start w:val="18"/>
      <w:numFmt w:val="decimal"/>
      <w:lvlText w:val="%1."/>
      <w:lvlJc w:val="left"/>
    </w:lvl>
    <w:lvl w:ilvl="1" w:tplc="6B609B6C">
      <w:start w:val="22"/>
      <w:numFmt w:val="lowerLetter"/>
      <w:lvlText w:val="%2"/>
      <w:lvlJc w:val="left"/>
    </w:lvl>
    <w:lvl w:ilvl="2" w:tplc="018470FC">
      <w:numFmt w:val="decimal"/>
      <w:lvlText w:val=""/>
      <w:lvlJc w:val="left"/>
    </w:lvl>
    <w:lvl w:ilvl="3" w:tplc="EDAC72B2">
      <w:numFmt w:val="decimal"/>
      <w:lvlText w:val=""/>
      <w:lvlJc w:val="left"/>
    </w:lvl>
    <w:lvl w:ilvl="4" w:tplc="9566FB9E">
      <w:numFmt w:val="decimal"/>
      <w:lvlText w:val=""/>
      <w:lvlJc w:val="left"/>
    </w:lvl>
    <w:lvl w:ilvl="5" w:tplc="83CCA902">
      <w:numFmt w:val="decimal"/>
      <w:lvlText w:val=""/>
      <w:lvlJc w:val="left"/>
    </w:lvl>
    <w:lvl w:ilvl="6" w:tplc="26A8404C">
      <w:numFmt w:val="decimal"/>
      <w:lvlText w:val=""/>
      <w:lvlJc w:val="left"/>
    </w:lvl>
    <w:lvl w:ilvl="7" w:tplc="352EA0B8">
      <w:numFmt w:val="decimal"/>
      <w:lvlText w:val=""/>
      <w:lvlJc w:val="left"/>
    </w:lvl>
    <w:lvl w:ilvl="8" w:tplc="47A850EE">
      <w:numFmt w:val="decimal"/>
      <w:lvlText w:val=""/>
      <w:lvlJc w:val="left"/>
    </w:lvl>
  </w:abstractNum>
  <w:abstractNum w:abstractNumId="21" w15:restartNumberingAfterBreak="0">
    <w:nsid w:val="14D53685"/>
    <w:multiLevelType w:val="hybridMultilevel"/>
    <w:tmpl w:val="785E4EFA"/>
    <w:lvl w:ilvl="0" w:tplc="3A82D99A">
      <w:start w:val="1"/>
      <w:numFmt w:val="lowerLetter"/>
      <w:lvlText w:val="%1"/>
      <w:lvlJc w:val="left"/>
    </w:lvl>
    <w:lvl w:ilvl="1" w:tplc="6E1206BA">
      <w:start w:val="19"/>
      <w:numFmt w:val="lowerLetter"/>
      <w:lvlText w:val="%2"/>
      <w:lvlJc w:val="left"/>
    </w:lvl>
    <w:lvl w:ilvl="2" w:tplc="61E62BEE">
      <w:numFmt w:val="decimal"/>
      <w:lvlText w:val=""/>
      <w:lvlJc w:val="left"/>
    </w:lvl>
    <w:lvl w:ilvl="3" w:tplc="C41CF2F4">
      <w:numFmt w:val="decimal"/>
      <w:lvlText w:val=""/>
      <w:lvlJc w:val="left"/>
    </w:lvl>
    <w:lvl w:ilvl="4" w:tplc="095A0742">
      <w:numFmt w:val="decimal"/>
      <w:lvlText w:val=""/>
      <w:lvlJc w:val="left"/>
    </w:lvl>
    <w:lvl w:ilvl="5" w:tplc="B0B6E772">
      <w:numFmt w:val="decimal"/>
      <w:lvlText w:val=""/>
      <w:lvlJc w:val="left"/>
    </w:lvl>
    <w:lvl w:ilvl="6" w:tplc="A66CEAAA">
      <w:numFmt w:val="decimal"/>
      <w:lvlText w:val=""/>
      <w:lvlJc w:val="left"/>
    </w:lvl>
    <w:lvl w:ilvl="7" w:tplc="2B8C1336">
      <w:numFmt w:val="decimal"/>
      <w:lvlText w:val=""/>
      <w:lvlJc w:val="left"/>
    </w:lvl>
    <w:lvl w:ilvl="8" w:tplc="3E1E8A4C">
      <w:numFmt w:val="decimal"/>
      <w:lvlText w:val=""/>
      <w:lvlJc w:val="left"/>
    </w:lvl>
  </w:abstractNum>
  <w:abstractNum w:abstractNumId="22" w15:restartNumberingAfterBreak="0">
    <w:nsid w:val="155EC4C2"/>
    <w:multiLevelType w:val="hybridMultilevel"/>
    <w:tmpl w:val="B636EDA4"/>
    <w:lvl w:ilvl="0" w:tplc="7420623E">
      <w:start w:val="4"/>
      <w:numFmt w:val="decimal"/>
      <w:lvlText w:val="%1."/>
      <w:lvlJc w:val="left"/>
    </w:lvl>
    <w:lvl w:ilvl="1" w:tplc="55D2ED16">
      <w:numFmt w:val="decimal"/>
      <w:lvlText w:val=""/>
      <w:lvlJc w:val="left"/>
    </w:lvl>
    <w:lvl w:ilvl="2" w:tplc="2262892A">
      <w:numFmt w:val="decimal"/>
      <w:lvlText w:val=""/>
      <w:lvlJc w:val="left"/>
    </w:lvl>
    <w:lvl w:ilvl="3" w:tplc="81C4AB42">
      <w:numFmt w:val="decimal"/>
      <w:lvlText w:val=""/>
      <w:lvlJc w:val="left"/>
    </w:lvl>
    <w:lvl w:ilvl="4" w:tplc="AB3E027E">
      <w:numFmt w:val="decimal"/>
      <w:lvlText w:val=""/>
      <w:lvlJc w:val="left"/>
    </w:lvl>
    <w:lvl w:ilvl="5" w:tplc="0ECE3FC2">
      <w:numFmt w:val="decimal"/>
      <w:lvlText w:val=""/>
      <w:lvlJc w:val="left"/>
    </w:lvl>
    <w:lvl w:ilvl="6" w:tplc="8A16F120">
      <w:numFmt w:val="decimal"/>
      <w:lvlText w:val=""/>
      <w:lvlJc w:val="left"/>
    </w:lvl>
    <w:lvl w:ilvl="7" w:tplc="114E33FC">
      <w:numFmt w:val="decimal"/>
      <w:lvlText w:val=""/>
      <w:lvlJc w:val="left"/>
    </w:lvl>
    <w:lvl w:ilvl="8" w:tplc="A4B2DAE8">
      <w:numFmt w:val="decimal"/>
      <w:lvlText w:val=""/>
      <w:lvlJc w:val="left"/>
    </w:lvl>
  </w:abstractNum>
  <w:abstractNum w:abstractNumId="23" w15:restartNumberingAfterBreak="0">
    <w:nsid w:val="15EC2983"/>
    <w:multiLevelType w:val="hybridMultilevel"/>
    <w:tmpl w:val="284C72C8"/>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180B0B"/>
    <w:multiLevelType w:val="hybridMultilevel"/>
    <w:tmpl w:val="9DCC0AC8"/>
    <w:lvl w:ilvl="0" w:tplc="013C9D64">
      <w:start w:val="1"/>
      <w:numFmt w:val="decimal"/>
      <w:lvlText w:val="%1."/>
      <w:lvlJc w:val="left"/>
    </w:lvl>
    <w:lvl w:ilvl="1" w:tplc="6DBE8A72">
      <w:numFmt w:val="decimal"/>
      <w:lvlText w:val=""/>
      <w:lvlJc w:val="left"/>
    </w:lvl>
    <w:lvl w:ilvl="2" w:tplc="9DE870B2">
      <w:numFmt w:val="decimal"/>
      <w:lvlText w:val=""/>
      <w:lvlJc w:val="left"/>
    </w:lvl>
    <w:lvl w:ilvl="3" w:tplc="F976E424">
      <w:numFmt w:val="decimal"/>
      <w:lvlText w:val=""/>
      <w:lvlJc w:val="left"/>
    </w:lvl>
    <w:lvl w:ilvl="4" w:tplc="BF6E7360">
      <w:numFmt w:val="decimal"/>
      <w:lvlText w:val=""/>
      <w:lvlJc w:val="left"/>
    </w:lvl>
    <w:lvl w:ilvl="5" w:tplc="8B84E9D2">
      <w:numFmt w:val="decimal"/>
      <w:lvlText w:val=""/>
      <w:lvlJc w:val="left"/>
    </w:lvl>
    <w:lvl w:ilvl="6" w:tplc="DEF26656">
      <w:numFmt w:val="decimal"/>
      <w:lvlText w:val=""/>
      <w:lvlJc w:val="left"/>
    </w:lvl>
    <w:lvl w:ilvl="7" w:tplc="70585274">
      <w:numFmt w:val="decimal"/>
      <w:lvlText w:val=""/>
      <w:lvlJc w:val="left"/>
    </w:lvl>
    <w:lvl w:ilvl="8" w:tplc="8CC2762C">
      <w:numFmt w:val="decimal"/>
      <w:lvlText w:val=""/>
      <w:lvlJc w:val="left"/>
    </w:lvl>
  </w:abstractNum>
  <w:abstractNum w:abstractNumId="25" w15:restartNumberingAfterBreak="0">
    <w:nsid w:val="17D78639"/>
    <w:multiLevelType w:val="hybridMultilevel"/>
    <w:tmpl w:val="E87C6B04"/>
    <w:lvl w:ilvl="0" w:tplc="E1F05898">
      <w:start w:val="5"/>
      <w:numFmt w:val="decimal"/>
      <w:lvlText w:val="%1."/>
      <w:lvlJc w:val="left"/>
      <w:rPr>
        <w:color w:val="auto"/>
      </w:rPr>
    </w:lvl>
    <w:lvl w:ilvl="1" w:tplc="BB08BB84">
      <w:numFmt w:val="decimal"/>
      <w:lvlText w:val=""/>
      <w:lvlJc w:val="left"/>
    </w:lvl>
    <w:lvl w:ilvl="2" w:tplc="64BE5CBA">
      <w:numFmt w:val="decimal"/>
      <w:lvlText w:val=""/>
      <w:lvlJc w:val="left"/>
    </w:lvl>
    <w:lvl w:ilvl="3" w:tplc="DF901EC4">
      <w:numFmt w:val="decimal"/>
      <w:lvlText w:val=""/>
      <w:lvlJc w:val="left"/>
    </w:lvl>
    <w:lvl w:ilvl="4" w:tplc="99B06F58">
      <w:numFmt w:val="decimal"/>
      <w:lvlText w:val=""/>
      <w:lvlJc w:val="left"/>
    </w:lvl>
    <w:lvl w:ilvl="5" w:tplc="0074BEFA">
      <w:numFmt w:val="decimal"/>
      <w:lvlText w:val=""/>
      <w:lvlJc w:val="left"/>
    </w:lvl>
    <w:lvl w:ilvl="6" w:tplc="185CDBAA">
      <w:numFmt w:val="decimal"/>
      <w:lvlText w:val=""/>
      <w:lvlJc w:val="left"/>
    </w:lvl>
    <w:lvl w:ilvl="7" w:tplc="A144490C">
      <w:numFmt w:val="decimal"/>
      <w:lvlText w:val=""/>
      <w:lvlJc w:val="left"/>
    </w:lvl>
    <w:lvl w:ilvl="8" w:tplc="E368AC10">
      <w:numFmt w:val="decimal"/>
      <w:lvlText w:val=""/>
      <w:lvlJc w:val="left"/>
    </w:lvl>
  </w:abstractNum>
  <w:abstractNum w:abstractNumId="26" w15:restartNumberingAfterBreak="0">
    <w:nsid w:val="1876589D"/>
    <w:multiLevelType w:val="hybridMultilevel"/>
    <w:tmpl w:val="41163D84"/>
    <w:lvl w:ilvl="0" w:tplc="5680CA78">
      <w:start w:val="1"/>
      <w:numFmt w:val="decimal"/>
      <w:lvlText w:val="%1"/>
      <w:lvlJc w:val="left"/>
    </w:lvl>
    <w:lvl w:ilvl="1" w:tplc="FCE698F0">
      <w:start w:val="3"/>
      <w:numFmt w:val="lowerLetter"/>
      <w:lvlText w:val="%2)"/>
      <w:lvlJc w:val="left"/>
    </w:lvl>
    <w:lvl w:ilvl="2" w:tplc="DF60F27E">
      <w:numFmt w:val="decimal"/>
      <w:lvlText w:val=""/>
      <w:lvlJc w:val="left"/>
    </w:lvl>
    <w:lvl w:ilvl="3" w:tplc="77D81592">
      <w:numFmt w:val="decimal"/>
      <w:lvlText w:val=""/>
      <w:lvlJc w:val="left"/>
    </w:lvl>
    <w:lvl w:ilvl="4" w:tplc="058E97D2">
      <w:numFmt w:val="decimal"/>
      <w:lvlText w:val=""/>
      <w:lvlJc w:val="left"/>
    </w:lvl>
    <w:lvl w:ilvl="5" w:tplc="BF7A361C">
      <w:numFmt w:val="decimal"/>
      <w:lvlText w:val=""/>
      <w:lvlJc w:val="left"/>
    </w:lvl>
    <w:lvl w:ilvl="6" w:tplc="5B3212EA">
      <w:numFmt w:val="decimal"/>
      <w:lvlText w:val=""/>
      <w:lvlJc w:val="left"/>
    </w:lvl>
    <w:lvl w:ilvl="7" w:tplc="F79EF2D4">
      <w:numFmt w:val="decimal"/>
      <w:lvlText w:val=""/>
      <w:lvlJc w:val="left"/>
    </w:lvl>
    <w:lvl w:ilvl="8" w:tplc="47B0912E">
      <w:numFmt w:val="decimal"/>
      <w:lvlText w:val=""/>
      <w:lvlJc w:val="left"/>
    </w:lvl>
  </w:abstractNum>
  <w:abstractNum w:abstractNumId="27" w15:restartNumberingAfterBreak="0">
    <w:nsid w:val="1A9A9E69"/>
    <w:multiLevelType w:val="hybridMultilevel"/>
    <w:tmpl w:val="FCC82AD2"/>
    <w:lvl w:ilvl="0" w:tplc="11345060">
      <w:start w:val="1"/>
      <w:numFmt w:val="decimal"/>
      <w:lvlText w:val="%1"/>
      <w:lvlJc w:val="left"/>
    </w:lvl>
    <w:lvl w:ilvl="1" w:tplc="C85AB50E">
      <w:start w:val="1"/>
      <w:numFmt w:val="lowerLetter"/>
      <w:lvlText w:val="%2"/>
      <w:lvlJc w:val="left"/>
    </w:lvl>
    <w:lvl w:ilvl="2" w:tplc="82207554">
      <w:start w:val="1"/>
      <w:numFmt w:val="lowerLetter"/>
      <w:lvlText w:val="%3"/>
      <w:lvlJc w:val="left"/>
    </w:lvl>
    <w:lvl w:ilvl="3" w:tplc="7F9601A6">
      <w:numFmt w:val="decimal"/>
      <w:lvlText w:val=""/>
      <w:lvlJc w:val="left"/>
    </w:lvl>
    <w:lvl w:ilvl="4" w:tplc="7BE6C0B8">
      <w:numFmt w:val="decimal"/>
      <w:lvlText w:val=""/>
      <w:lvlJc w:val="left"/>
    </w:lvl>
    <w:lvl w:ilvl="5" w:tplc="D2348B2C">
      <w:numFmt w:val="decimal"/>
      <w:lvlText w:val=""/>
      <w:lvlJc w:val="left"/>
    </w:lvl>
    <w:lvl w:ilvl="6" w:tplc="910C2506">
      <w:numFmt w:val="decimal"/>
      <w:lvlText w:val=""/>
      <w:lvlJc w:val="left"/>
    </w:lvl>
    <w:lvl w:ilvl="7" w:tplc="BFE8A5FC">
      <w:numFmt w:val="decimal"/>
      <w:lvlText w:val=""/>
      <w:lvlJc w:val="left"/>
    </w:lvl>
    <w:lvl w:ilvl="8" w:tplc="566E177A">
      <w:numFmt w:val="decimal"/>
      <w:lvlText w:val=""/>
      <w:lvlJc w:val="left"/>
    </w:lvl>
  </w:abstractNum>
  <w:abstractNum w:abstractNumId="28" w15:restartNumberingAfterBreak="0">
    <w:nsid w:val="1ADF124E"/>
    <w:multiLevelType w:val="hybridMultilevel"/>
    <w:tmpl w:val="49523D64"/>
    <w:lvl w:ilvl="0" w:tplc="041B000F">
      <w:start w:val="10"/>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1AFE3625"/>
    <w:multiLevelType w:val="hybridMultilevel"/>
    <w:tmpl w:val="9A6A492E"/>
    <w:lvl w:ilvl="0" w:tplc="F486387C">
      <w:start w:val="13"/>
      <w:numFmt w:val="decimal"/>
      <w:lvlText w:val="%1."/>
      <w:lvlJc w:val="left"/>
    </w:lvl>
    <w:lvl w:ilvl="1" w:tplc="3EF80886">
      <w:numFmt w:val="decimal"/>
      <w:lvlText w:val=""/>
      <w:lvlJc w:val="left"/>
    </w:lvl>
    <w:lvl w:ilvl="2" w:tplc="5E9ACE4C">
      <w:numFmt w:val="decimal"/>
      <w:lvlText w:val=""/>
      <w:lvlJc w:val="left"/>
    </w:lvl>
    <w:lvl w:ilvl="3" w:tplc="C6C4FFBA">
      <w:numFmt w:val="decimal"/>
      <w:lvlText w:val=""/>
      <w:lvlJc w:val="left"/>
    </w:lvl>
    <w:lvl w:ilvl="4" w:tplc="2F6E076A">
      <w:numFmt w:val="decimal"/>
      <w:lvlText w:val=""/>
      <w:lvlJc w:val="left"/>
    </w:lvl>
    <w:lvl w:ilvl="5" w:tplc="CB2ABAB2">
      <w:numFmt w:val="decimal"/>
      <w:lvlText w:val=""/>
      <w:lvlJc w:val="left"/>
    </w:lvl>
    <w:lvl w:ilvl="6" w:tplc="E97CC690">
      <w:numFmt w:val="decimal"/>
      <w:lvlText w:val=""/>
      <w:lvlJc w:val="left"/>
    </w:lvl>
    <w:lvl w:ilvl="7" w:tplc="25A69492">
      <w:numFmt w:val="decimal"/>
      <w:lvlText w:val=""/>
      <w:lvlJc w:val="left"/>
    </w:lvl>
    <w:lvl w:ilvl="8" w:tplc="373677DC">
      <w:numFmt w:val="decimal"/>
      <w:lvlText w:val=""/>
      <w:lvlJc w:val="left"/>
    </w:lvl>
  </w:abstractNum>
  <w:abstractNum w:abstractNumId="30" w15:restartNumberingAfterBreak="0">
    <w:nsid w:val="1C4A08EC"/>
    <w:multiLevelType w:val="hybridMultilevel"/>
    <w:tmpl w:val="CFDCD93E"/>
    <w:lvl w:ilvl="0" w:tplc="C73CF70A">
      <w:start w:val="8"/>
      <w:numFmt w:val="decimal"/>
      <w:lvlText w:val="%1."/>
      <w:lvlJc w:val="left"/>
    </w:lvl>
    <w:lvl w:ilvl="1" w:tplc="F5F4153A">
      <w:numFmt w:val="decimal"/>
      <w:lvlText w:val=""/>
      <w:lvlJc w:val="left"/>
    </w:lvl>
    <w:lvl w:ilvl="2" w:tplc="B418B580">
      <w:numFmt w:val="decimal"/>
      <w:lvlText w:val=""/>
      <w:lvlJc w:val="left"/>
    </w:lvl>
    <w:lvl w:ilvl="3" w:tplc="7C18066E">
      <w:numFmt w:val="decimal"/>
      <w:lvlText w:val=""/>
      <w:lvlJc w:val="left"/>
    </w:lvl>
    <w:lvl w:ilvl="4" w:tplc="24289186">
      <w:numFmt w:val="decimal"/>
      <w:lvlText w:val=""/>
      <w:lvlJc w:val="left"/>
    </w:lvl>
    <w:lvl w:ilvl="5" w:tplc="2D522C48">
      <w:numFmt w:val="decimal"/>
      <w:lvlText w:val=""/>
      <w:lvlJc w:val="left"/>
    </w:lvl>
    <w:lvl w:ilvl="6" w:tplc="18560798">
      <w:numFmt w:val="decimal"/>
      <w:lvlText w:val=""/>
      <w:lvlJc w:val="left"/>
    </w:lvl>
    <w:lvl w:ilvl="7" w:tplc="C4F0E2C2">
      <w:numFmt w:val="decimal"/>
      <w:lvlText w:val=""/>
      <w:lvlJc w:val="left"/>
    </w:lvl>
    <w:lvl w:ilvl="8" w:tplc="B540DF90">
      <w:numFmt w:val="decimal"/>
      <w:lvlText w:val=""/>
      <w:lvlJc w:val="left"/>
    </w:lvl>
  </w:abstractNum>
  <w:abstractNum w:abstractNumId="31" w15:restartNumberingAfterBreak="0">
    <w:nsid w:val="1DD6D6F4"/>
    <w:multiLevelType w:val="hybridMultilevel"/>
    <w:tmpl w:val="4CB2B3BA"/>
    <w:lvl w:ilvl="0" w:tplc="6C18487E">
      <w:start w:val="34"/>
      <w:numFmt w:val="decimal"/>
      <w:lvlText w:val="%1."/>
      <w:lvlJc w:val="left"/>
    </w:lvl>
    <w:lvl w:ilvl="1" w:tplc="838AE18A">
      <w:numFmt w:val="decimal"/>
      <w:lvlText w:val=""/>
      <w:lvlJc w:val="left"/>
    </w:lvl>
    <w:lvl w:ilvl="2" w:tplc="081C6E30">
      <w:numFmt w:val="decimal"/>
      <w:lvlText w:val=""/>
      <w:lvlJc w:val="left"/>
    </w:lvl>
    <w:lvl w:ilvl="3" w:tplc="901AC2F2">
      <w:numFmt w:val="decimal"/>
      <w:lvlText w:val=""/>
      <w:lvlJc w:val="left"/>
    </w:lvl>
    <w:lvl w:ilvl="4" w:tplc="4AB46DCA">
      <w:numFmt w:val="decimal"/>
      <w:lvlText w:val=""/>
      <w:lvlJc w:val="left"/>
    </w:lvl>
    <w:lvl w:ilvl="5" w:tplc="4F5E1C5E">
      <w:numFmt w:val="decimal"/>
      <w:lvlText w:val=""/>
      <w:lvlJc w:val="left"/>
    </w:lvl>
    <w:lvl w:ilvl="6" w:tplc="B240D90C">
      <w:numFmt w:val="decimal"/>
      <w:lvlText w:val=""/>
      <w:lvlJc w:val="left"/>
    </w:lvl>
    <w:lvl w:ilvl="7" w:tplc="243ED314">
      <w:numFmt w:val="decimal"/>
      <w:lvlText w:val=""/>
      <w:lvlJc w:val="left"/>
    </w:lvl>
    <w:lvl w:ilvl="8" w:tplc="3C60A5EA">
      <w:numFmt w:val="decimal"/>
      <w:lvlText w:val=""/>
      <w:lvlJc w:val="left"/>
    </w:lvl>
  </w:abstractNum>
  <w:abstractNum w:abstractNumId="32" w15:restartNumberingAfterBreak="0">
    <w:nsid w:val="1F461B51"/>
    <w:multiLevelType w:val="hybridMultilevel"/>
    <w:tmpl w:val="77845EAE"/>
    <w:lvl w:ilvl="0" w:tplc="D45EB598">
      <w:start w:val="1"/>
      <w:numFmt w:val="decimal"/>
      <w:lvlText w:val="%1"/>
      <w:lvlJc w:val="left"/>
    </w:lvl>
    <w:lvl w:ilvl="1" w:tplc="1174D8EA">
      <w:start w:val="1"/>
      <w:numFmt w:val="bullet"/>
      <w:lvlText w:val="-"/>
      <w:lvlJc w:val="left"/>
    </w:lvl>
    <w:lvl w:ilvl="2" w:tplc="13D07108">
      <w:start w:val="15"/>
      <w:numFmt w:val="lowerLetter"/>
      <w:lvlText w:val="%3"/>
      <w:lvlJc w:val="left"/>
    </w:lvl>
    <w:lvl w:ilvl="3" w:tplc="99969992">
      <w:numFmt w:val="decimal"/>
      <w:lvlText w:val=""/>
      <w:lvlJc w:val="left"/>
    </w:lvl>
    <w:lvl w:ilvl="4" w:tplc="DF3C82D4">
      <w:numFmt w:val="decimal"/>
      <w:lvlText w:val=""/>
      <w:lvlJc w:val="left"/>
    </w:lvl>
    <w:lvl w:ilvl="5" w:tplc="70366426">
      <w:numFmt w:val="decimal"/>
      <w:lvlText w:val=""/>
      <w:lvlJc w:val="left"/>
    </w:lvl>
    <w:lvl w:ilvl="6" w:tplc="A5C612D6">
      <w:numFmt w:val="decimal"/>
      <w:lvlText w:val=""/>
      <w:lvlJc w:val="left"/>
    </w:lvl>
    <w:lvl w:ilvl="7" w:tplc="F5822400">
      <w:numFmt w:val="decimal"/>
      <w:lvlText w:val=""/>
      <w:lvlJc w:val="left"/>
    </w:lvl>
    <w:lvl w:ilvl="8" w:tplc="8E26EF1E">
      <w:numFmt w:val="decimal"/>
      <w:lvlText w:val=""/>
      <w:lvlJc w:val="left"/>
    </w:lvl>
  </w:abstractNum>
  <w:abstractNum w:abstractNumId="33" w15:restartNumberingAfterBreak="0">
    <w:nsid w:val="209D5BCD"/>
    <w:multiLevelType w:val="hybridMultilevel"/>
    <w:tmpl w:val="B1ACC726"/>
    <w:lvl w:ilvl="0" w:tplc="041B0017">
      <w:start w:val="1"/>
      <w:numFmt w:val="lowerLetter"/>
      <w:lvlText w:val="%1)"/>
      <w:lvlJc w:val="left"/>
      <w:pPr>
        <w:ind w:left="720" w:hanging="360"/>
      </w:pPr>
      <w:rPr>
        <w:rFonts w:hint="default"/>
        <w:sz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2123D5F2"/>
    <w:multiLevelType w:val="hybridMultilevel"/>
    <w:tmpl w:val="6FDCA9C4"/>
    <w:lvl w:ilvl="0" w:tplc="53160CD4">
      <w:start w:val="6"/>
      <w:numFmt w:val="decimal"/>
      <w:lvlText w:val="%1."/>
      <w:lvlJc w:val="left"/>
    </w:lvl>
    <w:lvl w:ilvl="1" w:tplc="800A8CE2">
      <w:numFmt w:val="decimal"/>
      <w:lvlText w:val=""/>
      <w:lvlJc w:val="left"/>
    </w:lvl>
    <w:lvl w:ilvl="2" w:tplc="3DFC5364">
      <w:numFmt w:val="decimal"/>
      <w:lvlText w:val=""/>
      <w:lvlJc w:val="left"/>
    </w:lvl>
    <w:lvl w:ilvl="3" w:tplc="76BC645C">
      <w:numFmt w:val="decimal"/>
      <w:lvlText w:val=""/>
      <w:lvlJc w:val="left"/>
    </w:lvl>
    <w:lvl w:ilvl="4" w:tplc="B1245B48">
      <w:numFmt w:val="decimal"/>
      <w:lvlText w:val=""/>
      <w:lvlJc w:val="left"/>
    </w:lvl>
    <w:lvl w:ilvl="5" w:tplc="4C6066C2">
      <w:numFmt w:val="decimal"/>
      <w:lvlText w:val=""/>
      <w:lvlJc w:val="left"/>
    </w:lvl>
    <w:lvl w:ilvl="6" w:tplc="AF4EB8B4">
      <w:numFmt w:val="decimal"/>
      <w:lvlText w:val=""/>
      <w:lvlJc w:val="left"/>
    </w:lvl>
    <w:lvl w:ilvl="7" w:tplc="4F48F75C">
      <w:numFmt w:val="decimal"/>
      <w:lvlText w:val=""/>
      <w:lvlJc w:val="left"/>
    </w:lvl>
    <w:lvl w:ilvl="8" w:tplc="304633DC">
      <w:numFmt w:val="decimal"/>
      <w:lvlText w:val=""/>
      <w:lvlJc w:val="left"/>
    </w:lvl>
  </w:abstractNum>
  <w:abstractNum w:abstractNumId="35" w15:restartNumberingAfterBreak="0">
    <w:nsid w:val="215641AF"/>
    <w:multiLevelType w:val="hybridMultilevel"/>
    <w:tmpl w:val="C736EBAA"/>
    <w:lvl w:ilvl="0" w:tplc="9B78EE94">
      <w:start w:val="6"/>
      <w:numFmt w:val="decimal"/>
      <w:lvlText w:val="%1."/>
      <w:lvlJc w:val="left"/>
    </w:lvl>
    <w:lvl w:ilvl="1" w:tplc="5A8E8398">
      <w:numFmt w:val="decimal"/>
      <w:lvlText w:val=""/>
      <w:lvlJc w:val="left"/>
    </w:lvl>
    <w:lvl w:ilvl="2" w:tplc="F4AC00EA">
      <w:numFmt w:val="decimal"/>
      <w:lvlText w:val=""/>
      <w:lvlJc w:val="left"/>
    </w:lvl>
    <w:lvl w:ilvl="3" w:tplc="638A3764">
      <w:numFmt w:val="decimal"/>
      <w:lvlText w:val=""/>
      <w:lvlJc w:val="left"/>
    </w:lvl>
    <w:lvl w:ilvl="4" w:tplc="71EAAC70">
      <w:numFmt w:val="decimal"/>
      <w:lvlText w:val=""/>
      <w:lvlJc w:val="left"/>
    </w:lvl>
    <w:lvl w:ilvl="5" w:tplc="BD04FB86">
      <w:numFmt w:val="decimal"/>
      <w:lvlText w:val=""/>
      <w:lvlJc w:val="left"/>
    </w:lvl>
    <w:lvl w:ilvl="6" w:tplc="EF181F80">
      <w:numFmt w:val="decimal"/>
      <w:lvlText w:val=""/>
      <w:lvlJc w:val="left"/>
    </w:lvl>
    <w:lvl w:ilvl="7" w:tplc="FD2065AA">
      <w:numFmt w:val="decimal"/>
      <w:lvlText w:val=""/>
      <w:lvlJc w:val="left"/>
    </w:lvl>
    <w:lvl w:ilvl="8" w:tplc="A41AF974">
      <w:numFmt w:val="decimal"/>
      <w:lvlText w:val=""/>
      <w:lvlJc w:val="left"/>
    </w:lvl>
  </w:abstractNum>
  <w:abstractNum w:abstractNumId="36" w15:restartNumberingAfterBreak="0">
    <w:nsid w:val="217B22E4"/>
    <w:multiLevelType w:val="hybridMultilevel"/>
    <w:tmpl w:val="A64AE8B6"/>
    <w:lvl w:ilvl="0" w:tplc="383844FC">
      <w:start w:val="4"/>
      <w:numFmt w:val="decimal"/>
      <w:lvlText w:val="%1."/>
      <w:lvlJc w:val="left"/>
    </w:lvl>
    <w:lvl w:ilvl="1" w:tplc="EB42F2C4">
      <w:start w:val="1"/>
      <w:numFmt w:val="lowerLetter"/>
      <w:lvlText w:val="%2)"/>
      <w:lvlJc w:val="left"/>
    </w:lvl>
    <w:lvl w:ilvl="2" w:tplc="097E8EDA">
      <w:numFmt w:val="decimal"/>
      <w:lvlText w:val=""/>
      <w:lvlJc w:val="left"/>
    </w:lvl>
    <w:lvl w:ilvl="3" w:tplc="B740A6DE">
      <w:numFmt w:val="decimal"/>
      <w:lvlText w:val=""/>
      <w:lvlJc w:val="left"/>
    </w:lvl>
    <w:lvl w:ilvl="4" w:tplc="31620C48">
      <w:numFmt w:val="decimal"/>
      <w:lvlText w:val=""/>
      <w:lvlJc w:val="left"/>
    </w:lvl>
    <w:lvl w:ilvl="5" w:tplc="A678ED7A">
      <w:numFmt w:val="decimal"/>
      <w:lvlText w:val=""/>
      <w:lvlJc w:val="left"/>
    </w:lvl>
    <w:lvl w:ilvl="6" w:tplc="FA482E86">
      <w:numFmt w:val="decimal"/>
      <w:lvlText w:val=""/>
      <w:lvlJc w:val="left"/>
    </w:lvl>
    <w:lvl w:ilvl="7" w:tplc="47366748">
      <w:numFmt w:val="decimal"/>
      <w:lvlText w:val=""/>
      <w:lvlJc w:val="left"/>
    </w:lvl>
    <w:lvl w:ilvl="8" w:tplc="91700D38">
      <w:numFmt w:val="decimal"/>
      <w:lvlText w:val=""/>
      <w:lvlJc w:val="left"/>
    </w:lvl>
  </w:abstractNum>
  <w:abstractNum w:abstractNumId="37" w15:restartNumberingAfterBreak="0">
    <w:nsid w:val="21A2ECCA"/>
    <w:multiLevelType w:val="hybridMultilevel"/>
    <w:tmpl w:val="8A30D8EE"/>
    <w:lvl w:ilvl="0" w:tplc="C51C4E2A">
      <w:start w:val="2"/>
      <w:numFmt w:val="decimal"/>
      <w:lvlText w:val="%1."/>
      <w:lvlJc w:val="left"/>
      <w:rPr>
        <w:color w:val="auto"/>
      </w:rPr>
    </w:lvl>
    <w:lvl w:ilvl="1" w:tplc="8AF8C0E0">
      <w:numFmt w:val="decimal"/>
      <w:lvlText w:val=""/>
      <w:lvlJc w:val="left"/>
    </w:lvl>
    <w:lvl w:ilvl="2" w:tplc="CF825DB0">
      <w:numFmt w:val="decimal"/>
      <w:lvlText w:val=""/>
      <w:lvlJc w:val="left"/>
    </w:lvl>
    <w:lvl w:ilvl="3" w:tplc="B1F6B7A0">
      <w:numFmt w:val="decimal"/>
      <w:lvlText w:val=""/>
      <w:lvlJc w:val="left"/>
    </w:lvl>
    <w:lvl w:ilvl="4" w:tplc="2320DC28">
      <w:numFmt w:val="decimal"/>
      <w:lvlText w:val=""/>
      <w:lvlJc w:val="left"/>
    </w:lvl>
    <w:lvl w:ilvl="5" w:tplc="877AF5A0">
      <w:numFmt w:val="decimal"/>
      <w:lvlText w:val=""/>
      <w:lvlJc w:val="left"/>
    </w:lvl>
    <w:lvl w:ilvl="6" w:tplc="951AA2A6">
      <w:numFmt w:val="decimal"/>
      <w:lvlText w:val=""/>
      <w:lvlJc w:val="left"/>
    </w:lvl>
    <w:lvl w:ilvl="7" w:tplc="2F1EFB58">
      <w:numFmt w:val="decimal"/>
      <w:lvlText w:val=""/>
      <w:lvlJc w:val="left"/>
    </w:lvl>
    <w:lvl w:ilvl="8" w:tplc="E3306D8E">
      <w:numFmt w:val="decimal"/>
      <w:lvlText w:val=""/>
      <w:lvlJc w:val="left"/>
    </w:lvl>
  </w:abstractNum>
  <w:abstractNum w:abstractNumId="38" w15:restartNumberingAfterBreak="0">
    <w:nsid w:val="21FAA2FA"/>
    <w:multiLevelType w:val="hybridMultilevel"/>
    <w:tmpl w:val="DACEA4C8"/>
    <w:lvl w:ilvl="0" w:tplc="3874418A">
      <w:start w:val="12"/>
      <w:numFmt w:val="decimal"/>
      <w:lvlText w:val="%1."/>
      <w:lvlJc w:val="left"/>
    </w:lvl>
    <w:lvl w:ilvl="1" w:tplc="C764D9AA">
      <w:numFmt w:val="decimal"/>
      <w:lvlText w:val=""/>
      <w:lvlJc w:val="left"/>
    </w:lvl>
    <w:lvl w:ilvl="2" w:tplc="D93EB4AA">
      <w:numFmt w:val="decimal"/>
      <w:lvlText w:val=""/>
      <w:lvlJc w:val="left"/>
    </w:lvl>
    <w:lvl w:ilvl="3" w:tplc="4D60D220">
      <w:numFmt w:val="decimal"/>
      <w:lvlText w:val=""/>
      <w:lvlJc w:val="left"/>
    </w:lvl>
    <w:lvl w:ilvl="4" w:tplc="A35A2C78">
      <w:numFmt w:val="decimal"/>
      <w:lvlText w:val=""/>
      <w:lvlJc w:val="left"/>
    </w:lvl>
    <w:lvl w:ilvl="5" w:tplc="6EDEA0E6">
      <w:numFmt w:val="decimal"/>
      <w:lvlText w:val=""/>
      <w:lvlJc w:val="left"/>
    </w:lvl>
    <w:lvl w:ilvl="6" w:tplc="42C8527C">
      <w:numFmt w:val="decimal"/>
      <w:lvlText w:val=""/>
      <w:lvlJc w:val="left"/>
    </w:lvl>
    <w:lvl w:ilvl="7" w:tplc="BF84E6D2">
      <w:numFmt w:val="decimal"/>
      <w:lvlText w:val=""/>
      <w:lvlJc w:val="left"/>
    </w:lvl>
    <w:lvl w:ilvl="8" w:tplc="9EAA7876">
      <w:numFmt w:val="decimal"/>
      <w:lvlText w:val=""/>
      <w:lvlJc w:val="left"/>
    </w:lvl>
  </w:abstractNum>
  <w:abstractNum w:abstractNumId="39" w15:restartNumberingAfterBreak="0">
    <w:nsid w:val="230F856C"/>
    <w:multiLevelType w:val="hybridMultilevel"/>
    <w:tmpl w:val="0EB0DD6C"/>
    <w:lvl w:ilvl="0" w:tplc="013EEF60">
      <w:start w:val="6"/>
      <w:numFmt w:val="lowerLetter"/>
      <w:lvlText w:val="%1)"/>
      <w:lvlJc w:val="left"/>
    </w:lvl>
    <w:lvl w:ilvl="1" w:tplc="BE94CD14">
      <w:start w:val="1"/>
      <w:numFmt w:val="lowerLetter"/>
      <w:lvlText w:val="%2"/>
      <w:lvlJc w:val="left"/>
    </w:lvl>
    <w:lvl w:ilvl="2" w:tplc="02F4BDC4">
      <w:numFmt w:val="decimal"/>
      <w:lvlText w:val=""/>
      <w:lvlJc w:val="left"/>
    </w:lvl>
    <w:lvl w:ilvl="3" w:tplc="8C122D48">
      <w:numFmt w:val="decimal"/>
      <w:lvlText w:val=""/>
      <w:lvlJc w:val="left"/>
    </w:lvl>
    <w:lvl w:ilvl="4" w:tplc="88EA1D28">
      <w:numFmt w:val="decimal"/>
      <w:lvlText w:val=""/>
      <w:lvlJc w:val="left"/>
    </w:lvl>
    <w:lvl w:ilvl="5" w:tplc="E9089F1C">
      <w:numFmt w:val="decimal"/>
      <w:lvlText w:val=""/>
      <w:lvlJc w:val="left"/>
    </w:lvl>
    <w:lvl w:ilvl="6" w:tplc="86EC8FB6">
      <w:numFmt w:val="decimal"/>
      <w:lvlText w:val=""/>
      <w:lvlJc w:val="left"/>
    </w:lvl>
    <w:lvl w:ilvl="7" w:tplc="A5AE7706">
      <w:numFmt w:val="decimal"/>
      <w:lvlText w:val=""/>
      <w:lvlJc w:val="left"/>
    </w:lvl>
    <w:lvl w:ilvl="8" w:tplc="8410CB0C">
      <w:numFmt w:val="decimal"/>
      <w:lvlText w:val=""/>
      <w:lvlJc w:val="left"/>
    </w:lvl>
  </w:abstractNum>
  <w:abstractNum w:abstractNumId="40" w15:restartNumberingAfterBreak="0">
    <w:nsid w:val="247A1C81"/>
    <w:multiLevelType w:val="multilevel"/>
    <w:tmpl w:val="6DFA9572"/>
    <w:lvl w:ilvl="0">
      <w:start w:val="1"/>
      <w:numFmt w:val="upperRoman"/>
      <w:lvlText w:val="%1."/>
      <w:lvlJc w:val="left"/>
      <w:pPr>
        <w:ind w:left="1080" w:hanging="720"/>
      </w:pPr>
      <w:rPr>
        <w:rFonts w:hint="default"/>
        <w:b/>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24E60401"/>
    <w:multiLevelType w:val="hybridMultilevel"/>
    <w:tmpl w:val="DA4AFFFC"/>
    <w:lvl w:ilvl="0" w:tplc="EED2B49A">
      <w:start w:val="3"/>
      <w:numFmt w:val="decimal"/>
      <w:lvlText w:val="%1."/>
      <w:lvlJc w:val="left"/>
    </w:lvl>
    <w:lvl w:ilvl="1" w:tplc="28D00C7C">
      <w:numFmt w:val="decimal"/>
      <w:lvlText w:val=""/>
      <w:lvlJc w:val="left"/>
    </w:lvl>
    <w:lvl w:ilvl="2" w:tplc="63AEA906">
      <w:numFmt w:val="decimal"/>
      <w:lvlText w:val=""/>
      <w:lvlJc w:val="left"/>
    </w:lvl>
    <w:lvl w:ilvl="3" w:tplc="E0D4D3CC">
      <w:numFmt w:val="decimal"/>
      <w:lvlText w:val=""/>
      <w:lvlJc w:val="left"/>
    </w:lvl>
    <w:lvl w:ilvl="4" w:tplc="F3908926">
      <w:numFmt w:val="decimal"/>
      <w:lvlText w:val=""/>
      <w:lvlJc w:val="left"/>
    </w:lvl>
    <w:lvl w:ilvl="5" w:tplc="1324C230">
      <w:numFmt w:val="decimal"/>
      <w:lvlText w:val=""/>
      <w:lvlJc w:val="left"/>
    </w:lvl>
    <w:lvl w:ilvl="6" w:tplc="1EC603EC">
      <w:numFmt w:val="decimal"/>
      <w:lvlText w:val=""/>
      <w:lvlJc w:val="left"/>
    </w:lvl>
    <w:lvl w:ilvl="7" w:tplc="DDCA2CEE">
      <w:numFmt w:val="decimal"/>
      <w:lvlText w:val=""/>
      <w:lvlJc w:val="left"/>
    </w:lvl>
    <w:lvl w:ilvl="8" w:tplc="1B9C9224">
      <w:numFmt w:val="decimal"/>
      <w:lvlText w:val=""/>
      <w:lvlJc w:val="left"/>
    </w:lvl>
  </w:abstractNum>
  <w:abstractNum w:abstractNumId="42" w15:restartNumberingAfterBreak="0">
    <w:nsid w:val="25413BEC"/>
    <w:multiLevelType w:val="hybridMultilevel"/>
    <w:tmpl w:val="70D40018"/>
    <w:lvl w:ilvl="0" w:tplc="D7E62920">
      <w:start w:val="11"/>
      <w:numFmt w:val="decimal"/>
      <w:lvlText w:val="%1."/>
      <w:lvlJc w:val="left"/>
    </w:lvl>
    <w:lvl w:ilvl="1" w:tplc="3076882C">
      <w:numFmt w:val="decimal"/>
      <w:lvlText w:val=""/>
      <w:lvlJc w:val="left"/>
    </w:lvl>
    <w:lvl w:ilvl="2" w:tplc="AA7862A8">
      <w:numFmt w:val="decimal"/>
      <w:lvlText w:val=""/>
      <w:lvlJc w:val="left"/>
    </w:lvl>
    <w:lvl w:ilvl="3" w:tplc="33F22306">
      <w:numFmt w:val="decimal"/>
      <w:lvlText w:val=""/>
      <w:lvlJc w:val="left"/>
    </w:lvl>
    <w:lvl w:ilvl="4" w:tplc="0DF23F54">
      <w:numFmt w:val="decimal"/>
      <w:lvlText w:val=""/>
      <w:lvlJc w:val="left"/>
    </w:lvl>
    <w:lvl w:ilvl="5" w:tplc="0302BBD4">
      <w:numFmt w:val="decimal"/>
      <w:lvlText w:val=""/>
      <w:lvlJc w:val="left"/>
    </w:lvl>
    <w:lvl w:ilvl="6" w:tplc="62DC13FA">
      <w:numFmt w:val="decimal"/>
      <w:lvlText w:val=""/>
      <w:lvlJc w:val="left"/>
    </w:lvl>
    <w:lvl w:ilvl="7" w:tplc="B5C83A88">
      <w:numFmt w:val="decimal"/>
      <w:lvlText w:val=""/>
      <w:lvlJc w:val="left"/>
    </w:lvl>
    <w:lvl w:ilvl="8" w:tplc="C3BEFAD6">
      <w:numFmt w:val="decimal"/>
      <w:lvlText w:val=""/>
      <w:lvlJc w:val="left"/>
    </w:lvl>
  </w:abstractNum>
  <w:abstractNum w:abstractNumId="43" w15:restartNumberingAfterBreak="0">
    <w:nsid w:val="25973E32"/>
    <w:multiLevelType w:val="hybridMultilevel"/>
    <w:tmpl w:val="41AA97BC"/>
    <w:lvl w:ilvl="0" w:tplc="ABB266D6">
      <w:start w:val="3"/>
      <w:numFmt w:val="decimal"/>
      <w:lvlText w:val="%1."/>
      <w:lvlJc w:val="left"/>
    </w:lvl>
    <w:lvl w:ilvl="1" w:tplc="A1945A48">
      <w:numFmt w:val="decimal"/>
      <w:lvlText w:val=""/>
      <w:lvlJc w:val="left"/>
    </w:lvl>
    <w:lvl w:ilvl="2" w:tplc="05561E2E">
      <w:numFmt w:val="decimal"/>
      <w:lvlText w:val=""/>
      <w:lvlJc w:val="left"/>
    </w:lvl>
    <w:lvl w:ilvl="3" w:tplc="4AA85FD0">
      <w:numFmt w:val="decimal"/>
      <w:lvlText w:val=""/>
      <w:lvlJc w:val="left"/>
    </w:lvl>
    <w:lvl w:ilvl="4" w:tplc="0AA0E43E">
      <w:numFmt w:val="decimal"/>
      <w:lvlText w:val=""/>
      <w:lvlJc w:val="left"/>
    </w:lvl>
    <w:lvl w:ilvl="5" w:tplc="9F227488">
      <w:numFmt w:val="decimal"/>
      <w:lvlText w:val=""/>
      <w:lvlJc w:val="left"/>
    </w:lvl>
    <w:lvl w:ilvl="6" w:tplc="F09C2E02">
      <w:numFmt w:val="decimal"/>
      <w:lvlText w:val=""/>
      <w:lvlJc w:val="left"/>
    </w:lvl>
    <w:lvl w:ilvl="7" w:tplc="51CA0ECE">
      <w:numFmt w:val="decimal"/>
      <w:lvlText w:val=""/>
      <w:lvlJc w:val="left"/>
    </w:lvl>
    <w:lvl w:ilvl="8" w:tplc="4D227E0A">
      <w:numFmt w:val="decimal"/>
      <w:lvlText w:val=""/>
      <w:lvlJc w:val="left"/>
    </w:lvl>
  </w:abstractNum>
  <w:abstractNum w:abstractNumId="44" w15:restartNumberingAfterBreak="0">
    <w:nsid w:val="26A02C5E"/>
    <w:multiLevelType w:val="hybridMultilevel"/>
    <w:tmpl w:val="087CDC9C"/>
    <w:lvl w:ilvl="0" w:tplc="E40AE538">
      <w:start w:val="5"/>
      <w:numFmt w:val="decimal"/>
      <w:lvlText w:val="%1."/>
      <w:lvlJc w:val="left"/>
    </w:lvl>
    <w:lvl w:ilvl="1" w:tplc="4B0EBB3E">
      <w:numFmt w:val="decimal"/>
      <w:lvlText w:val=""/>
      <w:lvlJc w:val="left"/>
    </w:lvl>
    <w:lvl w:ilvl="2" w:tplc="B7E44908">
      <w:numFmt w:val="decimal"/>
      <w:lvlText w:val=""/>
      <w:lvlJc w:val="left"/>
    </w:lvl>
    <w:lvl w:ilvl="3" w:tplc="1A42DFE8">
      <w:numFmt w:val="decimal"/>
      <w:lvlText w:val=""/>
      <w:lvlJc w:val="left"/>
    </w:lvl>
    <w:lvl w:ilvl="4" w:tplc="623ADA80">
      <w:numFmt w:val="decimal"/>
      <w:lvlText w:val=""/>
      <w:lvlJc w:val="left"/>
    </w:lvl>
    <w:lvl w:ilvl="5" w:tplc="230C0044">
      <w:numFmt w:val="decimal"/>
      <w:lvlText w:val=""/>
      <w:lvlJc w:val="left"/>
    </w:lvl>
    <w:lvl w:ilvl="6" w:tplc="ADFAEAE4">
      <w:numFmt w:val="decimal"/>
      <w:lvlText w:val=""/>
      <w:lvlJc w:val="left"/>
    </w:lvl>
    <w:lvl w:ilvl="7" w:tplc="BB14A4AE">
      <w:numFmt w:val="decimal"/>
      <w:lvlText w:val=""/>
      <w:lvlJc w:val="left"/>
    </w:lvl>
    <w:lvl w:ilvl="8" w:tplc="12BAAC44">
      <w:numFmt w:val="decimal"/>
      <w:lvlText w:val=""/>
      <w:lvlJc w:val="left"/>
    </w:lvl>
  </w:abstractNum>
  <w:abstractNum w:abstractNumId="45" w15:restartNumberingAfterBreak="0">
    <w:nsid w:val="271210C7"/>
    <w:multiLevelType w:val="hybridMultilevel"/>
    <w:tmpl w:val="0306479E"/>
    <w:lvl w:ilvl="0" w:tplc="FCA4A93C">
      <w:start w:val="2"/>
      <w:numFmt w:val="decimal"/>
      <w:lvlText w:val="%1."/>
      <w:lvlJc w:val="left"/>
    </w:lvl>
    <w:lvl w:ilvl="1" w:tplc="E574373A">
      <w:start w:val="1"/>
      <w:numFmt w:val="bullet"/>
      <w:lvlText w:val="-"/>
      <w:lvlJc w:val="left"/>
    </w:lvl>
    <w:lvl w:ilvl="2" w:tplc="2430C3B4">
      <w:numFmt w:val="decimal"/>
      <w:lvlText w:val=""/>
      <w:lvlJc w:val="left"/>
    </w:lvl>
    <w:lvl w:ilvl="3" w:tplc="461852F0">
      <w:numFmt w:val="decimal"/>
      <w:lvlText w:val=""/>
      <w:lvlJc w:val="left"/>
    </w:lvl>
    <w:lvl w:ilvl="4" w:tplc="46E05486">
      <w:numFmt w:val="decimal"/>
      <w:lvlText w:val=""/>
      <w:lvlJc w:val="left"/>
    </w:lvl>
    <w:lvl w:ilvl="5" w:tplc="2AD82800">
      <w:numFmt w:val="decimal"/>
      <w:lvlText w:val=""/>
      <w:lvlJc w:val="left"/>
    </w:lvl>
    <w:lvl w:ilvl="6" w:tplc="DCF41238">
      <w:numFmt w:val="decimal"/>
      <w:lvlText w:val=""/>
      <w:lvlJc w:val="left"/>
    </w:lvl>
    <w:lvl w:ilvl="7" w:tplc="71E49C88">
      <w:numFmt w:val="decimal"/>
      <w:lvlText w:val=""/>
      <w:lvlJc w:val="left"/>
    </w:lvl>
    <w:lvl w:ilvl="8" w:tplc="7ECCF528">
      <w:numFmt w:val="decimal"/>
      <w:lvlText w:val=""/>
      <w:lvlJc w:val="left"/>
    </w:lvl>
  </w:abstractNum>
  <w:abstractNum w:abstractNumId="46" w15:restartNumberingAfterBreak="0">
    <w:nsid w:val="27179C0B"/>
    <w:multiLevelType w:val="hybridMultilevel"/>
    <w:tmpl w:val="AB4285E4"/>
    <w:lvl w:ilvl="0" w:tplc="0738489A">
      <w:start w:val="4"/>
      <w:numFmt w:val="decimal"/>
      <w:lvlText w:val="%1."/>
      <w:lvlJc w:val="left"/>
    </w:lvl>
    <w:lvl w:ilvl="1" w:tplc="98DE1376">
      <w:numFmt w:val="decimal"/>
      <w:lvlText w:val=""/>
      <w:lvlJc w:val="left"/>
    </w:lvl>
    <w:lvl w:ilvl="2" w:tplc="D2FCBF14">
      <w:numFmt w:val="decimal"/>
      <w:lvlText w:val=""/>
      <w:lvlJc w:val="left"/>
    </w:lvl>
    <w:lvl w:ilvl="3" w:tplc="D33C3DC0">
      <w:numFmt w:val="decimal"/>
      <w:lvlText w:val=""/>
      <w:lvlJc w:val="left"/>
    </w:lvl>
    <w:lvl w:ilvl="4" w:tplc="55E6EDD6">
      <w:numFmt w:val="decimal"/>
      <w:lvlText w:val=""/>
      <w:lvlJc w:val="left"/>
    </w:lvl>
    <w:lvl w:ilvl="5" w:tplc="B13E40F2">
      <w:numFmt w:val="decimal"/>
      <w:lvlText w:val=""/>
      <w:lvlJc w:val="left"/>
    </w:lvl>
    <w:lvl w:ilvl="6" w:tplc="01160CE8">
      <w:numFmt w:val="decimal"/>
      <w:lvlText w:val=""/>
      <w:lvlJc w:val="left"/>
    </w:lvl>
    <w:lvl w:ilvl="7" w:tplc="95E4B772">
      <w:numFmt w:val="decimal"/>
      <w:lvlText w:val=""/>
      <w:lvlJc w:val="left"/>
    </w:lvl>
    <w:lvl w:ilvl="8" w:tplc="2390D49E">
      <w:numFmt w:val="decimal"/>
      <w:lvlText w:val=""/>
      <w:lvlJc w:val="left"/>
    </w:lvl>
  </w:abstractNum>
  <w:abstractNum w:abstractNumId="47" w15:restartNumberingAfterBreak="0">
    <w:nsid w:val="2771AC80"/>
    <w:multiLevelType w:val="hybridMultilevel"/>
    <w:tmpl w:val="DC3A2E72"/>
    <w:lvl w:ilvl="0" w:tplc="1220B6CC">
      <w:start w:val="6"/>
      <w:numFmt w:val="decimal"/>
      <w:lvlText w:val="%1."/>
      <w:lvlJc w:val="left"/>
    </w:lvl>
    <w:lvl w:ilvl="1" w:tplc="409293F8">
      <w:start w:val="1"/>
      <w:numFmt w:val="lowerLetter"/>
      <w:lvlText w:val="%2)"/>
      <w:lvlJc w:val="left"/>
    </w:lvl>
    <w:lvl w:ilvl="2" w:tplc="1E16895C">
      <w:numFmt w:val="decimal"/>
      <w:lvlText w:val=""/>
      <w:lvlJc w:val="left"/>
    </w:lvl>
    <w:lvl w:ilvl="3" w:tplc="0550504A">
      <w:numFmt w:val="decimal"/>
      <w:lvlText w:val=""/>
      <w:lvlJc w:val="left"/>
    </w:lvl>
    <w:lvl w:ilvl="4" w:tplc="812257AA">
      <w:numFmt w:val="decimal"/>
      <w:lvlText w:val=""/>
      <w:lvlJc w:val="left"/>
    </w:lvl>
    <w:lvl w:ilvl="5" w:tplc="735AA390">
      <w:numFmt w:val="decimal"/>
      <w:lvlText w:val=""/>
      <w:lvlJc w:val="left"/>
    </w:lvl>
    <w:lvl w:ilvl="6" w:tplc="383A9BE6">
      <w:numFmt w:val="decimal"/>
      <w:lvlText w:val=""/>
      <w:lvlJc w:val="left"/>
    </w:lvl>
    <w:lvl w:ilvl="7" w:tplc="7500F5CA">
      <w:numFmt w:val="decimal"/>
      <w:lvlText w:val=""/>
      <w:lvlJc w:val="left"/>
    </w:lvl>
    <w:lvl w:ilvl="8" w:tplc="E3B8ABA8">
      <w:numFmt w:val="decimal"/>
      <w:lvlText w:val=""/>
      <w:lvlJc w:val="left"/>
    </w:lvl>
  </w:abstractNum>
  <w:abstractNum w:abstractNumId="48" w15:restartNumberingAfterBreak="0">
    <w:nsid w:val="27EDFE3A"/>
    <w:multiLevelType w:val="hybridMultilevel"/>
    <w:tmpl w:val="E32CA960"/>
    <w:lvl w:ilvl="0" w:tplc="4EC07D7E">
      <w:start w:val="16"/>
      <w:numFmt w:val="decimal"/>
      <w:lvlText w:val="%1."/>
      <w:lvlJc w:val="left"/>
    </w:lvl>
    <w:lvl w:ilvl="1" w:tplc="D29C5306">
      <w:numFmt w:val="decimal"/>
      <w:lvlText w:val=""/>
      <w:lvlJc w:val="left"/>
    </w:lvl>
    <w:lvl w:ilvl="2" w:tplc="8A9AB33A">
      <w:numFmt w:val="decimal"/>
      <w:lvlText w:val=""/>
      <w:lvlJc w:val="left"/>
    </w:lvl>
    <w:lvl w:ilvl="3" w:tplc="5998B45C">
      <w:numFmt w:val="decimal"/>
      <w:lvlText w:val=""/>
      <w:lvlJc w:val="left"/>
    </w:lvl>
    <w:lvl w:ilvl="4" w:tplc="9AE4B110">
      <w:numFmt w:val="decimal"/>
      <w:lvlText w:val=""/>
      <w:lvlJc w:val="left"/>
    </w:lvl>
    <w:lvl w:ilvl="5" w:tplc="2B62BC52">
      <w:numFmt w:val="decimal"/>
      <w:lvlText w:val=""/>
      <w:lvlJc w:val="left"/>
    </w:lvl>
    <w:lvl w:ilvl="6" w:tplc="0C9AD98E">
      <w:numFmt w:val="decimal"/>
      <w:lvlText w:val=""/>
      <w:lvlJc w:val="left"/>
    </w:lvl>
    <w:lvl w:ilvl="7" w:tplc="A2145960">
      <w:numFmt w:val="decimal"/>
      <w:lvlText w:val=""/>
      <w:lvlJc w:val="left"/>
    </w:lvl>
    <w:lvl w:ilvl="8" w:tplc="44F6F1D8">
      <w:numFmt w:val="decimal"/>
      <w:lvlText w:val=""/>
      <w:lvlJc w:val="left"/>
    </w:lvl>
  </w:abstractNum>
  <w:abstractNum w:abstractNumId="49" w15:restartNumberingAfterBreak="0">
    <w:nsid w:val="2817E7EC"/>
    <w:multiLevelType w:val="hybridMultilevel"/>
    <w:tmpl w:val="9A3A327C"/>
    <w:lvl w:ilvl="0" w:tplc="332EDFDA">
      <w:start w:val="2"/>
      <w:numFmt w:val="decimal"/>
      <w:lvlText w:val="%1."/>
      <w:lvlJc w:val="left"/>
    </w:lvl>
    <w:lvl w:ilvl="1" w:tplc="2C5C50E6">
      <w:numFmt w:val="decimal"/>
      <w:lvlText w:val=""/>
      <w:lvlJc w:val="left"/>
    </w:lvl>
    <w:lvl w:ilvl="2" w:tplc="09567042">
      <w:numFmt w:val="decimal"/>
      <w:lvlText w:val=""/>
      <w:lvlJc w:val="left"/>
    </w:lvl>
    <w:lvl w:ilvl="3" w:tplc="1FDCA8B4">
      <w:numFmt w:val="decimal"/>
      <w:lvlText w:val=""/>
      <w:lvlJc w:val="left"/>
    </w:lvl>
    <w:lvl w:ilvl="4" w:tplc="9BBCE644">
      <w:numFmt w:val="decimal"/>
      <w:lvlText w:val=""/>
      <w:lvlJc w:val="left"/>
    </w:lvl>
    <w:lvl w:ilvl="5" w:tplc="58BC981E">
      <w:numFmt w:val="decimal"/>
      <w:lvlText w:val=""/>
      <w:lvlJc w:val="left"/>
    </w:lvl>
    <w:lvl w:ilvl="6" w:tplc="31889AD4">
      <w:numFmt w:val="decimal"/>
      <w:lvlText w:val=""/>
      <w:lvlJc w:val="left"/>
    </w:lvl>
    <w:lvl w:ilvl="7" w:tplc="66B47980">
      <w:numFmt w:val="decimal"/>
      <w:lvlText w:val=""/>
      <w:lvlJc w:val="left"/>
    </w:lvl>
    <w:lvl w:ilvl="8" w:tplc="A43ACCCC">
      <w:numFmt w:val="decimal"/>
      <w:lvlText w:val=""/>
      <w:lvlJc w:val="left"/>
    </w:lvl>
  </w:abstractNum>
  <w:abstractNum w:abstractNumId="50" w15:restartNumberingAfterBreak="0">
    <w:nsid w:val="298A92BA"/>
    <w:multiLevelType w:val="hybridMultilevel"/>
    <w:tmpl w:val="B4A25532"/>
    <w:lvl w:ilvl="0" w:tplc="F5821AEE">
      <w:start w:val="4"/>
      <w:numFmt w:val="decimal"/>
      <w:lvlText w:val="%1."/>
      <w:lvlJc w:val="left"/>
    </w:lvl>
    <w:lvl w:ilvl="1" w:tplc="6D4A5232">
      <w:numFmt w:val="decimal"/>
      <w:lvlText w:val=""/>
      <w:lvlJc w:val="left"/>
    </w:lvl>
    <w:lvl w:ilvl="2" w:tplc="BB86A13E">
      <w:numFmt w:val="decimal"/>
      <w:lvlText w:val=""/>
      <w:lvlJc w:val="left"/>
    </w:lvl>
    <w:lvl w:ilvl="3" w:tplc="37A2A436">
      <w:numFmt w:val="decimal"/>
      <w:lvlText w:val=""/>
      <w:lvlJc w:val="left"/>
    </w:lvl>
    <w:lvl w:ilvl="4" w:tplc="23142636">
      <w:numFmt w:val="decimal"/>
      <w:lvlText w:val=""/>
      <w:lvlJc w:val="left"/>
    </w:lvl>
    <w:lvl w:ilvl="5" w:tplc="72C6732A">
      <w:numFmt w:val="decimal"/>
      <w:lvlText w:val=""/>
      <w:lvlJc w:val="left"/>
    </w:lvl>
    <w:lvl w:ilvl="6" w:tplc="A5B21718">
      <w:numFmt w:val="decimal"/>
      <w:lvlText w:val=""/>
      <w:lvlJc w:val="left"/>
    </w:lvl>
    <w:lvl w:ilvl="7" w:tplc="5A5259B8">
      <w:numFmt w:val="decimal"/>
      <w:lvlText w:val=""/>
      <w:lvlJc w:val="left"/>
    </w:lvl>
    <w:lvl w:ilvl="8" w:tplc="43603E5A">
      <w:numFmt w:val="decimal"/>
      <w:lvlText w:val=""/>
      <w:lvlJc w:val="left"/>
    </w:lvl>
  </w:abstractNum>
  <w:abstractNum w:abstractNumId="51" w15:restartNumberingAfterBreak="0">
    <w:nsid w:val="29934699"/>
    <w:multiLevelType w:val="hybridMultilevel"/>
    <w:tmpl w:val="D72EAF96"/>
    <w:lvl w:ilvl="0" w:tplc="7B886E12">
      <w:start w:val="4"/>
      <w:numFmt w:val="decimal"/>
      <w:lvlText w:val="%1."/>
      <w:lvlJc w:val="left"/>
    </w:lvl>
    <w:lvl w:ilvl="1" w:tplc="45EC02C0">
      <w:numFmt w:val="decimal"/>
      <w:lvlText w:val=""/>
      <w:lvlJc w:val="left"/>
    </w:lvl>
    <w:lvl w:ilvl="2" w:tplc="D018A84A">
      <w:numFmt w:val="decimal"/>
      <w:lvlText w:val=""/>
      <w:lvlJc w:val="left"/>
    </w:lvl>
    <w:lvl w:ilvl="3" w:tplc="CF1876DE">
      <w:numFmt w:val="decimal"/>
      <w:lvlText w:val=""/>
      <w:lvlJc w:val="left"/>
    </w:lvl>
    <w:lvl w:ilvl="4" w:tplc="82CAF342">
      <w:numFmt w:val="decimal"/>
      <w:lvlText w:val=""/>
      <w:lvlJc w:val="left"/>
    </w:lvl>
    <w:lvl w:ilvl="5" w:tplc="C24C987E">
      <w:numFmt w:val="decimal"/>
      <w:lvlText w:val=""/>
      <w:lvlJc w:val="left"/>
    </w:lvl>
    <w:lvl w:ilvl="6" w:tplc="86BC528C">
      <w:numFmt w:val="decimal"/>
      <w:lvlText w:val=""/>
      <w:lvlJc w:val="left"/>
    </w:lvl>
    <w:lvl w:ilvl="7" w:tplc="5F826240">
      <w:numFmt w:val="decimal"/>
      <w:lvlText w:val=""/>
      <w:lvlJc w:val="left"/>
    </w:lvl>
    <w:lvl w:ilvl="8" w:tplc="AC027EC6">
      <w:numFmt w:val="decimal"/>
      <w:lvlText w:val=""/>
      <w:lvlJc w:val="left"/>
    </w:lvl>
  </w:abstractNum>
  <w:abstractNum w:abstractNumId="52" w15:restartNumberingAfterBreak="0">
    <w:nsid w:val="29BACF25"/>
    <w:multiLevelType w:val="hybridMultilevel"/>
    <w:tmpl w:val="DFFA184C"/>
    <w:lvl w:ilvl="0" w:tplc="A4B41F74">
      <w:start w:val="1"/>
      <w:numFmt w:val="decimal"/>
      <w:lvlText w:val="%1"/>
      <w:lvlJc w:val="left"/>
    </w:lvl>
    <w:lvl w:ilvl="1" w:tplc="051EC796">
      <w:start w:val="1"/>
      <w:numFmt w:val="bullet"/>
      <w:lvlText w:val="-"/>
      <w:lvlJc w:val="left"/>
    </w:lvl>
    <w:lvl w:ilvl="2" w:tplc="39283FBA">
      <w:start w:val="22"/>
      <w:numFmt w:val="lowerLetter"/>
      <w:lvlText w:val="%3"/>
      <w:lvlJc w:val="left"/>
    </w:lvl>
    <w:lvl w:ilvl="3" w:tplc="2C4A946A">
      <w:numFmt w:val="decimal"/>
      <w:lvlText w:val=""/>
      <w:lvlJc w:val="left"/>
    </w:lvl>
    <w:lvl w:ilvl="4" w:tplc="20E2CE74">
      <w:numFmt w:val="decimal"/>
      <w:lvlText w:val=""/>
      <w:lvlJc w:val="left"/>
    </w:lvl>
    <w:lvl w:ilvl="5" w:tplc="B524B636">
      <w:numFmt w:val="decimal"/>
      <w:lvlText w:val=""/>
      <w:lvlJc w:val="left"/>
    </w:lvl>
    <w:lvl w:ilvl="6" w:tplc="CFD48D4C">
      <w:numFmt w:val="decimal"/>
      <w:lvlText w:val=""/>
      <w:lvlJc w:val="left"/>
    </w:lvl>
    <w:lvl w:ilvl="7" w:tplc="4164E822">
      <w:numFmt w:val="decimal"/>
      <w:lvlText w:val=""/>
      <w:lvlJc w:val="left"/>
    </w:lvl>
    <w:lvl w:ilvl="8" w:tplc="0A06CB00">
      <w:numFmt w:val="decimal"/>
      <w:lvlText w:val=""/>
      <w:lvlJc w:val="left"/>
    </w:lvl>
  </w:abstractNum>
  <w:abstractNum w:abstractNumId="53" w15:restartNumberingAfterBreak="0">
    <w:nsid w:val="2A31B62D"/>
    <w:multiLevelType w:val="hybridMultilevel"/>
    <w:tmpl w:val="1046B204"/>
    <w:lvl w:ilvl="0" w:tplc="EF24E4BC">
      <w:start w:val="1"/>
      <w:numFmt w:val="decimal"/>
      <w:lvlText w:val="%1."/>
      <w:lvlJc w:val="left"/>
    </w:lvl>
    <w:lvl w:ilvl="1" w:tplc="C57E1572">
      <w:start w:val="1"/>
      <w:numFmt w:val="bullet"/>
      <w:lvlText w:val="č."/>
      <w:lvlJc w:val="left"/>
    </w:lvl>
    <w:lvl w:ilvl="2" w:tplc="06A43A48">
      <w:numFmt w:val="decimal"/>
      <w:lvlText w:val=""/>
      <w:lvlJc w:val="left"/>
    </w:lvl>
    <w:lvl w:ilvl="3" w:tplc="5FD6F1C8">
      <w:numFmt w:val="decimal"/>
      <w:lvlText w:val=""/>
      <w:lvlJc w:val="left"/>
    </w:lvl>
    <w:lvl w:ilvl="4" w:tplc="0DB65E26">
      <w:numFmt w:val="decimal"/>
      <w:lvlText w:val=""/>
      <w:lvlJc w:val="left"/>
    </w:lvl>
    <w:lvl w:ilvl="5" w:tplc="6DEA16DA">
      <w:numFmt w:val="decimal"/>
      <w:lvlText w:val=""/>
      <w:lvlJc w:val="left"/>
    </w:lvl>
    <w:lvl w:ilvl="6" w:tplc="2C0298C2">
      <w:numFmt w:val="decimal"/>
      <w:lvlText w:val=""/>
      <w:lvlJc w:val="left"/>
    </w:lvl>
    <w:lvl w:ilvl="7" w:tplc="AF1A0D80">
      <w:numFmt w:val="decimal"/>
      <w:lvlText w:val=""/>
      <w:lvlJc w:val="left"/>
    </w:lvl>
    <w:lvl w:ilvl="8" w:tplc="6E20489C">
      <w:numFmt w:val="decimal"/>
      <w:lvlText w:val=""/>
      <w:lvlJc w:val="left"/>
    </w:lvl>
  </w:abstractNum>
  <w:abstractNum w:abstractNumId="54" w15:restartNumberingAfterBreak="0">
    <w:nsid w:val="2A6AD9BE"/>
    <w:multiLevelType w:val="hybridMultilevel"/>
    <w:tmpl w:val="D1DEB8B0"/>
    <w:lvl w:ilvl="0" w:tplc="E8B05DF2">
      <w:start w:val="4"/>
      <w:numFmt w:val="decimal"/>
      <w:lvlText w:val="%1."/>
      <w:lvlJc w:val="left"/>
    </w:lvl>
    <w:lvl w:ilvl="1" w:tplc="6FE625B2">
      <w:start w:val="1"/>
      <w:numFmt w:val="lowerLetter"/>
      <w:lvlText w:val="%2)"/>
      <w:lvlJc w:val="left"/>
    </w:lvl>
    <w:lvl w:ilvl="2" w:tplc="9B9C19C6">
      <w:numFmt w:val="decimal"/>
      <w:lvlText w:val=""/>
      <w:lvlJc w:val="left"/>
    </w:lvl>
    <w:lvl w:ilvl="3" w:tplc="3F26226A">
      <w:numFmt w:val="decimal"/>
      <w:lvlText w:val=""/>
      <w:lvlJc w:val="left"/>
    </w:lvl>
    <w:lvl w:ilvl="4" w:tplc="978C5B3C">
      <w:numFmt w:val="decimal"/>
      <w:lvlText w:val=""/>
      <w:lvlJc w:val="left"/>
    </w:lvl>
    <w:lvl w:ilvl="5" w:tplc="6EE82F8C">
      <w:numFmt w:val="decimal"/>
      <w:lvlText w:val=""/>
      <w:lvlJc w:val="left"/>
    </w:lvl>
    <w:lvl w:ilvl="6" w:tplc="769CE230">
      <w:numFmt w:val="decimal"/>
      <w:lvlText w:val=""/>
      <w:lvlJc w:val="left"/>
    </w:lvl>
    <w:lvl w:ilvl="7" w:tplc="E342EF10">
      <w:numFmt w:val="decimal"/>
      <w:lvlText w:val=""/>
      <w:lvlJc w:val="left"/>
    </w:lvl>
    <w:lvl w:ilvl="8" w:tplc="CEC2A38C">
      <w:numFmt w:val="decimal"/>
      <w:lvlText w:val=""/>
      <w:lvlJc w:val="left"/>
    </w:lvl>
  </w:abstractNum>
  <w:abstractNum w:abstractNumId="55" w15:restartNumberingAfterBreak="0">
    <w:nsid w:val="2AE05A34"/>
    <w:multiLevelType w:val="hybridMultilevel"/>
    <w:tmpl w:val="02A820DA"/>
    <w:lvl w:ilvl="0" w:tplc="94260B08">
      <w:start w:val="1"/>
      <w:numFmt w:val="decimal"/>
      <w:lvlText w:val="%1."/>
      <w:lvlJc w:val="left"/>
    </w:lvl>
    <w:lvl w:ilvl="1" w:tplc="89DAE530">
      <w:start w:val="1"/>
      <w:numFmt w:val="lowerLetter"/>
      <w:lvlText w:val="%2)"/>
      <w:lvlJc w:val="left"/>
    </w:lvl>
    <w:lvl w:ilvl="2" w:tplc="FD229E10">
      <w:numFmt w:val="decimal"/>
      <w:lvlText w:val=""/>
      <w:lvlJc w:val="left"/>
    </w:lvl>
    <w:lvl w:ilvl="3" w:tplc="62DE718A">
      <w:numFmt w:val="decimal"/>
      <w:lvlText w:val=""/>
      <w:lvlJc w:val="left"/>
    </w:lvl>
    <w:lvl w:ilvl="4" w:tplc="5E72A234">
      <w:numFmt w:val="decimal"/>
      <w:lvlText w:val=""/>
      <w:lvlJc w:val="left"/>
    </w:lvl>
    <w:lvl w:ilvl="5" w:tplc="2DC64C20">
      <w:numFmt w:val="decimal"/>
      <w:lvlText w:val=""/>
      <w:lvlJc w:val="left"/>
    </w:lvl>
    <w:lvl w:ilvl="6" w:tplc="CA5CE83A">
      <w:numFmt w:val="decimal"/>
      <w:lvlText w:val=""/>
      <w:lvlJc w:val="left"/>
    </w:lvl>
    <w:lvl w:ilvl="7" w:tplc="B3380D50">
      <w:numFmt w:val="decimal"/>
      <w:lvlText w:val=""/>
      <w:lvlJc w:val="left"/>
    </w:lvl>
    <w:lvl w:ilvl="8" w:tplc="3244A190">
      <w:numFmt w:val="decimal"/>
      <w:lvlText w:val=""/>
      <w:lvlJc w:val="left"/>
    </w:lvl>
  </w:abstractNum>
  <w:abstractNum w:abstractNumId="56" w15:restartNumberingAfterBreak="0">
    <w:nsid w:val="2B4B8B53"/>
    <w:multiLevelType w:val="hybridMultilevel"/>
    <w:tmpl w:val="E7F66F60"/>
    <w:lvl w:ilvl="0" w:tplc="307A13DA">
      <w:start w:val="7"/>
      <w:numFmt w:val="decimal"/>
      <w:lvlText w:val="%1."/>
      <w:lvlJc w:val="left"/>
    </w:lvl>
    <w:lvl w:ilvl="1" w:tplc="DB003DD0">
      <w:numFmt w:val="decimal"/>
      <w:lvlText w:val=""/>
      <w:lvlJc w:val="left"/>
    </w:lvl>
    <w:lvl w:ilvl="2" w:tplc="B9CEC2A8">
      <w:numFmt w:val="decimal"/>
      <w:lvlText w:val=""/>
      <w:lvlJc w:val="left"/>
    </w:lvl>
    <w:lvl w:ilvl="3" w:tplc="62BAE1C2">
      <w:numFmt w:val="decimal"/>
      <w:lvlText w:val=""/>
      <w:lvlJc w:val="left"/>
    </w:lvl>
    <w:lvl w:ilvl="4" w:tplc="62E0B0BA">
      <w:numFmt w:val="decimal"/>
      <w:lvlText w:val=""/>
      <w:lvlJc w:val="left"/>
    </w:lvl>
    <w:lvl w:ilvl="5" w:tplc="51F22C1A">
      <w:numFmt w:val="decimal"/>
      <w:lvlText w:val=""/>
      <w:lvlJc w:val="left"/>
    </w:lvl>
    <w:lvl w:ilvl="6" w:tplc="2DE870C8">
      <w:numFmt w:val="decimal"/>
      <w:lvlText w:val=""/>
      <w:lvlJc w:val="left"/>
    </w:lvl>
    <w:lvl w:ilvl="7" w:tplc="2D9C363E">
      <w:numFmt w:val="decimal"/>
      <w:lvlText w:val=""/>
      <w:lvlJc w:val="left"/>
    </w:lvl>
    <w:lvl w:ilvl="8" w:tplc="794A82D8">
      <w:numFmt w:val="decimal"/>
      <w:lvlText w:val=""/>
      <w:lvlJc w:val="left"/>
    </w:lvl>
  </w:abstractNum>
  <w:abstractNum w:abstractNumId="57" w15:restartNumberingAfterBreak="0">
    <w:nsid w:val="2E22FBB7"/>
    <w:multiLevelType w:val="hybridMultilevel"/>
    <w:tmpl w:val="4D0062EC"/>
    <w:lvl w:ilvl="0" w:tplc="69AA33FC">
      <w:start w:val="1"/>
      <w:numFmt w:val="decimal"/>
      <w:lvlText w:val="%1."/>
      <w:lvlJc w:val="left"/>
    </w:lvl>
    <w:lvl w:ilvl="1" w:tplc="C7AA717C">
      <w:numFmt w:val="decimal"/>
      <w:lvlText w:val=""/>
      <w:lvlJc w:val="left"/>
    </w:lvl>
    <w:lvl w:ilvl="2" w:tplc="003076D2">
      <w:numFmt w:val="decimal"/>
      <w:lvlText w:val=""/>
      <w:lvlJc w:val="left"/>
    </w:lvl>
    <w:lvl w:ilvl="3" w:tplc="E5FEDB20">
      <w:numFmt w:val="decimal"/>
      <w:lvlText w:val=""/>
      <w:lvlJc w:val="left"/>
    </w:lvl>
    <w:lvl w:ilvl="4" w:tplc="F8D0EDC2">
      <w:numFmt w:val="decimal"/>
      <w:lvlText w:val=""/>
      <w:lvlJc w:val="left"/>
    </w:lvl>
    <w:lvl w:ilvl="5" w:tplc="ECE2183C">
      <w:numFmt w:val="decimal"/>
      <w:lvlText w:val=""/>
      <w:lvlJc w:val="left"/>
    </w:lvl>
    <w:lvl w:ilvl="6" w:tplc="3A2ADA5E">
      <w:numFmt w:val="decimal"/>
      <w:lvlText w:val=""/>
      <w:lvlJc w:val="left"/>
    </w:lvl>
    <w:lvl w:ilvl="7" w:tplc="DDB40036">
      <w:numFmt w:val="decimal"/>
      <w:lvlText w:val=""/>
      <w:lvlJc w:val="left"/>
    </w:lvl>
    <w:lvl w:ilvl="8" w:tplc="6884EDEA">
      <w:numFmt w:val="decimal"/>
      <w:lvlText w:val=""/>
      <w:lvlJc w:val="left"/>
    </w:lvl>
  </w:abstractNum>
  <w:abstractNum w:abstractNumId="58" w15:restartNumberingAfterBreak="0">
    <w:nsid w:val="2E534A82"/>
    <w:multiLevelType w:val="hybridMultilevel"/>
    <w:tmpl w:val="A5EE1E26"/>
    <w:lvl w:ilvl="0" w:tplc="F7BEDC64">
      <w:start w:val="2"/>
      <w:numFmt w:val="decimal"/>
      <w:lvlText w:val="%1."/>
      <w:lvlJc w:val="left"/>
    </w:lvl>
    <w:lvl w:ilvl="1" w:tplc="A1CC7EC8">
      <w:numFmt w:val="decimal"/>
      <w:lvlText w:val=""/>
      <w:lvlJc w:val="left"/>
    </w:lvl>
    <w:lvl w:ilvl="2" w:tplc="2AFA3E38">
      <w:numFmt w:val="decimal"/>
      <w:lvlText w:val=""/>
      <w:lvlJc w:val="left"/>
    </w:lvl>
    <w:lvl w:ilvl="3" w:tplc="4A5E8020">
      <w:numFmt w:val="decimal"/>
      <w:lvlText w:val=""/>
      <w:lvlJc w:val="left"/>
    </w:lvl>
    <w:lvl w:ilvl="4" w:tplc="CAFE1E0A">
      <w:numFmt w:val="decimal"/>
      <w:lvlText w:val=""/>
      <w:lvlJc w:val="left"/>
    </w:lvl>
    <w:lvl w:ilvl="5" w:tplc="AB9AA5AE">
      <w:numFmt w:val="decimal"/>
      <w:lvlText w:val=""/>
      <w:lvlJc w:val="left"/>
    </w:lvl>
    <w:lvl w:ilvl="6" w:tplc="90CC4F44">
      <w:numFmt w:val="decimal"/>
      <w:lvlText w:val=""/>
      <w:lvlJc w:val="left"/>
    </w:lvl>
    <w:lvl w:ilvl="7" w:tplc="51E641EE">
      <w:numFmt w:val="decimal"/>
      <w:lvlText w:val=""/>
      <w:lvlJc w:val="left"/>
    </w:lvl>
    <w:lvl w:ilvl="8" w:tplc="C70CB76C">
      <w:numFmt w:val="decimal"/>
      <w:lvlText w:val=""/>
      <w:lvlJc w:val="left"/>
    </w:lvl>
  </w:abstractNum>
  <w:abstractNum w:abstractNumId="59" w15:restartNumberingAfterBreak="0">
    <w:nsid w:val="2E8A6394"/>
    <w:multiLevelType w:val="hybridMultilevel"/>
    <w:tmpl w:val="8F567C2A"/>
    <w:lvl w:ilvl="0" w:tplc="C0701860">
      <w:start w:val="2"/>
      <w:numFmt w:val="decimal"/>
      <w:lvlText w:val="%1."/>
      <w:lvlJc w:val="left"/>
    </w:lvl>
    <w:lvl w:ilvl="1" w:tplc="A0C424E6">
      <w:numFmt w:val="decimal"/>
      <w:lvlText w:val=""/>
      <w:lvlJc w:val="left"/>
    </w:lvl>
    <w:lvl w:ilvl="2" w:tplc="D5C6AFD2">
      <w:numFmt w:val="decimal"/>
      <w:lvlText w:val=""/>
      <w:lvlJc w:val="left"/>
    </w:lvl>
    <w:lvl w:ilvl="3" w:tplc="9F90E47E">
      <w:numFmt w:val="decimal"/>
      <w:lvlText w:val=""/>
      <w:lvlJc w:val="left"/>
    </w:lvl>
    <w:lvl w:ilvl="4" w:tplc="5F70B70E">
      <w:numFmt w:val="decimal"/>
      <w:lvlText w:val=""/>
      <w:lvlJc w:val="left"/>
    </w:lvl>
    <w:lvl w:ilvl="5" w:tplc="297AA72C">
      <w:numFmt w:val="decimal"/>
      <w:lvlText w:val=""/>
      <w:lvlJc w:val="left"/>
    </w:lvl>
    <w:lvl w:ilvl="6" w:tplc="C5B65E5C">
      <w:numFmt w:val="decimal"/>
      <w:lvlText w:val=""/>
      <w:lvlJc w:val="left"/>
    </w:lvl>
    <w:lvl w:ilvl="7" w:tplc="66C4D99A">
      <w:numFmt w:val="decimal"/>
      <w:lvlText w:val=""/>
      <w:lvlJc w:val="left"/>
    </w:lvl>
    <w:lvl w:ilvl="8" w:tplc="6A302376">
      <w:numFmt w:val="decimal"/>
      <w:lvlText w:val=""/>
      <w:lvlJc w:val="left"/>
    </w:lvl>
  </w:abstractNum>
  <w:abstractNum w:abstractNumId="60" w15:restartNumberingAfterBreak="0">
    <w:nsid w:val="3102BBE2"/>
    <w:multiLevelType w:val="hybridMultilevel"/>
    <w:tmpl w:val="49769FD8"/>
    <w:lvl w:ilvl="0" w:tplc="8E8869F0">
      <w:start w:val="4"/>
      <w:numFmt w:val="decimal"/>
      <w:lvlText w:val="%1."/>
      <w:lvlJc w:val="left"/>
    </w:lvl>
    <w:lvl w:ilvl="1" w:tplc="95847768">
      <w:numFmt w:val="decimal"/>
      <w:lvlText w:val=""/>
      <w:lvlJc w:val="left"/>
    </w:lvl>
    <w:lvl w:ilvl="2" w:tplc="61D6B788">
      <w:numFmt w:val="decimal"/>
      <w:lvlText w:val=""/>
      <w:lvlJc w:val="left"/>
    </w:lvl>
    <w:lvl w:ilvl="3" w:tplc="5A3E7518">
      <w:numFmt w:val="decimal"/>
      <w:lvlText w:val=""/>
      <w:lvlJc w:val="left"/>
    </w:lvl>
    <w:lvl w:ilvl="4" w:tplc="B1E66EC0">
      <w:numFmt w:val="decimal"/>
      <w:lvlText w:val=""/>
      <w:lvlJc w:val="left"/>
    </w:lvl>
    <w:lvl w:ilvl="5" w:tplc="3386F5D6">
      <w:numFmt w:val="decimal"/>
      <w:lvlText w:val=""/>
      <w:lvlJc w:val="left"/>
    </w:lvl>
    <w:lvl w:ilvl="6" w:tplc="D59EAC44">
      <w:numFmt w:val="decimal"/>
      <w:lvlText w:val=""/>
      <w:lvlJc w:val="left"/>
    </w:lvl>
    <w:lvl w:ilvl="7" w:tplc="34D4335C">
      <w:numFmt w:val="decimal"/>
      <w:lvlText w:val=""/>
      <w:lvlJc w:val="left"/>
    </w:lvl>
    <w:lvl w:ilvl="8" w:tplc="D2B05C14">
      <w:numFmt w:val="decimal"/>
      <w:lvlText w:val=""/>
      <w:lvlJc w:val="left"/>
    </w:lvl>
  </w:abstractNum>
  <w:abstractNum w:abstractNumId="61" w15:restartNumberingAfterBreak="0">
    <w:nsid w:val="312167AD"/>
    <w:multiLevelType w:val="hybridMultilevel"/>
    <w:tmpl w:val="43C41EBA"/>
    <w:lvl w:ilvl="0" w:tplc="2C1C7D28">
      <w:start w:val="4"/>
      <w:numFmt w:val="decimal"/>
      <w:lvlText w:val="%1."/>
      <w:lvlJc w:val="left"/>
    </w:lvl>
    <w:lvl w:ilvl="1" w:tplc="07AA3F46">
      <w:numFmt w:val="decimal"/>
      <w:lvlText w:val=""/>
      <w:lvlJc w:val="left"/>
    </w:lvl>
    <w:lvl w:ilvl="2" w:tplc="C11CEC44">
      <w:numFmt w:val="decimal"/>
      <w:lvlText w:val=""/>
      <w:lvlJc w:val="left"/>
    </w:lvl>
    <w:lvl w:ilvl="3" w:tplc="9F32A89E">
      <w:numFmt w:val="decimal"/>
      <w:lvlText w:val=""/>
      <w:lvlJc w:val="left"/>
    </w:lvl>
    <w:lvl w:ilvl="4" w:tplc="34CC00B8">
      <w:numFmt w:val="decimal"/>
      <w:lvlText w:val=""/>
      <w:lvlJc w:val="left"/>
    </w:lvl>
    <w:lvl w:ilvl="5" w:tplc="DFDC7E32">
      <w:numFmt w:val="decimal"/>
      <w:lvlText w:val=""/>
      <w:lvlJc w:val="left"/>
    </w:lvl>
    <w:lvl w:ilvl="6" w:tplc="D31092B2">
      <w:numFmt w:val="decimal"/>
      <w:lvlText w:val=""/>
      <w:lvlJc w:val="left"/>
    </w:lvl>
    <w:lvl w:ilvl="7" w:tplc="58926B16">
      <w:numFmt w:val="decimal"/>
      <w:lvlText w:val=""/>
      <w:lvlJc w:val="left"/>
    </w:lvl>
    <w:lvl w:ilvl="8" w:tplc="8A240FB2">
      <w:numFmt w:val="decimal"/>
      <w:lvlText w:val=""/>
      <w:lvlJc w:val="left"/>
    </w:lvl>
  </w:abstractNum>
  <w:abstractNum w:abstractNumId="62" w15:restartNumberingAfterBreak="0">
    <w:nsid w:val="32794FF7"/>
    <w:multiLevelType w:val="hybridMultilevel"/>
    <w:tmpl w:val="BADAE6D4"/>
    <w:lvl w:ilvl="0" w:tplc="DC204BD6">
      <w:start w:val="4"/>
      <w:numFmt w:val="lowerLetter"/>
      <w:lvlText w:val="%1)"/>
      <w:lvlJc w:val="left"/>
    </w:lvl>
    <w:lvl w:ilvl="1" w:tplc="CD805ECA">
      <w:numFmt w:val="decimal"/>
      <w:lvlText w:val=""/>
      <w:lvlJc w:val="left"/>
    </w:lvl>
    <w:lvl w:ilvl="2" w:tplc="059A3BD0">
      <w:numFmt w:val="decimal"/>
      <w:lvlText w:val=""/>
      <w:lvlJc w:val="left"/>
    </w:lvl>
    <w:lvl w:ilvl="3" w:tplc="F6B07EBE">
      <w:numFmt w:val="decimal"/>
      <w:lvlText w:val=""/>
      <w:lvlJc w:val="left"/>
    </w:lvl>
    <w:lvl w:ilvl="4" w:tplc="CE5C4B46">
      <w:numFmt w:val="decimal"/>
      <w:lvlText w:val=""/>
      <w:lvlJc w:val="left"/>
    </w:lvl>
    <w:lvl w:ilvl="5" w:tplc="10E09F70">
      <w:numFmt w:val="decimal"/>
      <w:lvlText w:val=""/>
      <w:lvlJc w:val="left"/>
    </w:lvl>
    <w:lvl w:ilvl="6" w:tplc="1B62FC48">
      <w:numFmt w:val="decimal"/>
      <w:lvlText w:val=""/>
      <w:lvlJc w:val="left"/>
    </w:lvl>
    <w:lvl w:ilvl="7" w:tplc="024681C6">
      <w:numFmt w:val="decimal"/>
      <w:lvlText w:val=""/>
      <w:lvlJc w:val="left"/>
    </w:lvl>
    <w:lvl w:ilvl="8" w:tplc="20A6F89C">
      <w:numFmt w:val="decimal"/>
      <w:lvlText w:val=""/>
      <w:lvlJc w:val="left"/>
    </w:lvl>
  </w:abstractNum>
  <w:abstractNum w:abstractNumId="63" w15:restartNumberingAfterBreak="0">
    <w:nsid w:val="327B517E"/>
    <w:multiLevelType w:val="hybridMultilevel"/>
    <w:tmpl w:val="1534C9D2"/>
    <w:lvl w:ilvl="0" w:tplc="1CDEDF96">
      <w:start w:val="1"/>
      <w:numFmt w:val="decimal"/>
      <w:lvlText w:val="%1."/>
      <w:lvlJc w:val="left"/>
    </w:lvl>
    <w:lvl w:ilvl="1" w:tplc="20A4B02A">
      <w:numFmt w:val="decimal"/>
      <w:lvlText w:val=""/>
      <w:lvlJc w:val="left"/>
    </w:lvl>
    <w:lvl w:ilvl="2" w:tplc="C49622CC">
      <w:numFmt w:val="decimal"/>
      <w:lvlText w:val=""/>
      <w:lvlJc w:val="left"/>
    </w:lvl>
    <w:lvl w:ilvl="3" w:tplc="6062F2EC">
      <w:numFmt w:val="decimal"/>
      <w:lvlText w:val=""/>
      <w:lvlJc w:val="left"/>
    </w:lvl>
    <w:lvl w:ilvl="4" w:tplc="F0E40138">
      <w:numFmt w:val="decimal"/>
      <w:lvlText w:val=""/>
      <w:lvlJc w:val="left"/>
    </w:lvl>
    <w:lvl w:ilvl="5" w:tplc="1C381764">
      <w:numFmt w:val="decimal"/>
      <w:lvlText w:val=""/>
      <w:lvlJc w:val="left"/>
    </w:lvl>
    <w:lvl w:ilvl="6" w:tplc="DC98334E">
      <w:numFmt w:val="decimal"/>
      <w:lvlText w:val=""/>
      <w:lvlJc w:val="left"/>
    </w:lvl>
    <w:lvl w:ilvl="7" w:tplc="BA2E2B46">
      <w:numFmt w:val="decimal"/>
      <w:lvlText w:val=""/>
      <w:lvlJc w:val="left"/>
    </w:lvl>
    <w:lvl w:ilvl="8" w:tplc="7DF46F04">
      <w:numFmt w:val="decimal"/>
      <w:lvlText w:val=""/>
      <w:lvlJc w:val="left"/>
    </w:lvl>
  </w:abstractNum>
  <w:abstractNum w:abstractNumId="64" w15:restartNumberingAfterBreak="0">
    <w:nsid w:val="327FAC77"/>
    <w:multiLevelType w:val="hybridMultilevel"/>
    <w:tmpl w:val="1FD241EE"/>
    <w:lvl w:ilvl="0" w:tplc="D116CB02">
      <w:start w:val="20"/>
      <w:numFmt w:val="decimal"/>
      <w:lvlText w:val="%1."/>
      <w:lvlJc w:val="left"/>
    </w:lvl>
    <w:lvl w:ilvl="1" w:tplc="A5E02DA4">
      <w:start w:val="1"/>
      <w:numFmt w:val="lowerLetter"/>
      <w:lvlText w:val="%2)"/>
      <w:lvlJc w:val="left"/>
    </w:lvl>
    <w:lvl w:ilvl="2" w:tplc="6FDCEA7E">
      <w:numFmt w:val="decimal"/>
      <w:lvlText w:val=""/>
      <w:lvlJc w:val="left"/>
    </w:lvl>
    <w:lvl w:ilvl="3" w:tplc="672A3446">
      <w:numFmt w:val="decimal"/>
      <w:lvlText w:val=""/>
      <w:lvlJc w:val="left"/>
    </w:lvl>
    <w:lvl w:ilvl="4" w:tplc="B24EC7F2">
      <w:numFmt w:val="decimal"/>
      <w:lvlText w:val=""/>
      <w:lvlJc w:val="left"/>
    </w:lvl>
    <w:lvl w:ilvl="5" w:tplc="385476DC">
      <w:numFmt w:val="decimal"/>
      <w:lvlText w:val=""/>
      <w:lvlJc w:val="left"/>
    </w:lvl>
    <w:lvl w:ilvl="6" w:tplc="54AA548A">
      <w:numFmt w:val="decimal"/>
      <w:lvlText w:val=""/>
      <w:lvlJc w:val="left"/>
    </w:lvl>
    <w:lvl w:ilvl="7" w:tplc="C4268BA8">
      <w:numFmt w:val="decimal"/>
      <w:lvlText w:val=""/>
      <w:lvlJc w:val="left"/>
    </w:lvl>
    <w:lvl w:ilvl="8" w:tplc="3984DA2E">
      <w:numFmt w:val="decimal"/>
      <w:lvlText w:val=""/>
      <w:lvlJc w:val="left"/>
    </w:lvl>
  </w:abstractNum>
  <w:abstractNum w:abstractNumId="65" w15:restartNumberingAfterBreak="0">
    <w:nsid w:val="3494B2FB"/>
    <w:multiLevelType w:val="hybridMultilevel"/>
    <w:tmpl w:val="0FD8566E"/>
    <w:lvl w:ilvl="0" w:tplc="167AA6C2">
      <w:start w:val="3"/>
      <w:numFmt w:val="decimal"/>
      <w:lvlText w:val="%1."/>
      <w:lvlJc w:val="left"/>
    </w:lvl>
    <w:lvl w:ilvl="1" w:tplc="0EC03782">
      <w:numFmt w:val="decimal"/>
      <w:lvlText w:val=""/>
      <w:lvlJc w:val="left"/>
    </w:lvl>
    <w:lvl w:ilvl="2" w:tplc="EFE49750">
      <w:numFmt w:val="decimal"/>
      <w:lvlText w:val=""/>
      <w:lvlJc w:val="left"/>
    </w:lvl>
    <w:lvl w:ilvl="3" w:tplc="62246242">
      <w:numFmt w:val="decimal"/>
      <w:lvlText w:val=""/>
      <w:lvlJc w:val="left"/>
    </w:lvl>
    <w:lvl w:ilvl="4" w:tplc="E4088348">
      <w:numFmt w:val="decimal"/>
      <w:lvlText w:val=""/>
      <w:lvlJc w:val="left"/>
    </w:lvl>
    <w:lvl w:ilvl="5" w:tplc="00921A54">
      <w:numFmt w:val="decimal"/>
      <w:lvlText w:val=""/>
      <w:lvlJc w:val="left"/>
    </w:lvl>
    <w:lvl w:ilvl="6" w:tplc="48264E9A">
      <w:numFmt w:val="decimal"/>
      <w:lvlText w:val=""/>
      <w:lvlJc w:val="left"/>
    </w:lvl>
    <w:lvl w:ilvl="7" w:tplc="035892BA">
      <w:numFmt w:val="decimal"/>
      <w:lvlText w:val=""/>
      <w:lvlJc w:val="left"/>
    </w:lvl>
    <w:lvl w:ilvl="8" w:tplc="78DC3606">
      <w:numFmt w:val="decimal"/>
      <w:lvlText w:val=""/>
      <w:lvlJc w:val="left"/>
    </w:lvl>
  </w:abstractNum>
  <w:abstractNum w:abstractNumId="66" w15:restartNumberingAfterBreak="0">
    <w:nsid w:val="34CC3ACF"/>
    <w:multiLevelType w:val="hybridMultilevel"/>
    <w:tmpl w:val="759A0DA8"/>
    <w:lvl w:ilvl="0" w:tplc="2270A642">
      <w:start w:val="1"/>
      <w:numFmt w:val="decimal"/>
      <w:lvlText w:val="%1."/>
      <w:lvlJc w:val="left"/>
    </w:lvl>
    <w:lvl w:ilvl="1" w:tplc="DA86D85A">
      <w:numFmt w:val="decimal"/>
      <w:lvlText w:val=""/>
      <w:lvlJc w:val="left"/>
    </w:lvl>
    <w:lvl w:ilvl="2" w:tplc="AD04021C">
      <w:numFmt w:val="decimal"/>
      <w:lvlText w:val=""/>
      <w:lvlJc w:val="left"/>
    </w:lvl>
    <w:lvl w:ilvl="3" w:tplc="58A2B2C2">
      <w:numFmt w:val="decimal"/>
      <w:lvlText w:val=""/>
      <w:lvlJc w:val="left"/>
    </w:lvl>
    <w:lvl w:ilvl="4" w:tplc="357A1046">
      <w:numFmt w:val="decimal"/>
      <w:lvlText w:val=""/>
      <w:lvlJc w:val="left"/>
    </w:lvl>
    <w:lvl w:ilvl="5" w:tplc="9946B5B4">
      <w:numFmt w:val="decimal"/>
      <w:lvlText w:val=""/>
      <w:lvlJc w:val="left"/>
    </w:lvl>
    <w:lvl w:ilvl="6" w:tplc="60A61592">
      <w:numFmt w:val="decimal"/>
      <w:lvlText w:val=""/>
      <w:lvlJc w:val="left"/>
    </w:lvl>
    <w:lvl w:ilvl="7" w:tplc="069E5C76">
      <w:numFmt w:val="decimal"/>
      <w:lvlText w:val=""/>
      <w:lvlJc w:val="left"/>
    </w:lvl>
    <w:lvl w:ilvl="8" w:tplc="7B70DC62">
      <w:numFmt w:val="decimal"/>
      <w:lvlText w:val=""/>
      <w:lvlJc w:val="left"/>
    </w:lvl>
  </w:abstractNum>
  <w:abstractNum w:abstractNumId="67" w15:restartNumberingAfterBreak="0">
    <w:nsid w:val="368DB37E"/>
    <w:multiLevelType w:val="hybridMultilevel"/>
    <w:tmpl w:val="A9F6B9BC"/>
    <w:lvl w:ilvl="0" w:tplc="16704C94">
      <w:start w:val="3"/>
      <w:numFmt w:val="decimal"/>
      <w:lvlText w:val="%1."/>
      <w:lvlJc w:val="left"/>
    </w:lvl>
    <w:lvl w:ilvl="1" w:tplc="624C71BA">
      <w:start w:val="1"/>
      <w:numFmt w:val="lowerLetter"/>
      <w:lvlText w:val="%2"/>
      <w:lvlJc w:val="left"/>
    </w:lvl>
    <w:lvl w:ilvl="2" w:tplc="71843C06">
      <w:start w:val="1"/>
      <w:numFmt w:val="lowerLetter"/>
      <w:lvlText w:val="%3"/>
      <w:lvlJc w:val="left"/>
    </w:lvl>
    <w:lvl w:ilvl="3" w:tplc="3FDAF2A6">
      <w:numFmt w:val="decimal"/>
      <w:lvlText w:val=""/>
      <w:lvlJc w:val="left"/>
    </w:lvl>
    <w:lvl w:ilvl="4" w:tplc="4E2A1376">
      <w:numFmt w:val="decimal"/>
      <w:lvlText w:val=""/>
      <w:lvlJc w:val="left"/>
    </w:lvl>
    <w:lvl w:ilvl="5" w:tplc="E3524408">
      <w:numFmt w:val="decimal"/>
      <w:lvlText w:val=""/>
      <w:lvlJc w:val="left"/>
    </w:lvl>
    <w:lvl w:ilvl="6" w:tplc="438E22CC">
      <w:numFmt w:val="decimal"/>
      <w:lvlText w:val=""/>
      <w:lvlJc w:val="left"/>
    </w:lvl>
    <w:lvl w:ilvl="7" w:tplc="725CC452">
      <w:numFmt w:val="decimal"/>
      <w:lvlText w:val=""/>
      <w:lvlJc w:val="left"/>
    </w:lvl>
    <w:lvl w:ilvl="8" w:tplc="2D6E56B8">
      <w:numFmt w:val="decimal"/>
      <w:lvlText w:val=""/>
      <w:lvlJc w:val="left"/>
    </w:lvl>
  </w:abstractNum>
  <w:abstractNum w:abstractNumId="68" w15:restartNumberingAfterBreak="0">
    <w:nsid w:val="36AC2033"/>
    <w:multiLevelType w:val="hybridMultilevel"/>
    <w:tmpl w:val="3C98F990"/>
    <w:lvl w:ilvl="0" w:tplc="041B0001">
      <w:start w:val="5"/>
      <w:numFmt w:val="bullet"/>
      <w:lvlText w:val="-"/>
      <w:lvlJc w:val="left"/>
      <w:pPr>
        <w:ind w:left="720" w:hanging="360"/>
      </w:pPr>
      <w:rPr>
        <w:rFonts w:ascii="Arial" w:eastAsia="Times New Roman" w:hAnsi="Arial" w:cs="Arial" w:hint="default"/>
      </w:rPr>
    </w:lvl>
    <w:lvl w:ilvl="1" w:tplc="041B0001" w:tentative="1">
      <w:start w:val="1"/>
      <w:numFmt w:val="bullet"/>
      <w:lvlText w:val="o"/>
      <w:lvlJc w:val="left"/>
      <w:pPr>
        <w:ind w:left="1440" w:hanging="360"/>
      </w:pPr>
      <w:rPr>
        <w:rFonts w:ascii="Courier New" w:hAnsi="Courier New" w:cs="Courier New" w:hint="default"/>
      </w:rPr>
    </w:lvl>
    <w:lvl w:ilvl="2" w:tplc="041B001B" w:tentative="1">
      <w:start w:val="1"/>
      <w:numFmt w:val="bullet"/>
      <w:lvlText w:val=""/>
      <w:lvlJc w:val="left"/>
      <w:pPr>
        <w:ind w:left="2160" w:hanging="360"/>
      </w:pPr>
      <w:rPr>
        <w:rFonts w:ascii="Wingdings" w:hAnsi="Wingdings" w:hint="default"/>
      </w:rPr>
    </w:lvl>
    <w:lvl w:ilvl="3" w:tplc="041B000F" w:tentative="1">
      <w:start w:val="1"/>
      <w:numFmt w:val="bullet"/>
      <w:lvlText w:val=""/>
      <w:lvlJc w:val="left"/>
      <w:pPr>
        <w:ind w:left="2880" w:hanging="360"/>
      </w:pPr>
      <w:rPr>
        <w:rFonts w:ascii="Symbol" w:hAnsi="Symbol" w:hint="default"/>
      </w:rPr>
    </w:lvl>
    <w:lvl w:ilvl="4" w:tplc="041B0019" w:tentative="1">
      <w:start w:val="1"/>
      <w:numFmt w:val="bullet"/>
      <w:lvlText w:val="o"/>
      <w:lvlJc w:val="left"/>
      <w:pPr>
        <w:ind w:left="3600" w:hanging="360"/>
      </w:pPr>
      <w:rPr>
        <w:rFonts w:ascii="Courier New" w:hAnsi="Courier New" w:cs="Courier New" w:hint="default"/>
      </w:rPr>
    </w:lvl>
    <w:lvl w:ilvl="5" w:tplc="041B001B" w:tentative="1">
      <w:start w:val="1"/>
      <w:numFmt w:val="bullet"/>
      <w:lvlText w:val=""/>
      <w:lvlJc w:val="left"/>
      <w:pPr>
        <w:ind w:left="4320" w:hanging="360"/>
      </w:pPr>
      <w:rPr>
        <w:rFonts w:ascii="Wingdings" w:hAnsi="Wingdings" w:hint="default"/>
      </w:rPr>
    </w:lvl>
    <w:lvl w:ilvl="6" w:tplc="041B000F" w:tentative="1">
      <w:start w:val="1"/>
      <w:numFmt w:val="bullet"/>
      <w:lvlText w:val=""/>
      <w:lvlJc w:val="left"/>
      <w:pPr>
        <w:ind w:left="5040" w:hanging="360"/>
      </w:pPr>
      <w:rPr>
        <w:rFonts w:ascii="Symbol" w:hAnsi="Symbol" w:hint="default"/>
      </w:rPr>
    </w:lvl>
    <w:lvl w:ilvl="7" w:tplc="041B0019" w:tentative="1">
      <w:start w:val="1"/>
      <w:numFmt w:val="bullet"/>
      <w:lvlText w:val="o"/>
      <w:lvlJc w:val="left"/>
      <w:pPr>
        <w:ind w:left="5760" w:hanging="360"/>
      </w:pPr>
      <w:rPr>
        <w:rFonts w:ascii="Courier New" w:hAnsi="Courier New" w:cs="Courier New" w:hint="default"/>
      </w:rPr>
    </w:lvl>
    <w:lvl w:ilvl="8" w:tplc="041B001B" w:tentative="1">
      <w:start w:val="1"/>
      <w:numFmt w:val="bullet"/>
      <w:lvlText w:val=""/>
      <w:lvlJc w:val="left"/>
      <w:pPr>
        <w:ind w:left="6480" w:hanging="360"/>
      </w:pPr>
      <w:rPr>
        <w:rFonts w:ascii="Wingdings" w:hAnsi="Wingdings" w:hint="default"/>
      </w:rPr>
    </w:lvl>
  </w:abstractNum>
  <w:abstractNum w:abstractNumId="69" w15:restartNumberingAfterBreak="0">
    <w:nsid w:val="36B2ACBC"/>
    <w:multiLevelType w:val="hybridMultilevel"/>
    <w:tmpl w:val="949CCE94"/>
    <w:lvl w:ilvl="0" w:tplc="C024DACE">
      <w:start w:val="6"/>
      <w:numFmt w:val="decimal"/>
      <w:lvlText w:val="%1."/>
      <w:lvlJc w:val="left"/>
    </w:lvl>
    <w:lvl w:ilvl="1" w:tplc="A1DE413A">
      <w:numFmt w:val="decimal"/>
      <w:lvlText w:val=""/>
      <w:lvlJc w:val="left"/>
    </w:lvl>
    <w:lvl w:ilvl="2" w:tplc="CF00B17C">
      <w:numFmt w:val="decimal"/>
      <w:lvlText w:val=""/>
      <w:lvlJc w:val="left"/>
    </w:lvl>
    <w:lvl w:ilvl="3" w:tplc="66E281B6">
      <w:numFmt w:val="decimal"/>
      <w:lvlText w:val=""/>
      <w:lvlJc w:val="left"/>
    </w:lvl>
    <w:lvl w:ilvl="4" w:tplc="B9C2FC06">
      <w:numFmt w:val="decimal"/>
      <w:lvlText w:val=""/>
      <w:lvlJc w:val="left"/>
    </w:lvl>
    <w:lvl w:ilvl="5" w:tplc="30021EF8">
      <w:numFmt w:val="decimal"/>
      <w:lvlText w:val=""/>
      <w:lvlJc w:val="left"/>
    </w:lvl>
    <w:lvl w:ilvl="6" w:tplc="81E4A90C">
      <w:numFmt w:val="decimal"/>
      <w:lvlText w:val=""/>
      <w:lvlJc w:val="left"/>
    </w:lvl>
    <w:lvl w:ilvl="7" w:tplc="DA5EFD4C">
      <w:numFmt w:val="decimal"/>
      <w:lvlText w:val=""/>
      <w:lvlJc w:val="left"/>
    </w:lvl>
    <w:lvl w:ilvl="8" w:tplc="DE0E3BF4">
      <w:numFmt w:val="decimal"/>
      <w:lvlText w:val=""/>
      <w:lvlJc w:val="left"/>
    </w:lvl>
  </w:abstractNum>
  <w:abstractNum w:abstractNumId="70" w15:restartNumberingAfterBreak="0">
    <w:nsid w:val="38A5D054"/>
    <w:multiLevelType w:val="hybridMultilevel"/>
    <w:tmpl w:val="FEA0ED42"/>
    <w:lvl w:ilvl="0" w:tplc="AECE8978">
      <w:start w:val="5"/>
      <w:numFmt w:val="decimal"/>
      <w:lvlText w:val="%1."/>
      <w:lvlJc w:val="left"/>
    </w:lvl>
    <w:lvl w:ilvl="1" w:tplc="5FB049B6">
      <w:numFmt w:val="decimal"/>
      <w:lvlText w:val=""/>
      <w:lvlJc w:val="left"/>
    </w:lvl>
    <w:lvl w:ilvl="2" w:tplc="3A227DBC">
      <w:numFmt w:val="decimal"/>
      <w:lvlText w:val=""/>
      <w:lvlJc w:val="left"/>
    </w:lvl>
    <w:lvl w:ilvl="3" w:tplc="015A18E6">
      <w:numFmt w:val="decimal"/>
      <w:lvlText w:val=""/>
      <w:lvlJc w:val="left"/>
    </w:lvl>
    <w:lvl w:ilvl="4" w:tplc="B6EC24EC">
      <w:numFmt w:val="decimal"/>
      <w:lvlText w:val=""/>
      <w:lvlJc w:val="left"/>
    </w:lvl>
    <w:lvl w:ilvl="5" w:tplc="C5CC9B86">
      <w:numFmt w:val="decimal"/>
      <w:lvlText w:val=""/>
      <w:lvlJc w:val="left"/>
    </w:lvl>
    <w:lvl w:ilvl="6" w:tplc="FDD0C680">
      <w:numFmt w:val="decimal"/>
      <w:lvlText w:val=""/>
      <w:lvlJc w:val="left"/>
    </w:lvl>
    <w:lvl w:ilvl="7" w:tplc="B6F2D988">
      <w:numFmt w:val="decimal"/>
      <w:lvlText w:val=""/>
      <w:lvlJc w:val="left"/>
    </w:lvl>
    <w:lvl w:ilvl="8" w:tplc="C8F4F208">
      <w:numFmt w:val="decimal"/>
      <w:lvlText w:val=""/>
      <w:lvlJc w:val="left"/>
    </w:lvl>
  </w:abstractNum>
  <w:abstractNum w:abstractNumId="71" w15:restartNumberingAfterBreak="0">
    <w:nsid w:val="397C46BC"/>
    <w:multiLevelType w:val="hybridMultilevel"/>
    <w:tmpl w:val="0282A776"/>
    <w:lvl w:ilvl="0" w:tplc="CA68AF52">
      <w:start w:val="7"/>
      <w:numFmt w:val="decimal"/>
      <w:lvlText w:val="%1."/>
      <w:lvlJc w:val="left"/>
    </w:lvl>
    <w:lvl w:ilvl="1" w:tplc="505424C2">
      <w:start w:val="1"/>
      <w:numFmt w:val="bullet"/>
      <w:lvlText w:val="-"/>
      <w:lvlJc w:val="left"/>
    </w:lvl>
    <w:lvl w:ilvl="2" w:tplc="7A54600A">
      <w:numFmt w:val="decimal"/>
      <w:lvlText w:val=""/>
      <w:lvlJc w:val="left"/>
    </w:lvl>
    <w:lvl w:ilvl="3" w:tplc="DCC4D054">
      <w:numFmt w:val="decimal"/>
      <w:lvlText w:val=""/>
      <w:lvlJc w:val="left"/>
    </w:lvl>
    <w:lvl w:ilvl="4" w:tplc="B97EB2FE">
      <w:numFmt w:val="decimal"/>
      <w:lvlText w:val=""/>
      <w:lvlJc w:val="left"/>
    </w:lvl>
    <w:lvl w:ilvl="5" w:tplc="5E54419A">
      <w:numFmt w:val="decimal"/>
      <w:lvlText w:val=""/>
      <w:lvlJc w:val="left"/>
    </w:lvl>
    <w:lvl w:ilvl="6" w:tplc="1B0E5820">
      <w:numFmt w:val="decimal"/>
      <w:lvlText w:val=""/>
      <w:lvlJc w:val="left"/>
    </w:lvl>
    <w:lvl w:ilvl="7" w:tplc="286C1054">
      <w:numFmt w:val="decimal"/>
      <w:lvlText w:val=""/>
      <w:lvlJc w:val="left"/>
    </w:lvl>
    <w:lvl w:ilvl="8" w:tplc="C6EE45B2">
      <w:numFmt w:val="decimal"/>
      <w:lvlText w:val=""/>
      <w:lvlJc w:val="left"/>
    </w:lvl>
  </w:abstractNum>
  <w:abstractNum w:abstractNumId="72" w15:restartNumberingAfterBreak="0">
    <w:nsid w:val="3A966CD0"/>
    <w:multiLevelType w:val="hybridMultilevel"/>
    <w:tmpl w:val="7A3838F6"/>
    <w:lvl w:ilvl="0" w:tplc="81CE2894">
      <w:start w:val="14"/>
      <w:numFmt w:val="decimal"/>
      <w:lvlText w:val="%1."/>
      <w:lvlJc w:val="left"/>
    </w:lvl>
    <w:lvl w:ilvl="1" w:tplc="09A414F4">
      <w:numFmt w:val="decimal"/>
      <w:lvlText w:val=""/>
      <w:lvlJc w:val="left"/>
    </w:lvl>
    <w:lvl w:ilvl="2" w:tplc="5D7AA96A">
      <w:numFmt w:val="decimal"/>
      <w:lvlText w:val=""/>
      <w:lvlJc w:val="left"/>
    </w:lvl>
    <w:lvl w:ilvl="3" w:tplc="DCF67708">
      <w:numFmt w:val="decimal"/>
      <w:lvlText w:val=""/>
      <w:lvlJc w:val="left"/>
    </w:lvl>
    <w:lvl w:ilvl="4" w:tplc="F2AAF6C8">
      <w:numFmt w:val="decimal"/>
      <w:lvlText w:val=""/>
      <w:lvlJc w:val="left"/>
    </w:lvl>
    <w:lvl w:ilvl="5" w:tplc="0F4C4B20">
      <w:numFmt w:val="decimal"/>
      <w:lvlText w:val=""/>
      <w:lvlJc w:val="left"/>
    </w:lvl>
    <w:lvl w:ilvl="6" w:tplc="6B2C07B8">
      <w:numFmt w:val="decimal"/>
      <w:lvlText w:val=""/>
      <w:lvlJc w:val="left"/>
    </w:lvl>
    <w:lvl w:ilvl="7" w:tplc="700E48BE">
      <w:numFmt w:val="decimal"/>
      <w:lvlText w:val=""/>
      <w:lvlJc w:val="left"/>
    </w:lvl>
    <w:lvl w:ilvl="8" w:tplc="0CFC6190">
      <w:numFmt w:val="decimal"/>
      <w:lvlText w:val=""/>
      <w:lvlJc w:val="left"/>
    </w:lvl>
  </w:abstractNum>
  <w:abstractNum w:abstractNumId="73" w15:restartNumberingAfterBreak="0">
    <w:nsid w:val="3B594807"/>
    <w:multiLevelType w:val="hybridMultilevel"/>
    <w:tmpl w:val="D63EBCDC"/>
    <w:lvl w:ilvl="0" w:tplc="E6EA2DD6">
      <w:start w:val="7"/>
      <w:numFmt w:val="decimal"/>
      <w:lvlText w:val="%1."/>
      <w:lvlJc w:val="left"/>
    </w:lvl>
    <w:lvl w:ilvl="1" w:tplc="AFBC572E">
      <w:numFmt w:val="decimal"/>
      <w:lvlText w:val=""/>
      <w:lvlJc w:val="left"/>
    </w:lvl>
    <w:lvl w:ilvl="2" w:tplc="E8E8B7D4">
      <w:numFmt w:val="decimal"/>
      <w:lvlText w:val=""/>
      <w:lvlJc w:val="left"/>
    </w:lvl>
    <w:lvl w:ilvl="3" w:tplc="F96898DC">
      <w:numFmt w:val="decimal"/>
      <w:lvlText w:val=""/>
      <w:lvlJc w:val="left"/>
    </w:lvl>
    <w:lvl w:ilvl="4" w:tplc="A20C25B6">
      <w:numFmt w:val="decimal"/>
      <w:lvlText w:val=""/>
      <w:lvlJc w:val="left"/>
    </w:lvl>
    <w:lvl w:ilvl="5" w:tplc="44E8C7F0">
      <w:numFmt w:val="decimal"/>
      <w:lvlText w:val=""/>
      <w:lvlJc w:val="left"/>
    </w:lvl>
    <w:lvl w:ilvl="6" w:tplc="D59C5098">
      <w:numFmt w:val="decimal"/>
      <w:lvlText w:val=""/>
      <w:lvlJc w:val="left"/>
    </w:lvl>
    <w:lvl w:ilvl="7" w:tplc="61C2D226">
      <w:numFmt w:val="decimal"/>
      <w:lvlText w:val=""/>
      <w:lvlJc w:val="left"/>
    </w:lvl>
    <w:lvl w:ilvl="8" w:tplc="9828DC72">
      <w:numFmt w:val="decimal"/>
      <w:lvlText w:val=""/>
      <w:lvlJc w:val="left"/>
    </w:lvl>
  </w:abstractNum>
  <w:abstractNum w:abstractNumId="74" w15:restartNumberingAfterBreak="0">
    <w:nsid w:val="3C3B72B2"/>
    <w:multiLevelType w:val="hybridMultilevel"/>
    <w:tmpl w:val="188E5A98"/>
    <w:lvl w:ilvl="0" w:tplc="FA3EA522">
      <w:start w:val="1"/>
      <w:numFmt w:val="decimal"/>
      <w:lvlText w:val="%1."/>
      <w:lvlJc w:val="left"/>
      <w:rPr>
        <w:color w:val="auto"/>
      </w:rPr>
    </w:lvl>
    <w:lvl w:ilvl="1" w:tplc="C346CA98">
      <w:numFmt w:val="decimal"/>
      <w:lvlText w:val=""/>
      <w:lvlJc w:val="left"/>
    </w:lvl>
    <w:lvl w:ilvl="2" w:tplc="AD981E76">
      <w:numFmt w:val="decimal"/>
      <w:lvlText w:val=""/>
      <w:lvlJc w:val="left"/>
    </w:lvl>
    <w:lvl w:ilvl="3" w:tplc="20BAF654">
      <w:numFmt w:val="decimal"/>
      <w:lvlText w:val=""/>
      <w:lvlJc w:val="left"/>
    </w:lvl>
    <w:lvl w:ilvl="4" w:tplc="A0323E2E">
      <w:numFmt w:val="decimal"/>
      <w:lvlText w:val=""/>
      <w:lvlJc w:val="left"/>
    </w:lvl>
    <w:lvl w:ilvl="5" w:tplc="BDA27DDE">
      <w:numFmt w:val="decimal"/>
      <w:lvlText w:val=""/>
      <w:lvlJc w:val="left"/>
    </w:lvl>
    <w:lvl w:ilvl="6" w:tplc="0EFAD742">
      <w:numFmt w:val="decimal"/>
      <w:lvlText w:val=""/>
      <w:lvlJc w:val="left"/>
    </w:lvl>
    <w:lvl w:ilvl="7" w:tplc="8954DAA0">
      <w:numFmt w:val="decimal"/>
      <w:lvlText w:val=""/>
      <w:lvlJc w:val="left"/>
    </w:lvl>
    <w:lvl w:ilvl="8" w:tplc="D26C0888">
      <w:numFmt w:val="decimal"/>
      <w:lvlText w:val=""/>
      <w:lvlJc w:val="left"/>
    </w:lvl>
  </w:abstractNum>
  <w:abstractNum w:abstractNumId="75" w15:restartNumberingAfterBreak="0">
    <w:nsid w:val="3CA88ECF"/>
    <w:multiLevelType w:val="hybridMultilevel"/>
    <w:tmpl w:val="C4E4E2D4"/>
    <w:lvl w:ilvl="0" w:tplc="6BECA39C">
      <w:start w:val="1"/>
      <w:numFmt w:val="decimal"/>
      <w:lvlText w:val="%1."/>
      <w:lvlJc w:val="left"/>
    </w:lvl>
    <w:lvl w:ilvl="1" w:tplc="191A7F86">
      <w:numFmt w:val="decimal"/>
      <w:lvlText w:val=""/>
      <w:lvlJc w:val="left"/>
    </w:lvl>
    <w:lvl w:ilvl="2" w:tplc="B3ECF6C2">
      <w:numFmt w:val="decimal"/>
      <w:lvlText w:val=""/>
      <w:lvlJc w:val="left"/>
    </w:lvl>
    <w:lvl w:ilvl="3" w:tplc="1496473C">
      <w:numFmt w:val="decimal"/>
      <w:lvlText w:val=""/>
      <w:lvlJc w:val="left"/>
    </w:lvl>
    <w:lvl w:ilvl="4" w:tplc="2FF2AE14">
      <w:numFmt w:val="decimal"/>
      <w:lvlText w:val=""/>
      <w:lvlJc w:val="left"/>
    </w:lvl>
    <w:lvl w:ilvl="5" w:tplc="C7129E18">
      <w:numFmt w:val="decimal"/>
      <w:lvlText w:val=""/>
      <w:lvlJc w:val="left"/>
    </w:lvl>
    <w:lvl w:ilvl="6" w:tplc="9D287F1C">
      <w:numFmt w:val="decimal"/>
      <w:lvlText w:val=""/>
      <w:lvlJc w:val="left"/>
    </w:lvl>
    <w:lvl w:ilvl="7" w:tplc="DF762D2E">
      <w:numFmt w:val="decimal"/>
      <w:lvlText w:val=""/>
      <w:lvlJc w:val="left"/>
    </w:lvl>
    <w:lvl w:ilvl="8" w:tplc="C89A6DCE">
      <w:numFmt w:val="decimal"/>
      <w:lvlText w:val=""/>
      <w:lvlJc w:val="left"/>
    </w:lvl>
  </w:abstractNum>
  <w:abstractNum w:abstractNumId="76" w15:restartNumberingAfterBreak="0">
    <w:nsid w:val="3E6400E6"/>
    <w:multiLevelType w:val="hybridMultilevel"/>
    <w:tmpl w:val="0C2E975C"/>
    <w:lvl w:ilvl="0" w:tplc="414C57A6">
      <w:start w:val="1"/>
      <w:numFmt w:val="decimal"/>
      <w:lvlText w:val="%1"/>
      <w:lvlJc w:val="left"/>
    </w:lvl>
    <w:lvl w:ilvl="1" w:tplc="09E60212">
      <w:start w:val="1"/>
      <w:numFmt w:val="lowerLetter"/>
      <w:lvlText w:val="%2"/>
      <w:lvlJc w:val="left"/>
    </w:lvl>
    <w:lvl w:ilvl="2" w:tplc="C2A273F2">
      <w:numFmt w:val="decimal"/>
      <w:lvlText w:val=""/>
      <w:lvlJc w:val="left"/>
    </w:lvl>
    <w:lvl w:ilvl="3" w:tplc="956AA7B0">
      <w:numFmt w:val="decimal"/>
      <w:lvlText w:val=""/>
      <w:lvlJc w:val="left"/>
    </w:lvl>
    <w:lvl w:ilvl="4" w:tplc="9434359C">
      <w:numFmt w:val="decimal"/>
      <w:lvlText w:val=""/>
      <w:lvlJc w:val="left"/>
    </w:lvl>
    <w:lvl w:ilvl="5" w:tplc="FCEC83EC">
      <w:numFmt w:val="decimal"/>
      <w:lvlText w:val=""/>
      <w:lvlJc w:val="left"/>
    </w:lvl>
    <w:lvl w:ilvl="6" w:tplc="5B0EC218">
      <w:numFmt w:val="decimal"/>
      <w:lvlText w:val=""/>
      <w:lvlJc w:val="left"/>
    </w:lvl>
    <w:lvl w:ilvl="7" w:tplc="BD981FC0">
      <w:numFmt w:val="decimal"/>
      <w:lvlText w:val=""/>
      <w:lvlJc w:val="left"/>
    </w:lvl>
    <w:lvl w:ilvl="8" w:tplc="4C9A0EF6">
      <w:numFmt w:val="decimal"/>
      <w:lvlText w:val=""/>
      <w:lvlJc w:val="left"/>
    </w:lvl>
  </w:abstractNum>
  <w:abstractNum w:abstractNumId="77" w15:restartNumberingAfterBreak="0">
    <w:nsid w:val="3F06ECB2"/>
    <w:multiLevelType w:val="hybridMultilevel"/>
    <w:tmpl w:val="2F3446C2"/>
    <w:lvl w:ilvl="0" w:tplc="D76A9216">
      <w:start w:val="4"/>
      <w:numFmt w:val="decimal"/>
      <w:lvlText w:val="%1."/>
      <w:lvlJc w:val="left"/>
    </w:lvl>
    <w:lvl w:ilvl="1" w:tplc="E2B6227E">
      <w:numFmt w:val="decimal"/>
      <w:lvlText w:val=""/>
      <w:lvlJc w:val="left"/>
    </w:lvl>
    <w:lvl w:ilvl="2" w:tplc="B2DE73CC">
      <w:numFmt w:val="decimal"/>
      <w:lvlText w:val=""/>
      <w:lvlJc w:val="left"/>
    </w:lvl>
    <w:lvl w:ilvl="3" w:tplc="F15E455A">
      <w:numFmt w:val="decimal"/>
      <w:lvlText w:val=""/>
      <w:lvlJc w:val="left"/>
    </w:lvl>
    <w:lvl w:ilvl="4" w:tplc="EC227C3C">
      <w:numFmt w:val="decimal"/>
      <w:lvlText w:val=""/>
      <w:lvlJc w:val="left"/>
    </w:lvl>
    <w:lvl w:ilvl="5" w:tplc="9EFA6F44">
      <w:numFmt w:val="decimal"/>
      <w:lvlText w:val=""/>
      <w:lvlJc w:val="left"/>
    </w:lvl>
    <w:lvl w:ilvl="6" w:tplc="13C02BB8">
      <w:numFmt w:val="decimal"/>
      <w:lvlText w:val=""/>
      <w:lvlJc w:val="left"/>
    </w:lvl>
    <w:lvl w:ilvl="7" w:tplc="81FE736E">
      <w:numFmt w:val="decimal"/>
      <w:lvlText w:val=""/>
      <w:lvlJc w:val="left"/>
    </w:lvl>
    <w:lvl w:ilvl="8" w:tplc="B9C6645E">
      <w:numFmt w:val="decimal"/>
      <w:lvlText w:val=""/>
      <w:lvlJc w:val="left"/>
    </w:lvl>
  </w:abstractNum>
  <w:abstractNum w:abstractNumId="78" w15:restartNumberingAfterBreak="0">
    <w:nsid w:val="3F48B982"/>
    <w:multiLevelType w:val="hybridMultilevel"/>
    <w:tmpl w:val="60D2B530"/>
    <w:lvl w:ilvl="0" w:tplc="6E44BCD0">
      <w:start w:val="6"/>
      <w:numFmt w:val="decimal"/>
      <w:lvlText w:val="%1."/>
      <w:lvlJc w:val="left"/>
    </w:lvl>
    <w:lvl w:ilvl="1" w:tplc="FFBC6612">
      <w:start w:val="1"/>
      <w:numFmt w:val="lowerLetter"/>
      <w:lvlText w:val="%2)"/>
      <w:lvlJc w:val="left"/>
    </w:lvl>
    <w:lvl w:ilvl="2" w:tplc="2ED2A826">
      <w:numFmt w:val="decimal"/>
      <w:lvlText w:val=""/>
      <w:lvlJc w:val="left"/>
    </w:lvl>
    <w:lvl w:ilvl="3" w:tplc="3944447A">
      <w:numFmt w:val="decimal"/>
      <w:lvlText w:val=""/>
      <w:lvlJc w:val="left"/>
    </w:lvl>
    <w:lvl w:ilvl="4" w:tplc="73C6CE52">
      <w:numFmt w:val="decimal"/>
      <w:lvlText w:val=""/>
      <w:lvlJc w:val="left"/>
    </w:lvl>
    <w:lvl w:ilvl="5" w:tplc="950A07F6">
      <w:numFmt w:val="decimal"/>
      <w:lvlText w:val=""/>
      <w:lvlJc w:val="left"/>
    </w:lvl>
    <w:lvl w:ilvl="6" w:tplc="A12CB8D2">
      <w:numFmt w:val="decimal"/>
      <w:lvlText w:val=""/>
      <w:lvlJc w:val="left"/>
    </w:lvl>
    <w:lvl w:ilvl="7" w:tplc="F59C29F8">
      <w:numFmt w:val="decimal"/>
      <w:lvlText w:val=""/>
      <w:lvlJc w:val="left"/>
    </w:lvl>
    <w:lvl w:ilvl="8" w:tplc="5C94EF6E">
      <w:numFmt w:val="decimal"/>
      <w:lvlText w:val=""/>
      <w:lvlJc w:val="left"/>
    </w:lvl>
  </w:abstractNum>
  <w:abstractNum w:abstractNumId="79" w15:restartNumberingAfterBreak="0">
    <w:nsid w:val="3F7C2FF4"/>
    <w:multiLevelType w:val="hybridMultilevel"/>
    <w:tmpl w:val="2758C90A"/>
    <w:lvl w:ilvl="0" w:tplc="F76C786C">
      <w:start w:val="10"/>
      <w:numFmt w:val="decimal"/>
      <w:lvlText w:val="%1."/>
      <w:lvlJc w:val="left"/>
    </w:lvl>
    <w:lvl w:ilvl="1" w:tplc="6746756E">
      <w:numFmt w:val="decimal"/>
      <w:lvlText w:val=""/>
      <w:lvlJc w:val="left"/>
    </w:lvl>
    <w:lvl w:ilvl="2" w:tplc="8C2AA91E">
      <w:numFmt w:val="decimal"/>
      <w:lvlText w:val=""/>
      <w:lvlJc w:val="left"/>
    </w:lvl>
    <w:lvl w:ilvl="3" w:tplc="4E5215E4">
      <w:numFmt w:val="decimal"/>
      <w:lvlText w:val=""/>
      <w:lvlJc w:val="left"/>
    </w:lvl>
    <w:lvl w:ilvl="4" w:tplc="3648FACE">
      <w:numFmt w:val="decimal"/>
      <w:lvlText w:val=""/>
      <w:lvlJc w:val="left"/>
    </w:lvl>
    <w:lvl w:ilvl="5" w:tplc="77A45876">
      <w:numFmt w:val="decimal"/>
      <w:lvlText w:val=""/>
      <w:lvlJc w:val="left"/>
    </w:lvl>
    <w:lvl w:ilvl="6" w:tplc="1DA6F290">
      <w:numFmt w:val="decimal"/>
      <w:lvlText w:val=""/>
      <w:lvlJc w:val="left"/>
    </w:lvl>
    <w:lvl w:ilvl="7" w:tplc="1C207D2C">
      <w:numFmt w:val="decimal"/>
      <w:lvlText w:val=""/>
      <w:lvlJc w:val="left"/>
    </w:lvl>
    <w:lvl w:ilvl="8" w:tplc="8C74C47C">
      <w:numFmt w:val="decimal"/>
      <w:lvlText w:val=""/>
      <w:lvlJc w:val="left"/>
    </w:lvl>
  </w:abstractNum>
  <w:abstractNum w:abstractNumId="80" w15:restartNumberingAfterBreak="0">
    <w:nsid w:val="3F7F5DD9"/>
    <w:multiLevelType w:val="hybridMultilevel"/>
    <w:tmpl w:val="46BCFC06"/>
    <w:lvl w:ilvl="0" w:tplc="267E1148">
      <w:start w:val="1"/>
      <w:numFmt w:val="decimal"/>
      <w:lvlText w:val="%1."/>
      <w:lvlJc w:val="left"/>
    </w:lvl>
    <w:lvl w:ilvl="1" w:tplc="57FE0962">
      <w:numFmt w:val="decimal"/>
      <w:lvlText w:val=""/>
      <w:lvlJc w:val="left"/>
    </w:lvl>
    <w:lvl w:ilvl="2" w:tplc="5C104F4A">
      <w:numFmt w:val="decimal"/>
      <w:lvlText w:val=""/>
      <w:lvlJc w:val="left"/>
    </w:lvl>
    <w:lvl w:ilvl="3" w:tplc="500EB4FA">
      <w:numFmt w:val="decimal"/>
      <w:lvlText w:val=""/>
      <w:lvlJc w:val="left"/>
    </w:lvl>
    <w:lvl w:ilvl="4" w:tplc="8A4646F2">
      <w:numFmt w:val="decimal"/>
      <w:lvlText w:val=""/>
      <w:lvlJc w:val="left"/>
    </w:lvl>
    <w:lvl w:ilvl="5" w:tplc="124EB484">
      <w:numFmt w:val="decimal"/>
      <w:lvlText w:val=""/>
      <w:lvlJc w:val="left"/>
    </w:lvl>
    <w:lvl w:ilvl="6" w:tplc="CCF8D33A">
      <w:numFmt w:val="decimal"/>
      <w:lvlText w:val=""/>
      <w:lvlJc w:val="left"/>
    </w:lvl>
    <w:lvl w:ilvl="7" w:tplc="F0ACB760">
      <w:numFmt w:val="decimal"/>
      <w:lvlText w:val=""/>
      <w:lvlJc w:val="left"/>
    </w:lvl>
    <w:lvl w:ilvl="8" w:tplc="4ECC5674">
      <w:numFmt w:val="decimal"/>
      <w:lvlText w:val=""/>
      <w:lvlJc w:val="left"/>
    </w:lvl>
  </w:abstractNum>
  <w:abstractNum w:abstractNumId="81" w15:restartNumberingAfterBreak="0">
    <w:nsid w:val="3FC32E20"/>
    <w:multiLevelType w:val="hybridMultilevel"/>
    <w:tmpl w:val="C83C48CE"/>
    <w:lvl w:ilvl="0" w:tplc="9F0AD16E">
      <w:start w:val="12"/>
      <w:numFmt w:val="decimal"/>
      <w:lvlText w:val="%1."/>
      <w:lvlJc w:val="left"/>
    </w:lvl>
    <w:lvl w:ilvl="1" w:tplc="158AB318">
      <w:start w:val="1"/>
      <w:numFmt w:val="bullet"/>
      <w:lvlText w:val="-"/>
      <w:lvlJc w:val="left"/>
    </w:lvl>
    <w:lvl w:ilvl="2" w:tplc="17F8C742">
      <w:numFmt w:val="decimal"/>
      <w:lvlText w:val=""/>
      <w:lvlJc w:val="left"/>
    </w:lvl>
    <w:lvl w:ilvl="3" w:tplc="B8A0621A">
      <w:numFmt w:val="decimal"/>
      <w:lvlText w:val=""/>
      <w:lvlJc w:val="left"/>
    </w:lvl>
    <w:lvl w:ilvl="4" w:tplc="190E95FE">
      <w:numFmt w:val="decimal"/>
      <w:lvlText w:val=""/>
      <w:lvlJc w:val="left"/>
    </w:lvl>
    <w:lvl w:ilvl="5" w:tplc="A02653E4">
      <w:numFmt w:val="decimal"/>
      <w:lvlText w:val=""/>
      <w:lvlJc w:val="left"/>
    </w:lvl>
    <w:lvl w:ilvl="6" w:tplc="DBF85438">
      <w:numFmt w:val="decimal"/>
      <w:lvlText w:val=""/>
      <w:lvlJc w:val="left"/>
    </w:lvl>
    <w:lvl w:ilvl="7" w:tplc="494C791C">
      <w:numFmt w:val="decimal"/>
      <w:lvlText w:val=""/>
      <w:lvlJc w:val="left"/>
    </w:lvl>
    <w:lvl w:ilvl="8" w:tplc="A998D7A0">
      <w:numFmt w:val="decimal"/>
      <w:lvlText w:val=""/>
      <w:lvlJc w:val="left"/>
    </w:lvl>
  </w:abstractNum>
  <w:abstractNum w:abstractNumId="82" w15:restartNumberingAfterBreak="0">
    <w:nsid w:val="407168D8"/>
    <w:multiLevelType w:val="hybridMultilevel"/>
    <w:tmpl w:val="2E909876"/>
    <w:lvl w:ilvl="0" w:tplc="5E94C27E">
      <w:start w:val="14"/>
      <w:numFmt w:val="decimal"/>
      <w:lvlText w:val="%1."/>
      <w:lvlJc w:val="left"/>
    </w:lvl>
    <w:lvl w:ilvl="1" w:tplc="F602481A">
      <w:numFmt w:val="decimal"/>
      <w:lvlText w:val=""/>
      <w:lvlJc w:val="left"/>
    </w:lvl>
    <w:lvl w:ilvl="2" w:tplc="836C489A">
      <w:numFmt w:val="decimal"/>
      <w:lvlText w:val=""/>
      <w:lvlJc w:val="left"/>
    </w:lvl>
    <w:lvl w:ilvl="3" w:tplc="9176C122">
      <w:numFmt w:val="decimal"/>
      <w:lvlText w:val=""/>
      <w:lvlJc w:val="left"/>
    </w:lvl>
    <w:lvl w:ilvl="4" w:tplc="D1122B6C">
      <w:numFmt w:val="decimal"/>
      <w:lvlText w:val=""/>
      <w:lvlJc w:val="left"/>
    </w:lvl>
    <w:lvl w:ilvl="5" w:tplc="23F27214">
      <w:numFmt w:val="decimal"/>
      <w:lvlText w:val=""/>
      <w:lvlJc w:val="left"/>
    </w:lvl>
    <w:lvl w:ilvl="6" w:tplc="00F63640">
      <w:numFmt w:val="decimal"/>
      <w:lvlText w:val=""/>
      <w:lvlJc w:val="left"/>
    </w:lvl>
    <w:lvl w:ilvl="7" w:tplc="B3FE84CE">
      <w:numFmt w:val="decimal"/>
      <w:lvlText w:val=""/>
      <w:lvlJc w:val="left"/>
    </w:lvl>
    <w:lvl w:ilvl="8" w:tplc="5DD060AE">
      <w:numFmt w:val="decimal"/>
      <w:lvlText w:val=""/>
      <w:lvlJc w:val="left"/>
    </w:lvl>
  </w:abstractNum>
  <w:abstractNum w:abstractNumId="83" w15:restartNumberingAfterBreak="0">
    <w:nsid w:val="424479DA"/>
    <w:multiLevelType w:val="hybridMultilevel"/>
    <w:tmpl w:val="D946FBA2"/>
    <w:lvl w:ilvl="0" w:tplc="2E2CA81A">
      <w:start w:val="2"/>
      <w:numFmt w:val="lowerLetter"/>
      <w:lvlText w:val="%1)"/>
      <w:lvlJc w:val="left"/>
    </w:lvl>
    <w:lvl w:ilvl="1" w:tplc="69960B34">
      <w:numFmt w:val="decimal"/>
      <w:lvlText w:val=""/>
      <w:lvlJc w:val="left"/>
    </w:lvl>
    <w:lvl w:ilvl="2" w:tplc="4B788E3C">
      <w:numFmt w:val="decimal"/>
      <w:lvlText w:val=""/>
      <w:lvlJc w:val="left"/>
    </w:lvl>
    <w:lvl w:ilvl="3" w:tplc="15469BCA">
      <w:numFmt w:val="decimal"/>
      <w:lvlText w:val=""/>
      <w:lvlJc w:val="left"/>
    </w:lvl>
    <w:lvl w:ilvl="4" w:tplc="29003C58">
      <w:numFmt w:val="decimal"/>
      <w:lvlText w:val=""/>
      <w:lvlJc w:val="left"/>
    </w:lvl>
    <w:lvl w:ilvl="5" w:tplc="8A30D7D2">
      <w:numFmt w:val="decimal"/>
      <w:lvlText w:val=""/>
      <w:lvlJc w:val="left"/>
    </w:lvl>
    <w:lvl w:ilvl="6" w:tplc="3A985002">
      <w:numFmt w:val="decimal"/>
      <w:lvlText w:val=""/>
      <w:lvlJc w:val="left"/>
    </w:lvl>
    <w:lvl w:ilvl="7" w:tplc="AE7C3AA4">
      <w:numFmt w:val="decimal"/>
      <w:lvlText w:val=""/>
      <w:lvlJc w:val="left"/>
    </w:lvl>
    <w:lvl w:ilvl="8" w:tplc="2258CD64">
      <w:numFmt w:val="decimal"/>
      <w:lvlText w:val=""/>
      <w:lvlJc w:val="left"/>
    </w:lvl>
  </w:abstractNum>
  <w:abstractNum w:abstractNumId="84" w15:restartNumberingAfterBreak="0">
    <w:nsid w:val="4252C2DA"/>
    <w:multiLevelType w:val="hybridMultilevel"/>
    <w:tmpl w:val="91B2D388"/>
    <w:lvl w:ilvl="0" w:tplc="907420B6">
      <w:start w:val="5"/>
      <w:numFmt w:val="decimal"/>
      <w:lvlText w:val="%1."/>
      <w:lvlJc w:val="left"/>
    </w:lvl>
    <w:lvl w:ilvl="1" w:tplc="2F9A916A">
      <w:numFmt w:val="decimal"/>
      <w:lvlText w:val=""/>
      <w:lvlJc w:val="left"/>
    </w:lvl>
    <w:lvl w:ilvl="2" w:tplc="08004634">
      <w:numFmt w:val="decimal"/>
      <w:lvlText w:val=""/>
      <w:lvlJc w:val="left"/>
    </w:lvl>
    <w:lvl w:ilvl="3" w:tplc="9B4A1560">
      <w:numFmt w:val="decimal"/>
      <w:lvlText w:val=""/>
      <w:lvlJc w:val="left"/>
    </w:lvl>
    <w:lvl w:ilvl="4" w:tplc="690C8A52">
      <w:numFmt w:val="decimal"/>
      <w:lvlText w:val=""/>
      <w:lvlJc w:val="left"/>
    </w:lvl>
    <w:lvl w:ilvl="5" w:tplc="F9806B26">
      <w:numFmt w:val="decimal"/>
      <w:lvlText w:val=""/>
      <w:lvlJc w:val="left"/>
    </w:lvl>
    <w:lvl w:ilvl="6" w:tplc="F8EE8DC6">
      <w:numFmt w:val="decimal"/>
      <w:lvlText w:val=""/>
      <w:lvlJc w:val="left"/>
    </w:lvl>
    <w:lvl w:ilvl="7" w:tplc="648A88C2">
      <w:numFmt w:val="decimal"/>
      <w:lvlText w:val=""/>
      <w:lvlJc w:val="left"/>
    </w:lvl>
    <w:lvl w:ilvl="8" w:tplc="F67E025E">
      <w:numFmt w:val="decimal"/>
      <w:lvlText w:val=""/>
      <w:lvlJc w:val="left"/>
    </w:lvl>
  </w:abstractNum>
  <w:abstractNum w:abstractNumId="85" w15:restartNumberingAfterBreak="0">
    <w:nsid w:val="43D3BCD4"/>
    <w:multiLevelType w:val="hybridMultilevel"/>
    <w:tmpl w:val="F73AF326"/>
    <w:lvl w:ilvl="0" w:tplc="99C0DEF4">
      <w:start w:val="2"/>
      <w:numFmt w:val="decimal"/>
      <w:lvlText w:val="%1."/>
      <w:lvlJc w:val="left"/>
    </w:lvl>
    <w:lvl w:ilvl="1" w:tplc="D7B2586A">
      <w:numFmt w:val="decimal"/>
      <w:lvlText w:val=""/>
      <w:lvlJc w:val="left"/>
    </w:lvl>
    <w:lvl w:ilvl="2" w:tplc="62E8BDAA">
      <w:numFmt w:val="decimal"/>
      <w:lvlText w:val=""/>
      <w:lvlJc w:val="left"/>
    </w:lvl>
    <w:lvl w:ilvl="3" w:tplc="A95E127C">
      <w:numFmt w:val="decimal"/>
      <w:lvlText w:val=""/>
      <w:lvlJc w:val="left"/>
    </w:lvl>
    <w:lvl w:ilvl="4" w:tplc="920A0346">
      <w:numFmt w:val="decimal"/>
      <w:lvlText w:val=""/>
      <w:lvlJc w:val="left"/>
    </w:lvl>
    <w:lvl w:ilvl="5" w:tplc="D8CC9B4C">
      <w:numFmt w:val="decimal"/>
      <w:lvlText w:val=""/>
      <w:lvlJc w:val="left"/>
    </w:lvl>
    <w:lvl w:ilvl="6" w:tplc="40A6B090">
      <w:numFmt w:val="decimal"/>
      <w:lvlText w:val=""/>
      <w:lvlJc w:val="left"/>
    </w:lvl>
    <w:lvl w:ilvl="7" w:tplc="2FE6DC32">
      <w:numFmt w:val="decimal"/>
      <w:lvlText w:val=""/>
      <w:lvlJc w:val="left"/>
    </w:lvl>
    <w:lvl w:ilvl="8" w:tplc="EB1E5A9E">
      <w:numFmt w:val="decimal"/>
      <w:lvlText w:val=""/>
      <w:lvlJc w:val="left"/>
    </w:lvl>
  </w:abstractNum>
  <w:abstractNum w:abstractNumId="86" w15:restartNumberingAfterBreak="0">
    <w:nsid w:val="44EF6B80"/>
    <w:multiLevelType w:val="hybridMultilevel"/>
    <w:tmpl w:val="9618AE06"/>
    <w:lvl w:ilvl="0" w:tplc="B7665A62">
      <w:start w:val="1"/>
      <w:numFmt w:val="decimal"/>
      <w:lvlText w:val="%1."/>
      <w:lvlJc w:val="left"/>
    </w:lvl>
    <w:lvl w:ilvl="1" w:tplc="F8CC6DB2">
      <w:numFmt w:val="decimal"/>
      <w:lvlText w:val=""/>
      <w:lvlJc w:val="left"/>
    </w:lvl>
    <w:lvl w:ilvl="2" w:tplc="BFACD748">
      <w:numFmt w:val="decimal"/>
      <w:lvlText w:val=""/>
      <w:lvlJc w:val="left"/>
    </w:lvl>
    <w:lvl w:ilvl="3" w:tplc="8070B75C">
      <w:numFmt w:val="decimal"/>
      <w:lvlText w:val=""/>
      <w:lvlJc w:val="left"/>
    </w:lvl>
    <w:lvl w:ilvl="4" w:tplc="EBB04C1C">
      <w:numFmt w:val="decimal"/>
      <w:lvlText w:val=""/>
      <w:lvlJc w:val="left"/>
    </w:lvl>
    <w:lvl w:ilvl="5" w:tplc="632AC5E4">
      <w:numFmt w:val="decimal"/>
      <w:lvlText w:val=""/>
      <w:lvlJc w:val="left"/>
    </w:lvl>
    <w:lvl w:ilvl="6" w:tplc="4C6C3518">
      <w:numFmt w:val="decimal"/>
      <w:lvlText w:val=""/>
      <w:lvlJc w:val="left"/>
    </w:lvl>
    <w:lvl w:ilvl="7" w:tplc="2298AB70">
      <w:numFmt w:val="decimal"/>
      <w:lvlText w:val=""/>
      <w:lvlJc w:val="left"/>
    </w:lvl>
    <w:lvl w:ilvl="8" w:tplc="6320298E">
      <w:numFmt w:val="decimal"/>
      <w:lvlText w:val=""/>
      <w:lvlJc w:val="left"/>
    </w:lvl>
  </w:abstractNum>
  <w:abstractNum w:abstractNumId="87" w15:restartNumberingAfterBreak="0">
    <w:nsid w:val="46111BA5"/>
    <w:multiLevelType w:val="hybridMultilevel"/>
    <w:tmpl w:val="CA721E66"/>
    <w:lvl w:ilvl="0" w:tplc="97700F86">
      <w:start w:val="22"/>
      <w:numFmt w:val="decimal"/>
      <w:lvlText w:val="%1."/>
      <w:lvlJc w:val="left"/>
    </w:lvl>
    <w:lvl w:ilvl="1" w:tplc="C9262D10">
      <w:start w:val="1"/>
      <w:numFmt w:val="lowerLetter"/>
      <w:lvlText w:val="%2)"/>
      <w:lvlJc w:val="left"/>
    </w:lvl>
    <w:lvl w:ilvl="2" w:tplc="35D81AE4">
      <w:numFmt w:val="decimal"/>
      <w:lvlText w:val=""/>
      <w:lvlJc w:val="left"/>
    </w:lvl>
    <w:lvl w:ilvl="3" w:tplc="23F83686">
      <w:numFmt w:val="decimal"/>
      <w:lvlText w:val=""/>
      <w:lvlJc w:val="left"/>
    </w:lvl>
    <w:lvl w:ilvl="4" w:tplc="1B501DC6">
      <w:numFmt w:val="decimal"/>
      <w:lvlText w:val=""/>
      <w:lvlJc w:val="left"/>
    </w:lvl>
    <w:lvl w:ilvl="5" w:tplc="91B2D8B0">
      <w:numFmt w:val="decimal"/>
      <w:lvlText w:val=""/>
      <w:lvlJc w:val="left"/>
    </w:lvl>
    <w:lvl w:ilvl="6" w:tplc="5C688740">
      <w:numFmt w:val="decimal"/>
      <w:lvlText w:val=""/>
      <w:lvlJc w:val="left"/>
    </w:lvl>
    <w:lvl w:ilvl="7" w:tplc="2E2CADF4">
      <w:numFmt w:val="decimal"/>
      <w:lvlText w:val=""/>
      <w:lvlJc w:val="left"/>
    </w:lvl>
    <w:lvl w:ilvl="8" w:tplc="11DA2FD2">
      <w:numFmt w:val="decimal"/>
      <w:lvlText w:val=""/>
      <w:lvlJc w:val="left"/>
    </w:lvl>
  </w:abstractNum>
  <w:abstractNum w:abstractNumId="88" w15:restartNumberingAfterBreak="0">
    <w:nsid w:val="4695AE95"/>
    <w:multiLevelType w:val="hybridMultilevel"/>
    <w:tmpl w:val="2B2A4D7E"/>
    <w:lvl w:ilvl="0" w:tplc="30E2A62C">
      <w:start w:val="2"/>
      <w:numFmt w:val="decimal"/>
      <w:lvlText w:val="%1."/>
      <w:lvlJc w:val="left"/>
    </w:lvl>
    <w:lvl w:ilvl="1" w:tplc="77D24CDA">
      <w:start w:val="1"/>
      <w:numFmt w:val="lowerLetter"/>
      <w:lvlText w:val="%2)"/>
      <w:lvlJc w:val="left"/>
    </w:lvl>
    <w:lvl w:ilvl="2" w:tplc="DC4CCEEC">
      <w:numFmt w:val="decimal"/>
      <w:lvlText w:val=""/>
      <w:lvlJc w:val="left"/>
    </w:lvl>
    <w:lvl w:ilvl="3" w:tplc="BF34C50E">
      <w:numFmt w:val="decimal"/>
      <w:lvlText w:val=""/>
      <w:lvlJc w:val="left"/>
    </w:lvl>
    <w:lvl w:ilvl="4" w:tplc="519C4A64">
      <w:numFmt w:val="decimal"/>
      <w:lvlText w:val=""/>
      <w:lvlJc w:val="left"/>
    </w:lvl>
    <w:lvl w:ilvl="5" w:tplc="4FD4CB42">
      <w:numFmt w:val="decimal"/>
      <w:lvlText w:val=""/>
      <w:lvlJc w:val="left"/>
    </w:lvl>
    <w:lvl w:ilvl="6" w:tplc="5CA2278C">
      <w:numFmt w:val="decimal"/>
      <w:lvlText w:val=""/>
      <w:lvlJc w:val="left"/>
    </w:lvl>
    <w:lvl w:ilvl="7" w:tplc="7C264778">
      <w:numFmt w:val="decimal"/>
      <w:lvlText w:val=""/>
      <w:lvlJc w:val="left"/>
    </w:lvl>
    <w:lvl w:ilvl="8" w:tplc="2D349F16">
      <w:numFmt w:val="decimal"/>
      <w:lvlText w:val=""/>
      <w:lvlJc w:val="left"/>
    </w:lvl>
  </w:abstractNum>
  <w:abstractNum w:abstractNumId="89" w15:restartNumberingAfterBreak="0">
    <w:nsid w:val="46B24DBC"/>
    <w:multiLevelType w:val="hybridMultilevel"/>
    <w:tmpl w:val="E9D2C578"/>
    <w:lvl w:ilvl="0" w:tplc="27BCB25C">
      <w:start w:val="9"/>
      <w:numFmt w:val="decimal"/>
      <w:lvlText w:val="%1."/>
      <w:lvlJc w:val="left"/>
    </w:lvl>
    <w:lvl w:ilvl="1" w:tplc="1B5C1AB8">
      <w:numFmt w:val="decimal"/>
      <w:lvlText w:val=""/>
      <w:lvlJc w:val="left"/>
    </w:lvl>
    <w:lvl w:ilvl="2" w:tplc="48101544">
      <w:numFmt w:val="decimal"/>
      <w:lvlText w:val=""/>
      <w:lvlJc w:val="left"/>
    </w:lvl>
    <w:lvl w:ilvl="3" w:tplc="21A29626">
      <w:numFmt w:val="decimal"/>
      <w:lvlText w:val=""/>
      <w:lvlJc w:val="left"/>
    </w:lvl>
    <w:lvl w:ilvl="4" w:tplc="B95EF3CC">
      <w:numFmt w:val="decimal"/>
      <w:lvlText w:val=""/>
      <w:lvlJc w:val="left"/>
    </w:lvl>
    <w:lvl w:ilvl="5" w:tplc="6D6C2A76">
      <w:numFmt w:val="decimal"/>
      <w:lvlText w:val=""/>
      <w:lvlJc w:val="left"/>
    </w:lvl>
    <w:lvl w:ilvl="6" w:tplc="54768906">
      <w:numFmt w:val="decimal"/>
      <w:lvlText w:val=""/>
      <w:lvlJc w:val="left"/>
    </w:lvl>
    <w:lvl w:ilvl="7" w:tplc="44B412DE">
      <w:numFmt w:val="decimal"/>
      <w:lvlText w:val=""/>
      <w:lvlJc w:val="left"/>
    </w:lvl>
    <w:lvl w:ilvl="8" w:tplc="10B2E546">
      <w:numFmt w:val="decimal"/>
      <w:lvlText w:val=""/>
      <w:lvlJc w:val="left"/>
    </w:lvl>
  </w:abstractNum>
  <w:abstractNum w:abstractNumId="90" w15:restartNumberingAfterBreak="0">
    <w:nsid w:val="46BA8FCA"/>
    <w:multiLevelType w:val="hybridMultilevel"/>
    <w:tmpl w:val="D1AEA8DC"/>
    <w:lvl w:ilvl="0" w:tplc="7EEC8DF8">
      <w:start w:val="3"/>
      <w:numFmt w:val="lowerLetter"/>
      <w:lvlText w:val="%1)"/>
      <w:lvlJc w:val="left"/>
    </w:lvl>
    <w:lvl w:ilvl="1" w:tplc="E9F4CA0C">
      <w:numFmt w:val="decimal"/>
      <w:lvlText w:val=""/>
      <w:lvlJc w:val="left"/>
    </w:lvl>
    <w:lvl w:ilvl="2" w:tplc="D7BE2C58">
      <w:numFmt w:val="decimal"/>
      <w:lvlText w:val=""/>
      <w:lvlJc w:val="left"/>
    </w:lvl>
    <w:lvl w:ilvl="3" w:tplc="A48AB406">
      <w:numFmt w:val="decimal"/>
      <w:lvlText w:val=""/>
      <w:lvlJc w:val="left"/>
    </w:lvl>
    <w:lvl w:ilvl="4" w:tplc="F352423C">
      <w:numFmt w:val="decimal"/>
      <w:lvlText w:val=""/>
      <w:lvlJc w:val="left"/>
    </w:lvl>
    <w:lvl w:ilvl="5" w:tplc="45761802">
      <w:numFmt w:val="decimal"/>
      <w:lvlText w:val=""/>
      <w:lvlJc w:val="left"/>
    </w:lvl>
    <w:lvl w:ilvl="6" w:tplc="73FE705C">
      <w:numFmt w:val="decimal"/>
      <w:lvlText w:val=""/>
      <w:lvlJc w:val="left"/>
    </w:lvl>
    <w:lvl w:ilvl="7" w:tplc="D80E246C">
      <w:numFmt w:val="decimal"/>
      <w:lvlText w:val=""/>
      <w:lvlJc w:val="left"/>
    </w:lvl>
    <w:lvl w:ilvl="8" w:tplc="CA049C98">
      <w:numFmt w:val="decimal"/>
      <w:lvlText w:val=""/>
      <w:lvlJc w:val="left"/>
    </w:lvl>
  </w:abstractNum>
  <w:abstractNum w:abstractNumId="91" w15:restartNumberingAfterBreak="0">
    <w:nsid w:val="475E256A"/>
    <w:multiLevelType w:val="hybridMultilevel"/>
    <w:tmpl w:val="014C3592"/>
    <w:lvl w:ilvl="0" w:tplc="AC0A7442">
      <w:start w:val="1"/>
      <w:numFmt w:val="decimal"/>
      <w:lvlText w:val="%1"/>
      <w:lvlJc w:val="left"/>
    </w:lvl>
    <w:lvl w:ilvl="1" w:tplc="7D2EC94C">
      <w:start w:val="4"/>
      <w:numFmt w:val="lowerLetter"/>
      <w:lvlText w:val="%2)"/>
      <w:lvlJc w:val="left"/>
    </w:lvl>
    <w:lvl w:ilvl="2" w:tplc="166ED014">
      <w:start w:val="11"/>
      <w:numFmt w:val="lowerLetter"/>
      <w:lvlText w:val="%3"/>
      <w:lvlJc w:val="left"/>
    </w:lvl>
    <w:lvl w:ilvl="3" w:tplc="07C2E606">
      <w:numFmt w:val="decimal"/>
      <w:lvlText w:val=""/>
      <w:lvlJc w:val="left"/>
    </w:lvl>
    <w:lvl w:ilvl="4" w:tplc="2250CD6C">
      <w:numFmt w:val="decimal"/>
      <w:lvlText w:val=""/>
      <w:lvlJc w:val="left"/>
    </w:lvl>
    <w:lvl w:ilvl="5" w:tplc="59243FDE">
      <w:numFmt w:val="decimal"/>
      <w:lvlText w:val=""/>
      <w:lvlJc w:val="left"/>
    </w:lvl>
    <w:lvl w:ilvl="6" w:tplc="AC5E1086">
      <w:numFmt w:val="decimal"/>
      <w:lvlText w:val=""/>
      <w:lvlJc w:val="left"/>
    </w:lvl>
    <w:lvl w:ilvl="7" w:tplc="27E87C72">
      <w:numFmt w:val="decimal"/>
      <w:lvlText w:val=""/>
      <w:lvlJc w:val="left"/>
    </w:lvl>
    <w:lvl w:ilvl="8" w:tplc="8618BBF8">
      <w:numFmt w:val="decimal"/>
      <w:lvlText w:val=""/>
      <w:lvlJc w:val="left"/>
    </w:lvl>
  </w:abstractNum>
  <w:abstractNum w:abstractNumId="92" w15:restartNumberingAfterBreak="0">
    <w:nsid w:val="48AEB063"/>
    <w:multiLevelType w:val="hybridMultilevel"/>
    <w:tmpl w:val="F8A68E82"/>
    <w:lvl w:ilvl="0" w:tplc="B6D6BD02">
      <w:start w:val="4"/>
      <w:numFmt w:val="decimal"/>
      <w:lvlText w:val="%1."/>
      <w:lvlJc w:val="left"/>
    </w:lvl>
    <w:lvl w:ilvl="1" w:tplc="A080B908">
      <w:numFmt w:val="decimal"/>
      <w:lvlText w:val=""/>
      <w:lvlJc w:val="left"/>
    </w:lvl>
    <w:lvl w:ilvl="2" w:tplc="F7B475C4">
      <w:numFmt w:val="decimal"/>
      <w:lvlText w:val=""/>
      <w:lvlJc w:val="left"/>
    </w:lvl>
    <w:lvl w:ilvl="3" w:tplc="55CAA890">
      <w:numFmt w:val="decimal"/>
      <w:lvlText w:val=""/>
      <w:lvlJc w:val="left"/>
    </w:lvl>
    <w:lvl w:ilvl="4" w:tplc="42AE8DB8">
      <w:numFmt w:val="decimal"/>
      <w:lvlText w:val=""/>
      <w:lvlJc w:val="left"/>
    </w:lvl>
    <w:lvl w:ilvl="5" w:tplc="591E3BAC">
      <w:numFmt w:val="decimal"/>
      <w:lvlText w:val=""/>
      <w:lvlJc w:val="left"/>
    </w:lvl>
    <w:lvl w:ilvl="6" w:tplc="85A47C5E">
      <w:numFmt w:val="decimal"/>
      <w:lvlText w:val=""/>
      <w:lvlJc w:val="left"/>
    </w:lvl>
    <w:lvl w:ilvl="7" w:tplc="C916DBCA">
      <w:numFmt w:val="decimal"/>
      <w:lvlText w:val=""/>
      <w:lvlJc w:val="left"/>
    </w:lvl>
    <w:lvl w:ilvl="8" w:tplc="634248BE">
      <w:numFmt w:val="decimal"/>
      <w:lvlText w:val=""/>
      <w:lvlJc w:val="left"/>
    </w:lvl>
  </w:abstractNum>
  <w:abstractNum w:abstractNumId="93" w15:restartNumberingAfterBreak="0">
    <w:nsid w:val="49C0E823"/>
    <w:multiLevelType w:val="hybridMultilevel"/>
    <w:tmpl w:val="9614FEE0"/>
    <w:lvl w:ilvl="0" w:tplc="65F4E16E">
      <w:start w:val="1"/>
      <w:numFmt w:val="decimal"/>
      <w:lvlText w:val="%1."/>
      <w:lvlJc w:val="left"/>
    </w:lvl>
    <w:lvl w:ilvl="1" w:tplc="DF5C8E4C">
      <w:start w:val="1"/>
      <w:numFmt w:val="lowerLetter"/>
      <w:lvlText w:val="%2)"/>
      <w:lvlJc w:val="left"/>
    </w:lvl>
    <w:lvl w:ilvl="2" w:tplc="609CD532">
      <w:numFmt w:val="decimal"/>
      <w:lvlText w:val=""/>
      <w:lvlJc w:val="left"/>
    </w:lvl>
    <w:lvl w:ilvl="3" w:tplc="871CD6CE">
      <w:numFmt w:val="decimal"/>
      <w:lvlText w:val=""/>
      <w:lvlJc w:val="left"/>
    </w:lvl>
    <w:lvl w:ilvl="4" w:tplc="198670A0">
      <w:numFmt w:val="decimal"/>
      <w:lvlText w:val=""/>
      <w:lvlJc w:val="left"/>
    </w:lvl>
    <w:lvl w:ilvl="5" w:tplc="490E2192">
      <w:numFmt w:val="decimal"/>
      <w:lvlText w:val=""/>
      <w:lvlJc w:val="left"/>
    </w:lvl>
    <w:lvl w:ilvl="6" w:tplc="67E88B58">
      <w:numFmt w:val="decimal"/>
      <w:lvlText w:val=""/>
      <w:lvlJc w:val="left"/>
    </w:lvl>
    <w:lvl w:ilvl="7" w:tplc="32B6E022">
      <w:numFmt w:val="decimal"/>
      <w:lvlText w:val=""/>
      <w:lvlJc w:val="left"/>
    </w:lvl>
    <w:lvl w:ilvl="8" w:tplc="21088AFC">
      <w:numFmt w:val="decimal"/>
      <w:lvlText w:val=""/>
      <w:lvlJc w:val="left"/>
    </w:lvl>
  </w:abstractNum>
  <w:abstractNum w:abstractNumId="94" w15:restartNumberingAfterBreak="0">
    <w:nsid w:val="4A10B4E8"/>
    <w:multiLevelType w:val="hybridMultilevel"/>
    <w:tmpl w:val="9084A91E"/>
    <w:lvl w:ilvl="0" w:tplc="60762122">
      <w:start w:val="1"/>
      <w:numFmt w:val="decimal"/>
      <w:lvlText w:val="%1."/>
      <w:lvlJc w:val="left"/>
    </w:lvl>
    <w:lvl w:ilvl="1" w:tplc="61880840">
      <w:numFmt w:val="decimal"/>
      <w:lvlText w:val=""/>
      <w:lvlJc w:val="left"/>
    </w:lvl>
    <w:lvl w:ilvl="2" w:tplc="B81EE5E0">
      <w:numFmt w:val="decimal"/>
      <w:lvlText w:val=""/>
      <w:lvlJc w:val="left"/>
    </w:lvl>
    <w:lvl w:ilvl="3" w:tplc="74148260">
      <w:numFmt w:val="decimal"/>
      <w:lvlText w:val=""/>
      <w:lvlJc w:val="left"/>
    </w:lvl>
    <w:lvl w:ilvl="4" w:tplc="43A699CE">
      <w:numFmt w:val="decimal"/>
      <w:lvlText w:val=""/>
      <w:lvlJc w:val="left"/>
    </w:lvl>
    <w:lvl w:ilvl="5" w:tplc="04D00E38">
      <w:numFmt w:val="decimal"/>
      <w:lvlText w:val=""/>
      <w:lvlJc w:val="left"/>
    </w:lvl>
    <w:lvl w:ilvl="6" w:tplc="BEDEF84A">
      <w:numFmt w:val="decimal"/>
      <w:lvlText w:val=""/>
      <w:lvlJc w:val="left"/>
    </w:lvl>
    <w:lvl w:ilvl="7" w:tplc="C122ACBE">
      <w:numFmt w:val="decimal"/>
      <w:lvlText w:val=""/>
      <w:lvlJc w:val="left"/>
    </w:lvl>
    <w:lvl w:ilvl="8" w:tplc="66EE5804">
      <w:numFmt w:val="decimal"/>
      <w:lvlText w:val=""/>
      <w:lvlJc w:val="left"/>
    </w:lvl>
  </w:abstractNum>
  <w:abstractNum w:abstractNumId="95" w15:restartNumberingAfterBreak="0">
    <w:nsid w:val="4AB26E78"/>
    <w:multiLevelType w:val="hybridMultilevel"/>
    <w:tmpl w:val="E4BC9B10"/>
    <w:lvl w:ilvl="0" w:tplc="3FE473FE">
      <w:start w:val="9"/>
      <w:numFmt w:val="decimal"/>
      <w:lvlText w:val="%1."/>
      <w:lvlJc w:val="left"/>
    </w:lvl>
    <w:lvl w:ilvl="1" w:tplc="77488A70">
      <w:start w:val="1"/>
      <w:numFmt w:val="lowerLetter"/>
      <w:lvlText w:val="%2)"/>
      <w:lvlJc w:val="left"/>
    </w:lvl>
    <w:lvl w:ilvl="2" w:tplc="9306CC94">
      <w:start w:val="1"/>
      <w:numFmt w:val="bullet"/>
      <w:lvlText w:val="-"/>
      <w:lvlJc w:val="left"/>
    </w:lvl>
    <w:lvl w:ilvl="3" w:tplc="EFE6EE52">
      <w:numFmt w:val="decimal"/>
      <w:lvlText w:val=""/>
      <w:lvlJc w:val="left"/>
    </w:lvl>
    <w:lvl w:ilvl="4" w:tplc="4C0AB1E6">
      <w:numFmt w:val="decimal"/>
      <w:lvlText w:val=""/>
      <w:lvlJc w:val="left"/>
    </w:lvl>
    <w:lvl w:ilvl="5" w:tplc="6604243C">
      <w:numFmt w:val="decimal"/>
      <w:lvlText w:val=""/>
      <w:lvlJc w:val="left"/>
    </w:lvl>
    <w:lvl w:ilvl="6" w:tplc="96282772">
      <w:numFmt w:val="decimal"/>
      <w:lvlText w:val=""/>
      <w:lvlJc w:val="left"/>
    </w:lvl>
    <w:lvl w:ilvl="7" w:tplc="C836513E">
      <w:numFmt w:val="decimal"/>
      <w:lvlText w:val=""/>
      <w:lvlJc w:val="left"/>
    </w:lvl>
    <w:lvl w:ilvl="8" w:tplc="3630613E">
      <w:numFmt w:val="decimal"/>
      <w:lvlText w:val=""/>
      <w:lvlJc w:val="left"/>
    </w:lvl>
  </w:abstractNum>
  <w:abstractNum w:abstractNumId="96" w15:restartNumberingAfterBreak="0">
    <w:nsid w:val="4AC70902"/>
    <w:multiLevelType w:val="hybridMultilevel"/>
    <w:tmpl w:val="966AD7E2"/>
    <w:lvl w:ilvl="0" w:tplc="7D24377A">
      <w:start w:val="1"/>
      <w:numFmt w:val="bullet"/>
      <w:lvlText w:val="•"/>
      <w:lvlJc w:val="left"/>
      <w:pPr>
        <w:tabs>
          <w:tab w:val="num" w:pos="720"/>
        </w:tabs>
        <w:ind w:left="720" w:hanging="360"/>
      </w:pPr>
      <w:rPr>
        <w:rFonts w:ascii="Arial" w:hAnsi="Arial" w:hint="default"/>
      </w:rPr>
    </w:lvl>
    <w:lvl w:ilvl="1" w:tplc="CA5EF3CC" w:tentative="1">
      <w:start w:val="1"/>
      <w:numFmt w:val="bullet"/>
      <w:lvlText w:val="•"/>
      <w:lvlJc w:val="left"/>
      <w:pPr>
        <w:tabs>
          <w:tab w:val="num" w:pos="1440"/>
        </w:tabs>
        <w:ind w:left="1440" w:hanging="360"/>
      </w:pPr>
      <w:rPr>
        <w:rFonts w:ascii="Arial" w:hAnsi="Arial" w:hint="default"/>
      </w:rPr>
    </w:lvl>
    <w:lvl w:ilvl="2" w:tplc="8CB44374" w:tentative="1">
      <w:start w:val="1"/>
      <w:numFmt w:val="bullet"/>
      <w:lvlText w:val="•"/>
      <w:lvlJc w:val="left"/>
      <w:pPr>
        <w:tabs>
          <w:tab w:val="num" w:pos="2160"/>
        </w:tabs>
        <w:ind w:left="2160" w:hanging="360"/>
      </w:pPr>
      <w:rPr>
        <w:rFonts w:ascii="Arial" w:hAnsi="Arial" w:hint="default"/>
      </w:rPr>
    </w:lvl>
    <w:lvl w:ilvl="3" w:tplc="4108504E" w:tentative="1">
      <w:start w:val="1"/>
      <w:numFmt w:val="bullet"/>
      <w:lvlText w:val="•"/>
      <w:lvlJc w:val="left"/>
      <w:pPr>
        <w:tabs>
          <w:tab w:val="num" w:pos="2880"/>
        </w:tabs>
        <w:ind w:left="2880" w:hanging="360"/>
      </w:pPr>
      <w:rPr>
        <w:rFonts w:ascii="Arial" w:hAnsi="Arial" w:hint="default"/>
      </w:rPr>
    </w:lvl>
    <w:lvl w:ilvl="4" w:tplc="261EAF18" w:tentative="1">
      <w:start w:val="1"/>
      <w:numFmt w:val="bullet"/>
      <w:lvlText w:val="•"/>
      <w:lvlJc w:val="left"/>
      <w:pPr>
        <w:tabs>
          <w:tab w:val="num" w:pos="3600"/>
        </w:tabs>
        <w:ind w:left="3600" w:hanging="360"/>
      </w:pPr>
      <w:rPr>
        <w:rFonts w:ascii="Arial" w:hAnsi="Arial" w:hint="default"/>
      </w:rPr>
    </w:lvl>
    <w:lvl w:ilvl="5" w:tplc="9B160F02" w:tentative="1">
      <w:start w:val="1"/>
      <w:numFmt w:val="bullet"/>
      <w:lvlText w:val="•"/>
      <w:lvlJc w:val="left"/>
      <w:pPr>
        <w:tabs>
          <w:tab w:val="num" w:pos="4320"/>
        </w:tabs>
        <w:ind w:left="4320" w:hanging="360"/>
      </w:pPr>
      <w:rPr>
        <w:rFonts w:ascii="Arial" w:hAnsi="Arial" w:hint="default"/>
      </w:rPr>
    </w:lvl>
    <w:lvl w:ilvl="6" w:tplc="0CCC3DC6" w:tentative="1">
      <w:start w:val="1"/>
      <w:numFmt w:val="bullet"/>
      <w:lvlText w:val="•"/>
      <w:lvlJc w:val="left"/>
      <w:pPr>
        <w:tabs>
          <w:tab w:val="num" w:pos="5040"/>
        </w:tabs>
        <w:ind w:left="5040" w:hanging="360"/>
      </w:pPr>
      <w:rPr>
        <w:rFonts w:ascii="Arial" w:hAnsi="Arial" w:hint="default"/>
      </w:rPr>
    </w:lvl>
    <w:lvl w:ilvl="7" w:tplc="56B60362" w:tentative="1">
      <w:start w:val="1"/>
      <w:numFmt w:val="bullet"/>
      <w:lvlText w:val="•"/>
      <w:lvlJc w:val="left"/>
      <w:pPr>
        <w:tabs>
          <w:tab w:val="num" w:pos="5760"/>
        </w:tabs>
        <w:ind w:left="5760" w:hanging="360"/>
      </w:pPr>
      <w:rPr>
        <w:rFonts w:ascii="Arial" w:hAnsi="Arial" w:hint="default"/>
      </w:rPr>
    </w:lvl>
    <w:lvl w:ilvl="8" w:tplc="19808E3A"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4B697C7A"/>
    <w:multiLevelType w:val="hybridMultilevel"/>
    <w:tmpl w:val="FC22519A"/>
    <w:lvl w:ilvl="0" w:tplc="EB9A1E22">
      <w:start w:val="4"/>
      <w:numFmt w:val="decimal"/>
      <w:lvlText w:val="%1."/>
      <w:lvlJc w:val="left"/>
    </w:lvl>
    <w:lvl w:ilvl="1" w:tplc="7DFA5684">
      <w:numFmt w:val="decimal"/>
      <w:lvlText w:val=""/>
      <w:lvlJc w:val="left"/>
    </w:lvl>
    <w:lvl w:ilvl="2" w:tplc="A126AC96">
      <w:numFmt w:val="decimal"/>
      <w:lvlText w:val=""/>
      <w:lvlJc w:val="left"/>
    </w:lvl>
    <w:lvl w:ilvl="3" w:tplc="6F6869E4">
      <w:numFmt w:val="decimal"/>
      <w:lvlText w:val=""/>
      <w:lvlJc w:val="left"/>
    </w:lvl>
    <w:lvl w:ilvl="4" w:tplc="E304D574">
      <w:numFmt w:val="decimal"/>
      <w:lvlText w:val=""/>
      <w:lvlJc w:val="left"/>
    </w:lvl>
    <w:lvl w:ilvl="5" w:tplc="3F5C40E4">
      <w:numFmt w:val="decimal"/>
      <w:lvlText w:val=""/>
      <w:lvlJc w:val="left"/>
    </w:lvl>
    <w:lvl w:ilvl="6" w:tplc="FB9AE47E">
      <w:numFmt w:val="decimal"/>
      <w:lvlText w:val=""/>
      <w:lvlJc w:val="left"/>
    </w:lvl>
    <w:lvl w:ilvl="7" w:tplc="6254C368">
      <w:numFmt w:val="decimal"/>
      <w:lvlText w:val=""/>
      <w:lvlJc w:val="left"/>
    </w:lvl>
    <w:lvl w:ilvl="8" w:tplc="EE6C62E6">
      <w:numFmt w:val="decimal"/>
      <w:lvlText w:val=""/>
      <w:lvlJc w:val="left"/>
    </w:lvl>
  </w:abstractNum>
  <w:abstractNum w:abstractNumId="98" w15:restartNumberingAfterBreak="0">
    <w:nsid w:val="4B793735"/>
    <w:multiLevelType w:val="hybridMultilevel"/>
    <w:tmpl w:val="CD6EAA00"/>
    <w:lvl w:ilvl="0" w:tplc="3C1C84B2">
      <w:start w:val="8"/>
      <w:numFmt w:val="decimal"/>
      <w:lvlText w:val="%1."/>
      <w:lvlJc w:val="left"/>
    </w:lvl>
    <w:lvl w:ilvl="1" w:tplc="415CB500">
      <w:numFmt w:val="decimal"/>
      <w:lvlText w:val=""/>
      <w:lvlJc w:val="left"/>
    </w:lvl>
    <w:lvl w:ilvl="2" w:tplc="7A0E0A90">
      <w:numFmt w:val="decimal"/>
      <w:lvlText w:val=""/>
      <w:lvlJc w:val="left"/>
    </w:lvl>
    <w:lvl w:ilvl="3" w:tplc="B7E210E0">
      <w:numFmt w:val="decimal"/>
      <w:lvlText w:val=""/>
      <w:lvlJc w:val="left"/>
    </w:lvl>
    <w:lvl w:ilvl="4" w:tplc="A748F322">
      <w:numFmt w:val="decimal"/>
      <w:lvlText w:val=""/>
      <w:lvlJc w:val="left"/>
    </w:lvl>
    <w:lvl w:ilvl="5" w:tplc="16844CCE">
      <w:numFmt w:val="decimal"/>
      <w:lvlText w:val=""/>
      <w:lvlJc w:val="left"/>
    </w:lvl>
    <w:lvl w:ilvl="6" w:tplc="D5B4D564">
      <w:numFmt w:val="decimal"/>
      <w:lvlText w:val=""/>
      <w:lvlJc w:val="left"/>
    </w:lvl>
    <w:lvl w:ilvl="7" w:tplc="EBF26492">
      <w:numFmt w:val="decimal"/>
      <w:lvlText w:val=""/>
      <w:lvlJc w:val="left"/>
    </w:lvl>
    <w:lvl w:ilvl="8" w:tplc="C6EE18E0">
      <w:numFmt w:val="decimal"/>
      <w:lvlText w:val=""/>
      <w:lvlJc w:val="left"/>
    </w:lvl>
  </w:abstractNum>
  <w:abstractNum w:abstractNumId="99" w15:restartNumberingAfterBreak="0">
    <w:nsid w:val="4C187C90"/>
    <w:multiLevelType w:val="hybridMultilevel"/>
    <w:tmpl w:val="6EF4202A"/>
    <w:lvl w:ilvl="0" w:tplc="5C6E58F2">
      <w:start w:val="2"/>
      <w:numFmt w:val="decimal"/>
      <w:lvlText w:val="%1."/>
      <w:lvlJc w:val="left"/>
    </w:lvl>
    <w:lvl w:ilvl="1" w:tplc="CB340EFE">
      <w:numFmt w:val="decimal"/>
      <w:lvlText w:val=""/>
      <w:lvlJc w:val="left"/>
    </w:lvl>
    <w:lvl w:ilvl="2" w:tplc="95C40768">
      <w:numFmt w:val="decimal"/>
      <w:lvlText w:val=""/>
      <w:lvlJc w:val="left"/>
    </w:lvl>
    <w:lvl w:ilvl="3" w:tplc="6A329F70">
      <w:numFmt w:val="decimal"/>
      <w:lvlText w:val=""/>
      <w:lvlJc w:val="left"/>
    </w:lvl>
    <w:lvl w:ilvl="4" w:tplc="0B8E84B4">
      <w:numFmt w:val="decimal"/>
      <w:lvlText w:val=""/>
      <w:lvlJc w:val="left"/>
    </w:lvl>
    <w:lvl w:ilvl="5" w:tplc="59F0BD1C">
      <w:numFmt w:val="decimal"/>
      <w:lvlText w:val=""/>
      <w:lvlJc w:val="left"/>
    </w:lvl>
    <w:lvl w:ilvl="6" w:tplc="93F0C684">
      <w:numFmt w:val="decimal"/>
      <w:lvlText w:val=""/>
      <w:lvlJc w:val="left"/>
    </w:lvl>
    <w:lvl w:ilvl="7" w:tplc="2C366FBE">
      <w:numFmt w:val="decimal"/>
      <w:lvlText w:val=""/>
      <w:lvlJc w:val="left"/>
    </w:lvl>
    <w:lvl w:ilvl="8" w:tplc="62B4F176">
      <w:numFmt w:val="decimal"/>
      <w:lvlText w:val=""/>
      <w:lvlJc w:val="left"/>
    </w:lvl>
  </w:abstractNum>
  <w:abstractNum w:abstractNumId="100" w15:restartNumberingAfterBreak="0">
    <w:nsid w:val="4C2A7166"/>
    <w:multiLevelType w:val="hybridMultilevel"/>
    <w:tmpl w:val="BCE2BCAE"/>
    <w:lvl w:ilvl="0" w:tplc="E51A9FE2">
      <w:start w:val="1"/>
      <w:numFmt w:val="decimal"/>
      <w:lvlText w:val="%1."/>
      <w:lvlJc w:val="left"/>
    </w:lvl>
    <w:lvl w:ilvl="1" w:tplc="2F44CB88">
      <w:numFmt w:val="decimal"/>
      <w:lvlText w:val=""/>
      <w:lvlJc w:val="left"/>
    </w:lvl>
    <w:lvl w:ilvl="2" w:tplc="981CD038">
      <w:numFmt w:val="decimal"/>
      <w:lvlText w:val=""/>
      <w:lvlJc w:val="left"/>
    </w:lvl>
    <w:lvl w:ilvl="3" w:tplc="A54E3A76">
      <w:numFmt w:val="decimal"/>
      <w:lvlText w:val=""/>
      <w:lvlJc w:val="left"/>
    </w:lvl>
    <w:lvl w:ilvl="4" w:tplc="1458D70C">
      <w:numFmt w:val="decimal"/>
      <w:lvlText w:val=""/>
      <w:lvlJc w:val="left"/>
    </w:lvl>
    <w:lvl w:ilvl="5" w:tplc="98DEE520">
      <w:numFmt w:val="decimal"/>
      <w:lvlText w:val=""/>
      <w:lvlJc w:val="left"/>
    </w:lvl>
    <w:lvl w:ilvl="6" w:tplc="8B8C1B20">
      <w:numFmt w:val="decimal"/>
      <w:lvlText w:val=""/>
      <w:lvlJc w:val="left"/>
    </w:lvl>
    <w:lvl w:ilvl="7" w:tplc="1C707248">
      <w:numFmt w:val="decimal"/>
      <w:lvlText w:val=""/>
      <w:lvlJc w:val="left"/>
    </w:lvl>
    <w:lvl w:ilvl="8" w:tplc="914CB238">
      <w:numFmt w:val="decimal"/>
      <w:lvlText w:val=""/>
      <w:lvlJc w:val="left"/>
    </w:lvl>
  </w:abstractNum>
  <w:abstractNum w:abstractNumId="101" w15:restartNumberingAfterBreak="0">
    <w:nsid w:val="4C672FC9"/>
    <w:multiLevelType w:val="hybridMultilevel"/>
    <w:tmpl w:val="9642D9EC"/>
    <w:lvl w:ilvl="0" w:tplc="F3A214A8">
      <w:start w:val="1"/>
      <w:numFmt w:val="bullet"/>
      <w:lvlText w:val="-"/>
      <w:lvlJc w:val="left"/>
    </w:lvl>
    <w:lvl w:ilvl="1" w:tplc="D8327746">
      <w:numFmt w:val="decimal"/>
      <w:lvlText w:val=""/>
      <w:lvlJc w:val="left"/>
    </w:lvl>
    <w:lvl w:ilvl="2" w:tplc="48AAF8D4">
      <w:numFmt w:val="decimal"/>
      <w:lvlText w:val=""/>
      <w:lvlJc w:val="left"/>
    </w:lvl>
    <w:lvl w:ilvl="3" w:tplc="64AED338">
      <w:numFmt w:val="decimal"/>
      <w:lvlText w:val=""/>
      <w:lvlJc w:val="left"/>
    </w:lvl>
    <w:lvl w:ilvl="4" w:tplc="C868E3D0">
      <w:numFmt w:val="decimal"/>
      <w:lvlText w:val=""/>
      <w:lvlJc w:val="left"/>
    </w:lvl>
    <w:lvl w:ilvl="5" w:tplc="4420F7BC">
      <w:numFmt w:val="decimal"/>
      <w:lvlText w:val=""/>
      <w:lvlJc w:val="left"/>
    </w:lvl>
    <w:lvl w:ilvl="6" w:tplc="9EE2DB4A">
      <w:numFmt w:val="decimal"/>
      <w:lvlText w:val=""/>
      <w:lvlJc w:val="left"/>
    </w:lvl>
    <w:lvl w:ilvl="7" w:tplc="21A41B3A">
      <w:numFmt w:val="decimal"/>
      <w:lvlText w:val=""/>
      <w:lvlJc w:val="left"/>
    </w:lvl>
    <w:lvl w:ilvl="8" w:tplc="D1F43B42">
      <w:numFmt w:val="decimal"/>
      <w:lvlText w:val=""/>
      <w:lvlJc w:val="left"/>
    </w:lvl>
  </w:abstractNum>
  <w:abstractNum w:abstractNumId="102" w15:restartNumberingAfterBreak="0">
    <w:nsid w:val="4DEFDFA0"/>
    <w:multiLevelType w:val="hybridMultilevel"/>
    <w:tmpl w:val="CB6ECA64"/>
    <w:lvl w:ilvl="0" w:tplc="E1586E08">
      <w:start w:val="3"/>
      <w:numFmt w:val="decimal"/>
      <w:lvlText w:val="%1."/>
      <w:lvlJc w:val="left"/>
    </w:lvl>
    <w:lvl w:ilvl="1" w:tplc="98BE4818">
      <w:numFmt w:val="decimal"/>
      <w:lvlText w:val=""/>
      <w:lvlJc w:val="left"/>
    </w:lvl>
    <w:lvl w:ilvl="2" w:tplc="0FD6EA7E">
      <w:numFmt w:val="decimal"/>
      <w:lvlText w:val=""/>
      <w:lvlJc w:val="left"/>
    </w:lvl>
    <w:lvl w:ilvl="3" w:tplc="98C096AE">
      <w:numFmt w:val="decimal"/>
      <w:lvlText w:val=""/>
      <w:lvlJc w:val="left"/>
    </w:lvl>
    <w:lvl w:ilvl="4" w:tplc="FF004DA8">
      <w:numFmt w:val="decimal"/>
      <w:lvlText w:val=""/>
      <w:lvlJc w:val="left"/>
    </w:lvl>
    <w:lvl w:ilvl="5" w:tplc="93769840">
      <w:numFmt w:val="decimal"/>
      <w:lvlText w:val=""/>
      <w:lvlJc w:val="left"/>
    </w:lvl>
    <w:lvl w:ilvl="6" w:tplc="3710D08A">
      <w:numFmt w:val="decimal"/>
      <w:lvlText w:val=""/>
      <w:lvlJc w:val="left"/>
    </w:lvl>
    <w:lvl w:ilvl="7" w:tplc="FEF466F2">
      <w:numFmt w:val="decimal"/>
      <w:lvlText w:val=""/>
      <w:lvlJc w:val="left"/>
    </w:lvl>
    <w:lvl w:ilvl="8" w:tplc="B308F0BE">
      <w:numFmt w:val="decimal"/>
      <w:lvlText w:val=""/>
      <w:lvlJc w:val="left"/>
    </w:lvl>
  </w:abstractNum>
  <w:abstractNum w:abstractNumId="103" w15:restartNumberingAfterBreak="0">
    <w:nsid w:val="4E556261"/>
    <w:multiLevelType w:val="hybridMultilevel"/>
    <w:tmpl w:val="29761AB8"/>
    <w:lvl w:ilvl="0" w:tplc="665C46F4">
      <w:start w:val="2"/>
      <w:numFmt w:val="decimal"/>
      <w:lvlText w:val="%1."/>
      <w:lvlJc w:val="left"/>
    </w:lvl>
    <w:lvl w:ilvl="1" w:tplc="6200FA88">
      <w:numFmt w:val="decimal"/>
      <w:lvlText w:val=""/>
      <w:lvlJc w:val="left"/>
    </w:lvl>
    <w:lvl w:ilvl="2" w:tplc="D07EEE1C">
      <w:numFmt w:val="decimal"/>
      <w:lvlText w:val=""/>
      <w:lvlJc w:val="left"/>
    </w:lvl>
    <w:lvl w:ilvl="3" w:tplc="31C0186A">
      <w:numFmt w:val="decimal"/>
      <w:lvlText w:val=""/>
      <w:lvlJc w:val="left"/>
    </w:lvl>
    <w:lvl w:ilvl="4" w:tplc="DF149856">
      <w:numFmt w:val="decimal"/>
      <w:lvlText w:val=""/>
      <w:lvlJc w:val="left"/>
    </w:lvl>
    <w:lvl w:ilvl="5" w:tplc="A0CAE452">
      <w:numFmt w:val="decimal"/>
      <w:lvlText w:val=""/>
      <w:lvlJc w:val="left"/>
    </w:lvl>
    <w:lvl w:ilvl="6" w:tplc="A696323E">
      <w:numFmt w:val="decimal"/>
      <w:lvlText w:val=""/>
      <w:lvlJc w:val="left"/>
    </w:lvl>
    <w:lvl w:ilvl="7" w:tplc="C0EE17EE">
      <w:numFmt w:val="decimal"/>
      <w:lvlText w:val=""/>
      <w:lvlJc w:val="left"/>
    </w:lvl>
    <w:lvl w:ilvl="8" w:tplc="7BB0B356">
      <w:numFmt w:val="decimal"/>
      <w:lvlText w:val=""/>
      <w:lvlJc w:val="left"/>
    </w:lvl>
  </w:abstractNum>
  <w:abstractNum w:abstractNumId="104" w15:restartNumberingAfterBreak="0">
    <w:nsid w:val="4F38F265"/>
    <w:multiLevelType w:val="hybridMultilevel"/>
    <w:tmpl w:val="64CED29E"/>
    <w:lvl w:ilvl="0" w:tplc="8A986A80">
      <w:start w:val="1"/>
      <w:numFmt w:val="lowerLetter"/>
      <w:lvlText w:val="%1"/>
      <w:lvlJc w:val="left"/>
    </w:lvl>
    <w:lvl w:ilvl="1" w:tplc="1398EBD0">
      <w:numFmt w:val="decimal"/>
      <w:lvlText w:val=""/>
      <w:lvlJc w:val="left"/>
    </w:lvl>
    <w:lvl w:ilvl="2" w:tplc="4BB00F08">
      <w:numFmt w:val="decimal"/>
      <w:lvlText w:val=""/>
      <w:lvlJc w:val="left"/>
    </w:lvl>
    <w:lvl w:ilvl="3" w:tplc="F6A27098">
      <w:numFmt w:val="decimal"/>
      <w:lvlText w:val=""/>
      <w:lvlJc w:val="left"/>
    </w:lvl>
    <w:lvl w:ilvl="4" w:tplc="E17279C2">
      <w:numFmt w:val="decimal"/>
      <w:lvlText w:val=""/>
      <w:lvlJc w:val="left"/>
    </w:lvl>
    <w:lvl w:ilvl="5" w:tplc="AEB296A8">
      <w:numFmt w:val="decimal"/>
      <w:lvlText w:val=""/>
      <w:lvlJc w:val="left"/>
    </w:lvl>
    <w:lvl w:ilvl="6" w:tplc="351CDBEA">
      <w:numFmt w:val="decimal"/>
      <w:lvlText w:val=""/>
      <w:lvlJc w:val="left"/>
    </w:lvl>
    <w:lvl w:ilvl="7" w:tplc="492EC5FC">
      <w:numFmt w:val="decimal"/>
      <w:lvlText w:val=""/>
      <w:lvlJc w:val="left"/>
    </w:lvl>
    <w:lvl w:ilvl="8" w:tplc="DCAEAC8C">
      <w:numFmt w:val="decimal"/>
      <w:lvlText w:val=""/>
      <w:lvlJc w:val="left"/>
    </w:lvl>
  </w:abstractNum>
  <w:abstractNum w:abstractNumId="105" w15:restartNumberingAfterBreak="0">
    <w:nsid w:val="4F3A06D4"/>
    <w:multiLevelType w:val="hybridMultilevel"/>
    <w:tmpl w:val="38C42ADC"/>
    <w:lvl w:ilvl="0" w:tplc="C2C2199E">
      <w:start w:val="1"/>
      <w:numFmt w:val="decimal"/>
      <w:lvlText w:val="%1."/>
      <w:lvlJc w:val="left"/>
    </w:lvl>
    <w:lvl w:ilvl="1" w:tplc="1E0C1E80">
      <w:numFmt w:val="decimal"/>
      <w:lvlText w:val=""/>
      <w:lvlJc w:val="left"/>
    </w:lvl>
    <w:lvl w:ilvl="2" w:tplc="553E948C">
      <w:numFmt w:val="decimal"/>
      <w:lvlText w:val=""/>
      <w:lvlJc w:val="left"/>
    </w:lvl>
    <w:lvl w:ilvl="3" w:tplc="57AA9FA0">
      <w:numFmt w:val="decimal"/>
      <w:lvlText w:val=""/>
      <w:lvlJc w:val="left"/>
    </w:lvl>
    <w:lvl w:ilvl="4" w:tplc="34E80B5A">
      <w:numFmt w:val="decimal"/>
      <w:lvlText w:val=""/>
      <w:lvlJc w:val="left"/>
    </w:lvl>
    <w:lvl w:ilvl="5" w:tplc="C78CF270">
      <w:numFmt w:val="decimal"/>
      <w:lvlText w:val=""/>
      <w:lvlJc w:val="left"/>
    </w:lvl>
    <w:lvl w:ilvl="6" w:tplc="677ED2EE">
      <w:numFmt w:val="decimal"/>
      <w:lvlText w:val=""/>
      <w:lvlJc w:val="left"/>
    </w:lvl>
    <w:lvl w:ilvl="7" w:tplc="8A1CBF28">
      <w:numFmt w:val="decimal"/>
      <w:lvlText w:val=""/>
      <w:lvlJc w:val="left"/>
    </w:lvl>
    <w:lvl w:ilvl="8" w:tplc="14544DA4">
      <w:numFmt w:val="decimal"/>
      <w:lvlText w:val=""/>
      <w:lvlJc w:val="left"/>
    </w:lvl>
  </w:abstractNum>
  <w:abstractNum w:abstractNumId="106" w15:restartNumberingAfterBreak="0">
    <w:nsid w:val="5015CD1A"/>
    <w:multiLevelType w:val="hybridMultilevel"/>
    <w:tmpl w:val="E5C2D742"/>
    <w:lvl w:ilvl="0" w:tplc="9A3C89D0">
      <w:start w:val="1"/>
      <w:numFmt w:val="decimal"/>
      <w:lvlText w:val="%1."/>
      <w:lvlJc w:val="left"/>
    </w:lvl>
    <w:lvl w:ilvl="1" w:tplc="5AB07CDA">
      <w:numFmt w:val="decimal"/>
      <w:lvlText w:val=""/>
      <w:lvlJc w:val="left"/>
    </w:lvl>
    <w:lvl w:ilvl="2" w:tplc="1EEEEE4A">
      <w:numFmt w:val="decimal"/>
      <w:lvlText w:val=""/>
      <w:lvlJc w:val="left"/>
    </w:lvl>
    <w:lvl w:ilvl="3" w:tplc="50961FD0">
      <w:numFmt w:val="decimal"/>
      <w:lvlText w:val=""/>
      <w:lvlJc w:val="left"/>
    </w:lvl>
    <w:lvl w:ilvl="4" w:tplc="EC1A505C">
      <w:numFmt w:val="decimal"/>
      <w:lvlText w:val=""/>
      <w:lvlJc w:val="left"/>
    </w:lvl>
    <w:lvl w:ilvl="5" w:tplc="5DB09D6C">
      <w:numFmt w:val="decimal"/>
      <w:lvlText w:val=""/>
      <w:lvlJc w:val="left"/>
    </w:lvl>
    <w:lvl w:ilvl="6" w:tplc="B1905CAE">
      <w:numFmt w:val="decimal"/>
      <w:lvlText w:val=""/>
      <w:lvlJc w:val="left"/>
    </w:lvl>
    <w:lvl w:ilvl="7" w:tplc="F7AABCFE">
      <w:numFmt w:val="decimal"/>
      <w:lvlText w:val=""/>
      <w:lvlJc w:val="left"/>
    </w:lvl>
    <w:lvl w:ilvl="8" w:tplc="0FF47520">
      <w:numFmt w:val="decimal"/>
      <w:lvlText w:val=""/>
      <w:lvlJc w:val="left"/>
    </w:lvl>
  </w:abstractNum>
  <w:abstractNum w:abstractNumId="107" w15:restartNumberingAfterBreak="0">
    <w:nsid w:val="501F9786"/>
    <w:multiLevelType w:val="hybridMultilevel"/>
    <w:tmpl w:val="559E139A"/>
    <w:lvl w:ilvl="0" w:tplc="641050C6">
      <w:start w:val="2"/>
      <w:numFmt w:val="decimal"/>
      <w:lvlText w:val="%1."/>
      <w:lvlJc w:val="left"/>
    </w:lvl>
    <w:lvl w:ilvl="1" w:tplc="3022EAA0">
      <w:numFmt w:val="decimal"/>
      <w:lvlText w:val=""/>
      <w:lvlJc w:val="left"/>
    </w:lvl>
    <w:lvl w:ilvl="2" w:tplc="A9B29FD0">
      <w:numFmt w:val="decimal"/>
      <w:lvlText w:val=""/>
      <w:lvlJc w:val="left"/>
    </w:lvl>
    <w:lvl w:ilvl="3" w:tplc="8B42D956">
      <w:numFmt w:val="decimal"/>
      <w:lvlText w:val=""/>
      <w:lvlJc w:val="left"/>
    </w:lvl>
    <w:lvl w:ilvl="4" w:tplc="6316C010">
      <w:numFmt w:val="decimal"/>
      <w:lvlText w:val=""/>
      <w:lvlJc w:val="left"/>
    </w:lvl>
    <w:lvl w:ilvl="5" w:tplc="C2F6F548">
      <w:numFmt w:val="decimal"/>
      <w:lvlText w:val=""/>
      <w:lvlJc w:val="left"/>
    </w:lvl>
    <w:lvl w:ilvl="6" w:tplc="4FD62686">
      <w:numFmt w:val="decimal"/>
      <w:lvlText w:val=""/>
      <w:lvlJc w:val="left"/>
    </w:lvl>
    <w:lvl w:ilvl="7" w:tplc="613A462E">
      <w:numFmt w:val="decimal"/>
      <w:lvlText w:val=""/>
      <w:lvlJc w:val="left"/>
    </w:lvl>
    <w:lvl w:ilvl="8" w:tplc="C7940A68">
      <w:numFmt w:val="decimal"/>
      <w:lvlText w:val=""/>
      <w:lvlJc w:val="left"/>
    </w:lvl>
  </w:abstractNum>
  <w:abstractNum w:abstractNumId="108" w15:restartNumberingAfterBreak="0">
    <w:nsid w:val="51A27AA6"/>
    <w:multiLevelType w:val="hybridMultilevel"/>
    <w:tmpl w:val="9768D4C8"/>
    <w:lvl w:ilvl="0" w:tplc="9BDCE87E">
      <w:start w:val="9"/>
      <w:numFmt w:val="decimal"/>
      <w:lvlText w:val="%1."/>
      <w:lvlJc w:val="left"/>
    </w:lvl>
    <w:lvl w:ilvl="1" w:tplc="F01C1AD0">
      <w:numFmt w:val="decimal"/>
      <w:lvlText w:val=""/>
      <w:lvlJc w:val="left"/>
    </w:lvl>
    <w:lvl w:ilvl="2" w:tplc="01C67270">
      <w:numFmt w:val="decimal"/>
      <w:lvlText w:val=""/>
      <w:lvlJc w:val="left"/>
    </w:lvl>
    <w:lvl w:ilvl="3" w:tplc="AC745A8C">
      <w:numFmt w:val="decimal"/>
      <w:lvlText w:val=""/>
      <w:lvlJc w:val="left"/>
    </w:lvl>
    <w:lvl w:ilvl="4" w:tplc="415E2358">
      <w:numFmt w:val="decimal"/>
      <w:lvlText w:val=""/>
      <w:lvlJc w:val="left"/>
    </w:lvl>
    <w:lvl w:ilvl="5" w:tplc="43B4AC46">
      <w:numFmt w:val="decimal"/>
      <w:lvlText w:val=""/>
      <w:lvlJc w:val="left"/>
    </w:lvl>
    <w:lvl w:ilvl="6" w:tplc="A9965EC2">
      <w:numFmt w:val="decimal"/>
      <w:lvlText w:val=""/>
      <w:lvlJc w:val="left"/>
    </w:lvl>
    <w:lvl w:ilvl="7" w:tplc="D774045E">
      <w:numFmt w:val="decimal"/>
      <w:lvlText w:val=""/>
      <w:lvlJc w:val="left"/>
    </w:lvl>
    <w:lvl w:ilvl="8" w:tplc="DF102026">
      <w:numFmt w:val="decimal"/>
      <w:lvlText w:val=""/>
      <w:lvlJc w:val="left"/>
    </w:lvl>
  </w:abstractNum>
  <w:abstractNum w:abstractNumId="109" w15:restartNumberingAfterBreak="0">
    <w:nsid w:val="51BF6B48"/>
    <w:multiLevelType w:val="hybridMultilevel"/>
    <w:tmpl w:val="FB1E363A"/>
    <w:lvl w:ilvl="0" w:tplc="A7CA984C">
      <w:start w:val="3"/>
      <w:numFmt w:val="decimal"/>
      <w:lvlText w:val="%1."/>
      <w:lvlJc w:val="left"/>
    </w:lvl>
    <w:lvl w:ilvl="1" w:tplc="3E70BDB8">
      <w:start w:val="1"/>
      <w:numFmt w:val="bullet"/>
      <w:lvlText w:val="-"/>
      <w:lvlJc w:val="left"/>
    </w:lvl>
    <w:lvl w:ilvl="2" w:tplc="F0EE615E">
      <w:start w:val="1"/>
      <w:numFmt w:val="lowerLetter"/>
      <w:lvlText w:val="%3"/>
      <w:lvlJc w:val="left"/>
    </w:lvl>
    <w:lvl w:ilvl="3" w:tplc="E6A004A2">
      <w:numFmt w:val="decimal"/>
      <w:lvlText w:val=""/>
      <w:lvlJc w:val="left"/>
    </w:lvl>
    <w:lvl w:ilvl="4" w:tplc="122C70BC">
      <w:numFmt w:val="decimal"/>
      <w:lvlText w:val=""/>
      <w:lvlJc w:val="left"/>
    </w:lvl>
    <w:lvl w:ilvl="5" w:tplc="68CCD2DC">
      <w:numFmt w:val="decimal"/>
      <w:lvlText w:val=""/>
      <w:lvlJc w:val="left"/>
    </w:lvl>
    <w:lvl w:ilvl="6" w:tplc="DF56A82A">
      <w:numFmt w:val="decimal"/>
      <w:lvlText w:val=""/>
      <w:lvlJc w:val="left"/>
    </w:lvl>
    <w:lvl w:ilvl="7" w:tplc="FEC20818">
      <w:numFmt w:val="decimal"/>
      <w:lvlText w:val=""/>
      <w:lvlJc w:val="left"/>
    </w:lvl>
    <w:lvl w:ilvl="8" w:tplc="E4AAE988">
      <w:numFmt w:val="decimal"/>
      <w:lvlText w:val=""/>
      <w:lvlJc w:val="left"/>
    </w:lvl>
  </w:abstractNum>
  <w:abstractNum w:abstractNumId="110" w15:restartNumberingAfterBreak="0">
    <w:nsid w:val="52A311C3"/>
    <w:multiLevelType w:val="hybridMultilevel"/>
    <w:tmpl w:val="D9A04D0A"/>
    <w:lvl w:ilvl="0" w:tplc="F0C0B454">
      <w:start w:val="3"/>
      <w:numFmt w:val="decimal"/>
      <w:lvlText w:val="%1."/>
      <w:lvlJc w:val="left"/>
    </w:lvl>
    <w:lvl w:ilvl="1" w:tplc="9AA89D4E">
      <w:start w:val="1"/>
      <w:numFmt w:val="bullet"/>
      <w:lvlText w:val="-"/>
      <w:lvlJc w:val="left"/>
    </w:lvl>
    <w:lvl w:ilvl="2" w:tplc="405C7320">
      <w:numFmt w:val="decimal"/>
      <w:lvlText w:val=""/>
      <w:lvlJc w:val="left"/>
    </w:lvl>
    <w:lvl w:ilvl="3" w:tplc="2FB80026">
      <w:numFmt w:val="decimal"/>
      <w:lvlText w:val=""/>
      <w:lvlJc w:val="left"/>
    </w:lvl>
    <w:lvl w:ilvl="4" w:tplc="0E6EF6C4">
      <w:numFmt w:val="decimal"/>
      <w:lvlText w:val=""/>
      <w:lvlJc w:val="left"/>
    </w:lvl>
    <w:lvl w:ilvl="5" w:tplc="874E4E66">
      <w:numFmt w:val="decimal"/>
      <w:lvlText w:val=""/>
      <w:lvlJc w:val="left"/>
    </w:lvl>
    <w:lvl w:ilvl="6" w:tplc="33F22FFC">
      <w:numFmt w:val="decimal"/>
      <w:lvlText w:val=""/>
      <w:lvlJc w:val="left"/>
    </w:lvl>
    <w:lvl w:ilvl="7" w:tplc="2DA4575E">
      <w:numFmt w:val="decimal"/>
      <w:lvlText w:val=""/>
      <w:lvlJc w:val="left"/>
    </w:lvl>
    <w:lvl w:ilvl="8" w:tplc="1AFC98A6">
      <w:numFmt w:val="decimal"/>
      <w:lvlText w:val=""/>
      <w:lvlJc w:val="left"/>
    </w:lvl>
  </w:abstractNum>
  <w:abstractNum w:abstractNumId="111" w15:restartNumberingAfterBreak="0">
    <w:nsid w:val="52AC7DFF"/>
    <w:multiLevelType w:val="hybridMultilevel"/>
    <w:tmpl w:val="85822DC2"/>
    <w:lvl w:ilvl="0" w:tplc="BAD85F12">
      <w:start w:val="19"/>
      <w:numFmt w:val="decimal"/>
      <w:lvlText w:val="%1."/>
      <w:lvlJc w:val="left"/>
    </w:lvl>
    <w:lvl w:ilvl="1" w:tplc="9982B43E">
      <w:numFmt w:val="decimal"/>
      <w:lvlText w:val=""/>
      <w:lvlJc w:val="left"/>
    </w:lvl>
    <w:lvl w:ilvl="2" w:tplc="66CABBDA">
      <w:numFmt w:val="decimal"/>
      <w:lvlText w:val=""/>
      <w:lvlJc w:val="left"/>
    </w:lvl>
    <w:lvl w:ilvl="3" w:tplc="33C8E652">
      <w:numFmt w:val="decimal"/>
      <w:lvlText w:val=""/>
      <w:lvlJc w:val="left"/>
    </w:lvl>
    <w:lvl w:ilvl="4" w:tplc="600E53D4">
      <w:numFmt w:val="decimal"/>
      <w:lvlText w:val=""/>
      <w:lvlJc w:val="left"/>
    </w:lvl>
    <w:lvl w:ilvl="5" w:tplc="51CA183C">
      <w:numFmt w:val="decimal"/>
      <w:lvlText w:val=""/>
      <w:lvlJc w:val="left"/>
    </w:lvl>
    <w:lvl w:ilvl="6" w:tplc="F6A60160">
      <w:numFmt w:val="decimal"/>
      <w:lvlText w:val=""/>
      <w:lvlJc w:val="left"/>
    </w:lvl>
    <w:lvl w:ilvl="7" w:tplc="36F6EE34">
      <w:numFmt w:val="decimal"/>
      <w:lvlText w:val=""/>
      <w:lvlJc w:val="left"/>
    </w:lvl>
    <w:lvl w:ilvl="8" w:tplc="E3BC2232">
      <w:numFmt w:val="decimal"/>
      <w:lvlText w:val=""/>
      <w:lvlJc w:val="left"/>
    </w:lvl>
  </w:abstractNum>
  <w:abstractNum w:abstractNumId="112" w15:restartNumberingAfterBreak="0">
    <w:nsid w:val="52D7B105"/>
    <w:multiLevelType w:val="hybridMultilevel"/>
    <w:tmpl w:val="C79EA848"/>
    <w:lvl w:ilvl="0" w:tplc="53680E4C">
      <w:start w:val="1"/>
      <w:numFmt w:val="decimal"/>
      <w:lvlText w:val="%1."/>
      <w:lvlJc w:val="left"/>
    </w:lvl>
    <w:lvl w:ilvl="1" w:tplc="D7C40BEA">
      <w:numFmt w:val="decimal"/>
      <w:lvlText w:val=""/>
      <w:lvlJc w:val="left"/>
    </w:lvl>
    <w:lvl w:ilvl="2" w:tplc="92C03542">
      <w:numFmt w:val="decimal"/>
      <w:lvlText w:val=""/>
      <w:lvlJc w:val="left"/>
    </w:lvl>
    <w:lvl w:ilvl="3" w:tplc="9718E70C">
      <w:numFmt w:val="decimal"/>
      <w:lvlText w:val=""/>
      <w:lvlJc w:val="left"/>
    </w:lvl>
    <w:lvl w:ilvl="4" w:tplc="44E0AD0A">
      <w:numFmt w:val="decimal"/>
      <w:lvlText w:val=""/>
      <w:lvlJc w:val="left"/>
    </w:lvl>
    <w:lvl w:ilvl="5" w:tplc="E216FDC8">
      <w:numFmt w:val="decimal"/>
      <w:lvlText w:val=""/>
      <w:lvlJc w:val="left"/>
    </w:lvl>
    <w:lvl w:ilvl="6" w:tplc="960CC78E">
      <w:numFmt w:val="decimal"/>
      <w:lvlText w:val=""/>
      <w:lvlJc w:val="left"/>
    </w:lvl>
    <w:lvl w:ilvl="7" w:tplc="06067E1C">
      <w:numFmt w:val="decimal"/>
      <w:lvlText w:val=""/>
      <w:lvlJc w:val="left"/>
    </w:lvl>
    <w:lvl w:ilvl="8" w:tplc="90AC915A">
      <w:numFmt w:val="decimal"/>
      <w:lvlText w:val=""/>
      <w:lvlJc w:val="left"/>
    </w:lvl>
  </w:abstractNum>
  <w:abstractNum w:abstractNumId="113" w15:restartNumberingAfterBreak="0">
    <w:nsid w:val="53280662"/>
    <w:multiLevelType w:val="hybridMultilevel"/>
    <w:tmpl w:val="71A08ED8"/>
    <w:lvl w:ilvl="0" w:tplc="87A4381C">
      <w:start w:val="7"/>
      <w:numFmt w:val="decimal"/>
      <w:lvlText w:val="%1."/>
      <w:lvlJc w:val="left"/>
    </w:lvl>
    <w:lvl w:ilvl="1" w:tplc="E43EA60A">
      <w:numFmt w:val="decimal"/>
      <w:lvlText w:val=""/>
      <w:lvlJc w:val="left"/>
    </w:lvl>
    <w:lvl w:ilvl="2" w:tplc="4A9CD2A4">
      <w:numFmt w:val="decimal"/>
      <w:lvlText w:val=""/>
      <w:lvlJc w:val="left"/>
    </w:lvl>
    <w:lvl w:ilvl="3" w:tplc="8F529F90">
      <w:numFmt w:val="decimal"/>
      <w:lvlText w:val=""/>
      <w:lvlJc w:val="left"/>
    </w:lvl>
    <w:lvl w:ilvl="4" w:tplc="DA96434C">
      <w:numFmt w:val="decimal"/>
      <w:lvlText w:val=""/>
      <w:lvlJc w:val="left"/>
    </w:lvl>
    <w:lvl w:ilvl="5" w:tplc="2E861238">
      <w:numFmt w:val="decimal"/>
      <w:lvlText w:val=""/>
      <w:lvlJc w:val="left"/>
    </w:lvl>
    <w:lvl w:ilvl="6" w:tplc="55F89D6C">
      <w:numFmt w:val="decimal"/>
      <w:lvlText w:val=""/>
      <w:lvlJc w:val="left"/>
    </w:lvl>
    <w:lvl w:ilvl="7" w:tplc="A454A58C">
      <w:numFmt w:val="decimal"/>
      <w:lvlText w:val=""/>
      <w:lvlJc w:val="left"/>
    </w:lvl>
    <w:lvl w:ilvl="8" w:tplc="5852A2B8">
      <w:numFmt w:val="decimal"/>
      <w:lvlText w:val=""/>
      <w:lvlJc w:val="left"/>
    </w:lvl>
  </w:abstractNum>
  <w:abstractNum w:abstractNumId="114" w15:restartNumberingAfterBreak="0">
    <w:nsid w:val="539F7F12"/>
    <w:multiLevelType w:val="hybridMultilevel"/>
    <w:tmpl w:val="7EA4B6EA"/>
    <w:lvl w:ilvl="0" w:tplc="E3D649F8">
      <w:start w:val="6"/>
      <w:numFmt w:val="decimal"/>
      <w:lvlText w:val="%1."/>
      <w:lvlJc w:val="left"/>
    </w:lvl>
    <w:lvl w:ilvl="1" w:tplc="1DD262B6">
      <w:numFmt w:val="decimal"/>
      <w:lvlText w:val=""/>
      <w:lvlJc w:val="left"/>
    </w:lvl>
    <w:lvl w:ilvl="2" w:tplc="5948BBAE">
      <w:numFmt w:val="decimal"/>
      <w:lvlText w:val=""/>
      <w:lvlJc w:val="left"/>
    </w:lvl>
    <w:lvl w:ilvl="3" w:tplc="A106EC6A">
      <w:numFmt w:val="decimal"/>
      <w:lvlText w:val=""/>
      <w:lvlJc w:val="left"/>
    </w:lvl>
    <w:lvl w:ilvl="4" w:tplc="1F988BDE">
      <w:numFmt w:val="decimal"/>
      <w:lvlText w:val=""/>
      <w:lvlJc w:val="left"/>
    </w:lvl>
    <w:lvl w:ilvl="5" w:tplc="5E4ABDE2">
      <w:numFmt w:val="decimal"/>
      <w:lvlText w:val=""/>
      <w:lvlJc w:val="left"/>
    </w:lvl>
    <w:lvl w:ilvl="6" w:tplc="41188134">
      <w:numFmt w:val="decimal"/>
      <w:lvlText w:val=""/>
      <w:lvlJc w:val="left"/>
    </w:lvl>
    <w:lvl w:ilvl="7" w:tplc="3E2EE5D6">
      <w:numFmt w:val="decimal"/>
      <w:lvlText w:val=""/>
      <w:lvlJc w:val="left"/>
    </w:lvl>
    <w:lvl w:ilvl="8" w:tplc="FD9C02C4">
      <w:numFmt w:val="decimal"/>
      <w:lvlText w:val=""/>
      <w:lvlJc w:val="left"/>
    </w:lvl>
  </w:abstractNum>
  <w:abstractNum w:abstractNumId="115" w15:restartNumberingAfterBreak="0">
    <w:nsid w:val="53E31A24"/>
    <w:multiLevelType w:val="hybridMultilevel"/>
    <w:tmpl w:val="8B98E2E4"/>
    <w:lvl w:ilvl="0" w:tplc="F3E8D4F8">
      <w:start w:val="9"/>
      <w:numFmt w:val="decimal"/>
      <w:lvlText w:val="%1."/>
      <w:lvlJc w:val="left"/>
    </w:lvl>
    <w:lvl w:ilvl="1" w:tplc="B156CDEC">
      <w:numFmt w:val="decimal"/>
      <w:lvlText w:val=""/>
      <w:lvlJc w:val="left"/>
    </w:lvl>
    <w:lvl w:ilvl="2" w:tplc="842046EC">
      <w:numFmt w:val="decimal"/>
      <w:lvlText w:val=""/>
      <w:lvlJc w:val="left"/>
    </w:lvl>
    <w:lvl w:ilvl="3" w:tplc="5372A30C">
      <w:numFmt w:val="decimal"/>
      <w:lvlText w:val=""/>
      <w:lvlJc w:val="left"/>
    </w:lvl>
    <w:lvl w:ilvl="4" w:tplc="880477D2">
      <w:numFmt w:val="decimal"/>
      <w:lvlText w:val=""/>
      <w:lvlJc w:val="left"/>
    </w:lvl>
    <w:lvl w:ilvl="5" w:tplc="4BE884E2">
      <w:numFmt w:val="decimal"/>
      <w:lvlText w:val=""/>
      <w:lvlJc w:val="left"/>
    </w:lvl>
    <w:lvl w:ilvl="6" w:tplc="4A725242">
      <w:numFmt w:val="decimal"/>
      <w:lvlText w:val=""/>
      <w:lvlJc w:val="left"/>
    </w:lvl>
    <w:lvl w:ilvl="7" w:tplc="0FF6A4BE">
      <w:numFmt w:val="decimal"/>
      <w:lvlText w:val=""/>
      <w:lvlJc w:val="left"/>
    </w:lvl>
    <w:lvl w:ilvl="8" w:tplc="A440B384">
      <w:numFmt w:val="decimal"/>
      <w:lvlText w:val=""/>
      <w:lvlJc w:val="left"/>
    </w:lvl>
  </w:abstractNum>
  <w:abstractNum w:abstractNumId="116" w15:restartNumberingAfterBreak="0">
    <w:nsid w:val="53F808CF"/>
    <w:multiLevelType w:val="hybridMultilevel"/>
    <w:tmpl w:val="D81AF26C"/>
    <w:lvl w:ilvl="0" w:tplc="041B0001">
      <w:start w:val="1"/>
      <w:numFmt w:val="upperRoman"/>
      <w:lvlText w:val="%1."/>
      <w:lvlJc w:val="left"/>
      <w:pPr>
        <w:tabs>
          <w:tab w:val="num" w:pos="900"/>
        </w:tabs>
        <w:ind w:left="900" w:hanging="72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17" w15:restartNumberingAfterBreak="0">
    <w:nsid w:val="541F28CD"/>
    <w:multiLevelType w:val="hybridMultilevel"/>
    <w:tmpl w:val="C52C9C62"/>
    <w:lvl w:ilvl="0" w:tplc="F244B31A">
      <w:start w:val="4"/>
      <w:numFmt w:val="decimal"/>
      <w:lvlText w:val="%1."/>
      <w:lvlJc w:val="left"/>
    </w:lvl>
    <w:lvl w:ilvl="1" w:tplc="5A20E4CE">
      <w:numFmt w:val="decimal"/>
      <w:lvlText w:val=""/>
      <w:lvlJc w:val="left"/>
    </w:lvl>
    <w:lvl w:ilvl="2" w:tplc="37CE5D80">
      <w:numFmt w:val="decimal"/>
      <w:lvlText w:val=""/>
      <w:lvlJc w:val="left"/>
    </w:lvl>
    <w:lvl w:ilvl="3" w:tplc="7624B682">
      <w:numFmt w:val="decimal"/>
      <w:lvlText w:val=""/>
      <w:lvlJc w:val="left"/>
    </w:lvl>
    <w:lvl w:ilvl="4" w:tplc="41C24396">
      <w:numFmt w:val="decimal"/>
      <w:lvlText w:val=""/>
      <w:lvlJc w:val="left"/>
    </w:lvl>
    <w:lvl w:ilvl="5" w:tplc="3ECEBEEE">
      <w:numFmt w:val="decimal"/>
      <w:lvlText w:val=""/>
      <w:lvlJc w:val="left"/>
    </w:lvl>
    <w:lvl w:ilvl="6" w:tplc="256A9FBE">
      <w:numFmt w:val="decimal"/>
      <w:lvlText w:val=""/>
      <w:lvlJc w:val="left"/>
    </w:lvl>
    <w:lvl w:ilvl="7" w:tplc="B3EA923E">
      <w:numFmt w:val="decimal"/>
      <w:lvlText w:val=""/>
      <w:lvlJc w:val="left"/>
    </w:lvl>
    <w:lvl w:ilvl="8" w:tplc="B88A298A">
      <w:numFmt w:val="decimal"/>
      <w:lvlText w:val=""/>
      <w:lvlJc w:val="left"/>
    </w:lvl>
  </w:abstractNum>
  <w:abstractNum w:abstractNumId="118" w15:restartNumberingAfterBreak="0">
    <w:nsid w:val="5451CF49"/>
    <w:multiLevelType w:val="hybridMultilevel"/>
    <w:tmpl w:val="AAFE4506"/>
    <w:lvl w:ilvl="0" w:tplc="7CB0D5CE">
      <w:start w:val="1"/>
      <w:numFmt w:val="lowerLetter"/>
      <w:lvlText w:val="%1"/>
      <w:lvlJc w:val="left"/>
    </w:lvl>
    <w:lvl w:ilvl="1" w:tplc="008EA7D8">
      <w:numFmt w:val="decimal"/>
      <w:lvlText w:val=""/>
      <w:lvlJc w:val="left"/>
    </w:lvl>
    <w:lvl w:ilvl="2" w:tplc="AF32C462">
      <w:numFmt w:val="decimal"/>
      <w:lvlText w:val=""/>
      <w:lvlJc w:val="left"/>
    </w:lvl>
    <w:lvl w:ilvl="3" w:tplc="899477F8">
      <w:numFmt w:val="decimal"/>
      <w:lvlText w:val=""/>
      <w:lvlJc w:val="left"/>
    </w:lvl>
    <w:lvl w:ilvl="4" w:tplc="E47C2648">
      <w:numFmt w:val="decimal"/>
      <w:lvlText w:val=""/>
      <w:lvlJc w:val="left"/>
    </w:lvl>
    <w:lvl w:ilvl="5" w:tplc="25660BEA">
      <w:numFmt w:val="decimal"/>
      <w:lvlText w:val=""/>
      <w:lvlJc w:val="left"/>
    </w:lvl>
    <w:lvl w:ilvl="6" w:tplc="91CCB468">
      <w:numFmt w:val="decimal"/>
      <w:lvlText w:val=""/>
      <w:lvlJc w:val="left"/>
    </w:lvl>
    <w:lvl w:ilvl="7" w:tplc="8FAAF01C">
      <w:numFmt w:val="decimal"/>
      <w:lvlText w:val=""/>
      <w:lvlJc w:val="left"/>
    </w:lvl>
    <w:lvl w:ilvl="8" w:tplc="05666E2C">
      <w:numFmt w:val="decimal"/>
      <w:lvlText w:val=""/>
      <w:lvlJc w:val="left"/>
    </w:lvl>
  </w:abstractNum>
  <w:abstractNum w:abstractNumId="119" w15:restartNumberingAfterBreak="0">
    <w:nsid w:val="5454945E"/>
    <w:multiLevelType w:val="hybridMultilevel"/>
    <w:tmpl w:val="FA16EA64"/>
    <w:lvl w:ilvl="0" w:tplc="C534FE0A">
      <w:start w:val="2"/>
      <w:numFmt w:val="decimal"/>
      <w:lvlText w:val="%1."/>
      <w:lvlJc w:val="left"/>
    </w:lvl>
    <w:lvl w:ilvl="1" w:tplc="49780B00">
      <w:numFmt w:val="decimal"/>
      <w:lvlText w:val=""/>
      <w:lvlJc w:val="left"/>
    </w:lvl>
    <w:lvl w:ilvl="2" w:tplc="56B27858">
      <w:numFmt w:val="decimal"/>
      <w:lvlText w:val=""/>
      <w:lvlJc w:val="left"/>
    </w:lvl>
    <w:lvl w:ilvl="3" w:tplc="49DA9FE0">
      <w:numFmt w:val="decimal"/>
      <w:lvlText w:val=""/>
      <w:lvlJc w:val="left"/>
    </w:lvl>
    <w:lvl w:ilvl="4" w:tplc="DA1AAC60">
      <w:numFmt w:val="decimal"/>
      <w:lvlText w:val=""/>
      <w:lvlJc w:val="left"/>
    </w:lvl>
    <w:lvl w:ilvl="5" w:tplc="4F4EE000">
      <w:numFmt w:val="decimal"/>
      <w:lvlText w:val=""/>
      <w:lvlJc w:val="left"/>
    </w:lvl>
    <w:lvl w:ilvl="6" w:tplc="E2627912">
      <w:numFmt w:val="decimal"/>
      <w:lvlText w:val=""/>
      <w:lvlJc w:val="left"/>
    </w:lvl>
    <w:lvl w:ilvl="7" w:tplc="3EA816AA">
      <w:numFmt w:val="decimal"/>
      <w:lvlText w:val=""/>
      <w:lvlJc w:val="left"/>
    </w:lvl>
    <w:lvl w:ilvl="8" w:tplc="BB9245B6">
      <w:numFmt w:val="decimal"/>
      <w:lvlText w:val=""/>
      <w:lvlJc w:val="left"/>
    </w:lvl>
  </w:abstractNum>
  <w:abstractNum w:abstractNumId="120" w15:restartNumberingAfterBreak="0">
    <w:nsid w:val="550B8808"/>
    <w:multiLevelType w:val="hybridMultilevel"/>
    <w:tmpl w:val="979A905C"/>
    <w:lvl w:ilvl="0" w:tplc="B07E4DAC">
      <w:start w:val="2"/>
      <w:numFmt w:val="decimal"/>
      <w:lvlText w:val="%1."/>
      <w:lvlJc w:val="left"/>
    </w:lvl>
    <w:lvl w:ilvl="1" w:tplc="1180B390">
      <w:numFmt w:val="decimal"/>
      <w:lvlText w:val=""/>
      <w:lvlJc w:val="left"/>
    </w:lvl>
    <w:lvl w:ilvl="2" w:tplc="1D906674">
      <w:numFmt w:val="decimal"/>
      <w:lvlText w:val=""/>
      <w:lvlJc w:val="left"/>
    </w:lvl>
    <w:lvl w:ilvl="3" w:tplc="E252E76C">
      <w:numFmt w:val="decimal"/>
      <w:lvlText w:val=""/>
      <w:lvlJc w:val="left"/>
    </w:lvl>
    <w:lvl w:ilvl="4" w:tplc="CA4AEF96">
      <w:numFmt w:val="decimal"/>
      <w:lvlText w:val=""/>
      <w:lvlJc w:val="left"/>
    </w:lvl>
    <w:lvl w:ilvl="5" w:tplc="001A3314">
      <w:numFmt w:val="decimal"/>
      <w:lvlText w:val=""/>
      <w:lvlJc w:val="left"/>
    </w:lvl>
    <w:lvl w:ilvl="6" w:tplc="D12AB702">
      <w:numFmt w:val="decimal"/>
      <w:lvlText w:val=""/>
      <w:lvlJc w:val="left"/>
    </w:lvl>
    <w:lvl w:ilvl="7" w:tplc="754C7022">
      <w:numFmt w:val="decimal"/>
      <w:lvlText w:val=""/>
      <w:lvlJc w:val="left"/>
    </w:lvl>
    <w:lvl w:ilvl="8" w:tplc="4CC4667E">
      <w:numFmt w:val="decimal"/>
      <w:lvlText w:val=""/>
      <w:lvlJc w:val="left"/>
    </w:lvl>
  </w:abstractNum>
  <w:abstractNum w:abstractNumId="121" w15:restartNumberingAfterBreak="0">
    <w:nsid w:val="556B69ED"/>
    <w:multiLevelType w:val="hybridMultilevel"/>
    <w:tmpl w:val="72C0BD92"/>
    <w:lvl w:ilvl="0" w:tplc="259E8C78">
      <w:start w:val="1"/>
      <w:numFmt w:val="decimal"/>
      <w:lvlText w:val="%1."/>
      <w:lvlJc w:val="left"/>
    </w:lvl>
    <w:lvl w:ilvl="1" w:tplc="7924CCCE">
      <w:numFmt w:val="decimal"/>
      <w:lvlText w:val=""/>
      <w:lvlJc w:val="left"/>
    </w:lvl>
    <w:lvl w:ilvl="2" w:tplc="9B382C70">
      <w:numFmt w:val="decimal"/>
      <w:lvlText w:val=""/>
      <w:lvlJc w:val="left"/>
    </w:lvl>
    <w:lvl w:ilvl="3" w:tplc="54329D46">
      <w:numFmt w:val="decimal"/>
      <w:lvlText w:val=""/>
      <w:lvlJc w:val="left"/>
    </w:lvl>
    <w:lvl w:ilvl="4" w:tplc="204694C8">
      <w:numFmt w:val="decimal"/>
      <w:lvlText w:val=""/>
      <w:lvlJc w:val="left"/>
    </w:lvl>
    <w:lvl w:ilvl="5" w:tplc="5B4E1210">
      <w:numFmt w:val="decimal"/>
      <w:lvlText w:val=""/>
      <w:lvlJc w:val="left"/>
    </w:lvl>
    <w:lvl w:ilvl="6" w:tplc="4866008C">
      <w:numFmt w:val="decimal"/>
      <w:lvlText w:val=""/>
      <w:lvlJc w:val="left"/>
    </w:lvl>
    <w:lvl w:ilvl="7" w:tplc="5BD0B86C">
      <w:numFmt w:val="decimal"/>
      <w:lvlText w:val=""/>
      <w:lvlJc w:val="left"/>
    </w:lvl>
    <w:lvl w:ilvl="8" w:tplc="96A6F5AA">
      <w:numFmt w:val="decimal"/>
      <w:lvlText w:val=""/>
      <w:lvlJc w:val="left"/>
    </w:lvl>
  </w:abstractNum>
  <w:abstractNum w:abstractNumId="122" w15:restartNumberingAfterBreak="0">
    <w:nsid w:val="567BD50A"/>
    <w:multiLevelType w:val="hybridMultilevel"/>
    <w:tmpl w:val="699E34B8"/>
    <w:lvl w:ilvl="0" w:tplc="CB66C7CC">
      <w:start w:val="18"/>
      <w:numFmt w:val="decimal"/>
      <w:lvlText w:val="%1."/>
      <w:lvlJc w:val="left"/>
    </w:lvl>
    <w:lvl w:ilvl="1" w:tplc="702CB2B8">
      <w:numFmt w:val="decimal"/>
      <w:lvlText w:val=""/>
      <w:lvlJc w:val="left"/>
    </w:lvl>
    <w:lvl w:ilvl="2" w:tplc="CDE42972">
      <w:numFmt w:val="decimal"/>
      <w:lvlText w:val=""/>
      <w:lvlJc w:val="left"/>
    </w:lvl>
    <w:lvl w:ilvl="3" w:tplc="616E1BB8">
      <w:numFmt w:val="decimal"/>
      <w:lvlText w:val=""/>
      <w:lvlJc w:val="left"/>
    </w:lvl>
    <w:lvl w:ilvl="4" w:tplc="E6B2C178">
      <w:numFmt w:val="decimal"/>
      <w:lvlText w:val=""/>
      <w:lvlJc w:val="left"/>
    </w:lvl>
    <w:lvl w:ilvl="5" w:tplc="B94AEFF4">
      <w:numFmt w:val="decimal"/>
      <w:lvlText w:val=""/>
      <w:lvlJc w:val="left"/>
    </w:lvl>
    <w:lvl w:ilvl="6" w:tplc="2C2E69F0">
      <w:numFmt w:val="decimal"/>
      <w:lvlText w:val=""/>
      <w:lvlJc w:val="left"/>
    </w:lvl>
    <w:lvl w:ilvl="7" w:tplc="86FC0E3C">
      <w:numFmt w:val="decimal"/>
      <w:lvlText w:val=""/>
      <w:lvlJc w:val="left"/>
    </w:lvl>
    <w:lvl w:ilvl="8" w:tplc="774AC524">
      <w:numFmt w:val="decimal"/>
      <w:lvlText w:val=""/>
      <w:lvlJc w:val="left"/>
    </w:lvl>
  </w:abstractNum>
  <w:abstractNum w:abstractNumId="123" w15:restartNumberingAfterBreak="0">
    <w:nsid w:val="579328B9"/>
    <w:multiLevelType w:val="hybridMultilevel"/>
    <w:tmpl w:val="DEC6FF20"/>
    <w:lvl w:ilvl="0" w:tplc="FEF23D8A">
      <w:start w:val="1"/>
      <w:numFmt w:val="decimal"/>
      <w:lvlText w:val="%1."/>
      <w:lvlJc w:val="left"/>
    </w:lvl>
    <w:lvl w:ilvl="1" w:tplc="599ADE98">
      <w:numFmt w:val="decimal"/>
      <w:lvlText w:val=""/>
      <w:lvlJc w:val="left"/>
    </w:lvl>
    <w:lvl w:ilvl="2" w:tplc="1C762570">
      <w:numFmt w:val="decimal"/>
      <w:lvlText w:val=""/>
      <w:lvlJc w:val="left"/>
    </w:lvl>
    <w:lvl w:ilvl="3" w:tplc="9F4C915C">
      <w:numFmt w:val="decimal"/>
      <w:lvlText w:val=""/>
      <w:lvlJc w:val="left"/>
    </w:lvl>
    <w:lvl w:ilvl="4" w:tplc="2196D3B8">
      <w:numFmt w:val="decimal"/>
      <w:lvlText w:val=""/>
      <w:lvlJc w:val="left"/>
    </w:lvl>
    <w:lvl w:ilvl="5" w:tplc="C1BE4BE6">
      <w:numFmt w:val="decimal"/>
      <w:lvlText w:val=""/>
      <w:lvlJc w:val="left"/>
    </w:lvl>
    <w:lvl w:ilvl="6" w:tplc="34F6375C">
      <w:numFmt w:val="decimal"/>
      <w:lvlText w:val=""/>
      <w:lvlJc w:val="left"/>
    </w:lvl>
    <w:lvl w:ilvl="7" w:tplc="57A6DDC2">
      <w:numFmt w:val="decimal"/>
      <w:lvlText w:val=""/>
      <w:lvlJc w:val="left"/>
    </w:lvl>
    <w:lvl w:ilvl="8" w:tplc="0E506298">
      <w:numFmt w:val="decimal"/>
      <w:lvlText w:val=""/>
      <w:lvlJc w:val="left"/>
    </w:lvl>
  </w:abstractNum>
  <w:abstractNum w:abstractNumId="124" w15:restartNumberingAfterBreak="0">
    <w:nsid w:val="57C5BB4F"/>
    <w:multiLevelType w:val="hybridMultilevel"/>
    <w:tmpl w:val="6ECACD4C"/>
    <w:lvl w:ilvl="0" w:tplc="5F9A3578">
      <w:start w:val="2"/>
      <w:numFmt w:val="decimal"/>
      <w:lvlText w:val="%1."/>
      <w:lvlJc w:val="left"/>
    </w:lvl>
    <w:lvl w:ilvl="1" w:tplc="9A6CB2AE">
      <w:numFmt w:val="decimal"/>
      <w:lvlText w:val=""/>
      <w:lvlJc w:val="left"/>
    </w:lvl>
    <w:lvl w:ilvl="2" w:tplc="495E2E70">
      <w:numFmt w:val="decimal"/>
      <w:lvlText w:val=""/>
      <w:lvlJc w:val="left"/>
    </w:lvl>
    <w:lvl w:ilvl="3" w:tplc="E8CEC7FE">
      <w:numFmt w:val="decimal"/>
      <w:lvlText w:val=""/>
      <w:lvlJc w:val="left"/>
    </w:lvl>
    <w:lvl w:ilvl="4" w:tplc="F364EA20">
      <w:numFmt w:val="decimal"/>
      <w:lvlText w:val=""/>
      <w:lvlJc w:val="left"/>
    </w:lvl>
    <w:lvl w:ilvl="5" w:tplc="62E203C6">
      <w:numFmt w:val="decimal"/>
      <w:lvlText w:val=""/>
      <w:lvlJc w:val="left"/>
    </w:lvl>
    <w:lvl w:ilvl="6" w:tplc="FE08090C">
      <w:numFmt w:val="decimal"/>
      <w:lvlText w:val=""/>
      <w:lvlJc w:val="left"/>
    </w:lvl>
    <w:lvl w:ilvl="7" w:tplc="4D3EB15C">
      <w:numFmt w:val="decimal"/>
      <w:lvlText w:val=""/>
      <w:lvlJc w:val="left"/>
    </w:lvl>
    <w:lvl w:ilvl="8" w:tplc="C8FC2318">
      <w:numFmt w:val="decimal"/>
      <w:lvlText w:val=""/>
      <w:lvlJc w:val="left"/>
    </w:lvl>
  </w:abstractNum>
  <w:abstractNum w:abstractNumId="125" w15:restartNumberingAfterBreak="0">
    <w:nsid w:val="57C7D42D"/>
    <w:multiLevelType w:val="hybridMultilevel"/>
    <w:tmpl w:val="282A33BC"/>
    <w:lvl w:ilvl="0" w:tplc="42949244">
      <w:start w:val="1"/>
      <w:numFmt w:val="decimal"/>
      <w:lvlText w:val="%1."/>
      <w:lvlJc w:val="left"/>
    </w:lvl>
    <w:lvl w:ilvl="1" w:tplc="CCAC5F36">
      <w:numFmt w:val="decimal"/>
      <w:lvlText w:val=""/>
      <w:lvlJc w:val="left"/>
    </w:lvl>
    <w:lvl w:ilvl="2" w:tplc="0DB8B158">
      <w:numFmt w:val="decimal"/>
      <w:lvlText w:val=""/>
      <w:lvlJc w:val="left"/>
    </w:lvl>
    <w:lvl w:ilvl="3" w:tplc="243C7448">
      <w:numFmt w:val="decimal"/>
      <w:lvlText w:val=""/>
      <w:lvlJc w:val="left"/>
    </w:lvl>
    <w:lvl w:ilvl="4" w:tplc="6356453C">
      <w:numFmt w:val="decimal"/>
      <w:lvlText w:val=""/>
      <w:lvlJc w:val="left"/>
    </w:lvl>
    <w:lvl w:ilvl="5" w:tplc="7D6C195C">
      <w:numFmt w:val="decimal"/>
      <w:lvlText w:val=""/>
      <w:lvlJc w:val="left"/>
    </w:lvl>
    <w:lvl w:ilvl="6" w:tplc="68D42B52">
      <w:numFmt w:val="decimal"/>
      <w:lvlText w:val=""/>
      <w:lvlJc w:val="left"/>
    </w:lvl>
    <w:lvl w:ilvl="7" w:tplc="4956C16E">
      <w:numFmt w:val="decimal"/>
      <w:lvlText w:val=""/>
      <w:lvlJc w:val="left"/>
    </w:lvl>
    <w:lvl w:ilvl="8" w:tplc="549EB72A">
      <w:numFmt w:val="decimal"/>
      <w:lvlText w:val=""/>
      <w:lvlJc w:val="left"/>
    </w:lvl>
  </w:abstractNum>
  <w:abstractNum w:abstractNumId="126" w15:restartNumberingAfterBreak="0">
    <w:nsid w:val="5895F5FA"/>
    <w:multiLevelType w:val="hybridMultilevel"/>
    <w:tmpl w:val="5364909A"/>
    <w:lvl w:ilvl="0" w:tplc="0E1EF582">
      <w:start w:val="2"/>
      <w:numFmt w:val="decimal"/>
      <w:lvlText w:val="%1."/>
      <w:lvlJc w:val="left"/>
    </w:lvl>
    <w:lvl w:ilvl="1" w:tplc="159C66DE">
      <w:numFmt w:val="decimal"/>
      <w:lvlText w:val=""/>
      <w:lvlJc w:val="left"/>
    </w:lvl>
    <w:lvl w:ilvl="2" w:tplc="DD884C5C">
      <w:numFmt w:val="decimal"/>
      <w:lvlText w:val=""/>
      <w:lvlJc w:val="left"/>
    </w:lvl>
    <w:lvl w:ilvl="3" w:tplc="B3569080">
      <w:numFmt w:val="decimal"/>
      <w:lvlText w:val=""/>
      <w:lvlJc w:val="left"/>
    </w:lvl>
    <w:lvl w:ilvl="4" w:tplc="28244988">
      <w:numFmt w:val="decimal"/>
      <w:lvlText w:val=""/>
      <w:lvlJc w:val="left"/>
    </w:lvl>
    <w:lvl w:ilvl="5" w:tplc="69A2CF5A">
      <w:numFmt w:val="decimal"/>
      <w:lvlText w:val=""/>
      <w:lvlJc w:val="left"/>
    </w:lvl>
    <w:lvl w:ilvl="6" w:tplc="4ABC8DEC">
      <w:numFmt w:val="decimal"/>
      <w:lvlText w:val=""/>
      <w:lvlJc w:val="left"/>
    </w:lvl>
    <w:lvl w:ilvl="7" w:tplc="FAD09C1E">
      <w:numFmt w:val="decimal"/>
      <w:lvlText w:val=""/>
      <w:lvlJc w:val="left"/>
    </w:lvl>
    <w:lvl w:ilvl="8" w:tplc="B010E446">
      <w:numFmt w:val="decimal"/>
      <w:lvlText w:val=""/>
      <w:lvlJc w:val="left"/>
    </w:lvl>
  </w:abstractNum>
  <w:abstractNum w:abstractNumId="127" w15:restartNumberingAfterBreak="0">
    <w:nsid w:val="5953172F"/>
    <w:multiLevelType w:val="hybridMultilevel"/>
    <w:tmpl w:val="10FE4130"/>
    <w:lvl w:ilvl="0" w:tplc="61C42D50">
      <w:start w:val="14"/>
      <w:numFmt w:val="decimal"/>
      <w:lvlText w:val="%1."/>
      <w:lvlJc w:val="left"/>
    </w:lvl>
    <w:lvl w:ilvl="1" w:tplc="B38CA9AE">
      <w:numFmt w:val="decimal"/>
      <w:lvlText w:val=""/>
      <w:lvlJc w:val="left"/>
    </w:lvl>
    <w:lvl w:ilvl="2" w:tplc="12FCA134">
      <w:numFmt w:val="decimal"/>
      <w:lvlText w:val=""/>
      <w:lvlJc w:val="left"/>
    </w:lvl>
    <w:lvl w:ilvl="3" w:tplc="F2C412A6">
      <w:numFmt w:val="decimal"/>
      <w:lvlText w:val=""/>
      <w:lvlJc w:val="left"/>
    </w:lvl>
    <w:lvl w:ilvl="4" w:tplc="BAF834E0">
      <w:numFmt w:val="decimal"/>
      <w:lvlText w:val=""/>
      <w:lvlJc w:val="left"/>
    </w:lvl>
    <w:lvl w:ilvl="5" w:tplc="E3608B82">
      <w:numFmt w:val="decimal"/>
      <w:lvlText w:val=""/>
      <w:lvlJc w:val="left"/>
    </w:lvl>
    <w:lvl w:ilvl="6" w:tplc="83C0C67E">
      <w:numFmt w:val="decimal"/>
      <w:lvlText w:val=""/>
      <w:lvlJc w:val="left"/>
    </w:lvl>
    <w:lvl w:ilvl="7" w:tplc="8DE627C6">
      <w:numFmt w:val="decimal"/>
      <w:lvlText w:val=""/>
      <w:lvlJc w:val="left"/>
    </w:lvl>
    <w:lvl w:ilvl="8" w:tplc="60EC94CC">
      <w:numFmt w:val="decimal"/>
      <w:lvlText w:val=""/>
      <w:lvlJc w:val="left"/>
    </w:lvl>
  </w:abstractNum>
  <w:abstractNum w:abstractNumId="128" w15:restartNumberingAfterBreak="0">
    <w:nsid w:val="597B4D84"/>
    <w:multiLevelType w:val="hybridMultilevel"/>
    <w:tmpl w:val="9D3A282E"/>
    <w:lvl w:ilvl="0" w:tplc="EB2CB90E">
      <w:start w:val="1"/>
      <w:numFmt w:val="decimal"/>
      <w:lvlText w:val="%1"/>
      <w:lvlJc w:val="left"/>
    </w:lvl>
    <w:lvl w:ilvl="1" w:tplc="F1283326">
      <w:start w:val="1"/>
      <w:numFmt w:val="lowerLetter"/>
      <w:lvlText w:val="%2"/>
      <w:lvlJc w:val="left"/>
    </w:lvl>
    <w:lvl w:ilvl="2" w:tplc="9EF821D8">
      <w:numFmt w:val="decimal"/>
      <w:lvlText w:val=""/>
      <w:lvlJc w:val="left"/>
    </w:lvl>
    <w:lvl w:ilvl="3" w:tplc="C96A5D52">
      <w:numFmt w:val="decimal"/>
      <w:lvlText w:val=""/>
      <w:lvlJc w:val="left"/>
    </w:lvl>
    <w:lvl w:ilvl="4" w:tplc="96C2260A">
      <w:numFmt w:val="decimal"/>
      <w:lvlText w:val=""/>
      <w:lvlJc w:val="left"/>
    </w:lvl>
    <w:lvl w:ilvl="5" w:tplc="A7CA98C8">
      <w:numFmt w:val="decimal"/>
      <w:lvlText w:val=""/>
      <w:lvlJc w:val="left"/>
    </w:lvl>
    <w:lvl w:ilvl="6" w:tplc="CC44EDA6">
      <w:numFmt w:val="decimal"/>
      <w:lvlText w:val=""/>
      <w:lvlJc w:val="left"/>
    </w:lvl>
    <w:lvl w:ilvl="7" w:tplc="BD7E0084">
      <w:numFmt w:val="decimal"/>
      <w:lvlText w:val=""/>
      <w:lvlJc w:val="left"/>
    </w:lvl>
    <w:lvl w:ilvl="8" w:tplc="37F2C99A">
      <w:numFmt w:val="decimal"/>
      <w:lvlText w:val=""/>
      <w:lvlJc w:val="left"/>
    </w:lvl>
  </w:abstractNum>
  <w:abstractNum w:abstractNumId="129" w15:restartNumberingAfterBreak="0">
    <w:nsid w:val="59A377B6"/>
    <w:multiLevelType w:val="hybridMultilevel"/>
    <w:tmpl w:val="E954BDDE"/>
    <w:lvl w:ilvl="0" w:tplc="7248ADEE">
      <w:start w:val="2"/>
      <w:numFmt w:val="decimal"/>
      <w:lvlText w:val="%1."/>
      <w:lvlJc w:val="left"/>
    </w:lvl>
    <w:lvl w:ilvl="1" w:tplc="3708B7EC">
      <w:numFmt w:val="decimal"/>
      <w:lvlText w:val=""/>
      <w:lvlJc w:val="left"/>
    </w:lvl>
    <w:lvl w:ilvl="2" w:tplc="6DFCED4C">
      <w:numFmt w:val="decimal"/>
      <w:lvlText w:val=""/>
      <w:lvlJc w:val="left"/>
    </w:lvl>
    <w:lvl w:ilvl="3" w:tplc="2028122C">
      <w:numFmt w:val="decimal"/>
      <w:lvlText w:val=""/>
      <w:lvlJc w:val="left"/>
    </w:lvl>
    <w:lvl w:ilvl="4" w:tplc="6C10FE24">
      <w:numFmt w:val="decimal"/>
      <w:lvlText w:val=""/>
      <w:lvlJc w:val="left"/>
    </w:lvl>
    <w:lvl w:ilvl="5" w:tplc="2E8033CC">
      <w:numFmt w:val="decimal"/>
      <w:lvlText w:val=""/>
      <w:lvlJc w:val="left"/>
    </w:lvl>
    <w:lvl w:ilvl="6" w:tplc="62086AEC">
      <w:numFmt w:val="decimal"/>
      <w:lvlText w:val=""/>
      <w:lvlJc w:val="left"/>
    </w:lvl>
    <w:lvl w:ilvl="7" w:tplc="3A786FCE">
      <w:numFmt w:val="decimal"/>
      <w:lvlText w:val=""/>
      <w:lvlJc w:val="left"/>
    </w:lvl>
    <w:lvl w:ilvl="8" w:tplc="CBEE0A7E">
      <w:numFmt w:val="decimal"/>
      <w:lvlText w:val=""/>
      <w:lvlJc w:val="left"/>
    </w:lvl>
  </w:abstractNum>
  <w:abstractNum w:abstractNumId="130" w15:restartNumberingAfterBreak="0">
    <w:nsid w:val="59B76E28"/>
    <w:multiLevelType w:val="hybridMultilevel"/>
    <w:tmpl w:val="47C60958"/>
    <w:lvl w:ilvl="0" w:tplc="DC7C3500">
      <w:start w:val="3"/>
      <w:numFmt w:val="decimal"/>
      <w:lvlText w:val="%1."/>
      <w:lvlJc w:val="left"/>
    </w:lvl>
    <w:lvl w:ilvl="1" w:tplc="C2C463E0">
      <w:numFmt w:val="decimal"/>
      <w:lvlText w:val=""/>
      <w:lvlJc w:val="left"/>
    </w:lvl>
    <w:lvl w:ilvl="2" w:tplc="1A34C1A0">
      <w:numFmt w:val="decimal"/>
      <w:lvlText w:val=""/>
      <w:lvlJc w:val="left"/>
    </w:lvl>
    <w:lvl w:ilvl="3" w:tplc="BB262CFE">
      <w:numFmt w:val="decimal"/>
      <w:lvlText w:val=""/>
      <w:lvlJc w:val="left"/>
    </w:lvl>
    <w:lvl w:ilvl="4" w:tplc="9C4C7D24">
      <w:numFmt w:val="decimal"/>
      <w:lvlText w:val=""/>
      <w:lvlJc w:val="left"/>
    </w:lvl>
    <w:lvl w:ilvl="5" w:tplc="5D26149C">
      <w:numFmt w:val="decimal"/>
      <w:lvlText w:val=""/>
      <w:lvlJc w:val="left"/>
    </w:lvl>
    <w:lvl w:ilvl="6" w:tplc="000082AC">
      <w:numFmt w:val="decimal"/>
      <w:lvlText w:val=""/>
      <w:lvlJc w:val="left"/>
    </w:lvl>
    <w:lvl w:ilvl="7" w:tplc="85082C8C">
      <w:numFmt w:val="decimal"/>
      <w:lvlText w:val=""/>
      <w:lvlJc w:val="left"/>
    </w:lvl>
    <w:lvl w:ilvl="8" w:tplc="5CA20D40">
      <w:numFmt w:val="decimal"/>
      <w:lvlText w:val=""/>
      <w:lvlJc w:val="left"/>
    </w:lvl>
  </w:abstractNum>
  <w:abstractNum w:abstractNumId="131" w15:restartNumberingAfterBreak="0">
    <w:nsid w:val="59FD0E87"/>
    <w:multiLevelType w:val="hybridMultilevel"/>
    <w:tmpl w:val="942A78DC"/>
    <w:lvl w:ilvl="0" w:tplc="041B0001">
      <w:numFmt w:val="bullet"/>
      <w:lvlText w:val="-"/>
      <w:lvlJc w:val="left"/>
      <w:pPr>
        <w:ind w:left="1068" w:hanging="360"/>
      </w:pPr>
      <w:rPr>
        <w:rFonts w:ascii="Times New Roman" w:eastAsia="Times New Roman" w:hAnsi="Times New Roman" w:hint="default"/>
      </w:rPr>
    </w:lvl>
    <w:lvl w:ilvl="1" w:tplc="041B0001">
      <w:start w:val="1"/>
      <w:numFmt w:val="bullet"/>
      <w:lvlText w:val="o"/>
      <w:lvlJc w:val="left"/>
      <w:pPr>
        <w:ind w:left="1788" w:hanging="360"/>
      </w:pPr>
      <w:rPr>
        <w:rFonts w:ascii="Courier New" w:hAnsi="Courier New" w:hint="default"/>
      </w:rPr>
    </w:lvl>
    <w:lvl w:ilvl="2" w:tplc="041B001B">
      <w:start w:val="1"/>
      <w:numFmt w:val="bullet"/>
      <w:lvlText w:val=""/>
      <w:lvlJc w:val="left"/>
      <w:pPr>
        <w:ind w:left="2508" w:hanging="360"/>
      </w:pPr>
      <w:rPr>
        <w:rFonts w:ascii="Wingdings" w:hAnsi="Wingdings" w:hint="default"/>
      </w:rPr>
    </w:lvl>
    <w:lvl w:ilvl="3" w:tplc="041B000F">
      <w:start w:val="1"/>
      <w:numFmt w:val="bullet"/>
      <w:lvlText w:val=""/>
      <w:lvlJc w:val="left"/>
      <w:pPr>
        <w:ind w:left="3228" w:hanging="360"/>
      </w:pPr>
      <w:rPr>
        <w:rFonts w:ascii="Symbol" w:hAnsi="Symbol" w:hint="default"/>
      </w:rPr>
    </w:lvl>
    <w:lvl w:ilvl="4" w:tplc="041B0019">
      <w:start w:val="1"/>
      <w:numFmt w:val="bullet"/>
      <w:lvlText w:val="o"/>
      <w:lvlJc w:val="left"/>
      <w:pPr>
        <w:ind w:left="3948" w:hanging="360"/>
      </w:pPr>
      <w:rPr>
        <w:rFonts w:ascii="Courier New" w:hAnsi="Courier New" w:hint="default"/>
      </w:rPr>
    </w:lvl>
    <w:lvl w:ilvl="5" w:tplc="041B001B">
      <w:start w:val="1"/>
      <w:numFmt w:val="bullet"/>
      <w:lvlText w:val=""/>
      <w:lvlJc w:val="left"/>
      <w:pPr>
        <w:ind w:left="4668" w:hanging="360"/>
      </w:pPr>
      <w:rPr>
        <w:rFonts w:ascii="Wingdings" w:hAnsi="Wingdings" w:hint="default"/>
      </w:rPr>
    </w:lvl>
    <w:lvl w:ilvl="6" w:tplc="041B000F">
      <w:start w:val="1"/>
      <w:numFmt w:val="bullet"/>
      <w:lvlText w:val=""/>
      <w:lvlJc w:val="left"/>
      <w:pPr>
        <w:ind w:left="5388" w:hanging="360"/>
      </w:pPr>
      <w:rPr>
        <w:rFonts w:ascii="Symbol" w:hAnsi="Symbol" w:hint="default"/>
      </w:rPr>
    </w:lvl>
    <w:lvl w:ilvl="7" w:tplc="041B0019">
      <w:start w:val="1"/>
      <w:numFmt w:val="bullet"/>
      <w:lvlText w:val="o"/>
      <w:lvlJc w:val="left"/>
      <w:pPr>
        <w:ind w:left="6108" w:hanging="360"/>
      </w:pPr>
      <w:rPr>
        <w:rFonts w:ascii="Courier New" w:hAnsi="Courier New" w:hint="default"/>
      </w:rPr>
    </w:lvl>
    <w:lvl w:ilvl="8" w:tplc="041B001B">
      <w:start w:val="1"/>
      <w:numFmt w:val="bullet"/>
      <w:lvlText w:val=""/>
      <w:lvlJc w:val="left"/>
      <w:pPr>
        <w:ind w:left="6828" w:hanging="360"/>
      </w:pPr>
      <w:rPr>
        <w:rFonts w:ascii="Wingdings" w:hAnsi="Wingdings" w:hint="default"/>
      </w:rPr>
    </w:lvl>
  </w:abstractNum>
  <w:abstractNum w:abstractNumId="132" w15:restartNumberingAfterBreak="0">
    <w:nsid w:val="5A606509"/>
    <w:multiLevelType w:val="hybridMultilevel"/>
    <w:tmpl w:val="C78E2DBA"/>
    <w:lvl w:ilvl="0" w:tplc="C33EC404">
      <w:start w:val="1"/>
      <w:numFmt w:val="decimal"/>
      <w:lvlText w:val="%1"/>
      <w:lvlJc w:val="left"/>
    </w:lvl>
    <w:lvl w:ilvl="1" w:tplc="489E265E">
      <w:start w:val="3"/>
      <w:numFmt w:val="lowerLetter"/>
      <w:lvlText w:val="%2)"/>
      <w:lvlJc w:val="left"/>
    </w:lvl>
    <w:lvl w:ilvl="2" w:tplc="471E9F1E">
      <w:numFmt w:val="decimal"/>
      <w:lvlText w:val=""/>
      <w:lvlJc w:val="left"/>
    </w:lvl>
    <w:lvl w:ilvl="3" w:tplc="A99C50BC">
      <w:numFmt w:val="decimal"/>
      <w:lvlText w:val=""/>
      <w:lvlJc w:val="left"/>
    </w:lvl>
    <w:lvl w:ilvl="4" w:tplc="993C3F0C">
      <w:numFmt w:val="decimal"/>
      <w:lvlText w:val=""/>
      <w:lvlJc w:val="left"/>
    </w:lvl>
    <w:lvl w:ilvl="5" w:tplc="17E2BC04">
      <w:numFmt w:val="decimal"/>
      <w:lvlText w:val=""/>
      <w:lvlJc w:val="left"/>
    </w:lvl>
    <w:lvl w:ilvl="6" w:tplc="9CE6B708">
      <w:numFmt w:val="decimal"/>
      <w:lvlText w:val=""/>
      <w:lvlJc w:val="left"/>
    </w:lvl>
    <w:lvl w:ilvl="7" w:tplc="353CBCF8">
      <w:numFmt w:val="decimal"/>
      <w:lvlText w:val=""/>
      <w:lvlJc w:val="left"/>
    </w:lvl>
    <w:lvl w:ilvl="8" w:tplc="2E18A244">
      <w:numFmt w:val="decimal"/>
      <w:lvlText w:val=""/>
      <w:lvlJc w:val="left"/>
    </w:lvl>
  </w:abstractNum>
  <w:abstractNum w:abstractNumId="133" w15:restartNumberingAfterBreak="0">
    <w:nsid w:val="5A9CC3E5"/>
    <w:multiLevelType w:val="hybridMultilevel"/>
    <w:tmpl w:val="5BCAB5CE"/>
    <w:lvl w:ilvl="0" w:tplc="57F48B7A">
      <w:start w:val="10"/>
      <w:numFmt w:val="decimal"/>
      <w:lvlText w:val="%1."/>
      <w:lvlJc w:val="left"/>
    </w:lvl>
    <w:lvl w:ilvl="1" w:tplc="39A4912E">
      <w:start w:val="5"/>
      <w:numFmt w:val="lowerRoman"/>
      <w:lvlText w:val="%2"/>
      <w:lvlJc w:val="left"/>
    </w:lvl>
    <w:lvl w:ilvl="2" w:tplc="1C2E719E">
      <w:numFmt w:val="decimal"/>
      <w:lvlText w:val=""/>
      <w:lvlJc w:val="left"/>
    </w:lvl>
    <w:lvl w:ilvl="3" w:tplc="5082E5BE">
      <w:numFmt w:val="decimal"/>
      <w:lvlText w:val=""/>
      <w:lvlJc w:val="left"/>
    </w:lvl>
    <w:lvl w:ilvl="4" w:tplc="4C76BF3A">
      <w:numFmt w:val="decimal"/>
      <w:lvlText w:val=""/>
      <w:lvlJc w:val="left"/>
    </w:lvl>
    <w:lvl w:ilvl="5" w:tplc="93E0A166">
      <w:numFmt w:val="decimal"/>
      <w:lvlText w:val=""/>
      <w:lvlJc w:val="left"/>
    </w:lvl>
    <w:lvl w:ilvl="6" w:tplc="77E05DA8">
      <w:numFmt w:val="decimal"/>
      <w:lvlText w:val=""/>
      <w:lvlJc w:val="left"/>
    </w:lvl>
    <w:lvl w:ilvl="7" w:tplc="7E96D016">
      <w:numFmt w:val="decimal"/>
      <w:lvlText w:val=""/>
      <w:lvlJc w:val="left"/>
    </w:lvl>
    <w:lvl w:ilvl="8" w:tplc="8A8A4984">
      <w:numFmt w:val="decimal"/>
      <w:lvlText w:val=""/>
      <w:lvlJc w:val="left"/>
    </w:lvl>
  </w:abstractNum>
  <w:abstractNum w:abstractNumId="134" w15:restartNumberingAfterBreak="0">
    <w:nsid w:val="5C49EAEE"/>
    <w:multiLevelType w:val="hybridMultilevel"/>
    <w:tmpl w:val="52EEC49C"/>
    <w:lvl w:ilvl="0" w:tplc="26665D22">
      <w:start w:val="4"/>
      <w:numFmt w:val="decimal"/>
      <w:lvlText w:val="%1."/>
      <w:lvlJc w:val="left"/>
    </w:lvl>
    <w:lvl w:ilvl="1" w:tplc="667E7660">
      <w:numFmt w:val="decimal"/>
      <w:lvlText w:val=""/>
      <w:lvlJc w:val="left"/>
    </w:lvl>
    <w:lvl w:ilvl="2" w:tplc="BC94FDD4">
      <w:numFmt w:val="decimal"/>
      <w:lvlText w:val=""/>
      <w:lvlJc w:val="left"/>
    </w:lvl>
    <w:lvl w:ilvl="3" w:tplc="67D031C6">
      <w:numFmt w:val="decimal"/>
      <w:lvlText w:val=""/>
      <w:lvlJc w:val="left"/>
    </w:lvl>
    <w:lvl w:ilvl="4" w:tplc="E774F73E">
      <w:numFmt w:val="decimal"/>
      <w:lvlText w:val=""/>
      <w:lvlJc w:val="left"/>
    </w:lvl>
    <w:lvl w:ilvl="5" w:tplc="ADF0635A">
      <w:numFmt w:val="decimal"/>
      <w:lvlText w:val=""/>
      <w:lvlJc w:val="left"/>
    </w:lvl>
    <w:lvl w:ilvl="6" w:tplc="F6FA8364">
      <w:numFmt w:val="decimal"/>
      <w:lvlText w:val=""/>
      <w:lvlJc w:val="left"/>
    </w:lvl>
    <w:lvl w:ilvl="7" w:tplc="23327E24">
      <w:numFmt w:val="decimal"/>
      <w:lvlText w:val=""/>
      <w:lvlJc w:val="left"/>
    </w:lvl>
    <w:lvl w:ilvl="8" w:tplc="87B009E6">
      <w:numFmt w:val="decimal"/>
      <w:lvlText w:val=""/>
      <w:lvlJc w:val="left"/>
    </w:lvl>
  </w:abstractNum>
  <w:abstractNum w:abstractNumId="135" w15:restartNumberingAfterBreak="0">
    <w:nsid w:val="5CA60DDB"/>
    <w:multiLevelType w:val="multilevel"/>
    <w:tmpl w:val="42DC5E76"/>
    <w:lvl w:ilvl="0">
      <w:start w:val="1"/>
      <w:numFmt w:val="decimal"/>
      <w:lvlText w:val="%1."/>
      <w:lvlJc w:val="left"/>
      <w:pPr>
        <w:tabs>
          <w:tab w:val="num" w:pos="360"/>
        </w:tabs>
        <w:ind w:left="360" w:hanging="360"/>
      </w:pPr>
    </w:lvl>
    <w:lvl w:ilvl="1">
      <w:start w:val="7"/>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6" w15:restartNumberingAfterBreak="0">
    <w:nsid w:val="5D205E20"/>
    <w:multiLevelType w:val="hybridMultilevel"/>
    <w:tmpl w:val="B7EEBC90"/>
    <w:lvl w:ilvl="0" w:tplc="7668E314">
      <w:start w:val="2"/>
      <w:numFmt w:val="decimal"/>
      <w:lvlText w:val="%1."/>
      <w:lvlJc w:val="left"/>
    </w:lvl>
    <w:lvl w:ilvl="1" w:tplc="F1281276">
      <w:numFmt w:val="decimal"/>
      <w:lvlText w:val=""/>
      <w:lvlJc w:val="left"/>
    </w:lvl>
    <w:lvl w:ilvl="2" w:tplc="BE16E30E">
      <w:numFmt w:val="decimal"/>
      <w:lvlText w:val=""/>
      <w:lvlJc w:val="left"/>
    </w:lvl>
    <w:lvl w:ilvl="3" w:tplc="32822AEE">
      <w:numFmt w:val="decimal"/>
      <w:lvlText w:val=""/>
      <w:lvlJc w:val="left"/>
    </w:lvl>
    <w:lvl w:ilvl="4" w:tplc="543A979C">
      <w:numFmt w:val="decimal"/>
      <w:lvlText w:val=""/>
      <w:lvlJc w:val="left"/>
    </w:lvl>
    <w:lvl w:ilvl="5" w:tplc="D842D2FA">
      <w:numFmt w:val="decimal"/>
      <w:lvlText w:val=""/>
      <w:lvlJc w:val="left"/>
    </w:lvl>
    <w:lvl w:ilvl="6" w:tplc="50C86502">
      <w:numFmt w:val="decimal"/>
      <w:lvlText w:val=""/>
      <w:lvlJc w:val="left"/>
    </w:lvl>
    <w:lvl w:ilvl="7" w:tplc="622EFF60">
      <w:numFmt w:val="decimal"/>
      <w:lvlText w:val=""/>
      <w:lvlJc w:val="left"/>
    </w:lvl>
    <w:lvl w:ilvl="8" w:tplc="B71EA850">
      <w:numFmt w:val="decimal"/>
      <w:lvlText w:val=""/>
      <w:lvlJc w:val="left"/>
    </w:lvl>
  </w:abstractNum>
  <w:abstractNum w:abstractNumId="137" w15:restartNumberingAfterBreak="0">
    <w:nsid w:val="5D5BABB3"/>
    <w:multiLevelType w:val="hybridMultilevel"/>
    <w:tmpl w:val="45E241FE"/>
    <w:lvl w:ilvl="0" w:tplc="FA48232C">
      <w:start w:val="1"/>
      <w:numFmt w:val="decimal"/>
      <w:lvlText w:val="%1"/>
      <w:lvlJc w:val="left"/>
    </w:lvl>
    <w:lvl w:ilvl="1" w:tplc="D59444E6">
      <w:start w:val="1"/>
      <w:numFmt w:val="bullet"/>
      <w:lvlText w:val="-"/>
      <w:lvlJc w:val="left"/>
    </w:lvl>
    <w:lvl w:ilvl="2" w:tplc="78E67404">
      <w:start w:val="1"/>
      <w:numFmt w:val="lowerLetter"/>
      <w:lvlText w:val="%3"/>
      <w:lvlJc w:val="left"/>
    </w:lvl>
    <w:lvl w:ilvl="3" w:tplc="2BDAC680">
      <w:numFmt w:val="decimal"/>
      <w:lvlText w:val=""/>
      <w:lvlJc w:val="left"/>
    </w:lvl>
    <w:lvl w:ilvl="4" w:tplc="B35C5490">
      <w:numFmt w:val="decimal"/>
      <w:lvlText w:val=""/>
      <w:lvlJc w:val="left"/>
    </w:lvl>
    <w:lvl w:ilvl="5" w:tplc="93DCF1B8">
      <w:numFmt w:val="decimal"/>
      <w:lvlText w:val=""/>
      <w:lvlJc w:val="left"/>
    </w:lvl>
    <w:lvl w:ilvl="6" w:tplc="C1BE22B2">
      <w:numFmt w:val="decimal"/>
      <w:lvlText w:val=""/>
      <w:lvlJc w:val="left"/>
    </w:lvl>
    <w:lvl w:ilvl="7" w:tplc="5A18B670">
      <w:numFmt w:val="decimal"/>
      <w:lvlText w:val=""/>
      <w:lvlJc w:val="left"/>
    </w:lvl>
    <w:lvl w:ilvl="8" w:tplc="74A45798">
      <w:numFmt w:val="decimal"/>
      <w:lvlText w:val=""/>
      <w:lvlJc w:val="left"/>
    </w:lvl>
  </w:abstractNum>
  <w:abstractNum w:abstractNumId="138" w15:restartNumberingAfterBreak="0">
    <w:nsid w:val="5E636063"/>
    <w:multiLevelType w:val="hybridMultilevel"/>
    <w:tmpl w:val="5B7C0C4A"/>
    <w:lvl w:ilvl="0" w:tplc="CE10EBF2">
      <w:start w:val="5"/>
      <w:numFmt w:val="decimal"/>
      <w:lvlText w:val="%1."/>
      <w:lvlJc w:val="left"/>
    </w:lvl>
    <w:lvl w:ilvl="1" w:tplc="32B0EA22">
      <w:numFmt w:val="decimal"/>
      <w:lvlText w:val=""/>
      <w:lvlJc w:val="left"/>
    </w:lvl>
    <w:lvl w:ilvl="2" w:tplc="B5807FE4">
      <w:numFmt w:val="decimal"/>
      <w:lvlText w:val=""/>
      <w:lvlJc w:val="left"/>
    </w:lvl>
    <w:lvl w:ilvl="3" w:tplc="B8645F2E">
      <w:numFmt w:val="decimal"/>
      <w:lvlText w:val=""/>
      <w:lvlJc w:val="left"/>
    </w:lvl>
    <w:lvl w:ilvl="4" w:tplc="FF7266E8">
      <w:numFmt w:val="decimal"/>
      <w:lvlText w:val=""/>
      <w:lvlJc w:val="left"/>
    </w:lvl>
    <w:lvl w:ilvl="5" w:tplc="2FFAF09A">
      <w:numFmt w:val="decimal"/>
      <w:lvlText w:val=""/>
      <w:lvlJc w:val="left"/>
    </w:lvl>
    <w:lvl w:ilvl="6" w:tplc="D41015C0">
      <w:numFmt w:val="decimal"/>
      <w:lvlText w:val=""/>
      <w:lvlJc w:val="left"/>
    </w:lvl>
    <w:lvl w:ilvl="7" w:tplc="D9C867DA">
      <w:numFmt w:val="decimal"/>
      <w:lvlText w:val=""/>
      <w:lvlJc w:val="left"/>
    </w:lvl>
    <w:lvl w:ilvl="8" w:tplc="A840292C">
      <w:numFmt w:val="decimal"/>
      <w:lvlText w:val=""/>
      <w:lvlJc w:val="left"/>
    </w:lvl>
  </w:abstractNum>
  <w:abstractNum w:abstractNumId="139" w15:restartNumberingAfterBreak="0">
    <w:nsid w:val="5E963896"/>
    <w:multiLevelType w:val="hybridMultilevel"/>
    <w:tmpl w:val="EF1EDB7C"/>
    <w:lvl w:ilvl="0" w:tplc="9C107958">
      <w:start w:val="27"/>
      <w:numFmt w:val="decimal"/>
      <w:lvlText w:val="%1."/>
      <w:lvlJc w:val="left"/>
    </w:lvl>
    <w:lvl w:ilvl="1" w:tplc="BD28534E">
      <w:numFmt w:val="decimal"/>
      <w:lvlText w:val=""/>
      <w:lvlJc w:val="left"/>
    </w:lvl>
    <w:lvl w:ilvl="2" w:tplc="6AFE070A">
      <w:numFmt w:val="decimal"/>
      <w:lvlText w:val=""/>
      <w:lvlJc w:val="left"/>
    </w:lvl>
    <w:lvl w:ilvl="3" w:tplc="568A6858">
      <w:numFmt w:val="decimal"/>
      <w:lvlText w:val=""/>
      <w:lvlJc w:val="left"/>
    </w:lvl>
    <w:lvl w:ilvl="4" w:tplc="4D5AD812">
      <w:numFmt w:val="decimal"/>
      <w:lvlText w:val=""/>
      <w:lvlJc w:val="left"/>
    </w:lvl>
    <w:lvl w:ilvl="5" w:tplc="B588A446">
      <w:numFmt w:val="decimal"/>
      <w:lvlText w:val=""/>
      <w:lvlJc w:val="left"/>
    </w:lvl>
    <w:lvl w:ilvl="6" w:tplc="B08A4AFE">
      <w:numFmt w:val="decimal"/>
      <w:lvlText w:val=""/>
      <w:lvlJc w:val="left"/>
    </w:lvl>
    <w:lvl w:ilvl="7" w:tplc="4BEABC76">
      <w:numFmt w:val="decimal"/>
      <w:lvlText w:val=""/>
      <w:lvlJc w:val="left"/>
    </w:lvl>
    <w:lvl w:ilvl="8" w:tplc="8DFA4770">
      <w:numFmt w:val="decimal"/>
      <w:lvlText w:val=""/>
      <w:lvlJc w:val="left"/>
    </w:lvl>
  </w:abstractNum>
  <w:abstractNum w:abstractNumId="140" w15:restartNumberingAfterBreak="0">
    <w:nsid w:val="6101400B"/>
    <w:multiLevelType w:val="hybridMultilevel"/>
    <w:tmpl w:val="E5C07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613183F2"/>
    <w:multiLevelType w:val="hybridMultilevel"/>
    <w:tmpl w:val="A510ED62"/>
    <w:lvl w:ilvl="0" w:tplc="60C25DA8">
      <w:start w:val="11"/>
      <w:numFmt w:val="decimal"/>
      <w:lvlText w:val="%1."/>
      <w:lvlJc w:val="left"/>
    </w:lvl>
    <w:lvl w:ilvl="1" w:tplc="4ECC64DA">
      <w:numFmt w:val="decimal"/>
      <w:lvlText w:val=""/>
      <w:lvlJc w:val="left"/>
    </w:lvl>
    <w:lvl w:ilvl="2" w:tplc="7AEADA16">
      <w:numFmt w:val="decimal"/>
      <w:lvlText w:val=""/>
      <w:lvlJc w:val="left"/>
    </w:lvl>
    <w:lvl w:ilvl="3" w:tplc="351E2498">
      <w:numFmt w:val="decimal"/>
      <w:lvlText w:val=""/>
      <w:lvlJc w:val="left"/>
    </w:lvl>
    <w:lvl w:ilvl="4" w:tplc="2E4A32F0">
      <w:numFmt w:val="decimal"/>
      <w:lvlText w:val=""/>
      <w:lvlJc w:val="left"/>
    </w:lvl>
    <w:lvl w:ilvl="5" w:tplc="8A926354">
      <w:numFmt w:val="decimal"/>
      <w:lvlText w:val=""/>
      <w:lvlJc w:val="left"/>
    </w:lvl>
    <w:lvl w:ilvl="6" w:tplc="186E8364">
      <w:numFmt w:val="decimal"/>
      <w:lvlText w:val=""/>
      <w:lvlJc w:val="left"/>
    </w:lvl>
    <w:lvl w:ilvl="7" w:tplc="2A509C06">
      <w:numFmt w:val="decimal"/>
      <w:lvlText w:val=""/>
      <w:lvlJc w:val="left"/>
    </w:lvl>
    <w:lvl w:ilvl="8" w:tplc="1882793C">
      <w:numFmt w:val="decimal"/>
      <w:lvlText w:val=""/>
      <w:lvlJc w:val="left"/>
    </w:lvl>
  </w:abstractNum>
  <w:abstractNum w:abstractNumId="142" w15:restartNumberingAfterBreak="0">
    <w:nsid w:val="6181EF69"/>
    <w:multiLevelType w:val="hybridMultilevel"/>
    <w:tmpl w:val="22DA7188"/>
    <w:lvl w:ilvl="0" w:tplc="070CAD0A">
      <w:start w:val="15"/>
      <w:numFmt w:val="decimal"/>
      <w:lvlText w:val="%1."/>
      <w:lvlJc w:val="left"/>
    </w:lvl>
    <w:lvl w:ilvl="1" w:tplc="D5941EB4">
      <w:start w:val="15"/>
      <w:numFmt w:val="lowerLetter"/>
      <w:lvlText w:val="%2"/>
      <w:lvlJc w:val="left"/>
    </w:lvl>
    <w:lvl w:ilvl="2" w:tplc="637629BC">
      <w:numFmt w:val="decimal"/>
      <w:lvlText w:val=""/>
      <w:lvlJc w:val="left"/>
    </w:lvl>
    <w:lvl w:ilvl="3" w:tplc="8EC20AB4">
      <w:numFmt w:val="decimal"/>
      <w:lvlText w:val=""/>
      <w:lvlJc w:val="left"/>
    </w:lvl>
    <w:lvl w:ilvl="4" w:tplc="01BE575E">
      <w:numFmt w:val="decimal"/>
      <w:lvlText w:val=""/>
      <w:lvlJc w:val="left"/>
    </w:lvl>
    <w:lvl w:ilvl="5" w:tplc="413E760A">
      <w:numFmt w:val="decimal"/>
      <w:lvlText w:val=""/>
      <w:lvlJc w:val="left"/>
    </w:lvl>
    <w:lvl w:ilvl="6" w:tplc="C7CEAFB6">
      <w:numFmt w:val="decimal"/>
      <w:lvlText w:val=""/>
      <w:lvlJc w:val="left"/>
    </w:lvl>
    <w:lvl w:ilvl="7" w:tplc="8BA832B6">
      <w:numFmt w:val="decimal"/>
      <w:lvlText w:val=""/>
      <w:lvlJc w:val="left"/>
    </w:lvl>
    <w:lvl w:ilvl="8" w:tplc="D7D49900">
      <w:numFmt w:val="decimal"/>
      <w:lvlText w:val=""/>
      <w:lvlJc w:val="left"/>
    </w:lvl>
  </w:abstractNum>
  <w:abstractNum w:abstractNumId="143" w15:restartNumberingAfterBreak="0">
    <w:nsid w:val="61E74EA3"/>
    <w:multiLevelType w:val="hybridMultilevel"/>
    <w:tmpl w:val="565685EC"/>
    <w:lvl w:ilvl="0" w:tplc="57CC9482">
      <w:start w:val="2"/>
      <w:numFmt w:val="decimal"/>
      <w:lvlText w:val="%1."/>
      <w:lvlJc w:val="left"/>
    </w:lvl>
    <w:lvl w:ilvl="1" w:tplc="CA4EB56E">
      <w:start w:val="22"/>
      <w:numFmt w:val="lowerLetter"/>
      <w:lvlText w:val="%2"/>
      <w:lvlJc w:val="left"/>
    </w:lvl>
    <w:lvl w:ilvl="2" w:tplc="B6F2F5FE">
      <w:numFmt w:val="decimal"/>
      <w:lvlText w:val=""/>
      <w:lvlJc w:val="left"/>
    </w:lvl>
    <w:lvl w:ilvl="3" w:tplc="B6A4502E">
      <w:numFmt w:val="decimal"/>
      <w:lvlText w:val=""/>
      <w:lvlJc w:val="left"/>
    </w:lvl>
    <w:lvl w:ilvl="4" w:tplc="5212F142">
      <w:numFmt w:val="decimal"/>
      <w:lvlText w:val=""/>
      <w:lvlJc w:val="left"/>
    </w:lvl>
    <w:lvl w:ilvl="5" w:tplc="29B4405E">
      <w:numFmt w:val="decimal"/>
      <w:lvlText w:val=""/>
      <w:lvlJc w:val="left"/>
    </w:lvl>
    <w:lvl w:ilvl="6" w:tplc="A7CCD732">
      <w:numFmt w:val="decimal"/>
      <w:lvlText w:val=""/>
      <w:lvlJc w:val="left"/>
    </w:lvl>
    <w:lvl w:ilvl="7" w:tplc="4C3E5730">
      <w:numFmt w:val="decimal"/>
      <w:lvlText w:val=""/>
      <w:lvlJc w:val="left"/>
    </w:lvl>
    <w:lvl w:ilvl="8" w:tplc="2304C590">
      <w:numFmt w:val="decimal"/>
      <w:lvlText w:val=""/>
      <w:lvlJc w:val="left"/>
    </w:lvl>
  </w:abstractNum>
  <w:abstractNum w:abstractNumId="144" w15:restartNumberingAfterBreak="0">
    <w:nsid w:val="631F1690"/>
    <w:multiLevelType w:val="hybridMultilevel"/>
    <w:tmpl w:val="18665822"/>
    <w:lvl w:ilvl="0" w:tplc="920C6B48">
      <w:start w:val="1"/>
      <w:numFmt w:val="decimal"/>
      <w:lvlText w:val="%1."/>
      <w:lvlJc w:val="left"/>
    </w:lvl>
    <w:lvl w:ilvl="1" w:tplc="357E93C6">
      <w:numFmt w:val="decimal"/>
      <w:lvlText w:val=""/>
      <w:lvlJc w:val="left"/>
    </w:lvl>
    <w:lvl w:ilvl="2" w:tplc="8C46E1BA">
      <w:numFmt w:val="decimal"/>
      <w:lvlText w:val=""/>
      <w:lvlJc w:val="left"/>
    </w:lvl>
    <w:lvl w:ilvl="3" w:tplc="1F2AF9B2">
      <w:numFmt w:val="decimal"/>
      <w:lvlText w:val=""/>
      <w:lvlJc w:val="left"/>
    </w:lvl>
    <w:lvl w:ilvl="4" w:tplc="E3420C32">
      <w:numFmt w:val="decimal"/>
      <w:lvlText w:val=""/>
      <w:lvlJc w:val="left"/>
    </w:lvl>
    <w:lvl w:ilvl="5" w:tplc="29006F38">
      <w:numFmt w:val="decimal"/>
      <w:lvlText w:val=""/>
      <w:lvlJc w:val="left"/>
    </w:lvl>
    <w:lvl w:ilvl="6" w:tplc="24A2C704">
      <w:numFmt w:val="decimal"/>
      <w:lvlText w:val=""/>
      <w:lvlJc w:val="left"/>
    </w:lvl>
    <w:lvl w:ilvl="7" w:tplc="77D20FEA">
      <w:numFmt w:val="decimal"/>
      <w:lvlText w:val=""/>
      <w:lvlJc w:val="left"/>
    </w:lvl>
    <w:lvl w:ilvl="8" w:tplc="F88E2B4A">
      <w:numFmt w:val="decimal"/>
      <w:lvlText w:val=""/>
      <w:lvlJc w:val="left"/>
    </w:lvl>
  </w:abstractNum>
  <w:abstractNum w:abstractNumId="145" w15:restartNumberingAfterBreak="0">
    <w:nsid w:val="634102B4"/>
    <w:multiLevelType w:val="hybridMultilevel"/>
    <w:tmpl w:val="7FE60C70"/>
    <w:lvl w:ilvl="0" w:tplc="7E04BC3C">
      <w:start w:val="12"/>
      <w:numFmt w:val="decimal"/>
      <w:lvlText w:val="%1."/>
      <w:lvlJc w:val="left"/>
    </w:lvl>
    <w:lvl w:ilvl="1" w:tplc="C178C09C">
      <w:numFmt w:val="decimal"/>
      <w:lvlText w:val=""/>
      <w:lvlJc w:val="left"/>
    </w:lvl>
    <w:lvl w:ilvl="2" w:tplc="AEBAB6CE">
      <w:numFmt w:val="decimal"/>
      <w:lvlText w:val=""/>
      <w:lvlJc w:val="left"/>
    </w:lvl>
    <w:lvl w:ilvl="3" w:tplc="85360D0E">
      <w:numFmt w:val="decimal"/>
      <w:lvlText w:val=""/>
      <w:lvlJc w:val="left"/>
    </w:lvl>
    <w:lvl w:ilvl="4" w:tplc="32507E68">
      <w:numFmt w:val="decimal"/>
      <w:lvlText w:val=""/>
      <w:lvlJc w:val="left"/>
    </w:lvl>
    <w:lvl w:ilvl="5" w:tplc="D8B426CE">
      <w:numFmt w:val="decimal"/>
      <w:lvlText w:val=""/>
      <w:lvlJc w:val="left"/>
    </w:lvl>
    <w:lvl w:ilvl="6" w:tplc="2DD6CF86">
      <w:numFmt w:val="decimal"/>
      <w:lvlText w:val=""/>
      <w:lvlJc w:val="left"/>
    </w:lvl>
    <w:lvl w:ilvl="7" w:tplc="ECAC4BF8">
      <w:numFmt w:val="decimal"/>
      <w:lvlText w:val=""/>
      <w:lvlJc w:val="left"/>
    </w:lvl>
    <w:lvl w:ilvl="8" w:tplc="009CDB6A">
      <w:numFmt w:val="decimal"/>
      <w:lvlText w:val=""/>
      <w:lvlJc w:val="left"/>
    </w:lvl>
  </w:abstractNum>
  <w:abstractNum w:abstractNumId="146" w15:restartNumberingAfterBreak="0">
    <w:nsid w:val="639DEFAC"/>
    <w:multiLevelType w:val="hybridMultilevel"/>
    <w:tmpl w:val="4A040886"/>
    <w:lvl w:ilvl="0" w:tplc="4210B1DA">
      <w:start w:val="1"/>
      <w:numFmt w:val="decimal"/>
      <w:lvlText w:val="%1."/>
      <w:lvlJc w:val="left"/>
    </w:lvl>
    <w:lvl w:ilvl="1" w:tplc="76369BC8">
      <w:numFmt w:val="decimal"/>
      <w:lvlText w:val=""/>
      <w:lvlJc w:val="left"/>
    </w:lvl>
    <w:lvl w:ilvl="2" w:tplc="CEB0DE60">
      <w:numFmt w:val="decimal"/>
      <w:lvlText w:val=""/>
      <w:lvlJc w:val="left"/>
    </w:lvl>
    <w:lvl w:ilvl="3" w:tplc="8842DA22">
      <w:numFmt w:val="decimal"/>
      <w:lvlText w:val=""/>
      <w:lvlJc w:val="left"/>
    </w:lvl>
    <w:lvl w:ilvl="4" w:tplc="D0B64E84">
      <w:numFmt w:val="decimal"/>
      <w:lvlText w:val=""/>
      <w:lvlJc w:val="left"/>
    </w:lvl>
    <w:lvl w:ilvl="5" w:tplc="6EA4F6CA">
      <w:numFmt w:val="decimal"/>
      <w:lvlText w:val=""/>
      <w:lvlJc w:val="left"/>
    </w:lvl>
    <w:lvl w:ilvl="6" w:tplc="6E0093BC">
      <w:numFmt w:val="decimal"/>
      <w:lvlText w:val=""/>
      <w:lvlJc w:val="left"/>
    </w:lvl>
    <w:lvl w:ilvl="7" w:tplc="150250A2">
      <w:numFmt w:val="decimal"/>
      <w:lvlText w:val=""/>
      <w:lvlJc w:val="left"/>
    </w:lvl>
    <w:lvl w:ilvl="8" w:tplc="DD4AE096">
      <w:numFmt w:val="decimal"/>
      <w:lvlText w:val=""/>
      <w:lvlJc w:val="left"/>
    </w:lvl>
  </w:abstractNum>
  <w:abstractNum w:abstractNumId="147" w15:restartNumberingAfterBreak="0">
    <w:nsid w:val="63F37E85"/>
    <w:multiLevelType w:val="hybridMultilevel"/>
    <w:tmpl w:val="50EA8292"/>
    <w:lvl w:ilvl="0" w:tplc="920EA158">
      <w:start w:val="1"/>
      <w:numFmt w:val="decimal"/>
      <w:lvlText w:val="%1."/>
      <w:lvlJc w:val="left"/>
    </w:lvl>
    <w:lvl w:ilvl="1" w:tplc="21F282F4">
      <w:numFmt w:val="decimal"/>
      <w:lvlText w:val=""/>
      <w:lvlJc w:val="left"/>
    </w:lvl>
    <w:lvl w:ilvl="2" w:tplc="6CD47922">
      <w:numFmt w:val="decimal"/>
      <w:lvlText w:val=""/>
      <w:lvlJc w:val="left"/>
    </w:lvl>
    <w:lvl w:ilvl="3" w:tplc="72103814">
      <w:numFmt w:val="decimal"/>
      <w:lvlText w:val=""/>
      <w:lvlJc w:val="left"/>
    </w:lvl>
    <w:lvl w:ilvl="4" w:tplc="B9301076">
      <w:numFmt w:val="decimal"/>
      <w:lvlText w:val=""/>
      <w:lvlJc w:val="left"/>
    </w:lvl>
    <w:lvl w:ilvl="5" w:tplc="0366D1FE">
      <w:numFmt w:val="decimal"/>
      <w:lvlText w:val=""/>
      <w:lvlJc w:val="left"/>
    </w:lvl>
    <w:lvl w:ilvl="6" w:tplc="767CDF3A">
      <w:numFmt w:val="decimal"/>
      <w:lvlText w:val=""/>
      <w:lvlJc w:val="left"/>
    </w:lvl>
    <w:lvl w:ilvl="7" w:tplc="7522F782">
      <w:numFmt w:val="decimal"/>
      <w:lvlText w:val=""/>
      <w:lvlJc w:val="left"/>
    </w:lvl>
    <w:lvl w:ilvl="8" w:tplc="00A61DF2">
      <w:numFmt w:val="decimal"/>
      <w:lvlText w:val=""/>
      <w:lvlJc w:val="left"/>
    </w:lvl>
  </w:abstractNum>
  <w:abstractNum w:abstractNumId="148" w15:restartNumberingAfterBreak="0">
    <w:nsid w:val="64429599"/>
    <w:multiLevelType w:val="hybridMultilevel"/>
    <w:tmpl w:val="6F3A6FB6"/>
    <w:lvl w:ilvl="0" w:tplc="3C68F0EC">
      <w:start w:val="8"/>
      <w:numFmt w:val="decimal"/>
      <w:lvlText w:val="%1."/>
      <w:lvlJc w:val="left"/>
    </w:lvl>
    <w:lvl w:ilvl="1" w:tplc="0E94B462">
      <w:numFmt w:val="decimal"/>
      <w:lvlText w:val=""/>
      <w:lvlJc w:val="left"/>
    </w:lvl>
    <w:lvl w:ilvl="2" w:tplc="AF560264">
      <w:numFmt w:val="decimal"/>
      <w:lvlText w:val=""/>
      <w:lvlJc w:val="left"/>
    </w:lvl>
    <w:lvl w:ilvl="3" w:tplc="05AE284E">
      <w:numFmt w:val="decimal"/>
      <w:lvlText w:val=""/>
      <w:lvlJc w:val="left"/>
    </w:lvl>
    <w:lvl w:ilvl="4" w:tplc="A872A788">
      <w:numFmt w:val="decimal"/>
      <w:lvlText w:val=""/>
      <w:lvlJc w:val="left"/>
    </w:lvl>
    <w:lvl w:ilvl="5" w:tplc="93767BF2">
      <w:numFmt w:val="decimal"/>
      <w:lvlText w:val=""/>
      <w:lvlJc w:val="left"/>
    </w:lvl>
    <w:lvl w:ilvl="6" w:tplc="940AA924">
      <w:numFmt w:val="decimal"/>
      <w:lvlText w:val=""/>
      <w:lvlJc w:val="left"/>
    </w:lvl>
    <w:lvl w:ilvl="7" w:tplc="7422CBCE">
      <w:numFmt w:val="decimal"/>
      <w:lvlText w:val=""/>
      <w:lvlJc w:val="left"/>
    </w:lvl>
    <w:lvl w:ilvl="8" w:tplc="476A34AC">
      <w:numFmt w:val="decimal"/>
      <w:lvlText w:val=""/>
      <w:lvlJc w:val="left"/>
    </w:lvl>
  </w:abstractNum>
  <w:abstractNum w:abstractNumId="149" w15:restartNumberingAfterBreak="0">
    <w:nsid w:val="65BF9DA8"/>
    <w:multiLevelType w:val="hybridMultilevel"/>
    <w:tmpl w:val="FE88389E"/>
    <w:lvl w:ilvl="0" w:tplc="5DB447FE">
      <w:start w:val="1"/>
      <w:numFmt w:val="decimal"/>
      <w:lvlText w:val="%1."/>
      <w:lvlJc w:val="left"/>
    </w:lvl>
    <w:lvl w:ilvl="1" w:tplc="448AC6EA">
      <w:numFmt w:val="decimal"/>
      <w:lvlText w:val=""/>
      <w:lvlJc w:val="left"/>
    </w:lvl>
    <w:lvl w:ilvl="2" w:tplc="8350FC88">
      <w:numFmt w:val="decimal"/>
      <w:lvlText w:val=""/>
      <w:lvlJc w:val="left"/>
    </w:lvl>
    <w:lvl w:ilvl="3" w:tplc="7180AA7C">
      <w:numFmt w:val="decimal"/>
      <w:lvlText w:val=""/>
      <w:lvlJc w:val="left"/>
    </w:lvl>
    <w:lvl w:ilvl="4" w:tplc="EAE871E4">
      <w:numFmt w:val="decimal"/>
      <w:lvlText w:val=""/>
      <w:lvlJc w:val="left"/>
    </w:lvl>
    <w:lvl w:ilvl="5" w:tplc="B4DCE440">
      <w:numFmt w:val="decimal"/>
      <w:lvlText w:val=""/>
      <w:lvlJc w:val="left"/>
    </w:lvl>
    <w:lvl w:ilvl="6" w:tplc="23E43A7E">
      <w:numFmt w:val="decimal"/>
      <w:lvlText w:val=""/>
      <w:lvlJc w:val="left"/>
    </w:lvl>
    <w:lvl w:ilvl="7" w:tplc="84623B66">
      <w:numFmt w:val="decimal"/>
      <w:lvlText w:val=""/>
      <w:lvlJc w:val="left"/>
    </w:lvl>
    <w:lvl w:ilvl="8" w:tplc="32009ACE">
      <w:numFmt w:val="decimal"/>
      <w:lvlText w:val=""/>
      <w:lvlJc w:val="left"/>
    </w:lvl>
  </w:abstractNum>
  <w:abstractNum w:abstractNumId="150" w15:restartNumberingAfterBreak="0">
    <w:nsid w:val="65D2A137"/>
    <w:multiLevelType w:val="hybridMultilevel"/>
    <w:tmpl w:val="8BB6676A"/>
    <w:lvl w:ilvl="0" w:tplc="CD2EEBEE">
      <w:start w:val="6"/>
      <w:numFmt w:val="decimal"/>
      <w:lvlText w:val="%1."/>
      <w:lvlJc w:val="left"/>
    </w:lvl>
    <w:lvl w:ilvl="1" w:tplc="90B2A8A2">
      <w:start w:val="1"/>
      <w:numFmt w:val="bullet"/>
      <w:lvlText w:val="-"/>
      <w:lvlJc w:val="left"/>
    </w:lvl>
    <w:lvl w:ilvl="2" w:tplc="EE6E8030">
      <w:numFmt w:val="decimal"/>
      <w:lvlText w:val=""/>
      <w:lvlJc w:val="left"/>
    </w:lvl>
    <w:lvl w:ilvl="3" w:tplc="15022C82">
      <w:numFmt w:val="decimal"/>
      <w:lvlText w:val=""/>
      <w:lvlJc w:val="left"/>
    </w:lvl>
    <w:lvl w:ilvl="4" w:tplc="CA14F80A">
      <w:numFmt w:val="decimal"/>
      <w:lvlText w:val=""/>
      <w:lvlJc w:val="left"/>
    </w:lvl>
    <w:lvl w:ilvl="5" w:tplc="55EEF7DE">
      <w:numFmt w:val="decimal"/>
      <w:lvlText w:val=""/>
      <w:lvlJc w:val="left"/>
    </w:lvl>
    <w:lvl w:ilvl="6" w:tplc="C4D48F10">
      <w:numFmt w:val="decimal"/>
      <w:lvlText w:val=""/>
      <w:lvlJc w:val="left"/>
    </w:lvl>
    <w:lvl w:ilvl="7" w:tplc="FE3E1F9C">
      <w:numFmt w:val="decimal"/>
      <w:lvlText w:val=""/>
      <w:lvlJc w:val="left"/>
    </w:lvl>
    <w:lvl w:ilvl="8" w:tplc="175C9EE0">
      <w:numFmt w:val="decimal"/>
      <w:lvlText w:val=""/>
      <w:lvlJc w:val="left"/>
    </w:lvl>
  </w:abstractNum>
  <w:abstractNum w:abstractNumId="151" w15:restartNumberingAfterBreak="0">
    <w:nsid w:val="665ACA49"/>
    <w:multiLevelType w:val="hybridMultilevel"/>
    <w:tmpl w:val="91001C62"/>
    <w:lvl w:ilvl="0" w:tplc="49D617D4">
      <w:start w:val="12"/>
      <w:numFmt w:val="decimal"/>
      <w:lvlText w:val="%1."/>
      <w:lvlJc w:val="left"/>
    </w:lvl>
    <w:lvl w:ilvl="1" w:tplc="74C661B6">
      <w:numFmt w:val="decimal"/>
      <w:lvlText w:val=""/>
      <w:lvlJc w:val="left"/>
    </w:lvl>
    <w:lvl w:ilvl="2" w:tplc="18B68396">
      <w:numFmt w:val="decimal"/>
      <w:lvlText w:val=""/>
      <w:lvlJc w:val="left"/>
    </w:lvl>
    <w:lvl w:ilvl="3" w:tplc="A6767D2C">
      <w:numFmt w:val="decimal"/>
      <w:lvlText w:val=""/>
      <w:lvlJc w:val="left"/>
    </w:lvl>
    <w:lvl w:ilvl="4" w:tplc="91CCAA6C">
      <w:numFmt w:val="decimal"/>
      <w:lvlText w:val=""/>
      <w:lvlJc w:val="left"/>
    </w:lvl>
    <w:lvl w:ilvl="5" w:tplc="A4B2E336">
      <w:numFmt w:val="decimal"/>
      <w:lvlText w:val=""/>
      <w:lvlJc w:val="left"/>
    </w:lvl>
    <w:lvl w:ilvl="6" w:tplc="2C786FE4">
      <w:numFmt w:val="decimal"/>
      <w:lvlText w:val=""/>
      <w:lvlJc w:val="left"/>
    </w:lvl>
    <w:lvl w:ilvl="7" w:tplc="0CA0D9A6">
      <w:numFmt w:val="decimal"/>
      <w:lvlText w:val=""/>
      <w:lvlJc w:val="left"/>
    </w:lvl>
    <w:lvl w:ilvl="8" w:tplc="39C23618">
      <w:numFmt w:val="decimal"/>
      <w:lvlText w:val=""/>
      <w:lvlJc w:val="left"/>
    </w:lvl>
  </w:abstractNum>
  <w:abstractNum w:abstractNumId="152" w15:restartNumberingAfterBreak="0">
    <w:nsid w:val="67906F60"/>
    <w:multiLevelType w:val="hybridMultilevel"/>
    <w:tmpl w:val="3F66A04A"/>
    <w:lvl w:ilvl="0" w:tplc="ADC4C992">
      <w:start w:val="1"/>
      <w:numFmt w:val="decimal"/>
      <w:lvlText w:val="%1."/>
      <w:lvlJc w:val="left"/>
    </w:lvl>
    <w:lvl w:ilvl="1" w:tplc="97622B32">
      <w:numFmt w:val="decimal"/>
      <w:lvlText w:val=""/>
      <w:lvlJc w:val="left"/>
    </w:lvl>
    <w:lvl w:ilvl="2" w:tplc="7144D54A">
      <w:numFmt w:val="decimal"/>
      <w:lvlText w:val=""/>
      <w:lvlJc w:val="left"/>
    </w:lvl>
    <w:lvl w:ilvl="3" w:tplc="0234FE04">
      <w:numFmt w:val="decimal"/>
      <w:lvlText w:val=""/>
      <w:lvlJc w:val="left"/>
    </w:lvl>
    <w:lvl w:ilvl="4" w:tplc="6BE6EB22">
      <w:numFmt w:val="decimal"/>
      <w:lvlText w:val=""/>
      <w:lvlJc w:val="left"/>
    </w:lvl>
    <w:lvl w:ilvl="5" w:tplc="3A0C26C6">
      <w:numFmt w:val="decimal"/>
      <w:lvlText w:val=""/>
      <w:lvlJc w:val="left"/>
    </w:lvl>
    <w:lvl w:ilvl="6" w:tplc="01AC5CE8">
      <w:numFmt w:val="decimal"/>
      <w:lvlText w:val=""/>
      <w:lvlJc w:val="left"/>
    </w:lvl>
    <w:lvl w:ilvl="7" w:tplc="8DAA304A">
      <w:numFmt w:val="decimal"/>
      <w:lvlText w:val=""/>
      <w:lvlJc w:val="left"/>
    </w:lvl>
    <w:lvl w:ilvl="8" w:tplc="1304ED66">
      <w:numFmt w:val="decimal"/>
      <w:lvlText w:val=""/>
      <w:lvlJc w:val="left"/>
    </w:lvl>
  </w:abstractNum>
  <w:abstractNum w:abstractNumId="153" w15:restartNumberingAfterBreak="0">
    <w:nsid w:val="67A70B69"/>
    <w:multiLevelType w:val="hybridMultilevel"/>
    <w:tmpl w:val="786089D4"/>
    <w:lvl w:ilvl="0" w:tplc="338A9CD6">
      <w:start w:val="13"/>
      <w:numFmt w:val="decimal"/>
      <w:lvlText w:val="%1."/>
      <w:lvlJc w:val="left"/>
    </w:lvl>
    <w:lvl w:ilvl="1" w:tplc="4B789118">
      <w:numFmt w:val="decimal"/>
      <w:lvlText w:val=""/>
      <w:lvlJc w:val="left"/>
    </w:lvl>
    <w:lvl w:ilvl="2" w:tplc="E4F407B2">
      <w:numFmt w:val="decimal"/>
      <w:lvlText w:val=""/>
      <w:lvlJc w:val="left"/>
    </w:lvl>
    <w:lvl w:ilvl="3" w:tplc="8FBEDB26">
      <w:numFmt w:val="decimal"/>
      <w:lvlText w:val=""/>
      <w:lvlJc w:val="left"/>
    </w:lvl>
    <w:lvl w:ilvl="4" w:tplc="E82A2198">
      <w:numFmt w:val="decimal"/>
      <w:lvlText w:val=""/>
      <w:lvlJc w:val="left"/>
    </w:lvl>
    <w:lvl w:ilvl="5" w:tplc="508EDCDC">
      <w:numFmt w:val="decimal"/>
      <w:lvlText w:val=""/>
      <w:lvlJc w:val="left"/>
    </w:lvl>
    <w:lvl w:ilvl="6" w:tplc="90962D68">
      <w:numFmt w:val="decimal"/>
      <w:lvlText w:val=""/>
      <w:lvlJc w:val="left"/>
    </w:lvl>
    <w:lvl w:ilvl="7" w:tplc="69EE657C">
      <w:numFmt w:val="decimal"/>
      <w:lvlText w:val=""/>
      <w:lvlJc w:val="left"/>
    </w:lvl>
    <w:lvl w:ilvl="8" w:tplc="DAC41140">
      <w:numFmt w:val="decimal"/>
      <w:lvlText w:val=""/>
      <w:lvlJc w:val="left"/>
    </w:lvl>
  </w:abstractNum>
  <w:abstractNum w:abstractNumId="154" w15:restartNumberingAfterBreak="0">
    <w:nsid w:val="6835B2AE"/>
    <w:multiLevelType w:val="hybridMultilevel"/>
    <w:tmpl w:val="901C029A"/>
    <w:lvl w:ilvl="0" w:tplc="16D684CE">
      <w:start w:val="1"/>
      <w:numFmt w:val="decimal"/>
      <w:lvlText w:val="%1."/>
      <w:lvlJc w:val="left"/>
    </w:lvl>
    <w:lvl w:ilvl="1" w:tplc="33580C56">
      <w:numFmt w:val="decimal"/>
      <w:lvlText w:val=""/>
      <w:lvlJc w:val="left"/>
    </w:lvl>
    <w:lvl w:ilvl="2" w:tplc="A6C42BA2">
      <w:numFmt w:val="decimal"/>
      <w:lvlText w:val=""/>
      <w:lvlJc w:val="left"/>
    </w:lvl>
    <w:lvl w:ilvl="3" w:tplc="35FEA518">
      <w:numFmt w:val="decimal"/>
      <w:lvlText w:val=""/>
      <w:lvlJc w:val="left"/>
    </w:lvl>
    <w:lvl w:ilvl="4" w:tplc="08D8AF1E">
      <w:numFmt w:val="decimal"/>
      <w:lvlText w:val=""/>
      <w:lvlJc w:val="left"/>
    </w:lvl>
    <w:lvl w:ilvl="5" w:tplc="9C329272">
      <w:numFmt w:val="decimal"/>
      <w:lvlText w:val=""/>
      <w:lvlJc w:val="left"/>
    </w:lvl>
    <w:lvl w:ilvl="6" w:tplc="89DE9F0A">
      <w:numFmt w:val="decimal"/>
      <w:lvlText w:val=""/>
      <w:lvlJc w:val="left"/>
    </w:lvl>
    <w:lvl w:ilvl="7" w:tplc="F1864F20">
      <w:numFmt w:val="decimal"/>
      <w:lvlText w:val=""/>
      <w:lvlJc w:val="left"/>
    </w:lvl>
    <w:lvl w:ilvl="8" w:tplc="0664A15A">
      <w:numFmt w:val="decimal"/>
      <w:lvlText w:val=""/>
      <w:lvlJc w:val="left"/>
    </w:lvl>
  </w:abstractNum>
  <w:abstractNum w:abstractNumId="155" w15:restartNumberingAfterBreak="0">
    <w:nsid w:val="6837625A"/>
    <w:multiLevelType w:val="multilevel"/>
    <w:tmpl w:val="A1C45C1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6" w15:restartNumberingAfterBreak="0">
    <w:nsid w:val="68B867D3"/>
    <w:multiLevelType w:val="hybridMultilevel"/>
    <w:tmpl w:val="1A8011CA"/>
    <w:lvl w:ilvl="0" w:tplc="E5A8FB66">
      <w:start w:val="5"/>
      <w:numFmt w:val="decimal"/>
      <w:lvlText w:val="%1."/>
      <w:lvlJc w:val="left"/>
    </w:lvl>
    <w:lvl w:ilvl="1" w:tplc="2A8CA1AA">
      <w:numFmt w:val="decimal"/>
      <w:lvlText w:val=""/>
      <w:lvlJc w:val="left"/>
    </w:lvl>
    <w:lvl w:ilvl="2" w:tplc="678CFF1E">
      <w:numFmt w:val="decimal"/>
      <w:lvlText w:val=""/>
      <w:lvlJc w:val="left"/>
    </w:lvl>
    <w:lvl w:ilvl="3" w:tplc="BE0EDA3E">
      <w:numFmt w:val="decimal"/>
      <w:lvlText w:val=""/>
      <w:lvlJc w:val="left"/>
    </w:lvl>
    <w:lvl w:ilvl="4" w:tplc="17BA904C">
      <w:numFmt w:val="decimal"/>
      <w:lvlText w:val=""/>
      <w:lvlJc w:val="left"/>
    </w:lvl>
    <w:lvl w:ilvl="5" w:tplc="306A9770">
      <w:numFmt w:val="decimal"/>
      <w:lvlText w:val=""/>
      <w:lvlJc w:val="left"/>
    </w:lvl>
    <w:lvl w:ilvl="6" w:tplc="0B6695C2">
      <w:numFmt w:val="decimal"/>
      <w:lvlText w:val=""/>
      <w:lvlJc w:val="left"/>
    </w:lvl>
    <w:lvl w:ilvl="7" w:tplc="D3F2932E">
      <w:numFmt w:val="decimal"/>
      <w:lvlText w:val=""/>
      <w:lvlJc w:val="left"/>
    </w:lvl>
    <w:lvl w:ilvl="8" w:tplc="BAD65564">
      <w:numFmt w:val="decimal"/>
      <w:lvlText w:val=""/>
      <w:lvlJc w:val="left"/>
    </w:lvl>
  </w:abstractNum>
  <w:abstractNum w:abstractNumId="157" w15:restartNumberingAfterBreak="0">
    <w:nsid w:val="6A1B45E5"/>
    <w:multiLevelType w:val="hybridMultilevel"/>
    <w:tmpl w:val="543E33D8"/>
    <w:lvl w:ilvl="0" w:tplc="34FE472A">
      <w:start w:val="15"/>
      <w:numFmt w:val="decimal"/>
      <w:lvlText w:val="%1."/>
      <w:lvlJc w:val="left"/>
    </w:lvl>
    <w:lvl w:ilvl="1" w:tplc="6EFE65E0">
      <w:numFmt w:val="decimal"/>
      <w:lvlText w:val=""/>
      <w:lvlJc w:val="left"/>
    </w:lvl>
    <w:lvl w:ilvl="2" w:tplc="C2A839BA">
      <w:numFmt w:val="decimal"/>
      <w:lvlText w:val=""/>
      <w:lvlJc w:val="left"/>
    </w:lvl>
    <w:lvl w:ilvl="3" w:tplc="F71C9F4A">
      <w:numFmt w:val="decimal"/>
      <w:lvlText w:val=""/>
      <w:lvlJc w:val="left"/>
    </w:lvl>
    <w:lvl w:ilvl="4" w:tplc="8208E40C">
      <w:numFmt w:val="decimal"/>
      <w:lvlText w:val=""/>
      <w:lvlJc w:val="left"/>
    </w:lvl>
    <w:lvl w:ilvl="5" w:tplc="621663E4">
      <w:numFmt w:val="decimal"/>
      <w:lvlText w:val=""/>
      <w:lvlJc w:val="left"/>
    </w:lvl>
    <w:lvl w:ilvl="6" w:tplc="7F08CC28">
      <w:numFmt w:val="decimal"/>
      <w:lvlText w:val=""/>
      <w:lvlJc w:val="left"/>
    </w:lvl>
    <w:lvl w:ilvl="7" w:tplc="ABC8A71E">
      <w:numFmt w:val="decimal"/>
      <w:lvlText w:val=""/>
      <w:lvlJc w:val="left"/>
    </w:lvl>
    <w:lvl w:ilvl="8" w:tplc="9CA01AB8">
      <w:numFmt w:val="decimal"/>
      <w:lvlText w:val=""/>
      <w:lvlJc w:val="left"/>
    </w:lvl>
  </w:abstractNum>
  <w:abstractNum w:abstractNumId="158" w15:restartNumberingAfterBreak="0">
    <w:nsid w:val="6A3B714C"/>
    <w:multiLevelType w:val="hybridMultilevel"/>
    <w:tmpl w:val="21EE1E2A"/>
    <w:lvl w:ilvl="0" w:tplc="B992C96C">
      <w:start w:val="9"/>
      <w:numFmt w:val="decimal"/>
      <w:lvlText w:val="%1."/>
      <w:lvlJc w:val="left"/>
    </w:lvl>
    <w:lvl w:ilvl="1" w:tplc="D56AC7B6">
      <w:numFmt w:val="decimal"/>
      <w:lvlText w:val=""/>
      <w:lvlJc w:val="left"/>
    </w:lvl>
    <w:lvl w:ilvl="2" w:tplc="2FDC9612">
      <w:numFmt w:val="decimal"/>
      <w:lvlText w:val=""/>
      <w:lvlJc w:val="left"/>
    </w:lvl>
    <w:lvl w:ilvl="3" w:tplc="D7487C9A">
      <w:numFmt w:val="decimal"/>
      <w:lvlText w:val=""/>
      <w:lvlJc w:val="left"/>
    </w:lvl>
    <w:lvl w:ilvl="4" w:tplc="7E225C2E">
      <w:numFmt w:val="decimal"/>
      <w:lvlText w:val=""/>
      <w:lvlJc w:val="left"/>
    </w:lvl>
    <w:lvl w:ilvl="5" w:tplc="CD2EF6EA">
      <w:numFmt w:val="decimal"/>
      <w:lvlText w:val=""/>
      <w:lvlJc w:val="left"/>
    </w:lvl>
    <w:lvl w:ilvl="6" w:tplc="F9003906">
      <w:numFmt w:val="decimal"/>
      <w:lvlText w:val=""/>
      <w:lvlJc w:val="left"/>
    </w:lvl>
    <w:lvl w:ilvl="7" w:tplc="2C042318">
      <w:numFmt w:val="decimal"/>
      <w:lvlText w:val=""/>
      <w:lvlJc w:val="left"/>
    </w:lvl>
    <w:lvl w:ilvl="8" w:tplc="A71C7034">
      <w:numFmt w:val="decimal"/>
      <w:lvlText w:val=""/>
      <w:lvlJc w:val="left"/>
    </w:lvl>
  </w:abstractNum>
  <w:abstractNum w:abstractNumId="159" w15:restartNumberingAfterBreak="0">
    <w:nsid w:val="6A92EF4C"/>
    <w:multiLevelType w:val="hybridMultilevel"/>
    <w:tmpl w:val="1AFCB456"/>
    <w:lvl w:ilvl="0" w:tplc="FEB03912">
      <w:start w:val="6"/>
      <w:numFmt w:val="decimal"/>
      <w:lvlText w:val="%1."/>
      <w:lvlJc w:val="left"/>
    </w:lvl>
    <w:lvl w:ilvl="1" w:tplc="C452FDF4">
      <w:numFmt w:val="decimal"/>
      <w:lvlText w:val=""/>
      <w:lvlJc w:val="left"/>
    </w:lvl>
    <w:lvl w:ilvl="2" w:tplc="FFD2C486">
      <w:numFmt w:val="decimal"/>
      <w:lvlText w:val=""/>
      <w:lvlJc w:val="left"/>
    </w:lvl>
    <w:lvl w:ilvl="3" w:tplc="BDC6D424">
      <w:numFmt w:val="decimal"/>
      <w:lvlText w:val=""/>
      <w:lvlJc w:val="left"/>
    </w:lvl>
    <w:lvl w:ilvl="4" w:tplc="13A06442">
      <w:numFmt w:val="decimal"/>
      <w:lvlText w:val=""/>
      <w:lvlJc w:val="left"/>
    </w:lvl>
    <w:lvl w:ilvl="5" w:tplc="B4A24782">
      <w:numFmt w:val="decimal"/>
      <w:lvlText w:val=""/>
      <w:lvlJc w:val="left"/>
    </w:lvl>
    <w:lvl w:ilvl="6" w:tplc="A9C0A02E">
      <w:numFmt w:val="decimal"/>
      <w:lvlText w:val=""/>
      <w:lvlJc w:val="left"/>
    </w:lvl>
    <w:lvl w:ilvl="7" w:tplc="74763116">
      <w:numFmt w:val="decimal"/>
      <w:lvlText w:val=""/>
      <w:lvlJc w:val="left"/>
    </w:lvl>
    <w:lvl w:ilvl="8" w:tplc="8F9A8DA6">
      <w:numFmt w:val="decimal"/>
      <w:lvlText w:val=""/>
      <w:lvlJc w:val="left"/>
    </w:lvl>
  </w:abstractNum>
  <w:abstractNum w:abstractNumId="160" w15:restartNumberingAfterBreak="0">
    <w:nsid w:val="6B057295"/>
    <w:multiLevelType w:val="hybridMultilevel"/>
    <w:tmpl w:val="A9E40172"/>
    <w:lvl w:ilvl="0" w:tplc="D118FA8A">
      <w:start w:val="5"/>
      <w:numFmt w:val="decimal"/>
      <w:lvlText w:val="%1."/>
      <w:lvlJc w:val="left"/>
    </w:lvl>
    <w:lvl w:ilvl="1" w:tplc="3D0A1EC6">
      <w:numFmt w:val="decimal"/>
      <w:lvlText w:val=""/>
      <w:lvlJc w:val="left"/>
    </w:lvl>
    <w:lvl w:ilvl="2" w:tplc="D17E4B2C">
      <w:numFmt w:val="decimal"/>
      <w:lvlText w:val=""/>
      <w:lvlJc w:val="left"/>
    </w:lvl>
    <w:lvl w:ilvl="3" w:tplc="57F82EC8">
      <w:numFmt w:val="decimal"/>
      <w:lvlText w:val=""/>
      <w:lvlJc w:val="left"/>
    </w:lvl>
    <w:lvl w:ilvl="4" w:tplc="17905CDE">
      <w:numFmt w:val="decimal"/>
      <w:lvlText w:val=""/>
      <w:lvlJc w:val="left"/>
    </w:lvl>
    <w:lvl w:ilvl="5" w:tplc="276833C4">
      <w:numFmt w:val="decimal"/>
      <w:lvlText w:val=""/>
      <w:lvlJc w:val="left"/>
    </w:lvl>
    <w:lvl w:ilvl="6" w:tplc="31DC43A0">
      <w:numFmt w:val="decimal"/>
      <w:lvlText w:val=""/>
      <w:lvlJc w:val="left"/>
    </w:lvl>
    <w:lvl w:ilvl="7" w:tplc="DA58FD38">
      <w:numFmt w:val="decimal"/>
      <w:lvlText w:val=""/>
      <w:lvlJc w:val="left"/>
    </w:lvl>
    <w:lvl w:ilvl="8" w:tplc="EADE08C6">
      <w:numFmt w:val="decimal"/>
      <w:lvlText w:val=""/>
      <w:lvlJc w:val="left"/>
    </w:lvl>
  </w:abstractNum>
  <w:abstractNum w:abstractNumId="161" w15:restartNumberingAfterBreak="0">
    <w:nsid w:val="6B1D2C14"/>
    <w:multiLevelType w:val="hybridMultilevel"/>
    <w:tmpl w:val="764CAE2C"/>
    <w:lvl w:ilvl="0" w:tplc="5A48095E">
      <w:start w:val="4"/>
      <w:numFmt w:val="decimal"/>
      <w:lvlText w:val="%1."/>
      <w:lvlJc w:val="left"/>
    </w:lvl>
    <w:lvl w:ilvl="1" w:tplc="A4306BDA">
      <w:numFmt w:val="decimal"/>
      <w:lvlText w:val=""/>
      <w:lvlJc w:val="left"/>
    </w:lvl>
    <w:lvl w:ilvl="2" w:tplc="E876AD82">
      <w:numFmt w:val="decimal"/>
      <w:lvlText w:val=""/>
      <w:lvlJc w:val="left"/>
    </w:lvl>
    <w:lvl w:ilvl="3" w:tplc="F4249046">
      <w:numFmt w:val="decimal"/>
      <w:lvlText w:val=""/>
      <w:lvlJc w:val="left"/>
    </w:lvl>
    <w:lvl w:ilvl="4" w:tplc="6F8CA890">
      <w:numFmt w:val="decimal"/>
      <w:lvlText w:val=""/>
      <w:lvlJc w:val="left"/>
    </w:lvl>
    <w:lvl w:ilvl="5" w:tplc="2CCC0A86">
      <w:numFmt w:val="decimal"/>
      <w:lvlText w:val=""/>
      <w:lvlJc w:val="left"/>
    </w:lvl>
    <w:lvl w:ilvl="6" w:tplc="25A6C0FE">
      <w:numFmt w:val="decimal"/>
      <w:lvlText w:val=""/>
      <w:lvlJc w:val="left"/>
    </w:lvl>
    <w:lvl w:ilvl="7" w:tplc="69E87A78">
      <w:numFmt w:val="decimal"/>
      <w:lvlText w:val=""/>
      <w:lvlJc w:val="left"/>
    </w:lvl>
    <w:lvl w:ilvl="8" w:tplc="B44AFEDE">
      <w:numFmt w:val="decimal"/>
      <w:lvlText w:val=""/>
      <w:lvlJc w:val="left"/>
    </w:lvl>
  </w:abstractNum>
  <w:abstractNum w:abstractNumId="162" w15:restartNumberingAfterBreak="0">
    <w:nsid w:val="6CAA2304"/>
    <w:multiLevelType w:val="hybridMultilevel"/>
    <w:tmpl w:val="85D4880A"/>
    <w:lvl w:ilvl="0" w:tplc="88384260">
      <w:start w:val="8"/>
      <w:numFmt w:val="decimal"/>
      <w:lvlText w:val="%1."/>
      <w:lvlJc w:val="left"/>
    </w:lvl>
    <w:lvl w:ilvl="1" w:tplc="B810F700">
      <w:numFmt w:val="decimal"/>
      <w:lvlText w:val=""/>
      <w:lvlJc w:val="left"/>
    </w:lvl>
    <w:lvl w:ilvl="2" w:tplc="76865992">
      <w:numFmt w:val="decimal"/>
      <w:lvlText w:val=""/>
      <w:lvlJc w:val="left"/>
    </w:lvl>
    <w:lvl w:ilvl="3" w:tplc="BFFA53E6">
      <w:numFmt w:val="decimal"/>
      <w:lvlText w:val=""/>
      <w:lvlJc w:val="left"/>
    </w:lvl>
    <w:lvl w:ilvl="4" w:tplc="256E55BC">
      <w:numFmt w:val="decimal"/>
      <w:lvlText w:val=""/>
      <w:lvlJc w:val="left"/>
    </w:lvl>
    <w:lvl w:ilvl="5" w:tplc="7F6A8508">
      <w:numFmt w:val="decimal"/>
      <w:lvlText w:val=""/>
      <w:lvlJc w:val="left"/>
    </w:lvl>
    <w:lvl w:ilvl="6" w:tplc="05F84460">
      <w:numFmt w:val="decimal"/>
      <w:lvlText w:val=""/>
      <w:lvlJc w:val="left"/>
    </w:lvl>
    <w:lvl w:ilvl="7" w:tplc="A9548EF6">
      <w:numFmt w:val="decimal"/>
      <w:lvlText w:val=""/>
      <w:lvlJc w:val="left"/>
    </w:lvl>
    <w:lvl w:ilvl="8" w:tplc="08620062">
      <w:numFmt w:val="decimal"/>
      <w:lvlText w:val=""/>
      <w:lvlJc w:val="left"/>
    </w:lvl>
  </w:abstractNum>
  <w:abstractNum w:abstractNumId="163" w15:restartNumberingAfterBreak="0">
    <w:nsid w:val="6DC45E83"/>
    <w:multiLevelType w:val="hybridMultilevel"/>
    <w:tmpl w:val="6066A372"/>
    <w:lvl w:ilvl="0" w:tplc="F4C4ABCE">
      <w:start w:val="12"/>
      <w:numFmt w:val="decimal"/>
      <w:lvlText w:val="%1."/>
      <w:lvlJc w:val="left"/>
    </w:lvl>
    <w:lvl w:ilvl="1" w:tplc="AD447ED6">
      <w:numFmt w:val="decimal"/>
      <w:lvlText w:val=""/>
      <w:lvlJc w:val="left"/>
    </w:lvl>
    <w:lvl w:ilvl="2" w:tplc="7FF69D4C">
      <w:numFmt w:val="decimal"/>
      <w:lvlText w:val=""/>
      <w:lvlJc w:val="left"/>
    </w:lvl>
    <w:lvl w:ilvl="3" w:tplc="10E0E110">
      <w:numFmt w:val="decimal"/>
      <w:lvlText w:val=""/>
      <w:lvlJc w:val="left"/>
    </w:lvl>
    <w:lvl w:ilvl="4" w:tplc="B4C6BAC0">
      <w:numFmt w:val="decimal"/>
      <w:lvlText w:val=""/>
      <w:lvlJc w:val="left"/>
    </w:lvl>
    <w:lvl w:ilvl="5" w:tplc="D960D13A">
      <w:numFmt w:val="decimal"/>
      <w:lvlText w:val=""/>
      <w:lvlJc w:val="left"/>
    </w:lvl>
    <w:lvl w:ilvl="6" w:tplc="4BBA71C2">
      <w:numFmt w:val="decimal"/>
      <w:lvlText w:val=""/>
      <w:lvlJc w:val="left"/>
    </w:lvl>
    <w:lvl w:ilvl="7" w:tplc="A64A1140">
      <w:numFmt w:val="decimal"/>
      <w:lvlText w:val=""/>
      <w:lvlJc w:val="left"/>
    </w:lvl>
    <w:lvl w:ilvl="8" w:tplc="1C78B254">
      <w:numFmt w:val="decimal"/>
      <w:lvlText w:val=""/>
      <w:lvlJc w:val="left"/>
    </w:lvl>
  </w:abstractNum>
  <w:abstractNum w:abstractNumId="164" w15:restartNumberingAfterBreak="0">
    <w:nsid w:val="6E534CDE"/>
    <w:multiLevelType w:val="hybridMultilevel"/>
    <w:tmpl w:val="F8CE9832"/>
    <w:lvl w:ilvl="0" w:tplc="616E21E2">
      <w:start w:val="5"/>
      <w:numFmt w:val="decimal"/>
      <w:lvlText w:val="%1."/>
      <w:lvlJc w:val="left"/>
    </w:lvl>
    <w:lvl w:ilvl="1" w:tplc="4846FA2C">
      <w:numFmt w:val="decimal"/>
      <w:lvlText w:val=""/>
      <w:lvlJc w:val="left"/>
    </w:lvl>
    <w:lvl w:ilvl="2" w:tplc="F6F6F256">
      <w:numFmt w:val="decimal"/>
      <w:lvlText w:val=""/>
      <w:lvlJc w:val="left"/>
    </w:lvl>
    <w:lvl w:ilvl="3" w:tplc="5B462982">
      <w:numFmt w:val="decimal"/>
      <w:lvlText w:val=""/>
      <w:lvlJc w:val="left"/>
    </w:lvl>
    <w:lvl w:ilvl="4" w:tplc="CD827922">
      <w:numFmt w:val="decimal"/>
      <w:lvlText w:val=""/>
      <w:lvlJc w:val="left"/>
    </w:lvl>
    <w:lvl w:ilvl="5" w:tplc="7DC44622">
      <w:numFmt w:val="decimal"/>
      <w:lvlText w:val=""/>
      <w:lvlJc w:val="left"/>
    </w:lvl>
    <w:lvl w:ilvl="6" w:tplc="E61A1308">
      <w:numFmt w:val="decimal"/>
      <w:lvlText w:val=""/>
      <w:lvlJc w:val="left"/>
    </w:lvl>
    <w:lvl w:ilvl="7" w:tplc="5670A2CA">
      <w:numFmt w:val="decimal"/>
      <w:lvlText w:val=""/>
      <w:lvlJc w:val="left"/>
    </w:lvl>
    <w:lvl w:ilvl="8" w:tplc="CE3C8A84">
      <w:numFmt w:val="decimal"/>
      <w:lvlText w:val=""/>
      <w:lvlJc w:val="left"/>
    </w:lvl>
  </w:abstractNum>
  <w:abstractNum w:abstractNumId="165" w15:restartNumberingAfterBreak="0">
    <w:nsid w:val="6EAA85FB"/>
    <w:multiLevelType w:val="hybridMultilevel"/>
    <w:tmpl w:val="04C6890C"/>
    <w:lvl w:ilvl="0" w:tplc="1736CACE">
      <w:start w:val="3"/>
      <w:numFmt w:val="decimal"/>
      <w:lvlText w:val="%1."/>
      <w:lvlJc w:val="left"/>
    </w:lvl>
    <w:lvl w:ilvl="1" w:tplc="E82446CE">
      <w:numFmt w:val="decimal"/>
      <w:lvlText w:val=""/>
      <w:lvlJc w:val="left"/>
    </w:lvl>
    <w:lvl w:ilvl="2" w:tplc="D55E1616">
      <w:numFmt w:val="decimal"/>
      <w:lvlText w:val=""/>
      <w:lvlJc w:val="left"/>
    </w:lvl>
    <w:lvl w:ilvl="3" w:tplc="956A69B6">
      <w:numFmt w:val="decimal"/>
      <w:lvlText w:val=""/>
      <w:lvlJc w:val="left"/>
    </w:lvl>
    <w:lvl w:ilvl="4" w:tplc="F0F6A2A8">
      <w:numFmt w:val="decimal"/>
      <w:lvlText w:val=""/>
      <w:lvlJc w:val="left"/>
    </w:lvl>
    <w:lvl w:ilvl="5" w:tplc="75B2ABCE">
      <w:numFmt w:val="decimal"/>
      <w:lvlText w:val=""/>
      <w:lvlJc w:val="left"/>
    </w:lvl>
    <w:lvl w:ilvl="6" w:tplc="7040A20A">
      <w:numFmt w:val="decimal"/>
      <w:lvlText w:val=""/>
      <w:lvlJc w:val="left"/>
    </w:lvl>
    <w:lvl w:ilvl="7" w:tplc="D138E69E">
      <w:numFmt w:val="decimal"/>
      <w:lvlText w:val=""/>
      <w:lvlJc w:val="left"/>
    </w:lvl>
    <w:lvl w:ilvl="8" w:tplc="F24E57DC">
      <w:numFmt w:val="decimal"/>
      <w:lvlText w:val=""/>
      <w:lvlJc w:val="left"/>
    </w:lvl>
  </w:abstractNum>
  <w:abstractNum w:abstractNumId="166" w15:restartNumberingAfterBreak="0">
    <w:nsid w:val="6EC9D844"/>
    <w:multiLevelType w:val="hybridMultilevel"/>
    <w:tmpl w:val="ADE4B474"/>
    <w:lvl w:ilvl="0" w:tplc="67FE0058">
      <w:start w:val="6"/>
      <w:numFmt w:val="lowerLetter"/>
      <w:lvlText w:val="%1)"/>
      <w:lvlJc w:val="left"/>
    </w:lvl>
    <w:lvl w:ilvl="1" w:tplc="989E8DCE">
      <w:numFmt w:val="decimal"/>
      <w:lvlText w:val=""/>
      <w:lvlJc w:val="left"/>
    </w:lvl>
    <w:lvl w:ilvl="2" w:tplc="B5A2AB2E">
      <w:numFmt w:val="decimal"/>
      <w:lvlText w:val=""/>
      <w:lvlJc w:val="left"/>
    </w:lvl>
    <w:lvl w:ilvl="3" w:tplc="9B3A8ED8">
      <w:numFmt w:val="decimal"/>
      <w:lvlText w:val=""/>
      <w:lvlJc w:val="left"/>
    </w:lvl>
    <w:lvl w:ilvl="4" w:tplc="8548A982">
      <w:numFmt w:val="decimal"/>
      <w:lvlText w:val=""/>
      <w:lvlJc w:val="left"/>
    </w:lvl>
    <w:lvl w:ilvl="5" w:tplc="573AB6B4">
      <w:numFmt w:val="decimal"/>
      <w:lvlText w:val=""/>
      <w:lvlJc w:val="left"/>
    </w:lvl>
    <w:lvl w:ilvl="6" w:tplc="A0F44800">
      <w:numFmt w:val="decimal"/>
      <w:lvlText w:val=""/>
      <w:lvlJc w:val="left"/>
    </w:lvl>
    <w:lvl w:ilvl="7" w:tplc="A09C0952">
      <w:numFmt w:val="decimal"/>
      <w:lvlText w:val=""/>
      <w:lvlJc w:val="left"/>
    </w:lvl>
    <w:lvl w:ilvl="8" w:tplc="E054B32C">
      <w:numFmt w:val="decimal"/>
      <w:lvlText w:val=""/>
      <w:lvlJc w:val="left"/>
    </w:lvl>
  </w:abstractNum>
  <w:abstractNum w:abstractNumId="167" w15:restartNumberingAfterBreak="0">
    <w:nsid w:val="6F38E6D1"/>
    <w:multiLevelType w:val="hybridMultilevel"/>
    <w:tmpl w:val="B022B7D2"/>
    <w:lvl w:ilvl="0" w:tplc="68A06006">
      <w:start w:val="21"/>
      <w:numFmt w:val="decimal"/>
      <w:lvlText w:val="%1."/>
      <w:lvlJc w:val="left"/>
    </w:lvl>
    <w:lvl w:ilvl="1" w:tplc="5816D7FA">
      <w:start w:val="1"/>
      <w:numFmt w:val="lowerLetter"/>
      <w:lvlText w:val="%2)"/>
      <w:lvlJc w:val="left"/>
    </w:lvl>
    <w:lvl w:ilvl="2" w:tplc="245C2686">
      <w:numFmt w:val="decimal"/>
      <w:lvlText w:val=""/>
      <w:lvlJc w:val="left"/>
    </w:lvl>
    <w:lvl w:ilvl="3" w:tplc="58CAC436">
      <w:numFmt w:val="decimal"/>
      <w:lvlText w:val=""/>
      <w:lvlJc w:val="left"/>
    </w:lvl>
    <w:lvl w:ilvl="4" w:tplc="C2527C4C">
      <w:numFmt w:val="decimal"/>
      <w:lvlText w:val=""/>
      <w:lvlJc w:val="left"/>
    </w:lvl>
    <w:lvl w:ilvl="5" w:tplc="095E95A2">
      <w:numFmt w:val="decimal"/>
      <w:lvlText w:val=""/>
      <w:lvlJc w:val="left"/>
    </w:lvl>
    <w:lvl w:ilvl="6" w:tplc="04FA5B5E">
      <w:numFmt w:val="decimal"/>
      <w:lvlText w:val=""/>
      <w:lvlJc w:val="left"/>
    </w:lvl>
    <w:lvl w:ilvl="7" w:tplc="A5E01960">
      <w:numFmt w:val="decimal"/>
      <w:lvlText w:val=""/>
      <w:lvlJc w:val="left"/>
    </w:lvl>
    <w:lvl w:ilvl="8" w:tplc="F622139C">
      <w:numFmt w:val="decimal"/>
      <w:lvlText w:val=""/>
      <w:lvlJc w:val="left"/>
    </w:lvl>
  </w:abstractNum>
  <w:abstractNum w:abstractNumId="168" w15:restartNumberingAfterBreak="0">
    <w:nsid w:val="6FBF29CB"/>
    <w:multiLevelType w:val="hybridMultilevel"/>
    <w:tmpl w:val="B8E8149C"/>
    <w:lvl w:ilvl="0" w:tplc="EA067EBE">
      <w:start w:val="1"/>
      <w:numFmt w:val="decimal"/>
      <w:lvlText w:val="%1."/>
      <w:lvlJc w:val="left"/>
    </w:lvl>
    <w:lvl w:ilvl="1" w:tplc="CF42D120">
      <w:numFmt w:val="decimal"/>
      <w:lvlText w:val=""/>
      <w:lvlJc w:val="left"/>
    </w:lvl>
    <w:lvl w:ilvl="2" w:tplc="5518E29E">
      <w:numFmt w:val="decimal"/>
      <w:lvlText w:val=""/>
      <w:lvlJc w:val="left"/>
    </w:lvl>
    <w:lvl w:ilvl="3" w:tplc="4A7CC6CE">
      <w:numFmt w:val="decimal"/>
      <w:lvlText w:val=""/>
      <w:lvlJc w:val="left"/>
    </w:lvl>
    <w:lvl w:ilvl="4" w:tplc="55A4FDD0">
      <w:numFmt w:val="decimal"/>
      <w:lvlText w:val=""/>
      <w:lvlJc w:val="left"/>
    </w:lvl>
    <w:lvl w:ilvl="5" w:tplc="BC4C31B0">
      <w:numFmt w:val="decimal"/>
      <w:lvlText w:val=""/>
      <w:lvlJc w:val="left"/>
    </w:lvl>
    <w:lvl w:ilvl="6" w:tplc="BD503E2C">
      <w:numFmt w:val="decimal"/>
      <w:lvlText w:val=""/>
      <w:lvlJc w:val="left"/>
    </w:lvl>
    <w:lvl w:ilvl="7" w:tplc="ACDCE3E8">
      <w:numFmt w:val="decimal"/>
      <w:lvlText w:val=""/>
      <w:lvlJc w:val="left"/>
    </w:lvl>
    <w:lvl w:ilvl="8" w:tplc="CD8281DE">
      <w:numFmt w:val="decimal"/>
      <w:lvlText w:val=""/>
      <w:lvlJc w:val="left"/>
    </w:lvl>
  </w:abstractNum>
  <w:abstractNum w:abstractNumId="169" w15:restartNumberingAfterBreak="0">
    <w:nsid w:val="6FDE8AF6"/>
    <w:multiLevelType w:val="hybridMultilevel"/>
    <w:tmpl w:val="537626FA"/>
    <w:lvl w:ilvl="0" w:tplc="8B9080DA">
      <w:start w:val="10"/>
      <w:numFmt w:val="decimal"/>
      <w:lvlText w:val="%1."/>
      <w:lvlJc w:val="left"/>
    </w:lvl>
    <w:lvl w:ilvl="1" w:tplc="A4168524">
      <w:numFmt w:val="decimal"/>
      <w:lvlText w:val=""/>
      <w:lvlJc w:val="left"/>
    </w:lvl>
    <w:lvl w:ilvl="2" w:tplc="48AEBCD6">
      <w:numFmt w:val="decimal"/>
      <w:lvlText w:val=""/>
      <w:lvlJc w:val="left"/>
    </w:lvl>
    <w:lvl w:ilvl="3" w:tplc="074070E6">
      <w:numFmt w:val="decimal"/>
      <w:lvlText w:val=""/>
      <w:lvlJc w:val="left"/>
    </w:lvl>
    <w:lvl w:ilvl="4" w:tplc="99B4328E">
      <w:numFmt w:val="decimal"/>
      <w:lvlText w:val=""/>
      <w:lvlJc w:val="left"/>
    </w:lvl>
    <w:lvl w:ilvl="5" w:tplc="F550844C">
      <w:numFmt w:val="decimal"/>
      <w:lvlText w:val=""/>
      <w:lvlJc w:val="left"/>
    </w:lvl>
    <w:lvl w:ilvl="6" w:tplc="D64233EC">
      <w:numFmt w:val="decimal"/>
      <w:lvlText w:val=""/>
      <w:lvlJc w:val="left"/>
    </w:lvl>
    <w:lvl w:ilvl="7" w:tplc="2A820CFA">
      <w:numFmt w:val="decimal"/>
      <w:lvlText w:val=""/>
      <w:lvlJc w:val="left"/>
    </w:lvl>
    <w:lvl w:ilvl="8" w:tplc="3DCC1FAE">
      <w:numFmt w:val="decimal"/>
      <w:lvlText w:val=""/>
      <w:lvlJc w:val="left"/>
    </w:lvl>
  </w:abstractNum>
  <w:abstractNum w:abstractNumId="170" w15:restartNumberingAfterBreak="0">
    <w:nsid w:val="6FE95EAC"/>
    <w:multiLevelType w:val="hybridMultilevel"/>
    <w:tmpl w:val="8DA8CD86"/>
    <w:lvl w:ilvl="0" w:tplc="0FC6A480">
      <w:start w:val="2"/>
      <w:numFmt w:val="decimal"/>
      <w:lvlText w:val="%1."/>
      <w:lvlJc w:val="left"/>
    </w:lvl>
    <w:lvl w:ilvl="1" w:tplc="4A96BE42">
      <w:numFmt w:val="decimal"/>
      <w:lvlText w:val=""/>
      <w:lvlJc w:val="left"/>
    </w:lvl>
    <w:lvl w:ilvl="2" w:tplc="5C5A6EE4">
      <w:numFmt w:val="decimal"/>
      <w:lvlText w:val=""/>
      <w:lvlJc w:val="left"/>
    </w:lvl>
    <w:lvl w:ilvl="3" w:tplc="B75E46F0">
      <w:numFmt w:val="decimal"/>
      <w:lvlText w:val=""/>
      <w:lvlJc w:val="left"/>
    </w:lvl>
    <w:lvl w:ilvl="4" w:tplc="B2A03D9A">
      <w:numFmt w:val="decimal"/>
      <w:lvlText w:val=""/>
      <w:lvlJc w:val="left"/>
    </w:lvl>
    <w:lvl w:ilvl="5" w:tplc="B2AAB1CA">
      <w:numFmt w:val="decimal"/>
      <w:lvlText w:val=""/>
      <w:lvlJc w:val="left"/>
    </w:lvl>
    <w:lvl w:ilvl="6" w:tplc="439AF892">
      <w:numFmt w:val="decimal"/>
      <w:lvlText w:val=""/>
      <w:lvlJc w:val="left"/>
    </w:lvl>
    <w:lvl w:ilvl="7" w:tplc="89F2A814">
      <w:numFmt w:val="decimal"/>
      <w:lvlText w:val=""/>
      <w:lvlJc w:val="left"/>
    </w:lvl>
    <w:lvl w:ilvl="8" w:tplc="9DBA6C2A">
      <w:numFmt w:val="decimal"/>
      <w:lvlText w:val=""/>
      <w:lvlJc w:val="left"/>
    </w:lvl>
  </w:abstractNum>
  <w:abstractNum w:abstractNumId="171" w15:restartNumberingAfterBreak="0">
    <w:nsid w:val="70836196"/>
    <w:multiLevelType w:val="hybridMultilevel"/>
    <w:tmpl w:val="3E828E72"/>
    <w:lvl w:ilvl="0" w:tplc="4B8E0202">
      <w:start w:val="4"/>
      <w:numFmt w:val="decimal"/>
      <w:lvlText w:val="%1."/>
      <w:lvlJc w:val="left"/>
    </w:lvl>
    <w:lvl w:ilvl="1" w:tplc="891451E8">
      <w:numFmt w:val="decimal"/>
      <w:lvlText w:val=""/>
      <w:lvlJc w:val="left"/>
    </w:lvl>
    <w:lvl w:ilvl="2" w:tplc="91E8DB0C">
      <w:numFmt w:val="decimal"/>
      <w:lvlText w:val=""/>
      <w:lvlJc w:val="left"/>
    </w:lvl>
    <w:lvl w:ilvl="3" w:tplc="E676EB4E">
      <w:numFmt w:val="decimal"/>
      <w:lvlText w:val=""/>
      <w:lvlJc w:val="left"/>
    </w:lvl>
    <w:lvl w:ilvl="4" w:tplc="98100D58">
      <w:numFmt w:val="decimal"/>
      <w:lvlText w:val=""/>
      <w:lvlJc w:val="left"/>
    </w:lvl>
    <w:lvl w:ilvl="5" w:tplc="2E028468">
      <w:numFmt w:val="decimal"/>
      <w:lvlText w:val=""/>
      <w:lvlJc w:val="left"/>
    </w:lvl>
    <w:lvl w:ilvl="6" w:tplc="07943962">
      <w:numFmt w:val="decimal"/>
      <w:lvlText w:val=""/>
      <w:lvlJc w:val="left"/>
    </w:lvl>
    <w:lvl w:ilvl="7" w:tplc="B5BEE038">
      <w:numFmt w:val="decimal"/>
      <w:lvlText w:val=""/>
      <w:lvlJc w:val="left"/>
    </w:lvl>
    <w:lvl w:ilvl="8" w:tplc="4AB8F5D4">
      <w:numFmt w:val="decimal"/>
      <w:lvlText w:val=""/>
      <w:lvlJc w:val="left"/>
    </w:lvl>
  </w:abstractNum>
  <w:abstractNum w:abstractNumId="172" w15:restartNumberingAfterBreak="0">
    <w:nsid w:val="710757D0"/>
    <w:multiLevelType w:val="hybridMultilevel"/>
    <w:tmpl w:val="14263D7C"/>
    <w:lvl w:ilvl="0" w:tplc="3BC8B1DA">
      <w:start w:val="1"/>
      <w:numFmt w:val="decimal"/>
      <w:lvlText w:val="%1"/>
      <w:lvlJc w:val="left"/>
    </w:lvl>
    <w:lvl w:ilvl="1" w:tplc="722A5118">
      <w:start w:val="1"/>
      <w:numFmt w:val="lowerLetter"/>
      <w:lvlText w:val="%2"/>
      <w:lvlJc w:val="left"/>
    </w:lvl>
    <w:lvl w:ilvl="2" w:tplc="73AAAC38">
      <w:numFmt w:val="decimal"/>
      <w:lvlText w:val=""/>
      <w:lvlJc w:val="left"/>
    </w:lvl>
    <w:lvl w:ilvl="3" w:tplc="596A9870">
      <w:numFmt w:val="decimal"/>
      <w:lvlText w:val=""/>
      <w:lvlJc w:val="left"/>
    </w:lvl>
    <w:lvl w:ilvl="4" w:tplc="86C475BC">
      <w:numFmt w:val="decimal"/>
      <w:lvlText w:val=""/>
      <w:lvlJc w:val="left"/>
    </w:lvl>
    <w:lvl w:ilvl="5" w:tplc="23CA4E74">
      <w:numFmt w:val="decimal"/>
      <w:lvlText w:val=""/>
      <w:lvlJc w:val="left"/>
    </w:lvl>
    <w:lvl w:ilvl="6" w:tplc="112AFC24">
      <w:numFmt w:val="decimal"/>
      <w:lvlText w:val=""/>
      <w:lvlJc w:val="left"/>
    </w:lvl>
    <w:lvl w:ilvl="7" w:tplc="9D3ED250">
      <w:numFmt w:val="decimal"/>
      <w:lvlText w:val=""/>
      <w:lvlJc w:val="left"/>
    </w:lvl>
    <w:lvl w:ilvl="8" w:tplc="E5A69BF0">
      <w:numFmt w:val="decimal"/>
      <w:lvlText w:val=""/>
      <w:lvlJc w:val="left"/>
    </w:lvl>
  </w:abstractNum>
  <w:abstractNum w:abstractNumId="173" w15:restartNumberingAfterBreak="0">
    <w:nsid w:val="71482545"/>
    <w:multiLevelType w:val="hybridMultilevel"/>
    <w:tmpl w:val="3FD65912"/>
    <w:lvl w:ilvl="0" w:tplc="886C2AA4">
      <w:start w:val="4"/>
      <w:numFmt w:val="decimal"/>
      <w:lvlText w:val="%1."/>
      <w:lvlJc w:val="left"/>
    </w:lvl>
    <w:lvl w:ilvl="1" w:tplc="519EAEAA">
      <w:numFmt w:val="decimal"/>
      <w:lvlText w:val=""/>
      <w:lvlJc w:val="left"/>
    </w:lvl>
    <w:lvl w:ilvl="2" w:tplc="2020BEEA">
      <w:numFmt w:val="decimal"/>
      <w:lvlText w:val=""/>
      <w:lvlJc w:val="left"/>
    </w:lvl>
    <w:lvl w:ilvl="3" w:tplc="C878616C">
      <w:numFmt w:val="decimal"/>
      <w:lvlText w:val=""/>
      <w:lvlJc w:val="left"/>
    </w:lvl>
    <w:lvl w:ilvl="4" w:tplc="ECA296EA">
      <w:numFmt w:val="decimal"/>
      <w:lvlText w:val=""/>
      <w:lvlJc w:val="left"/>
    </w:lvl>
    <w:lvl w:ilvl="5" w:tplc="0AD26382">
      <w:numFmt w:val="decimal"/>
      <w:lvlText w:val=""/>
      <w:lvlJc w:val="left"/>
    </w:lvl>
    <w:lvl w:ilvl="6" w:tplc="11EE3BBA">
      <w:numFmt w:val="decimal"/>
      <w:lvlText w:val=""/>
      <w:lvlJc w:val="left"/>
    </w:lvl>
    <w:lvl w:ilvl="7" w:tplc="9B5A40CE">
      <w:numFmt w:val="decimal"/>
      <w:lvlText w:val=""/>
      <w:lvlJc w:val="left"/>
    </w:lvl>
    <w:lvl w:ilvl="8" w:tplc="722A45BC">
      <w:numFmt w:val="decimal"/>
      <w:lvlText w:val=""/>
      <w:lvlJc w:val="left"/>
    </w:lvl>
  </w:abstractNum>
  <w:abstractNum w:abstractNumId="174" w15:restartNumberingAfterBreak="0">
    <w:nsid w:val="71C1AF98"/>
    <w:multiLevelType w:val="hybridMultilevel"/>
    <w:tmpl w:val="6136F1A2"/>
    <w:lvl w:ilvl="0" w:tplc="784ED25E">
      <w:start w:val="1"/>
      <w:numFmt w:val="decimal"/>
      <w:lvlText w:val="%1."/>
      <w:lvlJc w:val="left"/>
    </w:lvl>
    <w:lvl w:ilvl="1" w:tplc="EFBC93EA">
      <w:numFmt w:val="decimal"/>
      <w:lvlText w:val=""/>
      <w:lvlJc w:val="left"/>
    </w:lvl>
    <w:lvl w:ilvl="2" w:tplc="25E2B17E">
      <w:numFmt w:val="decimal"/>
      <w:lvlText w:val=""/>
      <w:lvlJc w:val="left"/>
    </w:lvl>
    <w:lvl w:ilvl="3" w:tplc="E21835CE">
      <w:numFmt w:val="decimal"/>
      <w:lvlText w:val=""/>
      <w:lvlJc w:val="left"/>
    </w:lvl>
    <w:lvl w:ilvl="4" w:tplc="861EBECE">
      <w:numFmt w:val="decimal"/>
      <w:lvlText w:val=""/>
      <w:lvlJc w:val="left"/>
    </w:lvl>
    <w:lvl w:ilvl="5" w:tplc="5AF4CF2E">
      <w:numFmt w:val="decimal"/>
      <w:lvlText w:val=""/>
      <w:lvlJc w:val="left"/>
    </w:lvl>
    <w:lvl w:ilvl="6" w:tplc="A32C5DBA">
      <w:numFmt w:val="decimal"/>
      <w:lvlText w:val=""/>
      <w:lvlJc w:val="left"/>
    </w:lvl>
    <w:lvl w:ilvl="7" w:tplc="FCE4597E">
      <w:numFmt w:val="decimal"/>
      <w:lvlText w:val=""/>
      <w:lvlJc w:val="left"/>
    </w:lvl>
    <w:lvl w:ilvl="8" w:tplc="A8009C38">
      <w:numFmt w:val="decimal"/>
      <w:lvlText w:val=""/>
      <w:lvlJc w:val="left"/>
    </w:lvl>
  </w:abstractNum>
  <w:abstractNum w:abstractNumId="175" w15:restartNumberingAfterBreak="0">
    <w:nsid w:val="72E3413A"/>
    <w:multiLevelType w:val="hybridMultilevel"/>
    <w:tmpl w:val="3660624A"/>
    <w:lvl w:ilvl="0" w:tplc="0A90777E">
      <w:start w:val="11"/>
      <w:numFmt w:val="decimal"/>
      <w:lvlText w:val="%1."/>
      <w:lvlJc w:val="left"/>
    </w:lvl>
    <w:lvl w:ilvl="1" w:tplc="A3E06474">
      <w:numFmt w:val="decimal"/>
      <w:lvlText w:val=""/>
      <w:lvlJc w:val="left"/>
    </w:lvl>
    <w:lvl w:ilvl="2" w:tplc="2B7C924A">
      <w:numFmt w:val="decimal"/>
      <w:lvlText w:val=""/>
      <w:lvlJc w:val="left"/>
    </w:lvl>
    <w:lvl w:ilvl="3" w:tplc="AF6AF538">
      <w:numFmt w:val="decimal"/>
      <w:lvlText w:val=""/>
      <w:lvlJc w:val="left"/>
    </w:lvl>
    <w:lvl w:ilvl="4" w:tplc="11A8D350">
      <w:numFmt w:val="decimal"/>
      <w:lvlText w:val=""/>
      <w:lvlJc w:val="left"/>
    </w:lvl>
    <w:lvl w:ilvl="5" w:tplc="22649844">
      <w:numFmt w:val="decimal"/>
      <w:lvlText w:val=""/>
      <w:lvlJc w:val="left"/>
    </w:lvl>
    <w:lvl w:ilvl="6" w:tplc="F6A001A2">
      <w:numFmt w:val="decimal"/>
      <w:lvlText w:val=""/>
      <w:lvlJc w:val="left"/>
    </w:lvl>
    <w:lvl w:ilvl="7" w:tplc="FEA4A048">
      <w:numFmt w:val="decimal"/>
      <w:lvlText w:val=""/>
      <w:lvlJc w:val="left"/>
    </w:lvl>
    <w:lvl w:ilvl="8" w:tplc="7390DB2E">
      <w:numFmt w:val="decimal"/>
      <w:lvlText w:val=""/>
      <w:lvlJc w:val="left"/>
    </w:lvl>
  </w:abstractNum>
  <w:abstractNum w:abstractNumId="176" w15:restartNumberingAfterBreak="0">
    <w:nsid w:val="73BBD7F8"/>
    <w:multiLevelType w:val="hybridMultilevel"/>
    <w:tmpl w:val="7EFAA578"/>
    <w:lvl w:ilvl="0" w:tplc="6F987252">
      <w:start w:val="1"/>
      <w:numFmt w:val="lowerLetter"/>
      <w:lvlText w:val="%1)"/>
      <w:lvlJc w:val="left"/>
    </w:lvl>
    <w:lvl w:ilvl="1" w:tplc="49DE2024">
      <w:numFmt w:val="decimal"/>
      <w:lvlText w:val=""/>
      <w:lvlJc w:val="left"/>
    </w:lvl>
    <w:lvl w:ilvl="2" w:tplc="4734FB3A">
      <w:numFmt w:val="decimal"/>
      <w:lvlText w:val=""/>
      <w:lvlJc w:val="left"/>
    </w:lvl>
    <w:lvl w:ilvl="3" w:tplc="6BF8A414">
      <w:numFmt w:val="decimal"/>
      <w:lvlText w:val=""/>
      <w:lvlJc w:val="left"/>
    </w:lvl>
    <w:lvl w:ilvl="4" w:tplc="1CDEC9CC">
      <w:numFmt w:val="decimal"/>
      <w:lvlText w:val=""/>
      <w:lvlJc w:val="left"/>
    </w:lvl>
    <w:lvl w:ilvl="5" w:tplc="412A4012">
      <w:numFmt w:val="decimal"/>
      <w:lvlText w:val=""/>
      <w:lvlJc w:val="left"/>
    </w:lvl>
    <w:lvl w:ilvl="6" w:tplc="4F889C72">
      <w:numFmt w:val="decimal"/>
      <w:lvlText w:val=""/>
      <w:lvlJc w:val="left"/>
    </w:lvl>
    <w:lvl w:ilvl="7" w:tplc="62246CD2">
      <w:numFmt w:val="decimal"/>
      <w:lvlText w:val=""/>
      <w:lvlJc w:val="left"/>
    </w:lvl>
    <w:lvl w:ilvl="8" w:tplc="521C9178">
      <w:numFmt w:val="decimal"/>
      <w:lvlText w:val=""/>
      <w:lvlJc w:val="left"/>
    </w:lvl>
  </w:abstractNum>
  <w:abstractNum w:abstractNumId="177" w15:restartNumberingAfterBreak="0">
    <w:nsid w:val="73D4D3C4"/>
    <w:multiLevelType w:val="hybridMultilevel"/>
    <w:tmpl w:val="EF4AAB2E"/>
    <w:lvl w:ilvl="0" w:tplc="E9F01B5A">
      <w:start w:val="3"/>
      <w:numFmt w:val="decimal"/>
      <w:lvlText w:val="%1."/>
      <w:lvlJc w:val="left"/>
    </w:lvl>
    <w:lvl w:ilvl="1" w:tplc="90E8A1D0">
      <w:numFmt w:val="decimal"/>
      <w:lvlText w:val=""/>
      <w:lvlJc w:val="left"/>
    </w:lvl>
    <w:lvl w:ilvl="2" w:tplc="30D6CCFE">
      <w:numFmt w:val="decimal"/>
      <w:lvlText w:val=""/>
      <w:lvlJc w:val="left"/>
    </w:lvl>
    <w:lvl w:ilvl="3" w:tplc="CB5866D4">
      <w:numFmt w:val="decimal"/>
      <w:lvlText w:val=""/>
      <w:lvlJc w:val="left"/>
    </w:lvl>
    <w:lvl w:ilvl="4" w:tplc="3BCA08D0">
      <w:numFmt w:val="decimal"/>
      <w:lvlText w:val=""/>
      <w:lvlJc w:val="left"/>
    </w:lvl>
    <w:lvl w:ilvl="5" w:tplc="8CC86410">
      <w:numFmt w:val="decimal"/>
      <w:lvlText w:val=""/>
      <w:lvlJc w:val="left"/>
    </w:lvl>
    <w:lvl w:ilvl="6" w:tplc="429E2C20">
      <w:numFmt w:val="decimal"/>
      <w:lvlText w:val=""/>
      <w:lvlJc w:val="left"/>
    </w:lvl>
    <w:lvl w:ilvl="7" w:tplc="3404F4BC">
      <w:numFmt w:val="decimal"/>
      <w:lvlText w:val=""/>
      <w:lvlJc w:val="left"/>
    </w:lvl>
    <w:lvl w:ilvl="8" w:tplc="62D8890A">
      <w:numFmt w:val="decimal"/>
      <w:lvlText w:val=""/>
      <w:lvlJc w:val="left"/>
    </w:lvl>
  </w:abstractNum>
  <w:abstractNum w:abstractNumId="178" w15:restartNumberingAfterBreak="0">
    <w:nsid w:val="744939A3"/>
    <w:multiLevelType w:val="hybridMultilevel"/>
    <w:tmpl w:val="96C6CA52"/>
    <w:lvl w:ilvl="0" w:tplc="846A7F9C">
      <w:start w:val="2"/>
      <w:numFmt w:val="decimal"/>
      <w:lvlText w:val="%1."/>
      <w:lvlJc w:val="left"/>
    </w:lvl>
    <w:lvl w:ilvl="1" w:tplc="28B2A1BA">
      <w:numFmt w:val="decimal"/>
      <w:lvlText w:val=""/>
      <w:lvlJc w:val="left"/>
    </w:lvl>
    <w:lvl w:ilvl="2" w:tplc="0B1C8FA8">
      <w:numFmt w:val="decimal"/>
      <w:lvlText w:val=""/>
      <w:lvlJc w:val="left"/>
    </w:lvl>
    <w:lvl w:ilvl="3" w:tplc="C06C8938">
      <w:numFmt w:val="decimal"/>
      <w:lvlText w:val=""/>
      <w:lvlJc w:val="left"/>
    </w:lvl>
    <w:lvl w:ilvl="4" w:tplc="8B862B4C">
      <w:numFmt w:val="decimal"/>
      <w:lvlText w:val=""/>
      <w:lvlJc w:val="left"/>
    </w:lvl>
    <w:lvl w:ilvl="5" w:tplc="5D6C8796">
      <w:numFmt w:val="decimal"/>
      <w:lvlText w:val=""/>
      <w:lvlJc w:val="left"/>
    </w:lvl>
    <w:lvl w:ilvl="6" w:tplc="0A78D8E8">
      <w:numFmt w:val="decimal"/>
      <w:lvlText w:val=""/>
      <w:lvlJc w:val="left"/>
    </w:lvl>
    <w:lvl w:ilvl="7" w:tplc="E34A3D80">
      <w:numFmt w:val="decimal"/>
      <w:lvlText w:val=""/>
      <w:lvlJc w:val="left"/>
    </w:lvl>
    <w:lvl w:ilvl="8" w:tplc="E75AE7AA">
      <w:numFmt w:val="decimal"/>
      <w:lvlText w:val=""/>
      <w:lvlJc w:val="left"/>
    </w:lvl>
  </w:abstractNum>
  <w:abstractNum w:abstractNumId="179" w15:restartNumberingAfterBreak="0">
    <w:nsid w:val="75486E47"/>
    <w:multiLevelType w:val="hybridMultilevel"/>
    <w:tmpl w:val="4CBAFECA"/>
    <w:lvl w:ilvl="0" w:tplc="2E12EAFE">
      <w:start w:val="2"/>
      <w:numFmt w:val="decimal"/>
      <w:lvlText w:val="%1."/>
      <w:lvlJc w:val="left"/>
    </w:lvl>
    <w:lvl w:ilvl="1" w:tplc="BE404AF2">
      <w:numFmt w:val="decimal"/>
      <w:lvlText w:val=""/>
      <w:lvlJc w:val="left"/>
    </w:lvl>
    <w:lvl w:ilvl="2" w:tplc="80DA9AAA">
      <w:numFmt w:val="decimal"/>
      <w:lvlText w:val=""/>
      <w:lvlJc w:val="left"/>
    </w:lvl>
    <w:lvl w:ilvl="3" w:tplc="0BAE6E92">
      <w:numFmt w:val="decimal"/>
      <w:lvlText w:val=""/>
      <w:lvlJc w:val="left"/>
    </w:lvl>
    <w:lvl w:ilvl="4" w:tplc="5B703FD6">
      <w:numFmt w:val="decimal"/>
      <w:lvlText w:val=""/>
      <w:lvlJc w:val="left"/>
    </w:lvl>
    <w:lvl w:ilvl="5" w:tplc="85E62BCE">
      <w:numFmt w:val="decimal"/>
      <w:lvlText w:val=""/>
      <w:lvlJc w:val="left"/>
    </w:lvl>
    <w:lvl w:ilvl="6" w:tplc="DA0A6C5A">
      <w:numFmt w:val="decimal"/>
      <w:lvlText w:val=""/>
      <w:lvlJc w:val="left"/>
    </w:lvl>
    <w:lvl w:ilvl="7" w:tplc="414A48E0">
      <w:numFmt w:val="decimal"/>
      <w:lvlText w:val=""/>
      <w:lvlJc w:val="left"/>
    </w:lvl>
    <w:lvl w:ilvl="8" w:tplc="118440C4">
      <w:numFmt w:val="decimal"/>
      <w:lvlText w:val=""/>
      <w:lvlJc w:val="left"/>
    </w:lvl>
  </w:abstractNum>
  <w:abstractNum w:abstractNumId="180" w15:restartNumberingAfterBreak="0">
    <w:nsid w:val="759F82CD"/>
    <w:multiLevelType w:val="hybridMultilevel"/>
    <w:tmpl w:val="C2501462"/>
    <w:lvl w:ilvl="0" w:tplc="6E9243E0">
      <w:start w:val="1"/>
      <w:numFmt w:val="decimal"/>
      <w:lvlText w:val="%1."/>
      <w:lvlJc w:val="left"/>
    </w:lvl>
    <w:lvl w:ilvl="1" w:tplc="60483186">
      <w:numFmt w:val="decimal"/>
      <w:lvlText w:val=""/>
      <w:lvlJc w:val="left"/>
    </w:lvl>
    <w:lvl w:ilvl="2" w:tplc="45E6F9E2">
      <w:numFmt w:val="decimal"/>
      <w:lvlText w:val=""/>
      <w:lvlJc w:val="left"/>
    </w:lvl>
    <w:lvl w:ilvl="3" w:tplc="F12821D2">
      <w:numFmt w:val="decimal"/>
      <w:lvlText w:val=""/>
      <w:lvlJc w:val="left"/>
    </w:lvl>
    <w:lvl w:ilvl="4" w:tplc="E36AFAE4">
      <w:numFmt w:val="decimal"/>
      <w:lvlText w:val=""/>
      <w:lvlJc w:val="left"/>
    </w:lvl>
    <w:lvl w:ilvl="5" w:tplc="86527A34">
      <w:numFmt w:val="decimal"/>
      <w:lvlText w:val=""/>
      <w:lvlJc w:val="left"/>
    </w:lvl>
    <w:lvl w:ilvl="6" w:tplc="A9188C52">
      <w:numFmt w:val="decimal"/>
      <w:lvlText w:val=""/>
      <w:lvlJc w:val="left"/>
    </w:lvl>
    <w:lvl w:ilvl="7" w:tplc="ACA269D6">
      <w:numFmt w:val="decimal"/>
      <w:lvlText w:val=""/>
      <w:lvlJc w:val="left"/>
    </w:lvl>
    <w:lvl w:ilvl="8" w:tplc="CF90490A">
      <w:numFmt w:val="decimal"/>
      <w:lvlText w:val=""/>
      <w:lvlJc w:val="left"/>
    </w:lvl>
  </w:abstractNum>
  <w:abstractNum w:abstractNumId="181" w15:restartNumberingAfterBreak="0">
    <w:nsid w:val="75B52783"/>
    <w:multiLevelType w:val="hybridMultilevel"/>
    <w:tmpl w:val="6EFC114A"/>
    <w:lvl w:ilvl="0" w:tplc="BE7632D2">
      <w:start w:val="11"/>
      <w:numFmt w:val="decimal"/>
      <w:lvlText w:val="%1."/>
      <w:lvlJc w:val="left"/>
    </w:lvl>
    <w:lvl w:ilvl="1" w:tplc="ED4AF8CA">
      <w:numFmt w:val="decimal"/>
      <w:lvlText w:val=""/>
      <w:lvlJc w:val="left"/>
    </w:lvl>
    <w:lvl w:ilvl="2" w:tplc="11E82E62">
      <w:numFmt w:val="decimal"/>
      <w:lvlText w:val=""/>
      <w:lvlJc w:val="left"/>
    </w:lvl>
    <w:lvl w:ilvl="3" w:tplc="BA583F8C">
      <w:numFmt w:val="decimal"/>
      <w:lvlText w:val=""/>
      <w:lvlJc w:val="left"/>
    </w:lvl>
    <w:lvl w:ilvl="4" w:tplc="4F84CF1E">
      <w:numFmt w:val="decimal"/>
      <w:lvlText w:val=""/>
      <w:lvlJc w:val="left"/>
    </w:lvl>
    <w:lvl w:ilvl="5" w:tplc="5ED81F06">
      <w:numFmt w:val="decimal"/>
      <w:lvlText w:val=""/>
      <w:lvlJc w:val="left"/>
    </w:lvl>
    <w:lvl w:ilvl="6" w:tplc="69D0E8B6">
      <w:numFmt w:val="decimal"/>
      <w:lvlText w:val=""/>
      <w:lvlJc w:val="left"/>
    </w:lvl>
    <w:lvl w:ilvl="7" w:tplc="1BB69086">
      <w:numFmt w:val="decimal"/>
      <w:lvlText w:val=""/>
      <w:lvlJc w:val="left"/>
    </w:lvl>
    <w:lvl w:ilvl="8" w:tplc="D4EA97DE">
      <w:numFmt w:val="decimal"/>
      <w:lvlText w:val=""/>
      <w:lvlJc w:val="left"/>
    </w:lvl>
  </w:abstractNum>
  <w:abstractNum w:abstractNumId="182" w15:restartNumberingAfterBreak="0">
    <w:nsid w:val="763CB680"/>
    <w:multiLevelType w:val="hybridMultilevel"/>
    <w:tmpl w:val="B95809B8"/>
    <w:lvl w:ilvl="0" w:tplc="51D8665A">
      <w:start w:val="1"/>
      <w:numFmt w:val="bullet"/>
      <w:lvlText w:val="č."/>
      <w:lvlJc w:val="left"/>
    </w:lvl>
    <w:lvl w:ilvl="1" w:tplc="01A8C50E">
      <w:numFmt w:val="decimal"/>
      <w:lvlText w:val=""/>
      <w:lvlJc w:val="left"/>
    </w:lvl>
    <w:lvl w:ilvl="2" w:tplc="397C9190">
      <w:numFmt w:val="decimal"/>
      <w:lvlText w:val=""/>
      <w:lvlJc w:val="left"/>
    </w:lvl>
    <w:lvl w:ilvl="3" w:tplc="B20C2CFA">
      <w:numFmt w:val="decimal"/>
      <w:lvlText w:val=""/>
      <w:lvlJc w:val="left"/>
    </w:lvl>
    <w:lvl w:ilvl="4" w:tplc="EC30B196">
      <w:numFmt w:val="decimal"/>
      <w:lvlText w:val=""/>
      <w:lvlJc w:val="left"/>
    </w:lvl>
    <w:lvl w:ilvl="5" w:tplc="51CEBF16">
      <w:numFmt w:val="decimal"/>
      <w:lvlText w:val=""/>
      <w:lvlJc w:val="left"/>
    </w:lvl>
    <w:lvl w:ilvl="6" w:tplc="6A18945E">
      <w:numFmt w:val="decimal"/>
      <w:lvlText w:val=""/>
      <w:lvlJc w:val="left"/>
    </w:lvl>
    <w:lvl w:ilvl="7" w:tplc="833E8684">
      <w:numFmt w:val="decimal"/>
      <w:lvlText w:val=""/>
      <w:lvlJc w:val="left"/>
    </w:lvl>
    <w:lvl w:ilvl="8" w:tplc="E13A2B82">
      <w:numFmt w:val="decimal"/>
      <w:lvlText w:val=""/>
      <w:lvlJc w:val="left"/>
    </w:lvl>
  </w:abstractNum>
  <w:abstractNum w:abstractNumId="183" w15:restartNumberingAfterBreak="0">
    <w:nsid w:val="769A091F"/>
    <w:multiLevelType w:val="hybridMultilevel"/>
    <w:tmpl w:val="866683BC"/>
    <w:lvl w:ilvl="0" w:tplc="39ECA374">
      <w:start w:val="36"/>
      <w:numFmt w:val="decimal"/>
      <w:lvlText w:val="%1."/>
      <w:lvlJc w:val="left"/>
    </w:lvl>
    <w:lvl w:ilvl="1" w:tplc="0540DDE2">
      <w:numFmt w:val="decimal"/>
      <w:lvlText w:val=""/>
      <w:lvlJc w:val="left"/>
    </w:lvl>
    <w:lvl w:ilvl="2" w:tplc="BD52A7FA">
      <w:numFmt w:val="decimal"/>
      <w:lvlText w:val=""/>
      <w:lvlJc w:val="left"/>
    </w:lvl>
    <w:lvl w:ilvl="3" w:tplc="CEBA58F2">
      <w:numFmt w:val="decimal"/>
      <w:lvlText w:val=""/>
      <w:lvlJc w:val="left"/>
    </w:lvl>
    <w:lvl w:ilvl="4" w:tplc="B0D66DC8">
      <w:numFmt w:val="decimal"/>
      <w:lvlText w:val=""/>
      <w:lvlJc w:val="left"/>
    </w:lvl>
    <w:lvl w:ilvl="5" w:tplc="2B304816">
      <w:numFmt w:val="decimal"/>
      <w:lvlText w:val=""/>
      <w:lvlJc w:val="left"/>
    </w:lvl>
    <w:lvl w:ilvl="6" w:tplc="E53A9932">
      <w:numFmt w:val="decimal"/>
      <w:lvlText w:val=""/>
      <w:lvlJc w:val="left"/>
    </w:lvl>
    <w:lvl w:ilvl="7" w:tplc="84DC587A">
      <w:numFmt w:val="decimal"/>
      <w:lvlText w:val=""/>
      <w:lvlJc w:val="left"/>
    </w:lvl>
    <w:lvl w:ilvl="8" w:tplc="D5F83FDC">
      <w:numFmt w:val="decimal"/>
      <w:lvlText w:val=""/>
      <w:lvlJc w:val="left"/>
    </w:lvl>
  </w:abstractNum>
  <w:abstractNum w:abstractNumId="184" w15:restartNumberingAfterBreak="0">
    <w:nsid w:val="77485850"/>
    <w:multiLevelType w:val="hybridMultilevel"/>
    <w:tmpl w:val="0CBE2F56"/>
    <w:lvl w:ilvl="0" w:tplc="488C7E8E">
      <w:start w:val="1"/>
      <w:numFmt w:val="decimal"/>
      <w:lvlText w:val="%1."/>
      <w:lvlJc w:val="left"/>
    </w:lvl>
    <w:lvl w:ilvl="1" w:tplc="9428708C">
      <w:numFmt w:val="decimal"/>
      <w:lvlText w:val=""/>
      <w:lvlJc w:val="left"/>
    </w:lvl>
    <w:lvl w:ilvl="2" w:tplc="30A214BA">
      <w:numFmt w:val="decimal"/>
      <w:lvlText w:val=""/>
      <w:lvlJc w:val="left"/>
    </w:lvl>
    <w:lvl w:ilvl="3" w:tplc="8AFC7892">
      <w:numFmt w:val="decimal"/>
      <w:lvlText w:val=""/>
      <w:lvlJc w:val="left"/>
    </w:lvl>
    <w:lvl w:ilvl="4" w:tplc="1BB2E61E">
      <w:numFmt w:val="decimal"/>
      <w:lvlText w:val=""/>
      <w:lvlJc w:val="left"/>
    </w:lvl>
    <w:lvl w:ilvl="5" w:tplc="D150A7B4">
      <w:numFmt w:val="decimal"/>
      <w:lvlText w:val=""/>
      <w:lvlJc w:val="left"/>
    </w:lvl>
    <w:lvl w:ilvl="6" w:tplc="10D285E6">
      <w:numFmt w:val="decimal"/>
      <w:lvlText w:val=""/>
      <w:lvlJc w:val="left"/>
    </w:lvl>
    <w:lvl w:ilvl="7" w:tplc="7188F8AC">
      <w:numFmt w:val="decimal"/>
      <w:lvlText w:val=""/>
      <w:lvlJc w:val="left"/>
    </w:lvl>
    <w:lvl w:ilvl="8" w:tplc="65DAE988">
      <w:numFmt w:val="decimal"/>
      <w:lvlText w:val=""/>
      <w:lvlJc w:val="left"/>
    </w:lvl>
  </w:abstractNum>
  <w:abstractNum w:abstractNumId="185" w15:restartNumberingAfterBreak="0">
    <w:nsid w:val="775BA7C1"/>
    <w:multiLevelType w:val="hybridMultilevel"/>
    <w:tmpl w:val="F582FF7C"/>
    <w:lvl w:ilvl="0" w:tplc="C12E7660">
      <w:start w:val="31"/>
      <w:numFmt w:val="decimal"/>
      <w:lvlText w:val="%1."/>
      <w:lvlJc w:val="left"/>
    </w:lvl>
    <w:lvl w:ilvl="1" w:tplc="B67422BE">
      <w:numFmt w:val="decimal"/>
      <w:lvlText w:val=""/>
      <w:lvlJc w:val="left"/>
    </w:lvl>
    <w:lvl w:ilvl="2" w:tplc="5C5EFAC8">
      <w:numFmt w:val="decimal"/>
      <w:lvlText w:val=""/>
      <w:lvlJc w:val="left"/>
    </w:lvl>
    <w:lvl w:ilvl="3" w:tplc="4E5212A4">
      <w:numFmt w:val="decimal"/>
      <w:lvlText w:val=""/>
      <w:lvlJc w:val="left"/>
    </w:lvl>
    <w:lvl w:ilvl="4" w:tplc="88A237F6">
      <w:numFmt w:val="decimal"/>
      <w:lvlText w:val=""/>
      <w:lvlJc w:val="left"/>
    </w:lvl>
    <w:lvl w:ilvl="5" w:tplc="3A86904C">
      <w:numFmt w:val="decimal"/>
      <w:lvlText w:val=""/>
      <w:lvlJc w:val="left"/>
    </w:lvl>
    <w:lvl w:ilvl="6" w:tplc="31EEC2AA">
      <w:numFmt w:val="decimal"/>
      <w:lvlText w:val=""/>
      <w:lvlJc w:val="left"/>
    </w:lvl>
    <w:lvl w:ilvl="7" w:tplc="83084864">
      <w:numFmt w:val="decimal"/>
      <w:lvlText w:val=""/>
      <w:lvlJc w:val="left"/>
    </w:lvl>
    <w:lvl w:ilvl="8" w:tplc="7534B4EC">
      <w:numFmt w:val="decimal"/>
      <w:lvlText w:val=""/>
      <w:lvlJc w:val="left"/>
    </w:lvl>
  </w:abstractNum>
  <w:abstractNum w:abstractNumId="186" w15:restartNumberingAfterBreak="0">
    <w:nsid w:val="777A4EAA"/>
    <w:multiLevelType w:val="hybridMultilevel"/>
    <w:tmpl w:val="99C0FAC6"/>
    <w:lvl w:ilvl="0" w:tplc="418E41CA">
      <w:start w:val="1"/>
      <w:numFmt w:val="decimal"/>
      <w:lvlText w:val="%1"/>
      <w:lvlJc w:val="left"/>
    </w:lvl>
    <w:lvl w:ilvl="1" w:tplc="44DACF74">
      <w:start w:val="2"/>
      <w:numFmt w:val="lowerLetter"/>
      <w:lvlText w:val="%2)"/>
      <w:lvlJc w:val="left"/>
    </w:lvl>
    <w:lvl w:ilvl="2" w:tplc="51A80BF8">
      <w:numFmt w:val="decimal"/>
      <w:lvlText w:val=""/>
      <w:lvlJc w:val="left"/>
    </w:lvl>
    <w:lvl w:ilvl="3" w:tplc="9078E9BC">
      <w:numFmt w:val="decimal"/>
      <w:lvlText w:val=""/>
      <w:lvlJc w:val="left"/>
    </w:lvl>
    <w:lvl w:ilvl="4" w:tplc="6ABC4804">
      <w:numFmt w:val="decimal"/>
      <w:lvlText w:val=""/>
      <w:lvlJc w:val="left"/>
    </w:lvl>
    <w:lvl w:ilvl="5" w:tplc="41BE616C">
      <w:numFmt w:val="decimal"/>
      <w:lvlText w:val=""/>
      <w:lvlJc w:val="left"/>
    </w:lvl>
    <w:lvl w:ilvl="6" w:tplc="FEF0F6F6">
      <w:numFmt w:val="decimal"/>
      <w:lvlText w:val=""/>
      <w:lvlJc w:val="left"/>
    </w:lvl>
    <w:lvl w:ilvl="7" w:tplc="D5721AE8">
      <w:numFmt w:val="decimal"/>
      <w:lvlText w:val=""/>
      <w:lvlJc w:val="left"/>
    </w:lvl>
    <w:lvl w:ilvl="8" w:tplc="BE4AC2B6">
      <w:numFmt w:val="decimal"/>
      <w:lvlText w:val=""/>
      <w:lvlJc w:val="left"/>
    </w:lvl>
  </w:abstractNum>
  <w:abstractNum w:abstractNumId="187" w15:restartNumberingAfterBreak="0">
    <w:nsid w:val="779D8544"/>
    <w:multiLevelType w:val="hybridMultilevel"/>
    <w:tmpl w:val="6A361240"/>
    <w:lvl w:ilvl="0" w:tplc="70CA7F10">
      <w:start w:val="8"/>
      <w:numFmt w:val="decimal"/>
      <w:lvlText w:val="%1."/>
      <w:lvlJc w:val="left"/>
    </w:lvl>
    <w:lvl w:ilvl="1" w:tplc="F028BF52">
      <w:numFmt w:val="decimal"/>
      <w:lvlText w:val=""/>
      <w:lvlJc w:val="left"/>
    </w:lvl>
    <w:lvl w:ilvl="2" w:tplc="39247248">
      <w:numFmt w:val="decimal"/>
      <w:lvlText w:val=""/>
      <w:lvlJc w:val="left"/>
    </w:lvl>
    <w:lvl w:ilvl="3" w:tplc="AC082182">
      <w:numFmt w:val="decimal"/>
      <w:lvlText w:val=""/>
      <w:lvlJc w:val="left"/>
    </w:lvl>
    <w:lvl w:ilvl="4" w:tplc="EF52BFAC">
      <w:numFmt w:val="decimal"/>
      <w:lvlText w:val=""/>
      <w:lvlJc w:val="left"/>
    </w:lvl>
    <w:lvl w:ilvl="5" w:tplc="B4CA3106">
      <w:numFmt w:val="decimal"/>
      <w:lvlText w:val=""/>
      <w:lvlJc w:val="left"/>
    </w:lvl>
    <w:lvl w:ilvl="6" w:tplc="3BA49296">
      <w:numFmt w:val="decimal"/>
      <w:lvlText w:val=""/>
      <w:lvlJc w:val="left"/>
    </w:lvl>
    <w:lvl w:ilvl="7" w:tplc="FF74BC7A">
      <w:numFmt w:val="decimal"/>
      <w:lvlText w:val=""/>
      <w:lvlJc w:val="left"/>
    </w:lvl>
    <w:lvl w:ilvl="8" w:tplc="2CD698FE">
      <w:numFmt w:val="decimal"/>
      <w:lvlText w:val=""/>
      <w:lvlJc w:val="left"/>
    </w:lvl>
  </w:abstractNum>
  <w:abstractNum w:abstractNumId="188" w15:restartNumberingAfterBreak="0">
    <w:nsid w:val="77C9FD68"/>
    <w:multiLevelType w:val="hybridMultilevel"/>
    <w:tmpl w:val="E24AF594"/>
    <w:lvl w:ilvl="0" w:tplc="E01419B2">
      <w:start w:val="3"/>
      <w:numFmt w:val="decimal"/>
      <w:lvlText w:val="%1."/>
      <w:lvlJc w:val="left"/>
    </w:lvl>
    <w:lvl w:ilvl="1" w:tplc="0834EF7C">
      <w:numFmt w:val="decimal"/>
      <w:lvlText w:val=""/>
      <w:lvlJc w:val="left"/>
    </w:lvl>
    <w:lvl w:ilvl="2" w:tplc="FBF0AED2">
      <w:numFmt w:val="decimal"/>
      <w:lvlText w:val=""/>
      <w:lvlJc w:val="left"/>
    </w:lvl>
    <w:lvl w:ilvl="3" w:tplc="3F20172A">
      <w:numFmt w:val="decimal"/>
      <w:lvlText w:val=""/>
      <w:lvlJc w:val="left"/>
    </w:lvl>
    <w:lvl w:ilvl="4" w:tplc="17521ED6">
      <w:numFmt w:val="decimal"/>
      <w:lvlText w:val=""/>
      <w:lvlJc w:val="left"/>
    </w:lvl>
    <w:lvl w:ilvl="5" w:tplc="6734A2EE">
      <w:numFmt w:val="decimal"/>
      <w:lvlText w:val=""/>
      <w:lvlJc w:val="left"/>
    </w:lvl>
    <w:lvl w:ilvl="6" w:tplc="36CA5294">
      <w:numFmt w:val="decimal"/>
      <w:lvlText w:val=""/>
      <w:lvlJc w:val="left"/>
    </w:lvl>
    <w:lvl w:ilvl="7" w:tplc="564AD80E">
      <w:numFmt w:val="decimal"/>
      <w:lvlText w:val=""/>
      <w:lvlJc w:val="left"/>
    </w:lvl>
    <w:lvl w:ilvl="8" w:tplc="4058D1AE">
      <w:numFmt w:val="decimal"/>
      <w:lvlText w:val=""/>
      <w:lvlJc w:val="left"/>
    </w:lvl>
  </w:abstractNum>
  <w:abstractNum w:abstractNumId="189" w15:restartNumberingAfterBreak="0">
    <w:nsid w:val="7835626C"/>
    <w:multiLevelType w:val="hybridMultilevel"/>
    <w:tmpl w:val="10FCF360"/>
    <w:lvl w:ilvl="0" w:tplc="61CC53F4">
      <w:start w:val="10"/>
      <w:numFmt w:val="decimal"/>
      <w:lvlText w:val="%1."/>
      <w:lvlJc w:val="left"/>
    </w:lvl>
    <w:lvl w:ilvl="1" w:tplc="38BC103E">
      <w:numFmt w:val="decimal"/>
      <w:lvlText w:val=""/>
      <w:lvlJc w:val="left"/>
    </w:lvl>
    <w:lvl w:ilvl="2" w:tplc="9BA0C744">
      <w:numFmt w:val="decimal"/>
      <w:lvlText w:val=""/>
      <w:lvlJc w:val="left"/>
    </w:lvl>
    <w:lvl w:ilvl="3" w:tplc="1678783A">
      <w:numFmt w:val="decimal"/>
      <w:lvlText w:val=""/>
      <w:lvlJc w:val="left"/>
    </w:lvl>
    <w:lvl w:ilvl="4" w:tplc="D7E4DA04">
      <w:numFmt w:val="decimal"/>
      <w:lvlText w:val=""/>
      <w:lvlJc w:val="left"/>
    </w:lvl>
    <w:lvl w:ilvl="5" w:tplc="7234D7BA">
      <w:numFmt w:val="decimal"/>
      <w:lvlText w:val=""/>
      <w:lvlJc w:val="left"/>
    </w:lvl>
    <w:lvl w:ilvl="6" w:tplc="80802ABC">
      <w:numFmt w:val="decimal"/>
      <w:lvlText w:val=""/>
      <w:lvlJc w:val="left"/>
    </w:lvl>
    <w:lvl w:ilvl="7" w:tplc="EC8C71AA">
      <w:numFmt w:val="decimal"/>
      <w:lvlText w:val=""/>
      <w:lvlJc w:val="left"/>
    </w:lvl>
    <w:lvl w:ilvl="8" w:tplc="F1782BE0">
      <w:numFmt w:val="decimal"/>
      <w:lvlText w:val=""/>
      <w:lvlJc w:val="left"/>
    </w:lvl>
  </w:abstractNum>
  <w:abstractNum w:abstractNumId="190" w15:restartNumberingAfterBreak="0">
    <w:nsid w:val="78B5E776"/>
    <w:multiLevelType w:val="hybridMultilevel"/>
    <w:tmpl w:val="61CA0374"/>
    <w:lvl w:ilvl="0" w:tplc="F20EBC46">
      <w:start w:val="1"/>
      <w:numFmt w:val="decimal"/>
      <w:lvlText w:val="%1."/>
      <w:lvlJc w:val="left"/>
    </w:lvl>
    <w:lvl w:ilvl="1" w:tplc="3EFA704C">
      <w:numFmt w:val="decimal"/>
      <w:lvlText w:val=""/>
      <w:lvlJc w:val="left"/>
    </w:lvl>
    <w:lvl w:ilvl="2" w:tplc="7D6E6080">
      <w:numFmt w:val="decimal"/>
      <w:lvlText w:val=""/>
      <w:lvlJc w:val="left"/>
    </w:lvl>
    <w:lvl w:ilvl="3" w:tplc="8E62C32C">
      <w:numFmt w:val="decimal"/>
      <w:lvlText w:val=""/>
      <w:lvlJc w:val="left"/>
    </w:lvl>
    <w:lvl w:ilvl="4" w:tplc="14BAABDA">
      <w:numFmt w:val="decimal"/>
      <w:lvlText w:val=""/>
      <w:lvlJc w:val="left"/>
    </w:lvl>
    <w:lvl w:ilvl="5" w:tplc="3CFCF5D0">
      <w:numFmt w:val="decimal"/>
      <w:lvlText w:val=""/>
      <w:lvlJc w:val="left"/>
    </w:lvl>
    <w:lvl w:ilvl="6" w:tplc="C2608BB2">
      <w:numFmt w:val="decimal"/>
      <w:lvlText w:val=""/>
      <w:lvlJc w:val="left"/>
    </w:lvl>
    <w:lvl w:ilvl="7" w:tplc="99AE19CC">
      <w:numFmt w:val="decimal"/>
      <w:lvlText w:val=""/>
      <w:lvlJc w:val="left"/>
    </w:lvl>
    <w:lvl w:ilvl="8" w:tplc="FFD2B968">
      <w:numFmt w:val="decimal"/>
      <w:lvlText w:val=""/>
      <w:lvlJc w:val="left"/>
    </w:lvl>
  </w:abstractNum>
  <w:abstractNum w:abstractNumId="191" w15:restartNumberingAfterBreak="0">
    <w:nsid w:val="7C6D47C6"/>
    <w:multiLevelType w:val="hybridMultilevel"/>
    <w:tmpl w:val="50EE3E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92" w15:restartNumberingAfterBreak="0">
    <w:nsid w:val="7E0F6384"/>
    <w:multiLevelType w:val="hybridMultilevel"/>
    <w:tmpl w:val="976C93F8"/>
    <w:lvl w:ilvl="0" w:tplc="066EFF8C">
      <w:start w:val="5"/>
      <w:numFmt w:val="decimal"/>
      <w:lvlText w:val="%1."/>
      <w:lvlJc w:val="left"/>
    </w:lvl>
    <w:lvl w:ilvl="1" w:tplc="397EE53E">
      <w:numFmt w:val="decimal"/>
      <w:lvlText w:val=""/>
      <w:lvlJc w:val="left"/>
    </w:lvl>
    <w:lvl w:ilvl="2" w:tplc="244A9328">
      <w:numFmt w:val="decimal"/>
      <w:lvlText w:val=""/>
      <w:lvlJc w:val="left"/>
    </w:lvl>
    <w:lvl w:ilvl="3" w:tplc="CF86F8CA">
      <w:numFmt w:val="decimal"/>
      <w:lvlText w:val=""/>
      <w:lvlJc w:val="left"/>
    </w:lvl>
    <w:lvl w:ilvl="4" w:tplc="25FEF280">
      <w:numFmt w:val="decimal"/>
      <w:lvlText w:val=""/>
      <w:lvlJc w:val="left"/>
    </w:lvl>
    <w:lvl w:ilvl="5" w:tplc="C6DA4822">
      <w:numFmt w:val="decimal"/>
      <w:lvlText w:val=""/>
      <w:lvlJc w:val="left"/>
    </w:lvl>
    <w:lvl w:ilvl="6" w:tplc="C32E5E88">
      <w:numFmt w:val="decimal"/>
      <w:lvlText w:val=""/>
      <w:lvlJc w:val="left"/>
    </w:lvl>
    <w:lvl w:ilvl="7" w:tplc="20A25148">
      <w:numFmt w:val="decimal"/>
      <w:lvlText w:val=""/>
      <w:lvlJc w:val="left"/>
    </w:lvl>
    <w:lvl w:ilvl="8" w:tplc="B0ECED3E">
      <w:numFmt w:val="decimal"/>
      <w:lvlText w:val=""/>
      <w:lvlJc w:val="left"/>
    </w:lvl>
  </w:abstractNum>
  <w:abstractNum w:abstractNumId="193" w15:restartNumberingAfterBreak="0">
    <w:nsid w:val="7E448DE9"/>
    <w:multiLevelType w:val="hybridMultilevel"/>
    <w:tmpl w:val="28DE566C"/>
    <w:lvl w:ilvl="0" w:tplc="D47646C8">
      <w:start w:val="1"/>
      <w:numFmt w:val="decimal"/>
      <w:lvlText w:val="%1"/>
      <w:lvlJc w:val="left"/>
    </w:lvl>
    <w:lvl w:ilvl="1" w:tplc="D1FC5CB0">
      <w:start w:val="5"/>
      <w:numFmt w:val="lowerRoman"/>
      <w:lvlText w:val="%2"/>
      <w:lvlJc w:val="left"/>
    </w:lvl>
    <w:lvl w:ilvl="2" w:tplc="3BAEFBA8">
      <w:numFmt w:val="decimal"/>
      <w:lvlText w:val=""/>
      <w:lvlJc w:val="left"/>
    </w:lvl>
    <w:lvl w:ilvl="3" w:tplc="01B6F7C2">
      <w:numFmt w:val="decimal"/>
      <w:lvlText w:val=""/>
      <w:lvlJc w:val="left"/>
    </w:lvl>
    <w:lvl w:ilvl="4" w:tplc="8AAC5112">
      <w:numFmt w:val="decimal"/>
      <w:lvlText w:val=""/>
      <w:lvlJc w:val="left"/>
    </w:lvl>
    <w:lvl w:ilvl="5" w:tplc="B4781046">
      <w:numFmt w:val="decimal"/>
      <w:lvlText w:val=""/>
      <w:lvlJc w:val="left"/>
    </w:lvl>
    <w:lvl w:ilvl="6" w:tplc="C4ACA606">
      <w:numFmt w:val="decimal"/>
      <w:lvlText w:val=""/>
      <w:lvlJc w:val="left"/>
    </w:lvl>
    <w:lvl w:ilvl="7" w:tplc="DD208D4C">
      <w:numFmt w:val="decimal"/>
      <w:lvlText w:val=""/>
      <w:lvlJc w:val="left"/>
    </w:lvl>
    <w:lvl w:ilvl="8" w:tplc="0172B0A0">
      <w:numFmt w:val="decimal"/>
      <w:lvlText w:val=""/>
      <w:lvlJc w:val="left"/>
    </w:lvl>
  </w:abstractNum>
  <w:abstractNum w:abstractNumId="194" w15:restartNumberingAfterBreak="0">
    <w:nsid w:val="7F65FD16"/>
    <w:multiLevelType w:val="hybridMultilevel"/>
    <w:tmpl w:val="E46CB422"/>
    <w:lvl w:ilvl="0" w:tplc="00120912">
      <w:start w:val="1"/>
      <w:numFmt w:val="decimal"/>
      <w:lvlText w:val="%1."/>
      <w:lvlJc w:val="left"/>
    </w:lvl>
    <w:lvl w:ilvl="1" w:tplc="4A02C430">
      <w:numFmt w:val="decimal"/>
      <w:lvlText w:val=""/>
      <w:lvlJc w:val="left"/>
    </w:lvl>
    <w:lvl w:ilvl="2" w:tplc="0966D648">
      <w:numFmt w:val="decimal"/>
      <w:lvlText w:val=""/>
      <w:lvlJc w:val="left"/>
    </w:lvl>
    <w:lvl w:ilvl="3" w:tplc="286E46BE">
      <w:numFmt w:val="decimal"/>
      <w:lvlText w:val=""/>
      <w:lvlJc w:val="left"/>
    </w:lvl>
    <w:lvl w:ilvl="4" w:tplc="642EA65A">
      <w:numFmt w:val="decimal"/>
      <w:lvlText w:val=""/>
      <w:lvlJc w:val="left"/>
    </w:lvl>
    <w:lvl w:ilvl="5" w:tplc="52329F54">
      <w:numFmt w:val="decimal"/>
      <w:lvlText w:val=""/>
      <w:lvlJc w:val="left"/>
    </w:lvl>
    <w:lvl w:ilvl="6" w:tplc="E3E8FBCE">
      <w:numFmt w:val="decimal"/>
      <w:lvlText w:val=""/>
      <w:lvlJc w:val="left"/>
    </w:lvl>
    <w:lvl w:ilvl="7" w:tplc="D2A81DB8">
      <w:numFmt w:val="decimal"/>
      <w:lvlText w:val=""/>
      <w:lvlJc w:val="left"/>
    </w:lvl>
    <w:lvl w:ilvl="8" w:tplc="6CA44E14">
      <w:numFmt w:val="decimal"/>
      <w:lvlText w:val=""/>
      <w:lvlJc w:val="left"/>
    </w:lvl>
  </w:abstractNum>
  <w:num w:numId="1">
    <w:abstractNumId w:val="68"/>
  </w:num>
  <w:num w:numId="2">
    <w:abstractNumId w:val="135"/>
  </w:num>
  <w:num w:numId="3">
    <w:abstractNumId w:val="15"/>
  </w:num>
  <w:num w:numId="4">
    <w:abstractNumId w:val="116"/>
  </w:num>
  <w:num w:numId="5">
    <w:abstractNumId w:val="131"/>
  </w:num>
  <w:num w:numId="6">
    <w:abstractNumId w:val="40"/>
  </w:num>
  <w:num w:numId="7">
    <w:abstractNumId w:val="155"/>
  </w:num>
  <w:num w:numId="8">
    <w:abstractNumId w:val="96"/>
  </w:num>
  <w:num w:numId="9">
    <w:abstractNumId w:val="53"/>
  </w:num>
  <w:num w:numId="10">
    <w:abstractNumId w:val="180"/>
  </w:num>
  <w:num w:numId="11">
    <w:abstractNumId w:val="143"/>
  </w:num>
  <w:num w:numId="12">
    <w:abstractNumId w:val="128"/>
  </w:num>
  <w:num w:numId="13">
    <w:abstractNumId w:val="14"/>
  </w:num>
  <w:num w:numId="14">
    <w:abstractNumId w:val="125"/>
  </w:num>
  <w:num w:numId="15">
    <w:abstractNumId w:val="61"/>
  </w:num>
  <w:num w:numId="16">
    <w:abstractNumId w:val="190"/>
  </w:num>
  <w:num w:numId="17">
    <w:abstractNumId w:val="179"/>
  </w:num>
  <w:num w:numId="18">
    <w:abstractNumId w:val="164"/>
  </w:num>
  <w:num w:numId="19">
    <w:abstractNumId w:val="177"/>
  </w:num>
  <w:num w:numId="20">
    <w:abstractNumId w:val="169"/>
  </w:num>
  <w:num w:numId="21">
    <w:abstractNumId w:val="81"/>
  </w:num>
  <w:num w:numId="22">
    <w:abstractNumId w:val="93"/>
  </w:num>
  <w:num w:numId="23">
    <w:abstractNumId w:val="21"/>
  </w:num>
  <w:num w:numId="24">
    <w:abstractNumId w:val="39"/>
  </w:num>
  <w:num w:numId="25">
    <w:abstractNumId w:val="165"/>
  </w:num>
  <w:num w:numId="26">
    <w:abstractNumId w:val="77"/>
  </w:num>
  <w:num w:numId="27">
    <w:abstractNumId w:val="73"/>
  </w:num>
  <w:num w:numId="28">
    <w:abstractNumId w:val="162"/>
  </w:num>
  <w:num w:numId="29">
    <w:abstractNumId w:val="79"/>
  </w:num>
  <w:num w:numId="30">
    <w:abstractNumId w:val="42"/>
  </w:num>
  <w:num w:numId="31">
    <w:abstractNumId w:val="24"/>
  </w:num>
  <w:num w:numId="32">
    <w:abstractNumId w:val="123"/>
  </w:num>
  <w:num w:numId="33">
    <w:abstractNumId w:val="136"/>
  </w:num>
  <w:num w:numId="34">
    <w:abstractNumId w:val="57"/>
  </w:num>
  <w:num w:numId="35">
    <w:abstractNumId w:val="51"/>
  </w:num>
  <w:num w:numId="36">
    <w:abstractNumId w:val="184"/>
  </w:num>
  <w:num w:numId="37">
    <w:abstractNumId w:val="178"/>
  </w:num>
  <w:num w:numId="38">
    <w:abstractNumId w:val="161"/>
  </w:num>
  <w:num w:numId="39">
    <w:abstractNumId w:val="156"/>
  </w:num>
  <w:num w:numId="40">
    <w:abstractNumId w:val="80"/>
  </w:num>
  <w:num w:numId="41">
    <w:abstractNumId w:val="55"/>
  </w:num>
  <w:num w:numId="42">
    <w:abstractNumId w:val="62"/>
  </w:num>
  <w:num w:numId="43">
    <w:abstractNumId w:val="119"/>
  </w:num>
  <w:num w:numId="44">
    <w:abstractNumId w:val="102"/>
  </w:num>
  <w:num w:numId="45">
    <w:abstractNumId w:val="34"/>
  </w:num>
  <w:num w:numId="46">
    <w:abstractNumId w:val="18"/>
  </w:num>
  <w:num w:numId="47">
    <w:abstractNumId w:val="8"/>
  </w:num>
  <w:num w:numId="48">
    <w:abstractNumId w:val="10"/>
  </w:num>
  <w:num w:numId="49">
    <w:abstractNumId w:val="112"/>
  </w:num>
  <w:num w:numId="50">
    <w:abstractNumId w:val="59"/>
  </w:num>
  <w:num w:numId="51">
    <w:abstractNumId w:val="41"/>
  </w:num>
  <w:num w:numId="52">
    <w:abstractNumId w:val="54"/>
  </w:num>
  <w:num w:numId="53">
    <w:abstractNumId w:val="9"/>
  </w:num>
  <w:num w:numId="54">
    <w:abstractNumId w:val="69"/>
  </w:num>
  <w:num w:numId="55">
    <w:abstractNumId w:val="187"/>
  </w:num>
  <w:num w:numId="56">
    <w:abstractNumId w:val="95"/>
  </w:num>
  <w:num w:numId="57">
    <w:abstractNumId w:val="38"/>
  </w:num>
  <w:num w:numId="58">
    <w:abstractNumId w:val="118"/>
  </w:num>
  <w:num w:numId="59">
    <w:abstractNumId w:val="142"/>
  </w:num>
  <w:num w:numId="60">
    <w:abstractNumId w:val="76"/>
  </w:num>
  <w:num w:numId="61">
    <w:abstractNumId w:val="20"/>
  </w:num>
  <w:num w:numId="62">
    <w:abstractNumId w:val="172"/>
  </w:num>
  <w:num w:numId="63">
    <w:abstractNumId w:val="106"/>
  </w:num>
  <w:num w:numId="64">
    <w:abstractNumId w:val="83"/>
  </w:num>
  <w:num w:numId="65">
    <w:abstractNumId w:val="27"/>
  </w:num>
  <w:num w:numId="66">
    <w:abstractNumId w:val="91"/>
  </w:num>
  <w:num w:numId="67">
    <w:abstractNumId w:val="67"/>
  </w:num>
  <w:num w:numId="68">
    <w:abstractNumId w:val="158"/>
  </w:num>
  <w:num w:numId="69">
    <w:abstractNumId w:val="63"/>
  </w:num>
  <w:num w:numId="70">
    <w:abstractNumId w:val="32"/>
  </w:num>
  <w:num w:numId="71">
    <w:abstractNumId w:val="52"/>
  </w:num>
  <w:num w:numId="72">
    <w:abstractNumId w:val="137"/>
  </w:num>
  <w:num w:numId="73">
    <w:abstractNumId w:val="109"/>
  </w:num>
  <w:num w:numId="74">
    <w:abstractNumId w:val="192"/>
  </w:num>
  <w:num w:numId="75">
    <w:abstractNumId w:val="56"/>
  </w:num>
  <w:num w:numId="76">
    <w:abstractNumId w:val="175"/>
  </w:num>
  <w:num w:numId="77">
    <w:abstractNumId w:val="17"/>
  </w:num>
  <w:num w:numId="78">
    <w:abstractNumId w:val="65"/>
  </w:num>
  <w:num w:numId="79">
    <w:abstractNumId w:val="1"/>
  </w:num>
  <w:num w:numId="80">
    <w:abstractNumId w:val="148"/>
  </w:num>
  <w:num w:numId="81">
    <w:abstractNumId w:val="144"/>
  </w:num>
  <w:num w:numId="82">
    <w:abstractNumId w:val="43"/>
  </w:num>
  <w:num w:numId="83">
    <w:abstractNumId w:val="12"/>
  </w:num>
  <w:num w:numId="84">
    <w:abstractNumId w:val="166"/>
  </w:num>
  <w:num w:numId="85">
    <w:abstractNumId w:val="134"/>
  </w:num>
  <w:num w:numId="86">
    <w:abstractNumId w:val="3"/>
  </w:num>
  <w:num w:numId="87">
    <w:abstractNumId w:val="71"/>
  </w:num>
  <w:num w:numId="88">
    <w:abstractNumId w:val="193"/>
  </w:num>
  <w:num w:numId="89">
    <w:abstractNumId w:val="133"/>
  </w:num>
  <w:num w:numId="90">
    <w:abstractNumId w:val="29"/>
  </w:num>
  <w:num w:numId="91">
    <w:abstractNumId w:val="75"/>
  </w:num>
  <w:num w:numId="92">
    <w:abstractNumId w:val="60"/>
  </w:num>
  <w:num w:numId="93">
    <w:abstractNumId w:val="44"/>
  </w:num>
  <w:num w:numId="94">
    <w:abstractNumId w:val="152"/>
  </w:num>
  <w:num w:numId="95">
    <w:abstractNumId w:val="16"/>
  </w:num>
  <w:num w:numId="96">
    <w:abstractNumId w:val="4"/>
  </w:num>
  <w:num w:numId="97">
    <w:abstractNumId w:val="5"/>
  </w:num>
  <w:num w:numId="98">
    <w:abstractNumId w:val="72"/>
  </w:num>
  <w:num w:numId="99">
    <w:abstractNumId w:val="147"/>
  </w:num>
  <w:num w:numId="100">
    <w:abstractNumId w:val="126"/>
  </w:num>
  <w:num w:numId="101">
    <w:abstractNumId w:val="70"/>
  </w:num>
  <w:num w:numId="102">
    <w:abstractNumId w:val="13"/>
  </w:num>
  <w:num w:numId="103">
    <w:abstractNumId w:val="98"/>
  </w:num>
  <w:num w:numId="104">
    <w:abstractNumId w:val="94"/>
  </w:num>
  <w:num w:numId="105">
    <w:abstractNumId w:val="85"/>
  </w:num>
  <w:num w:numId="106">
    <w:abstractNumId w:val="100"/>
  </w:num>
  <w:num w:numId="107">
    <w:abstractNumId w:val="58"/>
  </w:num>
  <w:num w:numId="108">
    <w:abstractNumId w:val="174"/>
  </w:num>
  <w:num w:numId="109">
    <w:abstractNumId w:val="104"/>
  </w:num>
  <w:num w:numId="110">
    <w:abstractNumId w:val="7"/>
  </w:num>
  <w:num w:numId="111">
    <w:abstractNumId w:val="182"/>
  </w:num>
  <w:num w:numId="112">
    <w:abstractNumId w:val="146"/>
  </w:num>
  <w:num w:numId="113">
    <w:abstractNumId w:val="107"/>
  </w:num>
  <w:num w:numId="114">
    <w:abstractNumId w:val="160"/>
  </w:num>
  <w:num w:numId="115">
    <w:abstractNumId w:val="47"/>
  </w:num>
  <w:num w:numId="116">
    <w:abstractNumId w:val="30"/>
  </w:num>
  <w:num w:numId="117">
    <w:abstractNumId w:val="46"/>
  </w:num>
  <w:num w:numId="118">
    <w:abstractNumId w:val="138"/>
  </w:num>
  <w:num w:numId="119">
    <w:abstractNumId w:val="35"/>
  </w:num>
  <w:num w:numId="120">
    <w:abstractNumId w:val="113"/>
  </w:num>
  <w:num w:numId="121">
    <w:abstractNumId w:val="89"/>
  </w:num>
  <w:num w:numId="122">
    <w:abstractNumId w:val="181"/>
  </w:num>
  <w:num w:numId="123">
    <w:abstractNumId w:val="153"/>
  </w:num>
  <w:num w:numId="124">
    <w:abstractNumId w:val="127"/>
  </w:num>
  <w:num w:numId="125">
    <w:abstractNumId w:val="48"/>
  </w:num>
  <w:num w:numId="126">
    <w:abstractNumId w:val="111"/>
  </w:num>
  <w:num w:numId="127">
    <w:abstractNumId w:val="6"/>
  </w:num>
  <w:num w:numId="128">
    <w:abstractNumId w:val="124"/>
  </w:num>
  <w:num w:numId="129">
    <w:abstractNumId w:val="105"/>
  </w:num>
  <w:num w:numId="130">
    <w:abstractNumId w:val="129"/>
  </w:num>
  <w:num w:numId="131">
    <w:abstractNumId w:val="92"/>
  </w:num>
  <w:num w:numId="132">
    <w:abstractNumId w:val="0"/>
  </w:num>
  <w:num w:numId="133">
    <w:abstractNumId w:val="2"/>
  </w:num>
  <w:num w:numId="134">
    <w:abstractNumId w:val="45"/>
  </w:num>
  <w:num w:numId="135">
    <w:abstractNumId w:val="36"/>
  </w:num>
  <w:num w:numId="136">
    <w:abstractNumId w:val="115"/>
  </w:num>
  <w:num w:numId="137">
    <w:abstractNumId w:val="163"/>
  </w:num>
  <w:num w:numId="138">
    <w:abstractNumId w:val="121"/>
  </w:num>
  <w:num w:numId="139">
    <w:abstractNumId w:val="171"/>
  </w:num>
  <w:num w:numId="140">
    <w:abstractNumId w:val="114"/>
  </w:num>
  <w:num w:numId="141">
    <w:abstractNumId w:val="49"/>
  </w:num>
  <w:num w:numId="142">
    <w:abstractNumId w:val="173"/>
  </w:num>
  <w:num w:numId="143">
    <w:abstractNumId w:val="25"/>
  </w:num>
  <w:num w:numId="144">
    <w:abstractNumId w:val="19"/>
  </w:num>
  <w:num w:numId="145">
    <w:abstractNumId w:val="82"/>
  </w:num>
  <w:num w:numId="146">
    <w:abstractNumId w:val="157"/>
  </w:num>
  <w:num w:numId="147">
    <w:abstractNumId w:val="122"/>
  </w:num>
  <w:num w:numId="148">
    <w:abstractNumId w:val="176"/>
  </w:num>
  <w:num w:numId="149">
    <w:abstractNumId w:val="26"/>
  </w:num>
  <w:num w:numId="150">
    <w:abstractNumId w:val="64"/>
  </w:num>
  <w:num w:numId="151">
    <w:abstractNumId w:val="132"/>
  </w:num>
  <w:num w:numId="152">
    <w:abstractNumId w:val="167"/>
  </w:num>
  <w:num w:numId="153">
    <w:abstractNumId w:val="87"/>
  </w:num>
  <w:num w:numId="154">
    <w:abstractNumId w:val="139"/>
  </w:num>
  <w:num w:numId="155">
    <w:abstractNumId w:val="185"/>
  </w:num>
  <w:num w:numId="156">
    <w:abstractNumId w:val="31"/>
  </w:num>
  <w:num w:numId="157">
    <w:abstractNumId w:val="183"/>
  </w:num>
  <w:num w:numId="158">
    <w:abstractNumId w:val="88"/>
  </w:num>
  <w:num w:numId="159">
    <w:abstractNumId w:val="186"/>
  </w:num>
  <w:num w:numId="160">
    <w:abstractNumId w:val="78"/>
  </w:num>
  <w:num w:numId="161">
    <w:abstractNumId w:val="90"/>
  </w:num>
  <w:num w:numId="162">
    <w:abstractNumId w:val="189"/>
  </w:num>
  <w:num w:numId="163">
    <w:abstractNumId w:val="151"/>
  </w:num>
  <w:num w:numId="164">
    <w:abstractNumId w:val="154"/>
  </w:num>
  <w:num w:numId="165">
    <w:abstractNumId w:val="99"/>
  </w:num>
  <w:num w:numId="166">
    <w:abstractNumId w:val="117"/>
  </w:num>
  <w:num w:numId="167">
    <w:abstractNumId w:val="194"/>
  </w:num>
  <w:num w:numId="168">
    <w:abstractNumId w:val="188"/>
  </w:num>
  <w:num w:numId="169">
    <w:abstractNumId w:val="50"/>
  </w:num>
  <w:num w:numId="170">
    <w:abstractNumId w:val="170"/>
  </w:num>
  <w:num w:numId="171">
    <w:abstractNumId w:val="97"/>
  </w:num>
  <w:num w:numId="172">
    <w:abstractNumId w:val="108"/>
  </w:num>
  <w:num w:numId="173">
    <w:abstractNumId w:val="141"/>
  </w:num>
  <w:num w:numId="174">
    <w:abstractNumId w:val="145"/>
  </w:num>
  <w:num w:numId="175">
    <w:abstractNumId w:val="149"/>
  </w:num>
  <w:num w:numId="176">
    <w:abstractNumId w:val="37"/>
  </w:num>
  <w:num w:numId="177">
    <w:abstractNumId w:val="74"/>
  </w:num>
  <w:num w:numId="178">
    <w:abstractNumId w:val="22"/>
  </w:num>
  <w:num w:numId="179">
    <w:abstractNumId w:val="150"/>
  </w:num>
  <w:num w:numId="180">
    <w:abstractNumId w:val="168"/>
  </w:num>
  <w:num w:numId="181">
    <w:abstractNumId w:val="120"/>
  </w:num>
  <w:num w:numId="182">
    <w:abstractNumId w:val="66"/>
  </w:num>
  <w:num w:numId="183">
    <w:abstractNumId w:val="103"/>
  </w:num>
  <w:num w:numId="184">
    <w:abstractNumId w:val="101"/>
  </w:num>
  <w:num w:numId="185">
    <w:abstractNumId w:val="110"/>
  </w:num>
  <w:num w:numId="186">
    <w:abstractNumId w:val="86"/>
  </w:num>
  <w:num w:numId="187">
    <w:abstractNumId w:val="130"/>
  </w:num>
  <w:num w:numId="188">
    <w:abstractNumId w:val="84"/>
  </w:num>
  <w:num w:numId="189">
    <w:abstractNumId w:val="159"/>
  </w:num>
  <w:num w:numId="190">
    <w:abstractNumId w:val="28"/>
  </w:num>
  <w:num w:numId="191">
    <w:abstractNumId w:val="11"/>
  </w:num>
  <w:num w:numId="192">
    <w:abstractNumId w:val="23"/>
  </w:num>
  <w:num w:numId="193">
    <w:abstractNumId w:val="140"/>
  </w:num>
  <w:num w:numId="194">
    <w:abstractNumId w:val="33"/>
  </w:num>
  <w:num w:numId="195">
    <w:abstractNumId w:val="191"/>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10E"/>
    <w:rsid w:val="00002218"/>
    <w:rsid w:val="000211DC"/>
    <w:rsid w:val="00041863"/>
    <w:rsid w:val="00065CC9"/>
    <w:rsid w:val="000A6029"/>
    <w:rsid w:val="00113311"/>
    <w:rsid w:val="00114A00"/>
    <w:rsid w:val="0014317C"/>
    <w:rsid w:val="001437DF"/>
    <w:rsid w:val="0014732E"/>
    <w:rsid w:val="00151515"/>
    <w:rsid w:val="001552C6"/>
    <w:rsid w:val="001C260B"/>
    <w:rsid w:val="001C3455"/>
    <w:rsid w:val="001D06C9"/>
    <w:rsid w:val="001E5C99"/>
    <w:rsid w:val="00225364"/>
    <w:rsid w:val="00241D9D"/>
    <w:rsid w:val="00247F3C"/>
    <w:rsid w:val="00265ABA"/>
    <w:rsid w:val="002C7AFB"/>
    <w:rsid w:val="002E1F58"/>
    <w:rsid w:val="003572F7"/>
    <w:rsid w:val="00360E6F"/>
    <w:rsid w:val="00375F1B"/>
    <w:rsid w:val="003F4BC3"/>
    <w:rsid w:val="0041420A"/>
    <w:rsid w:val="00464FA1"/>
    <w:rsid w:val="00485C0D"/>
    <w:rsid w:val="004B415C"/>
    <w:rsid w:val="004D3917"/>
    <w:rsid w:val="004D4442"/>
    <w:rsid w:val="004D51BE"/>
    <w:rsid w:val="004E253F"/>
    <w:rsid w:val="00504177"/>
    <w:rsid w:val="00505BF9"/>
    <w:rsid w:val="00527ECB"/>
    <w:rsid w:val="00531F89"/>
    <w:rsid w:val="005476FB"/>
    <w:rsid w:val="00554F68"/>
    <w:rsid w:val="0056745C"/>
    <w:rsid w:val="00575F95"/>
    <w:rsid w:val="005C00DC"/>
    <w:rsid w:val="005D531F"/>
    <w:rsid w:val="0066412B"/>
    <w:rsid w:val="006846DF"/>
    <w:rsid w:val="00795739"/>
    <w:rsid w:val="007F1FB4"/>
    <w:rsid w:val="00871546"/>
    <w:rsid w:val="008C2F59"/>
    <w:rsid w:val="008F4F87"/>
    <w:rsid w:val="00903865"/>
    <w:rsid w:val="00944CF6"/>
    <w:rsid w:val="0094567D"/>
    <w:rsid w:val="0095168A"/>
    <w:rsid w:val="00965181"/>
    <w:rsid w:val="009739E2"/>
    <w:rsid w:val="009817AD"/>
    <w:rsid w:val="009A2CCA"/>
    <w:rsid w:val="009A716C"/>
    <w:rsid w:val="009C5133"/>
    <w:rsid w:val="00A124FB"/>
    <w:rsid w:val="00A353DA"/>
    <w:rsid w:val="00A46507"/>
    <w:rsid w:val="00A470CC"/>
    <w:rsid w:val="00A61C6D"/>
    <w:rsid w:val="00A642F7"/>
    <w:rsid w:val="00A7136D"/>
    <w:rsid w:val="00A83CA3"/>
    <w:rsid w:val="00AA342D"/>
    <w:rsid w:val="00AC0D06"/>
    <w:rsid w:val="00B17440"/>
    <w:rsid w:val="00B35EB7"/>
    <w:rsid w:val="00B82683"/>
    <w:rsid w:val="00BC6797"/>
    <w:rsid w:val="00BF1525"/>
    <w:rsid w:val="00C14217"/>
    <w:rsid w:val="00C170C5"/>
    <w:rsid w:val="00C52FC7"/>
    <w:rsid w:val="00C763BE"/>
    <w:rsid w:val="00CC0646"/>
    <w:rsid w:val="00CC0BA3"/>
    <w:rsid w:val="00CD77EF"/>
    <w:rsid w:val="00CE1FE0"/>
    <w:rsid w:val="00D22CDB"/>
    <w:rsid w:val="00D31DE8"/>
    <w:rsid w:val="00D73F82"/>
    <w:rsid w:val="00E12B28"/>
    <w:rsid w:val="00E243DE"/>
    <w:rsid w:val="00E3284F"/>
    <w:rsid w:val="00E346F7"/>
    <w:rsid w:val="00E622F0"/>
    <w:rsid w:val="00EB2189"/>
    <w:rsid w:val="00EC58C4"/>
    <w:rsid w:val="00EC6DF7"/>
    <w:rsid w:val="00EC7EFF"/>
    <w:rsid w:val="00ED510E"/>
    <w:rsid w:val="00ED6125"/>
    <w:rsid w:val="00EF66F5"/>
    <w:rsid w:val="00F14C3E"/>
    <w:rsid w:val="00F40023"/>
    <w:rsid w:val="00F73CE4"/>
    <w:rsid w:val="00FA71B4"/>
    <w:rsid w:val="00FD6B6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6D46219-080F-4B3F-99ED-17F424A5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D510E"/>
    <w:pPr>
      <w:keepNext/>
      <w:spacing w:after="0" w:line="240" w:lineRule="auto"/>
      <w:jc w:val="center"/>
      <w:outlineLvl w:val="0"/>
    </w:pPr>
    <w:rPr>
      <w:rFonts w:ascii="Times New Roman" w:eastAsia="Times New Roman" w:hAnsi="Times New Roman" w:cs="Times New Roman"/>
      <w:b/>
      <w:i/>
      <w:color w:val="000000"/>
      <w:sz w:val="28"/>
      <w:szCs w:val="20"/>
      <w:u w:val="single"/>
      <w:lang w:eastAsia="cs-CZ"/>
    </w:rPr>
  </w:style>
  <w:style w:type="paragraph" w:styleId="Nadpis2">
    <w:name w:val="heading 2"/>
    <w:basedOn w:val="Normlny"/>
    <w:next w:val="Normlny"/>
    <w:link w:val="Nadpis2Char"/>
    <w:uiPriority w:val="9"/>
    <w:qFormat/>
    <w:rsid w:val="00ED510E"/>
    <w:pPr>
      <w:keepNext/>
      <w:spacing w:before="240" w:after="60" w:line="240" w:lineRule="auto"/>
      <w:outlineLvl w:val="1"/>
    </w:pPr>
    <w:rPr>
      <w:rFonts w:ascii="Arial" w:eastAsia="Times New Roman" w:hAnsi="Arial" w:cs="Arial"/>
      <w:b/>
      <w:bCs/>
      <w:i/>
      <w:iCs/>
      <w:sz w:val="28"/>
      <w:szCs w:val="28"/>
      <w:lang w:eastAsia="sk-SK"/>
    </w:rPr>
  </w:style>
  <w:style w:type="paragraph" w:styleId="Nadpis3">
    <w:name w:val="heading 3"/>
    <w:basedOn w:val="Normlny"/>
    <w:next w:val="Normlny"/>
    <w:link w:val="Nadpis3Char"/>
    <w:uiPriority w:val="9"/>
    <w:qFormat/>
    <w:rsid w:val="00ED510E"/>
    <w:pPr>
      <w:keepNext/>
      <w:spacing w:before="240" w:after="60" w:line="276" w:lineRule="auto"/>
      <w:outlineLvl w:val="2"/>
    </w:pPr>
    <w:rPr>
      <w:rFonts w:ascii="Cambria" w:eastAsia="Times New Roman" w:hAnsi="Cambria" w:cs="Times New Roman"/>
      <w:b/>
      <w:bCs/>
      <w:sz w:val="26"/>
      <w:szCs w:val="26"/>
    </w:rPr>
  </w:style>
  <w:style w:type="paragraph" w:styleId="Nadpis4">
    <w:name w:val="heading 4"/>
    <w:basedOn w:val="Normlny"/>
    <w:next w:val="Normlny"/>
    <w:link w:val="Nadpis4Char"/>
    <w:uiPriority w:val="9"/>
    <w:qFormat/>
    <w:rsid w:val="00ED510E"/>
    <w:pPr>
      <w:keepNext/>
      <w:spacing w:after="0" w:line="240" w:lineRule="auto"/>
      <w:jc w:val="both"/>
      <w:outlineLvl w:val="3"/>
    </w:pPr>
    <w:rPr>
      <w:rFonts w:ascii="Bookman Old Style" w:eastAsia="Times New Roman" w:hAnsi="Bookman Old Style" w:cs="Times New Roman"/>
      <w:sz w:val="24"/>
      <w:szCs w:val="20"/>
      <w:u w:val="single"/>
      <w:lang w:eastAsia="sk-SK"/>
    </w:rPr>
  </w:style>
  <w:style w:type="paragraph" w:styleId="Nadpis5">
    <w:name w:val="heading 5"/>
    <w:basedOn w:val="Normlny"/>
    <w:next w:val="Normlny"/>
    <w:link w:val="Nadpis5Char"/>
    <w:uiPriority w:val="9"/>
    <w:qFormat/>
    <w:rsid w:val="00ED510E"/>
    <w:pPr>
      <w:keepNext/>
      <w:shd w:val="clear" w:color="auto" w:fill="FFFFFF"/>
      <w:autoSpaceDE w:val="0"/>
      <w:autoSpaceDN w:val="0"/>
      <w:adjustRightInd w:val="0"/>
      <w:spacing w:after="0" w:line="240" w:lineRule="auto"/>
      <w:outlineLvl w:val="4"/>
    </w:pPr>
    <w:rPr>
      <w:rFonts w:ascii="Garamond" w:eastAsia="Calibri" w:hAnsi="Garamond" w:cs="Times New Roman"/>
      <w:b/>
      <w:sz w:val="24"/>
      <w:szCs w:val="24"/>
    </w:rPr>
  </w:style>
  <w:style w:type="paragraph" w:styleId="Nadpis6">
    <w:name w:val="heading 6"/>
    <w:basedOn w:val="Normlny"/>
    <w:next w:val="Normlny"/>
    <w:link w:val="Nadpis6Char"/>
    <w:uiPriority w:val="9"/>
    <w:qFormat/>
    <w:rsid w:val="00ED510E"/>
    <w:pPr>
      <w:keepNext/>
      <w:keepLines/>
      <w:spacing w:before="40" w:after="0" w:line="264" w:lineRule="auto"/>
      <w:outlineLvl w:val="5"/>
    </w:pPr>
    <w:rPr>
      <w:rFonts w:ascii="Calibri Light" w:eastAsia="SimSun" w:hAnsi="Calibri Light" w:cs="Times New Roman"/>
      <w:i/>
      <w:iCs/>
      <w:color w:val="44546A"/>
      <w:sz w:val="21"/>
      <w:szCs w:val="21"/>
      <w:lang w:eastAsia="sk-SK"/>
    </w:rPr>
  </w:style>
  <w:style w:type="paragraph" w:styleId="Nadpis7">
    <w:name w:val="heading 7"/>
    <w:basedOn w:val="Normlny"/>
    <w:next w:val="Normlny"/>
    <w:link w:val="Nadpis7Char"/>
    <w:uiPriority w:val="9"/>
    <w:qFormat/>
    <w:rsid w:val="00ED510E"/>
    <w:pPr>
      <w:keepNext/>
      <w:keepLines/>
      <w:spacing w:before="40" w:after="0" w:line="264" w:lineRule="auto"/>
      <w:outlineLvl w:val="6"/>
    </w:pPr>
    <w:rPr>
      <w:rFonts w:ascii="Calibri Light" w:eastAsia="SimSun" w:hAnsi="Calibri Light" w:cs="Times New Roman"/>
      <w:i/>
      <w:iCs/>
      <w:color w:val="1F4E79"/>
      <w:sz w:val="21"/>
      <w:szCs w:val="21"/>
      <w:lang w:eastAsia="sk-SK"/>
    </w:rPr>
  </w:style>
  <w:style w:type="paragraph" w:styleId="Nadpis8">
    <w:name w:val="heading 8"/>
    <w:basedOn w:val="Normlny"/>
    <w:next w:val="Normlny"/>
    <w:link w:val="Nadpis8Char"/>
    <w:uiPriority w:val="9"/>
    <w:qFormat/>
    <w:rsid w:val="00ED510E"/>
    <w:pPr>
      <w:keepNext/>
      <w:keepLines/>
      <w:spacing w:before="40" w:after="0" w:line="264" w:lineRule="auto"/>
      <w:outlineLvl w:val="7"/>
    </w:pPr>
    <w:rPr>
      <w:rFonts w:ascii="Calibri Light" w:eastAsia="SimSun" w:hAnsi="Calibri Light" w:cs="Times New Roman"/>
      <w:b/>
      <w:bCs/>
      <w:color w:val="44546A"/>
      <w:sz w:val="20"/>
      <w:szCs w:val="20"/>
      <w:lang w:eastAsia="sk-SK"/>
    </w:rPr>
  </w:style>
  <w:style w:type="paragraph" w:styleId="Nadpis9">
    <w:name w:val="heading 9"/>
    <w:basedOn w:val="Normlny"/>
    <w:next w:val="Normlny"/>
    <w:link w:val="Nadpis9Char"/>
    <w:uiPriority w:val="9"/>
    <w:qFormat/>
    <w:rsid w:val="00ED510E"/>
    <w:pPr>
      <w:keepNext/>
      <w:keepLines/>
      <w:spacing w:before="40" w:after="0" w:line="264" w:lineRule="auto"/>
      <w:outlineLvl w:val="8"/>
    </w:pPr>
    <w:rPr>
      <w:rFonts w:ascii="Calibri Light" w:eastAsia="SimSun" w:hAnsi="Calibri Light" w:cs="Times New Roman"/>
      <w:b/>
      <w:bCs/>
      <w:i/>
      <w:iCs/>
      <w:color w:val="44546A"/>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D510E"/>
    <w:rPr>
      <w:rFonts w:ascii="Times New Roman" w:eastAsia="Times New Roman" w:hAnsi="Times New Roman" w:cs="Times New Roman"/>
      <w:b/>
      <w:i/>
      <w:color w:val="000000"/>
      <w:sz w:val="28"/>
      <w:szCs w:val="20"/>
      <w:u w:val="single"/>
      <w:lang w:eastAsia="cs-CZ"/>
    </w:rPr>
  </w:style>
  <w:style w:type="character" w:customStyle="1" w:styleId="Nadpis2Char">
    <w:name w:val="Nadpis 2 Char"/>
    <w:basedOn w:val="Predvolenpsmoodseku"/>
    <w:link w:val="Nadpis2"/>
    <w:uiPriority w:val="9"/>
    <w:rsid w:val="00ED510E"/>
    <w:rPr>
      <w:rFonts w:ascii="Arial" w:eastAsia="Times New Roman" w:hAnsi="Arial" w:cs="Arial"/>
      <w:b/>
      <w:bCs/>
      <w:i/>
      <w:iCs/>
      <w:sz w:val="28"/>
      <w:szCs w:val="28"/>
      <w:lang w:eastAsia="sk-SK"/>
    </w:rPr>
  </w:style>
  <w:style w:type="character" w:customStyle="1" w:styleId="Nadpis3Char">
    <w:name w:val="Nadpis 3 Char"/>
    <w:basedOn w:val="Predvolenpsmoodseku"/>
    <w:link w:val="Nadpis3"/>
    <w:uiPriority w:val="9"/>
    <w:rsid w:val="00ED510E"/>
    <w:rPr>
      <w:rFonts w:ascii="Cambria" w:eastAsia="Times New Roman" w:hAnsi="Cambria" w:cs="Times New Roman"/>
      <w:b/>
      <w:bCs/>
      <w:sz w:val="26"/>
      <w:szCs w:val="26"/>
    </w:rPr>
  </w:style>
  <w:style w:type="character" w:customStyle="1" w:styleId="Nadpis4Char">
    <w:name w:val="Nadpis 4 Char"/>
    <w:basedOn w:val="Predvolenpsmoodseku"/>
    <w:link w:val="Nadpis4"/>
    <w:uiPriority w:val="9"/>
    <w:rsid w:val="00ED510E"/>
    <w:rPr>
      <w:rFonts w:ascii="Bookman Old Style" w:eastAsia="Times New Roman" w:hAnsi="Bookman Old Style" w:cs="Times New Roman"/>
      <w:sz w:val="24"/>
      <w:szCs w:val="20"/>
      <w:u w:val="single"/>
      <w:lang w:eastAsia="sk-SK"/>
    </w:rPr>
  </w:style>
  <w:style w:type="character" w:customStyle="1" w:styleId="Nadpis5Char">
    <w:name w:val="Nadpis 5 Char"/>
    <w:basedOn w:val="Predvolenpsmoodseku"/>
    <w:link w:val="Nadpis5"/>
    <w:uiPriority w:val="9"/>
    <w:rsid w:val="00ED510E"/>
    <w:rPr>
      <w:rFonts w:ascii="Garamond" w:eastAsia="Calibri" w:hAnsi="Garamond" w:cs="Times New Roman"/>
      <w:b/>
      <w:sz w:val="24"/>
      <w:szCs w:val="24"/>
      <w:shd w:val="clear" w:color="auto" w:fill="FFFFFF"/>
    </w:rPr>
  </w:style>
  <w:style w:type="character" w:customStyle="1" w:styleId="Nadpis6Char">
    <w:name w:val="Nadpis 6 Char"/>
    <w:basedOn w:val="Predvolenpsmoodseku"/>
    <w:link w:val="Nadpis6"/>
    <w:uiPriority w:val="9"/>
    <w:rsid w:val="00ED510E"/>
    <w:rPr>
      <w:rFonts w:ascii="Calibri Light" w:eastAsia="SimSun" w:hAnsi="Calibri Light" w:cs="Times New Roman"/>
      <w:i/>
      <w:iCs/>
      <w:color w:val="44546A"/>
      <w:sz w:val="21"/>
      <w:szCs w:val="21"/>
      <w:lang w:eastAsia="sk-SK"/>
    </w:rPr>
  </w:style>
  <w:style w:type="character" w:customStyle="1" w:styleId="Nadpis7Char">
    <w:name w:val="Nadpis 7 Char"/>
    <w:basedOn w:val="Predvolenpsmoodseku"/>
    <w:link w:val="Nadpis7"/>
    <w:uiPriority w:val="9"/>
    <w:rsid w:val="00ED510E"/>
    <w:rPr>
      <w:rFonts w:ascii="Calibri Light" w:eastAsia="SimSun" w:hAnsi="Calibri Light" w:cs="Times New Roman"/>
      <w:i/>
      <w:iCs/>
      <w:color w:val="1F4E79"/>
      <w:sz w:val="21"/>
      <w:szCs w:val="21"/>
      <w:lang w:eastAsia="sk-SK"/>
    </w:rPr>
  </w:style>
  <w:style w:type="character" w:customStyle="1" w:styleId="Nadpis8Char">
    <w:name w:val="Nadpis 8 Char"/>
    <w:basedOn w:val="Predvolenpsmoodseku"/>
    <w:link w:val="Nadpis8"/>
    <w:uiPriority w:val="9"/>
    <w:rsid w:val="00ED510E"/>
    <w:rPr>
      <w:rFonts w:ascii="Calibri Light" w:eastAsia="SimSun" w:hAnsi="Calibri Light" w:cs="Times New Roman"/>
      <w:b/>
      <w:bCs/>
      <w:color w:val="44546A"/>
      <w:sz w:val="20"/>
      <w:szCs w:val="20"/>
      <w:lang w:eastAsia="sk-SK"/>
    </w:rPr>
  </w:style>
  <w:style w:type="character" w:customStyle="1" w:styleId="Nadpis9Char">
    <w:name w:val="Nadpis 9 Char"/>
    <w:basedOn w:val="Predvolenpsmoodseku"/>
    <w:link w:val="Nadpis9"/>
    <w:uiPriority w:val="9"/>
    <w:rsid w:val="00ED510E"/>
    <w:rPr>
      <w:rFonts w:ascii="Calibri Light" w:eastAsia="SimSun" w:hAnsi="Calibri Light" w:cs="Times New Roman"/>
      <w:b/>
      <w:bCs/>
      <w:i/>
      <w:iCs/>
      <w:color w:val="44546A"/>
      <w:sz w:val="20"/>
      <w:szCs w:val="20"/>
      <w:lang w:eastAsia="sk-SK"/>
    </w:rPr>
  </w:style>
  <w:style w:type="paragraph" w:customStyle="1" w:styleId="Default">
    <w:name w:val="Default"/>
    <w:rsid w:val="00ED510E"/>
    <w:pPr>
      <w:autoSpaceDE w:val="0"/>
      <w:autoSpaceDN w:val="0"/>
      <w:adjustRightInd w:val="0"/>
      <w:spacing w:after="0" w:line="240" w:lineRule="auto"/>
    </w:pPr>
    <w:rPr>
      <w:rFonts w:ascii="CopprplGoth Bd CE" w:eastAsia="Times New Roman" w:hAnsi="CopprplGoth Bd CE" w:cs="CopprplGoth Bd CE"/>
      <w:color w:val="000000"/>
      <w:sz w:val="24"/>
      <w:szCs w:val="24"/>
      <w:lang w:eastAsia="sk-SK"/>
    </w:rPr>
  </w:style>
  <w:style w:type="paragraph" w:styleId="Nzov">
    <w:name w:val="Title"/>
    <w:basedOn w:val="Normlny"/>
    <w:link w:val="NzovChar"/>
    <w:uiPriority w:val="10"/>
    <w:qFormat/>
    <w:rsid w:val="00ED510E"/>
    <w:pPr>
      <w:spacing w:after="0" w:line="240" w:lineRule="auto"/>
      <w:jc w:val="center"/>
    </w:pPr>
    <w:rPr>
      <w:rFonts w:ascii="Times New Roman" w:eastAsia="Times New Roman" w:hAnsi="Times New Roman" w:cs="Times New Roman"/>
      <w:sz w:val="28"/>
      <w:szCs w:val="20"/>
      <w:lang w:eastAsia="sk-SK"/>
    </w:rPr>
  </w:style>
  <w:style w:type="character" w:customStyle="1" w:styleId="NzovChar">
    <w:name w:val="Názov Char"/>
    <w:basedOn w:val="Predvolenpsmoodseku"/>
    <w:link w:val="Nzov"/>
    <w:uiPriority w:val="10"/>
    <w:rsid w:val="00ED510E"/>
    <w:rPr>
      <w:rFonts w:ascii="Times New Roman" w:eastAsia="Times New Roman" w:hAnsi="Times New Roman" w:cs="Times New Roman"/>
      <w:sz w:val="28"/>
      <w:szCs w:val="20"/>
      <w:lang w:eastAsia="sk-SK"/>
    </w:rPr>
  </w:style>
  <w:style w:type="paragraph" w:styleId="Hlavika">
    <w:name w:val="header"/>
    <w:basedOn w:val="Normlny"/>
    <w:link w:val="HlavikaChar"/>
    <w:rsid w:val="00ED510E"/>
    <w:pPr>
      <w:tabs>
        <w:tab w:val="center" w:pos="4536"/>
        <w:tab w:val="right" w:pos="9072"/>
      </w:tabs>
      <w:spacing w:after="0" w:line="240" w:lineRule="auto"/>
    </w:pPr>
    <w:rPr>
      <w:rFonts w:ascii="Times New Roman" w:eastAsia="Times New Roman" w:hAnsi="Times New Roman" w:cs="Times New Roman"/>
      <w:sz w:val="20"/>
      <w:szCs w:val="20"/>
      <w:lang w:eastAsia="cs-CZ"/>
    </w:rPr>
  </w:style>
  <w:style w:type="character" w:customStyle="1" w:styleId="HlavikaChar">
    <w:name w:val="Hlavička Char"/>
    <w:basedOn w:val="Predvolenpsmoodseku"/>
    <w:link w:val="Hlavika"/>
    <w:rsid w:val="00ED510E"/>
    <w:rPr>
      <w:rFonts w:ascii="Times New Roman" w:eastAsia="Times New Roman" w:hAnsi="Times New Roman" w:cs="Times New Roman"/>
      <w:sz w:val="20"/>
      <w:szCs w:val="20"/>
      <w:lang w:eastAsia="cs-CZ"/>
    </w:rPr>
  </w:style>
  <w:style w:type="table" w:styleId="Mriekatabuky">
    <w:name w:val="Table Grid"/>
    <w:basedOn w:val="Normlnatabuka"/>
    <w:uiPriority w:val="59"/>
    <w:rsid w:val="00ED510E"/>
    <w:pPr>
      <w:spacing w:after="0" w:line="240" w:lineRule="auto"/>
    </w:pPr>
    <w:rPr>
      <w:rFonts w:ascii="Times New Roman" w:eastAsia="Times New Roman" w:hAnsi="Times New Roman"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rkazkladnhotextu">
    <w:name w:val="Body Text Indent"/>
    <w:basedOn w:val="Normlny"/>
    <w:link w:val="ZarkazkladnhotextuChar"/>
    <w:rsid w:val="00ED510E"/>
    <w:pPr>
      <w:spacing w:after="120" w:line="240" w:lineRule="auto"/>
      <w:ind w:left="283"/>
    </w:pPr>
    <w:rPr>
      <w:rFonts w:ascii="Times New Roman" w:eastAsia="Times New Roman" w:hAnsi="Times New Roman" w:cs="Times New Roman"/>
      <w:sz w:val="24"/>
      <w:szCs w:val="24"/>
      <w:lang w:eastAsia="sk-SK"/>
    </w:rPr>
  </w:style>
  <w:style w:type="character" w:customStyle="1" w:styleId="ZarkazkladnhotextuChar">
    <w:name w:val="Zarážka základného textu Char"/>
    <w:basedOn w:val="Predvolenpsmoodseku"/>
    <w:link w:val="Zarkazkladnhotextu"/>
    <w:rsid w:val="00ED510E"/>
    <w:rPr>
      <w:rFonts w:ascii="Times New Roman" w:eastAsia="Times New Roman" w:hAnsi="Times New Roman" w:cs="Times New Roman"/>
      <w:sz w:val="24"/>
      <w:szCs w:val="24"/>
      <w:lang w:eastAsia="sk-SK"/>
    </w:rPr>
  </w:style>
  <w:style w:type="paragraph" w:styleId="Zkladntext">
    <w:name w:val="Body Text"/>
    <w:basedOn w:val="Normlny"/>
    <w:link w:val="ZkladntextChar"/>
    <w:rsid w:val="00ED510E"/>
    <w:pPr>
      <w:spacing w:after="120" w:line="240" w:lineRule="auto"/>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rsid w:val="00ED510E"/>
    <w:rPr>
      <w:rFonts w:ascii="Times New Roman" w:eastAsia="Times New Roman" w:hAnsi="Times New Roman" w:cs="Times New Roman"/>
      <w:sz w:val="24"/>
      <w:szCs w:val="24"/>
      <w:lang w:eastAsia="sk-SK"/>
    </w:rPr>
  </w:style>
  <w:style w:type="paragraph" w:customStyle="1" w:styleId="Odsekzoznamu1">
    <w:name w:val="Odsek zoznamu1"/>
    <w:basedOn w:val="Normlny"/>
    <w:link w:val="ListParagraphChar"/>
    <w:uiPriority w:val="34"/>
    <w:qFormat/>
    <w:rsid w:val="00ED510E"/>
    <w:pPr>
      <w:spacing w:after="200" w:line="276" w:lineRule="auto"/>
      <w:ind w:left="720"/>
    </w:pPr>
    <w:rPr>
      <w:rFonts w:ascii="Calibri" w:eastAsia="Times New Roman" w:hAnsi="Calibri" w:cs="Calibri"/>
      <w:lang w:eastAsia="sk-SK"/>
    </w:rPr>
  </w:style>
  <w:style w:type="character" w:customStyle="1" w:styleId="ListParagraphChar">
    <w:name w:val="List Paragraph Char"/>
    <w:link w:val="Odsekzoznamu1"/>
    <w:locked/>
    <w:rsid w:val="00ED510E"/>
    <w:rPr>
      <w:rFonts w:ascii="Calibri" w:eastAsia="Times New Roman" w:hAnsi="Calibri" w:cs="Calibri"/>
      <w:lang w:eastAsia="sk-SK"/>
    </w:rPr>
  </w:style>
  <w:style w:type="paragraph" w:customStyle="1" w:styleId="Odstavecseseznamem">
    <w:name w:val="Odstavec se seznamem"/>
    <w:basedOn w:val="Normlny"/>
    <w:uiPriority w:val="34"/>
    <w:qFormat/>
    <w:rsid w:val="00ED510E"/>
    <w:pPr>
      <w:spacing w:after="200" w:line="276" w:lineRule="auto"/>
      <w:ind w:left="720"/>
      <w:contextualSpacing/>
    </w:pPr>
    <w:rPr>
      <w:rFonts w:ascii="Calibri" w:eastAsia="Calibri" w:hAnsi="Calibri" w:cs="Times New Roman"/>
    </w:rPr>
  </w:style>
  <w:style w:type="character" w:styleId="Hypertextovprepojenie">
    <w:name w:val="Hyperlink"/>
    <w:rsid w:val="00ED510E"/>
    <w:rPr>
      <w:color w:val="0000FF"/>
      <w:u w:val="single"/>
    </w:rPr>
  </w:style>
  <w:style w:type="paragraph" w:styleId="Pta">
    <w:name w:val="footer"/>
    <w:basedOn w:val="Normlny"/>
    <w:link w:val="PtaChar"/>
    <w:rsid w:val="00ED510E"/>
    <w:pPr>
      <w:tabs>
        <w:tab w:val="center" w:pos="4536"/>
        <w:tab w:val="right" w:pos="9072"/>
      </w:tabs>
      <w:spacing w:after="0" w:line="240" w:lineRule="auto"/>
    </w:pPr>
    <w:rPr>
      <w:rFonts w:ascii="Times New Roman" w:eastAsia="Times New Roman" w:hAnsi="Times New Roman" w:cs="Times New Roman"/>
      <w:sz w:val="24"/>
      <w:szCs w:val="24"/>
      <w:lang w:eastAsia="sk-SK"/>
    </w:rPr>
  </w:style>
  <w:style w:type="character" w:customStyle="1" w:styleId="PtaChar">
    <w:name w:val="Päta Char"/>
    <w:basedOn w:val="Predvolenpsmoodseku"/>
    <w:link w:val="Pta"/>
    <w:uiPriority w:val="99"/>
    <w:rsid w:val="00ED510E"/>
    <w:rPr>
      <w:rFonts w:ascii="Times New Roman" w:eastAsia="Times New Roman" w:hAnsi="Times New Roman" w:cs="Times New Roman"/>
      <w:sz w:val="24"/>
      <w:szCs w:val="24"/>
      <w:lang w:eastAsia="sk-SK"/>
    </w:rPr>
  </w:style>
  <w:style w:type="character" w:styleId="slostrany">
    <w:name w:val="page number"/>
    <w:basedOn w:val="Predvolenpsmoodseku"/>
    <w:rsid w:val="00ED510E"/>
  </w:style>
  <w:style w:type="paragraph" w:customStyle="1" w:styleId="msolistparagraph0">
    <w:name w:val="msolistparagraph"/>
    <w:basedOn w:val="Normlny"/>
    <w:rsid w:val="00ED510E"/>
    <w:pPr>
      <w:spacing w:after="200" w:line="276" w:lineRule="auto"/>
      <w:ind w:left="720"/>
    </w:pPr>
    <w:rPr>
      <w:rFonts w:ascii="Calibri" w:eastAsia="Times New Roman" w:hAnsi="Calibri" w:cs="Calibri"/>
      <w:lang w:eastAsia="sk-SK"/>
    </w:rPr>
  </w:style>
  <w:style w:type="paragraph" w:styleId="Odsekzoznamu">
    <w:name w:val="List Paragraph"/>
    <w:basedOn w:val="Normlny"/>
    <w:uiPriority w:val="34"/>
    <w:qFormat/>
    <w:rsid w:val="00ED510E"/>
    <w:pPr>
      <w:spacing w:after="0" w:line="240" w:lineRule="auto"/>
      <w:ind w:left="708"/>
    </w:pPr>
    <w:rPr>
      <w:rFonts w:ascii="Times New Roman" w:eastAsia="Times New Roman" w:hAnsi="Times New Roman" w:cs="Times New Roman"/>
      <w:sz w:val="24"/>
      <w:szCs w:val="24"/>
      <w:lang w:eastAsia="sk-SK"/>
    </w:rPr>
  </w:style>
  <w:style w:type="paragraph" w:customStyle="1" w:styleId="Odsekzoznamu10">
    <w:name w:val="Odsek zoznamu1"/>
    <w:basedOn w:val="Normlny"/>
    <w:qFormat/>
    <w:rsid w:val="00ED510E"/>
    <w:pPr>
      <w:spacing w:after="0" w:line="276" w:lineRule="auto"/>
      <w:ind w:left="720"/>
      <w:contextualSpacing/>
    </w:pPr>
    <w:rPr>
      <w:rFonts w:ascii="Calibri" w:eastAsia="Calibri" w:hAnsi="Calibri" w:cs="Times New Roman"/>
      <w:lang w:bidi="en-US"/>
    </w:rPr>
  </w:style>
  <w:style w:type="paragraph" w:styleId="Zkladntext2">
    <w:name w:val="Body Text 2"/>
    <w:basedOn w:val="Normlny"/>
    <w:link w:val="Zkladntext2Char"/>
    <w:rsid w:val="00ED510E"/>
    <w:pPr>
      <w:spacing w:after="0" w:line="240" w:lineRule="auto"/>
      <w:jc w:val="both"/>
    </w:pPr>
    <w:rPr>
      <w:rFonts w:ascii="Times New Roman" w:eastAsia="Times New Roman" w:hAnsi="Times New Roman" w:cs="Times New Roman"/>
      <w:b/>
      <w:color w:val="000000"/>
      <w:sz w:val="24"/>
      <w:szCs w:val="20"/>
      <w:lang w:eastAsia="cs-CZ"/>
    </w:rPr>
  </w:style>
  <w:style w:type="character" w:customStyle="1" w:styleId="Zkladntext2Char">
    <w:name w:val="Základný text 2 Char"/>
    <w:basedOn w:val="Predvolenpsmoodseku"/>
    <w:link w:val="Zkladntext2"/>
    <w:rsid w:val="00ED510E"/>
    <w:rPr>
      <w:rFonts w:ascii="Times New Roman" w:eastAsia="Times New Roman" w:hAnsi="Times New Roman" w:cs="Times New Roman"/>
      <w:b/>
      <w:color w:val="000000"/>
      <w:sz w:val="24"/>
      <w:szCs w:val="20"/>
      <w:lang w:eastAsia="cs-CZ"/>
    </w:rPr>
  </w:style>
  <w:style w:type="character" w:customStyle="1" w:styleId="tyrkysfont">
    <w:name w:val="tyrkysfont"/>
    <w:basedOn w:val="Predvolenpsmoodseku"/>
    <w:rsid w:val="00ED510E"/>
  </w:style>
  <w:style w:type="paragraph" w:styleId="Normlnywebov">
    <w:name w:val="Normal (Web)"/>
    <w:basedOn w:val="Normlny"/>
    <w:uiPriority w:val="99"/>
    <w:rsid w:val="00ED5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rsid w:val="00ED510E"/>
  </w:style>
  <w:style w:type="paragraph" w:styleId="Textbubliny">
    <w:name w:val="Balloon Text"/>
    <w:basedOn w:val="Normlny"/>
    <w:link w:val="TextbublinyChar"/>
    <w:rsid w:val="00ED510E"/>
    <w:pPr>
      <w:spacing w:after="0" w:line="240" w:lineRule="auto"/>
    </w:pPr>
    <w:rPr>
      <w:rFonts w:ascii="Segoe UI" w:eastAsia="Times New Roman" w:hAnsi="Segoe UI" w:cs="Segoe UI"/>
      <w:sz w:val="18"/>
      <w:szCs w:val="18"/>
      <w:lang w:eastAsia="sk-SK"/>
    </w:rPr>
  </w:style>
  <w:style w:type="character" w:customStyle="1" w:styleId="TextbublinyChar">
    <w:name w:val="Text bubliny Char"/>
    <w:basedOn w:val="Predvolenpsmoodseku"/>
    <w:link w:val="Textbubliny"/>
    <w:rsid w:val="00ED510E"/>
    <w:rPr>
      <w:rFonts w:ascii="Segoe UI" w:eastAsia="Times New Roman" w:hAnsi="Segoe UI" w:cs="Segoe UI"/>
      <w:sz w:val="18"/>
      <w:szCs w:val="18"/>
      <w:lang w:eastAsia="sk-SK"/>
    </w:rPr>
  </w:style>
  <w:style w:type="character" w:customStyle="1" w:styleId="Nadpis1Char1">
    <w:name w:val="Nadpis 1 Char1"/>
    <w:locked/>
    <w:rsid w:val="00ED510E"/>
    <w:rPr>
      <w:rFonts w:ascii="Cambria" w:hAnsi="Cambria" w:cs="Cambria"/>
      <w:b/>
      <w:bCs/>
      <w:color w:val="365F91"/>
      <w:sz w:val="28"/>
      <w:szCs w:val="28"/>
      <w:lang w:eastAsia="en-US"/>
    </w:rPr>
  </w:style>
  <w:style w:type="character" w:customStyle="1" w:styleId="NzovChar1">
    <w:name w:val="Názov Char1"/>
    <w:locked/>
    <w:rsid w:val="00ED510E"/>
    <w:rPr>
      <w:rFonts w:ascii="Cambria" w:hAnsi="Cambria" w:cs="Cambria"/>
      <w:b/>
      <w:bCs/>
      <w:kern w:val="28"/>
      <w:sz w:val="32"/>
      <w:szCs w:val="32"/>
      <w:lang w:eastAsia="en-US"/>
    </w:rPr>
  </w:style>
  <w:style w:type="paragraph" w:styleId="Zarkazkladnhotextu2">
    <w:name w:val="Body Text Indent 2"/>
    <w:basedOn w:val="Normlny"/>
    <w:link w:val="Zarkazkladnhotextu2Char"/>
    <w:rsid w:val="00ED510E"/>
    <w:pPr>
      <w:spacing w:after="0" w:line="240" w:lineRule="auto"/>
      <w:ind w:left="840"/>
    </w:pPr>
    <w:rPr>
      <w:rFonts w:ascii="Times New Roman" w:eastAsia="Times New Roman" w:hAnsi="Times New Roman" w:cs="Times New Roman"/>
      <w:sz w:val="24"/>
      <w:szCs w:val="24"/>
      <w:lang w:eastAsia="sk-SK"/>
    </w:rPr>
  </w:style>
  <w:style w:type="character" w:customStyle="1" w:styleId="Zarkazkladnhotextu2Char">
    <w:name w:val="Zarážka základného textu 2 Char"/>
    <w:basedOn w:val="Predvolenpsmoodseku"/>
    <w:link w:val="Zarkazkladnhotextu2"/>
    <w:rsid w:val="00ED510E"/>
    <w:rPr>
      <w:rFonts w:ascii="Times New Roman" w:eastAsia="Times New Roman" w:hAnsi="Times New Roman" w:cs="Times New Roman"/>
      <w:sz w:val="24"/>
      <w:szCs w:val="24"/>
      <w:lang w:eastAsia="sk-SK"/>
    </w:rPr>
  </w:style>
  <w:style w:type="paragraph" w:customStyle="1" w:styleId="Jano">
    <w:name w:val="Jano"/>
    <w:basedOn w:val="Nadpis4"/>
    <w:rsid w:val="00ED510E"/>
    <w:rPr>
      <w:rFonts w:ascii="Times New Roman" w:hAnsi="Times New Roman"/>
      <w:szCs w:val="24"/>
      <w:u w:val="none"/>
      <w:lang w:eastAsia="cs-CZ"/>
    </w:rPr>
  </w:style>
  <w:style w:type="paragraph" w:styleId="Zarkazkladnhotextu3">
    <w:name w:val="Body Text Indent 3"/>
    <w:basedOn w:val="Normlny"/>
    <w:link w:val="Zarkazkladnhotextu3Char"/>
    <w:rsid w:val="00ED510E"/>
    <w:pPr>
      <w:spacing w:after="0" w:line="360" w:lineRule="auto"/>
      <w:ind w:left="900"/>
      <w:jc w:val="both"/>
    </w:pPr>
    <w:rPr>
      <w:rFonts w:ascii="Garamond" w:eastAsia="Calibri" w:hAnsi="Garamond" w:cs="Times New Roman"/>
      <w:sz w:val="24"/>
      <w:szCs w:val="24"/>
      <w:lang w:eastAsia="sk-SK"/>
    </w:rPr>
  </w:style>
  <w:style w:type="character" w:customStyle="1" w:styleId="Zarkazkladnhotextu3Char">
    <w:name w:val="Zarážka základného textu 3 Char"/>
    <w:basedOn w:val="Predvolenpsmoodseku"/>
    <w:link w:val="Zarkazkladnhotextu3"/>
    <w:rsid w:val="00ED510E"/>
    <w:rPr>
      <w:rFonts w:ascii="Garamond" w:eastAsia="Calibri" w:hAnsi="Garamond" w:cs="Times New Roman"/>
      <w:sz w:val="24"/>
      <w:szCs w:val="24"/>
      <w:lang w:eastAsia="sk-SK"/>
    </w:rPr>
  </w:style>
  <w:style w:type="paragraph" w:customStyle="1" w:styleId="Odsekzoznamu11">
    <w:name w:val="Odsek zoznamu11"/>
    <w:basedOn w:val="Normlny"/>
    <w:rsid w:val="00ED510E"/>
    <w:pPr>
      <w:spacing w:after="200" w:line="276" w:lineRule="auto"/>
      <w:ind w:left="720"/>
    </w:pPr>
    <w:rPr>
      <w:rFonts w:ascii="Calibri" w:eastAsia="Times New Roman" w:hAnsi="Calibri" w:cs="Times New Roman"/>
    </w:rPr>
  </w:style>
  <w:style w:type="paragraph" w:styleId="Podtitul">
    <w:name w:val="Subtitle"/>
    <w:basedOn w:val="Normlny"/>
    <w:next w:val="Normlny"/>
    <w:link w:val="PodtitulChar"/>
    <w:uiPriority w:val="11"/>
    <w:qFormat/>
    <w:rsid w:val="00ED510E"/>
    <w:pPr>
      <w:numPr>
        <w:ilvl w:val="1"/>
      </w:numPr>
      <w:spacing w:after="200" w:line="276" w:lineRule="auto"/>
    </w:pPr>
    <w:rPr>
      <w:rFonts w:ascii="Cambria" w:eastAsia="Calibri" w:hAnsi="Cambria" w:cs="Times New Roman"/>
      <w:i/>
      <w:iCs/>
      <w:color w:val="4F81BD"/>
      <w:spacing w:val="15"/>
      <w:sz w:val="24"/>
      <w:szCs w:val="24"/>
    </w:rPr>
  </w:style>
  <w:style w:type="character" w:customStyle="1" w:styleId="PodtitulChar">
    <w:name w:val="Podtitul Char"/>
    <w:basedOn w:val="Predvolenpsmoodseku"/>
    <w:link w:val="Podtitul"/>
    <w:uiPriority w:val="11"/>
    <w:rsid w:val="00ED510E"/>
    <w:rPr>
      <w:rFonts w:ascii="Cambria" w:eastAsia="Calibri" w:hAnsi="Cambria" w:cs="Times New Roman"/>
      <w:i/>
      <w:iCs/>
      <w:color w:val="4F81BD"/>
      <w:spacing w:val="15"/>
      <w:sz w:val="24"/>
      <w:szCs w:val="24"/>
    </w:rPr>
  </w:style>
  <w:style w:type="character" w:styleId="Vrazn">
    <w:name w:val="Strong"/>
    <w:uiPriority w:val="22"/>
    <w:qFormat/>
    <w:rsid w:val="00ED510E"/>
    <w:rPr>
      <w:rFonts w:cs="Times New Roman"/>
      <w:b/>
      <w:bCs/>
    </w:rPr>
  </w:style>
  <w:style w:type="character" w:customStyle="1" w:styleId="apple-style-span">
    <w:name w:val="apple-style-span"/>
    <w:basedOn w:val="Predvolenpsmoodseku"/>
    <w:rsid w:val="00ED510E"/>
  </w:style>
  <w:style w:type="paragraph" w:styleId="Popis">
    <w:name w:val="caption"/>
    <w:basedOn w:val="Normlny"/>
    <w:next w:val="Normlny"/>
    <w:uiPriority w:val="35"/>
    <w:qFormat/>
    <w:rsid w:val="00ED510E"/>
    <w:pPr>
      <w:spacing w:after="120" w:line="240" w:lineRule="auto"/>
    </w:pPr>
    <w:rPr>
      <w:rFonts w:ascii="Calibri" w:eastAsia="Times New Roman" w:hAnsi="Calibri" w:cs="Times New Roman"/>
      <w:b/>
      <w:bCs/>
      <w:smallCaps/>
      <w:color w:val="595959"/>
      <w:spacing w:val="6"/>
      <w:sz w:val="20"/>
      <w:szCs w:val="20"/>
      <w:lang w:eastAsia="sk-SK"/>
    </w:rPr>
  </w:style>
  <w:style w:type="character" w:styleId="Zvraznenie">
    <w:name w:val="Emphasis"/>
    <w:uiPriority w:val="20"/>
    <w:qFormat/>
    <w:rsid w:val="00ED510E"/>
    <w:rPr>
      <w:i/>
      <w:iCs/>
    </w:rPr>
  </w:style>
  <w:style w:type="paragraph" w:styleId="Bezriadkovania">
    <w:name w:val="No Spacing"/>
    <w:uiPriority w:val="1"/>
    <w:qFormat/>
    <w:rsid w:val="00ED510E"/>
    <w:pPr>
      <w:spacing w:after="0" w:line="240" w:lineRule="auto"/>
    </w:pPr>
    <w:rPr>
      <w:rFonts w:ascii="Calibri" w:eastAsia="Times New Roman" w:hAnsi="Calibri" w:cs="Times New Roman"/>
      <w:sz w:val="20"/>
      <w:szCs w:val="20"/>
      <w:lang w:eastAsia="sk-SK"/>
    </w:rPr>
  </w:style>
  <w:style w:type="paragraph" w:styleId="Citcia">
    <w:name w:val="Quote"/>
    <w:basedOn w:val="Normlny"/>
    <w:next w:val="Normlny"/>
    <w:link w:val="CitciaChar"/>
    <w:uiPriority w:val="29"/>
    <w:qFormat/>
    <w:rsid w:val="00ED510E"/>
    <w:pPr>
      <w:spacing w:before="160" w:after="120" w:line="264" w:lineRule="auto"/>
      <w:ind w:left="720" w:right="720"/>
    </w:pPr>
    <w:rPr>
      <w:rFonts w:ascii="Calibri" w:eastAsia="Times New Roman" w:hAnsi="Calibri" w:cs="Times New Roman"/>
      <w:i/>
      <w:iCs/>
      <w:color w:val="404040"/>
      <w:sz w:val="20"/>
      <w:szCs w:val="20"/>
      <w:lang w:eastAsia="sk-SK"/>
    </w:rPr>
  </w:style>
  <w:style w:type="character" w:customStyle="1" w:styleId="CitciaChar">
    <w:name w:val="Citácia Char"/>
    <w:basedOn w:val="Predvolenpsmoodseku"/>
    <w:link w:val="Citcia"/>
    <w:uiPriority w:val="29"/>
    <w:rsid w:val="00ED510E"/>
    <w:rPr>
      <w:rFonts w:ascii="Calibri" w:eastAsia="Times New Roman" w:hAnsi="Calibri" w:cs="Times New Roman"/>
      <w:i/>
      <w:iCs/>
      <w:color w:val="404040"/>
      <w:sz w:val="20"/>
      <w:szCs w:val="20"/>
      <w:lang w:eastAsia="sk-SK"/>
    </w:rPr>
  </w:style>
  <w:style w:type="paragraph" w:styleId="Zvraznencitcia">
    <w:name w:val="Intense Quote"/>
    <w:basedOn w:val="Normlny"/>
    <w:next w:val="Normlny"/>
    <w:link w:val="ZvraznencitciaChar"/>
    <w:uiPriority w:val="30"/>
    <w:qFormat/>
    <w:rsid w:val="00ED510E"/>
    <w:pPr>
      <w:pBdr>
        <w:left w:val="single" w:sz="18" w:space="12" w:color="5B9BD5"/>
      </w:pBdr>
      <w:spacing w:before="100" w:beforeAutospacing="1" w:after="120" w:line="300" w:lineRule="auto"/>
      <w:ind w:left="1224" w:right="1224"/>
    </w:pPr>
    <w:rPr>
      <w:rFonts w:ascii="Calibri Light" w:eastAsia="SimSun" w:hAnsi="Calibri Light" w:cs="Times New Roman"/>
      <w:color w:val="5B9BD5"/>
      <w:sz w:val="28"/>
      <w:szCs w:val="28"/>
      <w:lang w:eastAsia="sk-SK"/>
    </w:rPr>
  </w:style>
  <w:style w:type="character" w:customStyle="1" w:styleId="ZvraznencitciaChar">
    <w:name w:val="Zvýraznená citácia Char"/>
    <w:basedOn w:val="Predvolenpsmoodseku"/>
    <w:link w:val="Zvraznencitcia"/>
    <w:uiPriority w:val="30"/>
    <w:rsid w:val="00ED510E"/>
    <w:rPr>
      <w:rFonts w:ascii="Calibri Light" w:eastAsia="SimSun" w:hAnsi="Calibri Light" w:cs="Times New Roman"/>
      <w:color w:val="5B9BD5"/>
      <w:sz w:val="28"/>
      <w:szCs w:val="28"/>
      <w:lang w:eastAsia="sk-SK"/>
    </w:rPr>
  </w:style>
  <w:style w:type="character" w:styleId="Jemnzvraznenie">
    <w:name w:val="Subtle Emphasis"/>
    <w:uiPriority w:val="19"/>
    <w:qFormat/>
    <w:rsid w:val="00ED510E"/>
    <w:rPr>
      <w:i/>
      <w:iCs/>
      <w:color w:val="404040"/>
    </w:rPr>
  </w:style>
  <w:style w:type="character" w:styleId="Intenzvnezvraznenie">
    <w:name w:val="Intense Emphasis"/>
    <w:uiPriority w:val="21"/>
    <w:qFormat/>
    <w:rsid w:val="00ED510E"/>
    <w:rPr>
      <w:b/>
      <w:bCs/>
      <w:i/>
      <w:iCs/>
    </w:rPr>
  </w:style>
  <w:style w:type="character" w:styleId="Jemnodkaz">
    <w:name w:val="Subtle Reference"/>
    <w:uiPriority w:val="31"/>
    <w:qFormat/>
    <w:rsid w:val="00ED510E"/>
    <w:rPr>
      <w:smallCaps/>
      <w:color w:val="404040"/>
      <w:u w:val="single" w:color="7F7F7F"/>
    </w:rPr>
  </w:style>
  <w:style w:type="character" w:styleId="Zvraznenodkaz">
    <w:name w:val="Intense Reference"/>
    <w:uiPriority w:val="32"/>
    <w:qFormat/>
    <w:rsid w:val="00ED510E"/>
    <w:rPr>
      <w:b/>
      <w:bCs/>
      <w:smallCaps/>
      <w:spacing w:val="5"/>
      <w:u w:val="single"/>
    </w:rPr>
  </w:style>
  <w:style w:type="character" w:styleId="Nzovknihy">
    <w:name w:val="Book Title"/>
    <w:uiPriority w:val="33"/>
    <w:qFormat/>
    <w:rsid w:val="00ED510E"/>
    <w:rPr>
      <w:b/>
      <w:bCs/>
      <w:smallCaps/>
    </w:rPr>
  </w:style>
  <w:style w:type="paragraph" w:styleId="Hlavikaobsahu">
    <w:name w:val="TOC Heading"/>
    <w:basedOn w:val="Nadpis1"/>
    <w:next w:val="Normlny"/>
    <w:uiPriority w:val="39"/>
    <w:qFormat/>
    <w:rsid w:val="00ED510E"/>
    <w:pPr>
      <w:keepLines/>
      <w:spacing w:before="320"/>
      <w:jc w:val="left"/>
      <w:outlineLvl w:val="9"/>
    </w:pPr>
    <w:rPr>
      <w:rFonts w:ascii="Calibri Light" w:eastAsia="SimSun" w:hAnsi="Calibri Light"/>
      <w:b w:val="0"/>
      <w:i w:val="0"/>
      <w:color w:val="2E74B5"/>
      <w:sz w:val="32"/>
      <w:szCs w:val="32"/>
      <w:u w:val="none"/>
      <w:lang w:eastAsia="sk-SK"/>
    </w:rPr>
  </w:style>
  <w:style w:type="table" w:styleId="Tabukasmriekou5tmavzvraznenie6">
    <w:name w:val="Grid Table 5 Dark Accent 6"/>
    <w:basedOn w:val="Normlnatabuka"/>
    <w:uiPriority w:val="50"/>
    <w:rsid w:val="00ED510E"/>
    <w:pPr>
      <w:spacing w:after="0" w:line="240" w:lineRule="auto"/>
    </w:pPr>
    <w:rPr>
      <w:rFonts w:ascii="Calibri" w:eastAsia="Times New Roman" w:hAnsi="Calibri" w:cs="Times New Roman"/>
      <w:sz w:val="20"/>
      <w:szCs w:val="20"/>
      <w:lang w:eastAsia="sk-SK"/>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ukasozoznamom4zvraznenie1">
    <w:name w:val="List Table 4 Accent 1"/>
    <w:basedOn w:val="Normlnatabuka"/>
    <w:uiPriority w:val="49"/>
    <w:rsid w:val="00ED510E"/>
    <w:pPr>
      <w:spacing w:after="0" w:line="240" w:lineRule="auto"/>
    </w:pPr>
    <w:rPr>
      <w:rFonts w:ascii="Calibri" w:eastAsia="Times New Roman" w:hAnsi="Calibri" w:cs="Times New Roman"/>
      <w:sz w:val="20"/>
      <w:szCs w:val="20"/>
      <w:lang w:eastAsia="sk-SK"/>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ukasmriekou6farebnzvraznenie1">
    <w:name w:val="Grid Table 6 Colorful Accent 1"/>
    <w:basedOn w:val="Normlnatabuka"/>
    <w:uiPriority w:val="51"/>
    <w:rsid w:val="00ED510E"/>
    <w:pPr>
      <w:spacing w:after="0" w:line="240" w:lineRule="auto"/>
    </w:pPr>
    <w:rPr>
      <w:rFonts w:ascii="Calibri" w:eastAsia="Times New Roman" w:hAnsi="Calibri" w:cs="Times New Roman"/>
      <w:color w:val="2E74B5"/>
      <w:sz w:val="20"/>
      <w:szCs w:val="20"/>
      <w:lang w:eastAsia="sk-SK"/>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Podnadpismaly">
    <w:name w:val="Podnadpis maly"/>
    <w:basedOn w:val="Nadpis3"/>
    <w:qFormat/>
    <w:rsid w:val="00ED510E"/>
    <w:pPr>
      <w:spacing w:before="480" w:after="480" w:line="240" w:lineRule="auto"/>
    </w:pPr>
    <w:rPr>
      <w:rFonts w:ascii="Arial" w:hAnsi="Arial"/>
      <w:bCs w:val="0"/>
      <w:kern w:val="28"/>
      <w:sz w:val="24"/>
      <w:szCs w:val="24"/>
      <w:lang w:eastAsia="cs-CZ"/>
    </w:rPr>
  </w:style>
  <w:style w:type="paragraph" w:customStyle="1" w:styleId="Normlny1">
    <w:name w:val="Normálny1"/>
    <w:basedOn w:val="Normlny"/>
    <w:rsid w:val="00ED510E"/>
    <w:pPr>
      <w:spacing w:after="0" w:line="384" w:lineRule="auto"/>
      <w:ind w:firstLine="454"/>
      <w:jc w:val="both"/>
    </w:pPr>
    <w:rPr>
      <w:rFonts w:ascii="Arial" w:eastAsia="Times New Roman" w:hAnsi="Arial" w:cs="Times New Roman"/>
      <w:sz w:val="24"/>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sov.iedu.sk/" TargetMode="External"/><Relationship Id="rId21" Type="http://schemas.openxmlformats.org/officeDocument/2006/relationships/hyperlink" Target="http://www.mpc-edu.sk/vzdelavacia-cinnost/zoznam-akreditovanych-vzdelavacich-programov" TargetMode="External"/><Relationship Id="rId42" Type="http://schemas.openxmlformats.org/officeDocument/2006/relationships/hyperlink" Target="http://www.statpedu.sk/" TargetMode="External"/><Relationship Id="rId63" Type="http://schemas.openxmlformats.org/officeDocument/2006/relationships/hyperlink" Target="http://www.beznenavisti.sk/" TargetMode="External"/><Relationship Id="rId84" Type="http://schemas.openxmlformats.org/officeDocument/2006/relationships/hyperlink" Target="http://www.minedu.sk/vychovne-psychologicke-a-specialnopedagogicke-poradenstvo/" TargetMode="External"/><Relationship Id="rId138"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159"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70" Type="http://schemas.openxmlformats.org/officeDocument/2006/relationships/hyperlink" Target="http://www.iuventa.sk/" TargetMode="External"/><Relationship Id="rId191" Type="http://schemas.openxmlformats.org/officeDocument/2006/relationships/hyperlink" Target="https://edicnyportal.iedu.sk/registre" TargetMode="External"/><Relationship Id="rId205" Type="http://schemas.openxmlformats.org/officeDocument/2006/relationships/hyperlink" Target="http://www.erasmusplus.sk/" TargetMode="External"/><Relationship Id="rId107" Type="http://schemas.openxmlformats.org/officeDocument/2006/relationships/hyperlink" Target="http://www.statpedu.sk/sites/default/files/dokumenty/vzdelavacie-aktivity/financna_gramotnost_1.pdf" TargetMode="External"/><Relationship Id="rId11" Type="http://schemas.openxmlformats.org/officeDocument/2006/relationships/hyperlink" Target="http://www.nucem.sk/sk/medzinarodne_merania" TargetMode="External"/><Relationship Id="rId32" Type="http://schemas.openxmlformats.org/officeDocument/2006/relationships/hyperlink" Target="http://www.olp.sk/" TargetMode="External"/><Relationship Id="rId37" Type="http://schemas.openxmlformats.org/officeDocument/2006/relationships/hyperlink" Target="http://www.minedu.sk/detske-a-ludske-prava/" TargetMode="External"/><Relationship Id="rId53" Type="http://schemas.openxmlformats.org/officeDocument/2006/relationships/hyperlink" Target="http://www.statpedu.sk/clanky/ucebnice-metodiky-publikacie-odborne-informacie/publikacie" TargetMode="External"/><Relationship Id="rId58" Type="http://schemas.openxmlformats.org/officeDocument/2006/relationships/hyperlink" Target="http://www.globalnevzdelavanie.sk/" TargetMode="External"/><Relationship Id="rId74" Type="http://schemas.openxmlformats.org/officeDocument/2006/relationships/hyperlink" Target="http://www.obchodsludmi.sk/" TargetMode="External"/><Relationship Id="rId79" Type="http://schemas.openxmlformats.org/officeDocument/2006/relationships/hyperlink" Target="http://www.komposyt.sk/" TargetMode="External"/><Relationship Id="rId102" Type="http://schemas.openxmlformats.org/officeDocument/2006/relationships/hyperlink" Target="http://www.minedu.sk/data/att/9376.pdf" TargetMode="External"/><Relationship Id="rId123" Type="http://schemas.openxmlformats.org/officeDocument/2006/relationships/hyperlink" Target="http://www.edu-centrum.sk/" TargetMode="External"/><Relationship Id="rId128" Type="http://schemas.openxmlformats.org/officeDocument/2006/relationships/hyperlink" Target="http://www.iuventa.sk/" TargetMode="External"/><Relationship Id="rId144" Type="http://schemas.openxmlformats.org/officeDocument/2006/relationships/hyperlink" Target="http://www.mksr.sk/" TargetMode="External"/><Relationship Id="rId149" Type="http://schemas.openxmlformats.org/officeDocument/2006/relationships/hyperlink" Target="http://www.planetavedomosti.iedu.sk/" TargetMode="External"/><Relationship Id="rId5" Type="http://schemas.openxmlformats.org/officeDocument/2006/relationships/footnotes" Target="footnotes.xml"/><Relationship Id="rId90" Type="http://schemas.openxmlformats.org/officeDocument/2006/relationships/hyperlink" Target="http://www.minedu.sk/" TargetMode="External"/><Relationship Id="rId95" Type="http://schemas.openxmlformats.org/officeDocument/2006/relationships/hyperlink" Target="http://www.pvcr.jaslovensko.sk/" TargetMode="External"/><Relationship Id="rId160"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65" Type="http://schemas.openxmlformats.org/officeDocument/2006/relationships/hyperlink" Target="http://www.slovensko.sk/" TargetMode="External"/><Relationship Id="rId181" Type="http://schemas.openxmlformats.org/officeDocument/2006/relationships/hyperlink" Target="http://www.siov.sk/" TargetMode="External"/><Relationship Id="rId186" Type="http://schemas.openxmlformats.org/officeDocument/2006/relationships/hyperlink" Target="http://www.minedu.sk/data/att/9226.pdf" TargetMode="External"/><Relationship Id="rId211" Type="http://schemas.openxmlformats.org/officeDocument/2006/relationships/hyperlink" Target="http://www.etwinning.net/" TargetMode="External"/><Relationship Id="rId22" Type="http://schemas.openxmlformats.org/officeDocument/2006/relationships/hyperlink" Target="http://www.mpc-edu.sk/aktuality/rok-citatelskej-gramotnosti" TargetMode="External"/><Relationship Id="rId27" Type="http://schemas.openxmlformats.org/officeDocument/2006/relationships/hyperlink" Target="http://www.mpc-edu.sk/aktuality/zbornik-prispevkov-z-medzinarodnej-odborno-didaktickej-konferencie" TargetMode="External"/><Relationship Id="rId43" Type="http://schemas.openxmlformats.org/officeDocument/2006/relationships/hyperlink" Target="http://www.vudpap.sk/" TargetMode="External"/><Relationship Id="rId48" Type="http://schemas.openxmlformats.org/officeDocument/2006/relationships/hyperlink" Target="http://elp.ecml.at/" TargetMode="External"/><Relationship Id="rId64" Type="http://schemas.openxmlformats.org/officeDocument/2006/relationships/hyperlink" Target="http://www.spgk.sk/" TargetMode="External"/><Relationship Id="rId69" Type="http://schemas.openxmlformats.org/officeDocument/2006/relationships/hyperlink" Target="http://www.statpedu.sk/" TargetMode="External"/><Relationship Id="rId113" Type="http://schemas.openxmlformats.org/officeDocument/2006/relationships/hyperlink" Target="http://www.pomoc.sk/" TargetMode="External"/><Relationship Id="rId118" Type="http://schemas.openxmlformats.org/officeDocument/2006/relationships/hyperlink" Target="http://www.etwinning.sk/" TargetMode="External"/><Relationship Id="rId134" Type="http://schemas.openxmlformats.org/officeDocument/2006/relationships/hyperlink" Target="http://www.siov.sk/" TargetMode="External"/><Relationship Id="rId139"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80" Type="http://schemas.openxmlformats.org/officeDocument/2006/relationships/hyperlink" Target="http://www.komposyt.sk/" TargetMode="External"/><Relationship Id="rId85" Type="http://schemas.openxmlformats.org/officeDocument/2006/relationships/hyperlink" Target="http://www.minedu.sk/vychovne-psychologicke-a-specialnopedagogicke-poradenstvo/" TargetMode="External"/><Relationship Id="rId150" Type="http://schemas.openxmlformats.org/officeDocument/2006/relationships/hyperlink" Target="http://www.siov.sk/" TargetMode="External"/><Relationship Id="rId155" Type="http://schemas.openxmlformats.org/officeDocument/2006/relationships/hyperlink" Target="http://www.robobraille.org/" TargetMode="External"/><Relationship Id="rId171" Type="http://schemas.openxmlformats.org/officeDocument/2006/relationships/hyperlink" Target="http://www.komposyt.sk/" TargetMode="External"/><Relationship Id="rId176" Type="http://schemas.openxmlformats.org/officeDocument/2006/relationships/hyperlink" Target="http://www.minedu.sk/13793-sk/narodny-program-rozvoja-zivotnych-podmienok-osob-so-zdravotnym-postihnutim-na-roky-2014-&#226;&#128;&#147;-2020" TargetMode="External"/><Relationship Id="rId192" Type="http://schemas.openxmlformats.org/officeDocument/2006/relationships/hyperlink" Target="http://www.statpedu.sk/" TargetMode="External"/><Relationship Id="rId197" Type="http://schemas.openxmlformats.org/officeDocument/2006/relationships/hyperlink" Target="https://edicnyportal.iedu.sk/" TargetMode="External"/><Relationship Id="rId206" Type="http://schemas.openxmlformats.org/officeDocument/2006/relationships/hyperlink" Target="http://www.schooleducationgateway.eu/sk/pub/index.htm" TargetMode="External"/><Relationship Id="rId201" Type="http://schemas.openxmlformats.org/officeDocument/2006/relationships/hyperlink" Target="http://www.eun.org/" TargetMode="External"/><Relationship Id="rId12" Type="http://schemas.openxmlformats.org/officeDocument/2006/relationships/hyperlink" Target="http://www.minedu.sk/" TargetMode="External"/><Relationship Id="rId17" Type="http://schemas.openxmlformats.org/officeDocument/2006/relationships/hyperlink" Target="http://www.ssiba.sk/" TargetMode="External"/><Relationship Id="rId33" Type="http://schemas.openxmlformats.org/officeDocument/2006/relationships/hyperlink" Target="http://www.strukturovanydialog.sk/" TargetMode="External"/><Relationship Id="rId38" Type="http://schemas.openxmlformats.org/officeDocument/2006/relationships/hyperlink" Target="http://www.minedu.sk/detske-a-ludske-prava/" TargetMode="External"/><Relationship Id="rId59" Type="http://schemas.openxmlformats.org/officeDocument/2006/relationships/hyperlink" Target="https://www.iuventa.sk/sk/sub/projektpraktik/Metodicky-portal/Videometodiky/Aj-nas-sa-to-tyka-Podpora-a-rozvoj-globalneho-vzdelavania.alej" TargetMode="External"/><Relationship Id="rId103" Type="http://schemas.openxmlformats.org/officeDocument/2006/relationships/hyperlink" Target="https://www.ssiba.sk/Default.aspx?text=g&amp;id=2&amp;lang=sk" TargetMode="External"/><Relationship Id="rId108" Type="http://schemas.openxmlformats.org/officeDocument/2006/relationships/hyperlink" Target="http://www.statpedu.sk/sites/default/files/dokumenty/vzdelavacie-aktivity/financna_gramotnost_1.pdf" TargetMode="External"/><Relationship Id="rId124" Type="http://schemas.openxmlformats.org/officeDocument/2006/relationships/hyperlink" Target="http://www.digiskola.sk/" TargetMode="External"/><Relationship Id="rId129" Type="http://schemas.openxmlformats.org/officeDocument/2006/relationships/hyperlink" Target="http://www.akram.sk/" TargetMode="External"/><Relationship Id="rId54" Type="http://schemas.openxmlformats.org/officeDocument/2006/relationships/hyperlink" Target="http://www.statpedu.sk/clanky/ucebnice-metodiky-publikacie-odborne-informacie/publikacie" TargetMode="External"/><Relationship Id="rId70" Type="http://schemas.openxmlformats.org/officeDocument/2006/relationships/hyperlink" Target="http://www.schools-for-health.eu/" TargetMode="External"/><Relationship Id="rId75" Type="http://schemas.openxmlformats.org/officeDocument/2006/relationships/hyperlink" Target="http://www.prevenciasikanovania.sk/" TargetMode="External"/><Relationship Id="rId91" Type="http://schemas.openxmlformats.org/officeDocument/2006/relationships/hyperlink" Target="http://www.skolskysport.sk/" TargetMode="External"/><Relationship Id="rId96" Type="http://schemas.openxmlformats.org/officeDocument/2006/relationships/hyperlink" Target="http://www.tesguide.eu/" TargetMode="External"/><Relationship Id="rId140"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145" Type="http://schemas.openxmlformats.org/officeDocument/2006/relationships/hyperlink" Target="http://www.slovensko.sk/" TargetMode="External"/><Relationship Id="rId161"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pc-edu.sk" TargetMode="External"/><Relationship Id="rId166" Type="http://schemas.openxmlformats.org/officeDocument/2006/relationships/hyperlink" Target="http://www.iuventa.sk/" TargetMode="External"/><Relationship Id="rId182" Type="http://schemas.openxmlformats.org/officeDocument/2006/relationships/hyperlink" Target="http://www.siov.sk/" TargetMode="External"/><Relationship Id="rId187" Type="http://schemas.openxmlformats.org/officeDocument/2006/relationships/hyperlink" Target="https://edicnyportal.iedu.sk/"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etwinning.sk/" TargetMode="External"/><Relationship Id="rId23" Type="http://schemas.openxmlformats.org/officeDocument/2006/relationships/hyperlink" Target="http://www.mpc-edu.sk/publikacie" TargetMode="External"/><Relationship Id="rId28" Type="http://schemas.openxmlformats.org/officeDocument/2006/relationships/hyperlink" Target="http://www.spgk.sk/" TargetMode="External"/><Relationship Id="rId49" Type="http://schemas.openxmlformats.org/officeDocument/2006/relationships/hyperlink" Target="http://www.ecml.at/" TargetMode="External"/><Relationship Id="rId114" Type="http://schemas.openxmlformats.org/officeDocument/2006/relationships/hyperlink" Target="http://www.ovce.sk/" TargetMode="External"/><Relationship Id="rId119" Type="http://schemas.openxmlformats.org/officeDocument/2006/relationships/hyperlink" Target="http://www.minedu.sk/etwinning/" TargetMode="External"/><Relationship Id="rId44" Type="http://schemas.openxmlformats.org/officeDocument/2006/relationships/hyperlink" Target="http://www.statpedu/" TargetMode="External"/><Relationship Id="rId60" Type="http://schemas.openxmlformats.org/officeDocument/2006/relationships/hyperlink" Target="http://www.zelenaskola.sk/" TargetMode="External"/><Relationship Id="rId65" Type="http://schemas.openxmlformats.org/officeDocument/2006/relationships/hyperlink" Target="http://www.statpedu.sk/" TargetMode="External"/><Relationship Id="rId81" Type="http://schemas.openxmlformats.org/officeDocument/2006/relationships/hyperlink" Target="http://www.potrebyovp.sk/" TargetMode="External"/><Relationship Id="rId86" Type="http://schemas.openxmlformats.org/officeDocument/2006/relationships/hyperlink" Target="http://www.minedu.sk/" TargetMode="External"/><Relationship Id="rId130" Type="http://schemas.openxmlformats.org/officeDocument/2006/relationships/hyperlink" Target="http://www.rmzk.sk/" TargetMode="External"/><Relationship Id="rId135" Type="http://schemas.openxmlformats.org/officeDocument/2006/relationships/hyperlink" Target="http://www.vudpap.sk/" TargetMode="External"/><Relationship Id="rId151" Type="http://schemas.openxmlformats.org/officeDocument/2006/relationships/hyperlink" Target="http://www.vudpap.sk/" TargetMode="External"/><Relationship Id="rId156" Type="http://schemas.openxmlformats.org/officeDocument/2006/relationships/hyperlink" Target="http://www.minedu.sk/" TargetMode="External"/><Relationship Id="rId177" Type="http://schemas.openxmlformats.org/officeDocument/2006/relationships/hyperlink" Target="http://www.minedu.sk/13793-sk/narodny-program-rozvoja-zivotnych-podmienok-osob-so-zdravotnym-postihnutim-na-roky-2014-&#226;&#128;&#147;-2020" TargetMode="External"/><Relationship Id="rId198" Type="http://schemas.openxmlformats.org/officeDocument/2006/relationships/hyperlink" Target="http://www.cvtisr.sk/" TargetMode="External"/><Relationship Id="rId172" Type="http://schemas.openxmlformats.org/officeDocument/2006/relationships/hyperlink" Target="http://www.minedu.sk/pedagogicke-specialnopedagogicke-psychologicke-vychovne-poradenstvo" TargetMode="External"/><Relationship Id="rId193" Type="http://schemas.openxmlformats.org/officeDocument/2006/relationships/hyperlink" Target="http://www.siov.sk/" TargetMode="External"/><Relationship Id="rId202" Type="http://schemas.openxmlformats.org/officeDocument/2006/relationships/hyperlink" Target="http://www.etwinning.net/" TargetMode="External"/><Relationship Id="rId207" Type="http://schemas.openxmlformats.org/officeDocument/2006/relationships/hyperlink" Target="http://www.eurodesk.sk/" TargetMode="External"/><Relationship Id="rId13" Type="http://schemas.openxmlformats.org/officeDocument/2006/relationships/hyperlink" Target="http://www.cvtisr.sk/" TargetMode="External"/><Relationship Id="rId18" Type="http://schemas.openxmlformats.org/officeDocument/2006/relationships/hyperlink" Target="http://www.minedu.sk/akreditacie-v-rezorte-skolstva/" TargetMode="External"/><Relationship Id="rId39" Type="http://schemas.openxmlformats.org/officeDocument/2006/relationships/hyperlink" Target="http://www.cvtisr.sk/cvti-sr-vedecka-kniznica/informacie-skolstva/vyskumy-a-prevencia/vyskumy-mladeze.html?page_id=10281" TargetMode="External"/><Relationship Id="rId109" Type="http://schemas.openxmlformats.org/officeDocument/2006/relationships/hyperlink" Target="http://www.statpedu.sk/sites/default/files/nove_dokumenty/aktuality/Korupcia_Namety%20na%20vyucovanie_dolozka.pdf" TargetMode="External"/><Relationship Id="rId34" Type="http://schemas.openxmlformats.org/officeDocument/2006/relationships/hyperlink" Target="http://www.strukturovanydialog.sk/" TargetMode="External"/><Relationship Id="rId50" Type="http://schemas.openxmlformats.org/officeDocument/2006/relationships/hyperlink" Target="http://edl.ecml.at/" TargetMode="External"/><Relationship Id="rId55" Type="http://schemas.openxmlformats.org/officeDocument/2006/relationships/hyperlink" Target="http://www.statpedu.sk/sites/default/files/dokumenty/ucebnice-metodiky-publikacie/globalne_vzdelavanie_metody_vystup%20phu_20.pdf" TargetMode="External"/><Relationship Id="rId76" Type="http://schemas.openxmlformats.org/officeDocument/2006/relationships/hyperlink" Target="http://www.minedu.skm/" TargetMode="External"/><Relationship Id="rId97" Type="http://schemas.openxmlformats.org/officeDocument/2006/relationships/hyperlink" Target="http://www.minedu.sk/regionalne-skolstvo/" TargetMode="External"/><Relationship Id="rId104" Type="http://schemas.openxmlformats.org/officeDocument/2006/relationships/hyperlink" Target="http://www.viacakopeniaze.sk/" TargetMode="External"/><Relationship Id="rId120" Type="http://schemas.openxmlformats.org/officeDocument/2006/relationships/hyperlink" Target="http://www.slovakiana.sk/" TargetMode="External"/><Relationship Id="rId125" Type="http://schemas.openxmlformats.org/officeDocument/2006/relationships/hyperlink" Target="http://www.komposyt.sk/" TargetMode="External"/><Relationship Id="rId141" Type="http://schemas.openxmlformats.org/officeDocument/2006/relationships/hyperlink" Target="http://www.statpedu.sk/" TargetMode="External"/><Relationship Id="rId146" Type="http://schemas.openxmlformats.org/officeDocument/2006/relationships/hyperlink" Target="file:///G:/www.minedu.sk" TargetMode="External"/><Relationship Id="rId167" Type="http://schemas.openxmlformats.org/officeDocument/2006/relationships/hyperlink" Target="http://www.iuventa.sk/" TargetMode="External"/><Relationship Id="rId188" Type="http://schemas.openxmlformats.org/officeDocument/2006/relationships/hyperlink" Target="https://edicnyportal.iedu.sk/" TargetMode="External"/><Relationship Id="rId7" Type="http://schemas.openxmlformats.org/officeDocument/2006/relationships/image" Target="media/image1.jpeg"/><Relationship Id="rId71" Type="http://schemas.openxmlformats.org/officeDocument/2006/relationships/hyperlink" Target="http://www.cervenestuzky.sk/" TargetMode="External"/><Relationship Id="rId92" Type="http://schemas.openxmlformats.org/officeDocument/2006/relationships/hyperlink" Target="http://www.skolskysport.sk/" TargetMode="External"/><Relationship Id="rId162"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statpedu.sk" TargetMode="External"/><Relationship Id="rId183" Type="http://schemas.openxmlformats.org/officeDocument/2006/relationships/hyperlink" Target="http://www.statpedu.sk/" TargetMode="External"/><Relationship Id="rId213" Type="http://schemas.openxmlformats.org/officeDocument/2006/relationships/hyperlink" Target="http://www.akram.sk/" TargetMode="External"/><Relationship Id="rId2" Type="http://schemas.openxmlformats.org/officeDocument/2006/relationships/styles" Target="styles.xml"/><Relationship Id="rId29" Type="http://schemas.openxmlformats.org/officeDocument/2006/relationships/hyperlink" Target="http://www.statpedu.sk/" TargetMode="External"/><Relationship Id="rId24" Type="http://schemas.openxmlformats.org/officeDocument/2006/relationships/hyperlink" Target="http://www.mpc-edu.sk/aktuality/rok-citatelskej-gramotnosti" TargetMode="External"/><Relationship Id="rId40" Type="http://schemas.openxmlformats.org/officeDocument/2006/relationships/hyperlink" Target="http://www.cvtisr.sk/cvti-sr-vedecka-kniznica/informacie-skolstva/vyskumy-a-prevencia/vyskumy-mladeze.html?page_id=10281" TargetMode="External"/><Relationship Id="rId45" Type="http://schemas.openxmlformats.org/officeDocument/2006/relationships/hyperlink" Target="http://www.bezpre.sk/" TargetMode="External"/><Relationship Id="rId66" Type="http://schemas.openxmlformats.org/officeDocument/2006/relationships/hyperlink" Target="https://edicnyportal.iedu.sk/" TargetMode="External"/><Relationship Id="rId87" Type="http://schemas.openxmlformats.org/officeDocument/2006/relationships/hyperlink" Target="http://www.olympiady.sk/" TargetMode="External"/><Relationship Id="rId110" Type="http://schemas.openxmlformats.org/officeDocument/2006/relationships/hyperlink" Target="http://www.statpedu.sk/sites/default/files/nove_dokumenty/aktuality/Korupcia_Namety%20na%20vyucovanie_dolozka.pdf" TargetMode="External"/><Relationship Id="rId115" Type="http://schemas.openxmlformats.org/officeDocument/2006/relationships/hyperlink" Target="http://www.planetavedomosti.sk/" TargetMode="External"/><Relationship Id="rId131" Type="http://schemas.openxmlformats.org/officeDocument/2006/relationships/hyperlink" Target="http://www.rmpk.sk/" TargetMode="External"/><Relationship Id="rId136" Type="http://schemas.openxmlformats.org/officeDocument/2006/relationships/hyperlink" Target="http://www.muzeumsnp.sk/" TargetMode="External"/><Relationship Id="rId157" Type="http://schemas.openxmlformats.org/officeDocument/2006/relationships/hyperlink" Target="http://www.minedu.sk/" TargetMode="External"/><Relationship Id="rId178" Type="http://schemas.openxmlformats.org/officeDocument/2006/relationships/hyperlink" Target="http://www.minedu.sk/data/att/9125.pdf" TargetMode="External"/><Relationship Id="rId61" Type="http://schemas.openxmlformats.org/officeDocument/2006/relationships/hyperlink" Target="http://www.dofe.sk/" TargetMode="External"/><Relationship Id="rId82" Type="http://schemas.openxmlformats.org/officeDocument/2006/relationships/hyperlink" Target="http://www.dualnysystem.sk/" TargetMode="External"/><Relationship Id="rId152" Type="http://schemas.openxmlformats.org/officeDocument/2006/relationships/hyperlink" Target="http://www.statpedu.sk/" TargetMode="External"/><Relationship Id="rId173" Type="http://schemas.openxmlformats.org/officeDocument/2006/relationships/hyperlink" Target="http://www.minedu.sk/pedagogicke-specialnopedagogicke-psychologicke-vychovne-poradenstvo" TargetMode="External"/><Relationship Id="rId194" Type="http://schemas.openxmlformats.org/officeDocument/2006/relationships/hyperlink" Target="http://www.statpedu.sk/" TargetMode="External"/><Relationship Id="rId199" Type="http://schemas.openxmlformats.org/officeDocument/2006/relationships/hyperlink" Target="http://www.minedu.sk/prehlad-statistickych-zistovani-v-rezorte-skolstva/" TargetMode="External"/><Relationship Id="rId203" Type="http://schemas.openxmlformats.org/officeDocument/2006/relationships/hyperlink" Target="http://www.etwinning.sk/" TargetMode="External"/><Relationship Id="rId208" Type="http://schemas.openxmlformats.org/officeDocument/2006/relationships/hyperlink" Target="http://www.siov.sk/" TargetMode="External"/><Relationship Id="rId19" Type="http://schemas.openxmlformats.org/officeDocument/2006/relationships/hyperlink" Target="http://www.mpc-edu.sk/vzdelavacia-cinnost/realizovane-podujatia" TargetMode="External"/><Relationship Id="rId14" Type="http://schemas.openxmlformats.org/officeDocument/2006/relationships/hyperlink" Target="http://www.cvtisr.sk/" TargetMode="External"/><Relationship Id="rId30" Type="http://schemas.openxmlformats.org/officeDocument/2006/relationships/hyperlink" Target="http://www.nucem.sk/" TargetMode="External"/><Relationship Id="rId35" Type="http://schemas.openxmlformats.org/officeDocument/2006/relationships/hyperlink" Target="http://www.statpedu.sk/" TargetMode="External"/><Relationship Id="rId56" Type="http://schemas.openxmlformats.org/officeDocument/2006/relationships/hyperlink" Target="http://www.statpedu.sk/clanky/ucebnice-metodiky-publikacie-odborne%20informacie/metodiky" TargetMode="External"/><Relationship Id="rId77" Type="http://schemas.openxmlformats.org/officeDocument/2006/relationships/hyperlink" Target="http://www.statpedu.sk/" TargetMode="External"/><Relationship Id="rId100" Type="http://schemas.openxmlformats.org/officeDocument/2006/relationships/hyperlink" Target="http://www.minedu.sk/dalsie-informacne-zdroje/" TargetMode="External"/><Relationship Id="rId105" Type="http://schemas.openxmlformats.org/officeDocument/2006/relationships/hyperlink" Target="http://www.fininfo.sk/" TargetMode="External"/><Relationship Id="rId126" Type="http://schemas.openxmlformats.org/officeDocument/2006/relationships/hyperlink" Target="file://C:\Users\Trieda\AppData\Local\Microsoft\AppData\Local\Temp\AppData\Local\Microsoft\Windows\AppData\Local\Microsoft\Windows\Temporary%20Internet%20Files\AppData\Local\AppData\Local\Microsoft\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47" Type="http://schemas.openxmlformats.org/officeDocument/2006/relationships/hyperlink" Target="file:///G:/www.statpedu.sk" TargetMode="External"/><Relationship Id="rId168" Type="http://schemas.openxmlformats.org/officeDocument/2006/relationships/hyperlink" Target="https://www.iuventa.sk/sk/sub/projektpraktik/Metodicky-portal.alej" TargetMode="External"/><Relationship Id="rId8" Type="http://schemas.openxmlformats.org/officeDocument/2006/relationships/image" Target="media/image2.jpeg"/><Relationship Id="rId51" Type="http://schemas.openxmlformats.org/officeDocument/2006/relationships/hyperlink" Target="http://www.erasmusplus.sk/ELL/index.php" TargetMode="External"/><Relationship Id="rId72" Type="http://schemas.openxmlformats.org/officeDocument/2006/relationships/hyperlink" Target="http://www.bezpre.sk/" TargetMode="External"/><Relationship Id="rId93" Type="http://schemas.openxmlformats.org/officeDocument/2006/relationships/hyperlink" Target="http://www.iuventa.sk/" TargetMode="External"/><Relationship Id="rId98" Type="http://schemas.openxmlformats.org/officeDocument/2006/relationships/hyperlink" Target="http://www.minedu.sk/financna-gramotnost/" TargetMode="External"/><Relationship Id="rId121" Type="http://schemas.openxmlformats.org/officeDocument/2006/relationships/hyperlink" Target="http://www.webumenia.sk/" TargetMode="External"/><Relationship Id="rId142" Type="http://schemas.openxmlformats.org/officeDocument/2006/relationships/hyperlink" Target="http://www.minedu.sk/aktualizacia-udajov-do-centralneho-registra/" TargetMode="External"/><Relationship Id="rId163"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siov.sk" TargetMode="External"/><Relationship Id="rId184" Type="http://schemas.openxmlformats.org/officeDocument/2006/relationships/hyperlink" Target="http://www.mpc-edu.sk/" TargetMode="External"/><Relationship Id="rId189" Type="http://schemas.openxmlformats.org/officeDocument/2006/relationships/hyperlink" Target="https://edicnyportal.iedu.sk/registre"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www.mpc-edu.sk/aktuality/rok-citatelskej-gramotnosti" TargetMode="External"/><Relationship Id="rId46" Type="http://schemas.openxmlformats.org/officeDocument/2006/relationships/hyperlink" Target="http://www.statpedu.sk/" TargetMode="External"/><Relationship Id="rId67" Type="http://schemas.openxmlformats.org/officeDocument/2006/relationships/hyperlink" Target="http://www.tyzdensportu.sk/" TargetMode="External"/><Relationship Id="rId116" Type="http://schemas.openxmlformats.org/officeDocument/2006/relationships/hyperlink" Target="http://www.eaktovka.sk/" TargetMode="External"/><Relationship Id="rId137" Type="http://schemas.openxmlformats.org/officeDocument/2006/relationships/hyperlink" Target="http://www.minedu.sk/vyzva-na-predlozenie-ziadosti-o-poskytnutie-dotacie-msvvas-sr-na-podporu-vydavania-odbornych-casopisov-pre-zamestnancov-skol-a-skolskych-zariadeni-a-pre-deti-ziakov-a-posluchacov-skol-a-skolskych-zariadeni-na-rok-2015/" TargetMode="External"/><Relationship Id="rId158" Type="http://schemas.openxmlformats.org/officeDocument/2006/relationships/hyperlink" Target="http://www.statpedu.sk/" TargetMode="External"/><Relationship Id="rId20" Type="http://schemas.openxmlformats.org/officeDocument/2006/relationships/hyperlink" Target="http://www.mpc-edu.sk/vzdelavacia-cinnost/zoznam-akreditovanych-vzdelavacich-programov" TargetMode="External"/><Relationship Id="rId41" Type="http://schemas.openxmlformats.org/officeDocument/2006/relationships/hyperlink" Target="http://www.minedu.sk/" TargetMode="External"/><Relationship Id="rId62" Type="http://schemas.openxmlformats.org/officeDocument/2006/relationships/hyperlink" Target="http://www.statpedu.sk/" TargetMode="External"/><Relationship Id="rId83" Type="http://schemas.openxmlformats.org/officeDocument/2006/relationships/hyperlink" Target="http://www.profsme.sk/" TargetMode="External"/><Relationship Id="rId88" Type="http://schemas.openxmlformats.org/officeDocument/2006/relationships/hyperlink" Target="http://www.siov.sk/" TargetMode="External"/><Relationship Id="rId111" Type="http://schemas.openxmlformats.org/officeDocument/2006/relationships/hyperlink" Target="http://www.zodpovedne.sk/" TargetMode="External"/><Relationship Id="rId132"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53" Type="http://schemas.openxmlformats.org/officeDocument/2006/relationships/hyperlink" Target="http://www.minedu.sk/data/att/9048.pdf" TargetMode="External"/><Relationship Id="rId174" Type="http://schemas.openxmlformats.org/officeDocument/2006/relationships/hyperlink" Target="http://www.vudpap.sk/sk/informacie-pre-odbornych-zamestnancov/" TargetMode="External"/><Relationship Id="rId179" Type="http://schemas.openxmlformats.org/officeDocument/2006/relationships/hyperlink" Target="http://www.minedu.sk/akreditacie-v-rezorte-skolstva/" TargetMode="External"/><Relationship Id="rId195" Type="http://schemas.openxmlformats.org/officeDocument/2006/relationships/hyperlink" Target="http://www.siov.sk/" TargetMode="External"/><Relationship Id="rId209" Type="http://schemas.openxmlformats.org/officeDocument/2006/relationships/hyperlink" Target="http://www.statpedu.sk/" TargetMode="External"/><Relationship Id="rId190" Type="http://schemas.openxmlformats.org/officeDocument/2006/relationships/hyperlink" Target="http://www.eaktovka.sk/" TargetMode="External"/><Relationship Id="rId204" Type="http://schemas.openxmlformats.org/officeDocument/2006/relationships/hyperlink" Target="http://www.minedu.sk/program-erasmus/" TargetMode="External"/><Relationship Id="rId15" Type="http://schemas.openxmlformats.org/officeDocument/2006/relationships/hyperlink" Target="http://mapaskol.iedu.sk/" TargetMode="External"/><Relationship Id="rId36" Type="http://schemas.openxmlformats.org/officeDocument/2006/relationships/hyperlink" Target="http://www.iuventa.sk/" TargetMode="External"/><Relationship Id="rId57" Type="http://schemas.openxmlformats.org/officeDocument/2006/relationships/hyperlink" Target="http://www.statpedu.sk/clanky/ucebnice-metodiky-publikacie-odborne%20informacie/metodiky" TargetMode="External"/><Relationship Id="rId106" Type="http://schemas.openxmlformats.org/officeDocument/2006/relationships/hyperlink" Target="http://www.jaslovensko.sk/jaapeniaze" TargetMode="External"/><Relationship Id="rId127"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minedu.sk" TargetMode="External"/><Relationship Id="rId10" Type="http://schemas.openxmlformats.org/officeDocument/2006/relationships/footer" Target="footer2.xml"/><Relationship Id="rId31" Type="http://schemas.openxmlformats.org/officeDocument/2006/relationships/hyperlink" Target="http://www.olympiady.sk/" TargetMode="External"/><Relationship Id="rId52" Type="http://schemas.openxmlformats.org/officeDocument/2006/relationships/hyperlink" Target="http://www.iuventa.sk/" TargetMode="External"/><Relationship Id="rId73" Type="http://schemas.openxmlformats.org/officeDocument/2006/relationships/hyperlink" Target="http://www.statpedu.sk/" TargetMode="External"/><Relationship Id="rId78" Type="http://schemas.openxmlformats.org/officeDocument/2006/relationships/hyperlink" Target="http://www.vudpap.sk/" TargetMode="External"/><Relationship Id="rId94" Type="http://schemas.openxmlformats.org/officeDocument/2006/relationships/hyperlink" Target="http://www.jaslovensko.sk/jazakladypodnikania" TargetMode="External"/><Relationship Id="rId99" Type="http://schemas.openxmlformats.org/officeDocument/2006/relationships/hyperlink" Target="http://www.minedu.sk/financna-gramotnost/" TargetMode="External"/><Relationship Id="rId101" Type="http://schemas.openxmlformats.org/officeDocument/2006/relationships/hyperlink" Target="http://www.minedu.sk/data/att/9376.pdf" TargetMode="External"/><Relationship Id="rId122" Type="http://schemas.openxmlformats.org/officeDocument/2006/relationships/hyperlink" Target="http://www.edu-centrum.sk/" TargetMode="External"/><Relationship Id="rId143" Type="http://schemas.openxmlformats.org/officeDocument/2006/relationships/hyperlink" Target="http://www.minedu.sk/aktualizacia-udajov-do-centralneho-registra/" TargetMode="External"/><Relationship Id="rId148" Type="http://schemas.openxmlformats.org/officeDocument/2006/relationships/hyperlink" Target="https://www.slov-lex.sk/pravne-predpisy/SK/ZZ/2008/245/20160901" TargetMode="External"/><Relationship Id="rId164" Type="http://schemas.openxmlformats.org/officeDocument/2006/relationships/hyperlink" Target="file://C:\Users\Trieda\AppData\Local\Microsoft\AppData\Local\Temp\AppData\Local\Microsoft\Windows\AppData\Local\Microsoft\Windows\Temporary%20Internet%20Files\AppData\Local\AppData\Local\Microsoft\Windows\AppData\Local\Microsoft\Windows\Temporary%20Internet%20Files\Content.Outlook\AppData\Local\Microsoft\Windows\Temporary%20Internet%20Files\Content.Outlook\AppData\Local\Microsoft\Windows\Temporary%20Internet%20Files\Content.Outlook\AppData\Local\Microsoft\Windows\Temporary%20Internet%20Files\Content.Outlook\AppData\Local\Microsoft\Windows\Temporary%20Internet%20Files\AppData\Local\Microsoft\Windows\Temporary%20Internet%20Files\Content.Outlook\AppData\Local\Microsoft\Windows\Temporary%20Internet%20Files\Content.Outlook\NZ1Q7U2W\www.vudpap.sk" TargetMode="External"/><Relationship Id="rId169" Type="http://schemas.openxmlformats.org/officeDocument/2006/relationships/hyperlink" Target="http://www.minedu.sk/" TargetMode="External"/><Relationship Id="rId185" Type="http://schemas.openxmlformats.org/officeDocument/2006/relationships/hyperlink" Target="http://www.mpc-edu.sk/aktuality/atestacie"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http://www.vudpap.sk/" TargetMode="External"/><Relationship Id="rId210" Type="http://schemas.openxmlformats.org/officeDocument/2006/relationships/hyperlink" Target="http://www.minedu.sk/etwinning/" TargetMode="External"/><Relationship Id="rId215" Type="http://schemas.openxmlformats.org/officeDocument/2006/relationships/theme" Target="theme/theme1.xml"/><Relationship Id="rId26" Type="http://schemas.openxmlformats.org/officeDocument/2006/relationships/hyperlink" Target="http://www.mpc-edu.sk/aktuality/zbornik-prispevkov-z-medzinarodnej-odborno-didaktickej-konferencie" TargetMode="External"/><Relationship Id="rId47" Type="http://schemas.openxmlformats.org/officeDocument/2006/relationships/hyperlink" Target="http://www.statpedu.sk/" TargetMode="External"/><Relationship Id="rId68" Type="http://schemas.openxmlformats.org/officeDocument/2006/relationships/hyperlink" Target="http://www.bezpre.sk/" TargetMode="External"/><Relationship Id="rId89" Type="http://schemas.openxmlformats.org/officeDocument/2006/relationships/hyperlink" Target="http://www.statpedu.sk/" TargetMode="External"/><Relationship Id="rId112" Type="http://schemas.openxmlformats.org/officeDocument/2006/relationships/hyperlink" Target="http://www.stopline.sk/" TargetMode="External"/><Relationship Id="rId133" Type="http://schemas.openxmlformats.org/officeDocument/2006/relationships/hyperlink" Target="http://www.statpedu.sk/" TargetMode="External"/><Relationship Id="rId154" Type="http://schemas.openxmlformats.org/officeDocument/2006/relationships/hyperlink" Target="http://www.robobraille.org/" TargetMode="External"/><Relationship Id="rId175" Type="http://schemas.openxmlformats.org/officeDocument/2006/relationships/hyperlink" Target="http://www.vudpap.sk/sk/informacie-pre-odbornych-zamestnancov/" TargetMode="External"/><Relationship Id="rId196" Type="http://schemas.openxmlformats.org/officeDocument/2006/relationships/hyperlink" Target="http://www.minedu.sk/" TargetMode="External"/><Relationship Id="rId200" Type="http://schemas.openxmlformats.org/officeDocument/2006/relationships/hyperlink" Target="http://ec.europa.eu/programmes/erasmus-plus/index_sk.htm" TargetMode="External"/><Relationship Id="rId16" Type="http://schemas.openxmlformats.org/officeDocument/2006/relationships/hyperlink" Target="http://www.potrebyovp.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32745</Words>
  <Characters>186651</Characters>
  <Application>Microsoft Office Word</Application>
  <DocSecurity>0</DocSecurity>
  <Lines>1555</Lines>
  <Paragraphs>437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Gabriela</cp:lastModifiedBy>
  <cp:revision>2</cp:revision>
  <cp:lastPrinted>2017-09-21T13:10:00Z</cp:lastPrinted>
  <dcterms:created xsi:type="dcterms:W3CDTF">2018-02-09T18:39:00Z</dcterms:created>
  <dcterms:modified xsi:type="dcterms:W3CDTF">2018-02-09T18:39:00Z</dcterms:modified>
</cp:coreProperties>
</file>