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E3C" w:rsidRPr="00BA0E3C" w:rsidRDefault="00BA0E3C" w:rsidP="00BA0E3C">
      <w:pPr>
        <w:spacing w:before="312" w:after="0" w:line="312" w:lineRule="atLeast"/>
        <w:outlineLvl w:val="3"/>
        <w:rPr>
          <w:rFonts w:ascii="Times New Roman" w:eastAsia="Times New Roman" w:hAnsi="Times New Roman" w:cs="Times New Roman"/>
          <w:b/>
          <w:color w:val="343131"/>
          <w:sz w:val="36"/>
          <w:szCs w:val="36"/>
          <w:u w:val="single"/>
          <w:lang w:eastAsia="sk-SK"/>
        </w:rPr>
      </w:pPr>
      <w:r w:rsidRPr="00BA0E3C">
        <w:rPr>
          <w:rFonts w:ascii="Times New Roman" w:eastAsia="Times New Roman" w:hAnsi="Times New Roman" w:cs="Times New Roman"/>
          <w:b/>
          <w:color w:val="343131"/>
          <w:sz w:val="36"/>
          <w:szCs w:val="36"/>
          <w:u w:val="single"/>
          <w:lang w:eastAsia="sk-SK"/>
        </w:rPr>
        <w:t>Počasie</w:t>
      </w:r>
    </w:p>
    <w:p w:rsidR="00BA0E3C" w:rsidRPr="00BA0E3C" w:rsidRDefault="00BA0E3C" w:rsidP="00BA0E3C">
      <w:pPr>
        <w:spacing w:before="206" w:after="312" w:line="240" w:lineRule="auto"/>
        <w:rPr>
          <w:rFonts w:ascii="Times New Roman" w:eastAsia="Times New Roman" w:hAnsi="Times New Roman" w:cs="Times New Roman"/>
          <w:color w:val="343131"/>
          <w:sz w:val="24"/>
          <w:szCs w:val="24"/>
          <w:lang w:eastAsia="sk-SK"/>
        </w:rPr>
      </w:pPr>
      <w:r w:rsidRPr="00BA0E3C">
        <w:rPr>
          <w:rFonts w:ascii="Times New Roman" w:eastAsia="Times New Roman" w:hAnsi="Times New Roman" w:cs="Times New Roman"/>
          <w:color w:val="343131"/>
          <w:sz w:val="24"/>
          <w:szCs w:val="24"/>
          <w:lang w:eastAsia="sk-SK"/>
        </w:rPr>
        <w:t>V našich geografických šírkach sa vyznačuje premenlivosťou. Pomerne rýchlo sa striedajú obdobia s teplým a chladným, suchým či daždivým počasím. Spôsobuje to poloha Slovenska neďaleko rozhrania medzi chladnejšími polárnymi vzduchovými hmotami na severe a teplejšími subtropickými vzduchovými hmotami na juhu. Toto rozhranie sa nazýva polárny front, v ktorom sa mieša chladný a teplý vzduch, pričom vznikajú oblaky a zrážky.</w:t>
      </w:r>
    </w:p>
    <w:p w:rsidR="00BA0E3C" w:rsidRPr="00BA0E3C" w:rsidRDefault="00BA0E3C" w:rsidP="00BA0E3C">
      <w:pPr>
        <w:spacing w:before="206" w:after="312" w:line="240" w:lineRule="auto"/>
        <w:rPr>
          <w:rFonts w:ascii="Times New Roman" w:eastAsia="Times New Roman" w:hAnsi="Times New Roman" w:cs="Times New Roman"/>
          <w:color w:val="343131"/>
          <w:sz w:val="24"/>
          <w:szCs w:val="24"/>
          <w:lang w:eastAsia="sk-SK"/>
        </w:rPr>
      </w:pPr>
      <w:r w:rsidRPr="00BA0E3C">
        <w:rPr>
          <w:rFonts w:ascii="Times New Roman" w:eastAsia="Times New Roman" w:hAnsi="Times New Roman" w:cs="Times New Roman"/>
          <w:color w:val="343131"/>
          <w:sz w:val="24"/>
          <w:szCs w:val="24"/>
          <w:lang w:eastAsia="sk-SK"/>
        </w:rPr>
        <w:t>Pozdĺž polárneho frontu putujú cez naše územie od západu na východ cyklóny a anticyklóny.</w:t>
      </w:r>
    </w:p>
    <w:p w:rsidR="00BA0E3C" w:rsidRPr="00BA0E3C" w:rsidRDefault="00BA0E3C" w:rsidP="00BA0E3C">
      <w:pPr>
        <w:spacing w:before="206" w:after="312" w:line="240" w:lineRule="auto"/>
        <w:rPr>
          <w:rFonts w:ascii="Times New Roman" w:eastAsia="Times New Roman" w:hAnsi="Times New Roman" w:cs="Times New Roman"/>
          <w:color w:val="343131"/>
          <w:sz w:val="24"/>
          <w:szCs w:val="24"/>
          <w:lang w:eastAsia="sk-SK"/>
        </w:rPr>
      </w:pPr>
      <w:r w:rsidRPr="00BA0E3C">
        <w:rPr>
          <w:rFonts w:ascii="Times New Roman" w:eastAsia="Times New Roman" w:hAnsi="Times New Roman" w:cs="Times New Roman"/>
          <w:color w:val="343131"/>
          <w:sz w:val="24"/>
          <w:szCs w:val="24"/>
          <w:lang w:eastAsia="sk-SK"/>
        </w:rPr>
        <w:t xml:space="preserve">Pri </w:t>
      </w:r>
      <w:proofErr w:type="spellStart"/>
      <w:r w:rsidRPr="00BA0E3C">
        <w:rPr>
          <w:rFonts w:ascii="Times New Roman" w:eastAsia="Times New Roman" w:hAnsi="Times New Roman" w:cs="Times New Roman"/>
          <w:color w:val="343131"/>
          <w:sz w:val="24"/>
          <w:szCs w:val="24"/>
          <w:lang w:eastAsia="sk-SK"/>
        </w:rPr>
        <w:t>cyklonálnej</w:t>
      </w:r>
      <w:proofErr w:type="spellEnd"/>
      <w:r w:rsidRPr="00BA0E3C">
        <w:rPr>
          <w:rFonts w:ascii="Times New Roman" w:eastAsia="Times New Roman" w:hAnsi="Times New Roman" w:cs="Times New Roman"/>
          <w:color w:val="343131"/>
          <w:sz w:val="24"/>
          <w:szCs w:val="24"/>
          <w:lang w:eastAsia="sk-SK"/>
        </w:rPr>
        <w:t xml:space="preserve"> situácii je počasie oblačné s výdatnými dažďami v lete a snežením v zime. V lete prinášajú cyklóny ochladenie, v zime oteplenie a odmäk. </w:t>
      </w:r>
      <w:proofErr w:type="spellStart"/>
      <w:r w:rsidRPr="00BA0E3C">
        <w:rPr>
          <w:rFonts w:ascii="Times New Roman" w:eastAsia="Times New Roman" w:hAnsi="Times New Roman" w:cs="Times New Roman"/>
          <w:color w:val="343131"/>
          <w:sz w:val="24"/>
          <w:szCs w:val="24"/>
          <w:lang w:eastAsia="sk-SK"/>
        </w:rPr>
        <w:t>Cyklonálny</w:t>
      </w:r>
      <w:proofErr w:type="spellEnd"/>
      <w:r w:rsidRPr="00BA0E3C">
        <w:rPr>
          <w:rFonts w:ascii="Times New Roman" w:eastAsia="Times New Roman" w:hAnsi="Times New Roman" w:cs="Times New Roman"/>
          <w:color w:val="343131"/>
          <w:sz w:val="24"/>
          <w:szCs w:val="24"/>
          <w:lang w:eastAsia="sk-SK"/>
        </w:rPr>
        <w:t xml:space="preserve"> ráz prevažuje u nás v zime a na jar, potom v júni a začiatkom júla.</w:t>
      </w:r>
    </w:p>
    <w:p w:rsidR="00BA0E3C" w:rsidRPr="00BA0E3C" w:rsidRDefault="00BA0E3C" w:rsidP="00BA0E3C">
      <w:pPr>
        <w:spacing w:before="206" w:after="312" w:line="240" w:lineRule="auto"/>
        <w:rPr>
          <w:rFonts w:ascii="Times New Roman" w:eastAsia="Times New Roman" w:hAnsi="Times New Roman" w:cs="Times New Roman"/>
          <w:color w:val="343131"/>
          <w:sz w:val="24"/>
          <w:szCs w:val="24"/>
          <w:lang w:eastAsia="sk-SK"/>
        </w:rPr>
      </w:pPr>
      <w:r w:rsidRPr="00BA0E3C">
        <w:rPr>
          <w:rFonts w:ascii="Times New Roman" w:eastAsia="Times New Roman" w:hAnsi="Times New Roman" w:cs="Times New Roman"/>
          <w:color w:val="343131"/>
          <w:sz w:val="24"/>
          <w:szCs w:val="24"/>
          <w:lang w:eastAsia="sk-SK"/>
        </w:rPr>
        <w:t xml:space="preserve">Pri </w:t>
      </w:r>
      <w:proofErr w:type="spellStart"/>
      <w:r w:rsidRPr="00BA0E3C">
        <w:rPr>
          <w:rFonts w:ascii="Times New Roman" w:eastAsia="Times New Roman" w:hAnsi="Times New Roman" w:cs="Times New Roman"/>
          <w:color w:val="343131"/>
          <w:sz w:val="24"/>
          <w:szCs w:val="24"/>
          <w:lang w:eastAsia="sk-SK"/>
        </w:rPr>
        <w:t>anticyklonálnej</w:t>
      </w:r>
      <w:proofErr w:type="spellEnd"/>
      <w:r w:rsidRPr="00BA0E3C">
        <w:rPr>
          <w:rFonts w:ascii="Times New Roman" w:eastAsia="Times New Roman" w:hAnsi="Times New Roman" w:cs="Times New Roman"/>
          <w:color w:val="343131"/>
          <w:sz w:val="24"/>
          <w:szCs w:val="24"/>
          <w:lang w:eastAsia="sk-SK"/>
        </w:rPr>
        <w:t xml:space="preserve"> situácii býva jasné slnečné počasie, v lete s vysokými teplotami a v zime so silnými mrazmi. Najčastejšie sa tento typ počasia u nás vyskytuje začiatkom jesene.</w:t>
      </w:r>
    </w:p>
    <w:p w:rsidR="00BA0E3C" w:rsidRPr="00BA0E3C" w:rsidRDefault="00BA0E3C" w:rsidP="00BA0E3C">
      <w:pPr>
        <w:spacing w:before="206" w:after="312" w:line="240" w:lineRule="auto"/>
        <w:rPr>
          <w:rFonts w:ascii="Times New Roman" w:eastAsia="Times New Roman" w:hAnsi="Times New Roman" w:cs="Times New Roman"/>
          <w:color w:val="343131"/>
          <w:sz w:val="24"/>
          <w:szCs w:val="24"/>
          <w:lang w:eastAsia="sk-SK"/>
        </w:rPr>
      </w:pPr>
      <w:r w:rsidRPr="00BA0E3C">
        <w:rPr>
          <w:rFonts w:ascii="Times New Roman" w:eastAsia="Times New Roman" w:hAnsi="Times New Roman" w:cs="Times New Roman"/>
          <w:color w:val="343131"/>
          <w:sz w:val="24"/>
          <w:szCs w:val="24"/>
          <w:lang w:eastAsia="sk-SK"/>
        </w:rPr>
        <w:t>Vplyv na počasie majú aj stacionárne cyklóny a anticyklóny. Sú to predovšetkým islandská tlaková níž a azorská tlaková výš. V zime sa prejavujú účinky sibírskej tlakovej výše a v lete iránskej tlakovej níže.</w:t>
      </w:r>
    </w:p>
    <w:p w:rsidR="00BA0E3C" w:rsidRPr="00BA0E3C" w:rsidRDefault="00BA0E3C" w:rsidP="00BA0E3C">
      <w:pPr>
        <w:spacing w:before="312" w:after="0" w:line="312" w:lineRule="atLeast"/>
        <w:outlineLvl w:val="3"/>
        <w:rPr>
          <w:rFonts w:ascii="Times New Roman" w:eastAsia="Times New Roman" w:hAnsi="Times New Roman" w:cs="Times New Roman"/>
          <w:b/>
          <w:color w:val="343131"/>
          <w:sz w:val="28"/>
          <w:szCs w:val="28"/>
          <w:u w:val="single"/>
          <w:lang w:eastAsia="sk-SK"/>
        </w:rPr>
      </w:pPr>
      <w:r w:rsidRPr="00BA0E3C">
        <w:rPr>
          <w:rFonts w:ascii="Times New Roman" w:eastAsia="Times New Roman" w:hAnsi="Times New Roman" w:cs="Times New Roman"/>
          <w:b/>
          <w:color w:val="343131"/>
          <w:sz w:val="28"/>
          <w:szCs w:val="28"/>
          <w:u w:val="single"/>
          <w:lang w:eastAsia="sk-SK"/>
        </w:rPr>
        <w:t>POČASIE  NA  SLOVENSKU  </w:t>
      </w:r>
    </w:p>
    <w:p w:rsidR="00BA0E3C" w:rsidRPr="00BA0E3C" w:rsidRDefault="00BA0E3C" w:rsidP="00BA0E3C">
      <w:pPr>
        <w:spacing w:before="206" w:after="312" w:line="240" w:lineRule="auto"/>
        <w:rPr>
          <w:rFonts w:ascii="Times New Roman" w:eastAsia="Times New Roman" w:hAnsi="Times New Roman" w:cs="Times New Roman"/>
          <w:color w:val="343131"/>
          <w:sz w:val="24"/>
          <w:szCs w:val="24"/>
          <w:lang w:eastAsia="sk-SK"/>
        </w:rPr>
      </w:pPr>
      <w:r w:rsidRPr="00BA0E3C">
        <w:rPr>
          <w:rFonts w:ascii="Times New Roman" w:eastAsia="Times New Roman" w:hAnsi="Times New Roman" w:cs="Times New Roman"/>
          <w:color w:val="343131"/>
          <w:sz w:val="24"/>
          <w:szCs w:val="24"/>
          <w:lang w:eastAsia="sk-SK"/>
        </w:rPr>
        <w:t>Územie Slovenska leží v miernom podnebnom pásme, ktorého základnou charakteristikou je striedanie štyroch ročných období. Najnižšia priemerná ročná teplota je v najvyšších polohách (Lomnický štít -3,7°C). Najteplejšou oblasťou na Slovensku je Podunajská nížina (10,3°C).</w:t>
      </w:r>
    </w:p>
    <w:p w:rsidR="003E7DCF" w:rsidRPr="00641B2D" w:rsidRDefault="003E7DCF" w:rsidP="003E7DCF">
      <w:pPr>
        <w:pStyle w:val="Normlnywebov"/>
        <w:spacing w:before="206" w:beforeAutospacing="0" w:after="312" w:afterAutospacing="0"/>
        <w:rPr>
          <w:color w:val="343131"/>
        </w:rPr>
      </w:pPr>
      <w:r w:rsidRPr="00641B2D">
        <w:rPr>
          <w:color w:val="343131"/>
        </w:rPr>
        <w:t>Najteplejší mesiac je obyčajne júl. Priemerné júlové teploty dosahujú na našich nížinách 20°C, ale na vrcholoch Tatier len okolo 4°C.Zrážky padajú u nás vo forme dažďa i snehu. Najmenej zrážok spadne za rok v Podunajskej nížine okolo 520 mm. Najbohatšie na zrážky sú najvyššie pohoria. Najvlhším miestom na Slovensku je Zbojnícka chata vo Vysokých Tatrách (2 130 mm). Rozdelenie zrážok počas roka nie je rovnomerné.</w:t>
      </w:r>
    </w:p>
    <w:p w:rsidR="003E7DCF" w:rsidRPr="00641B2D" w:rsidRDefault="003E7DCF" w:rsidP="003E7DCF">
      <w:pPr>
        <w:pStyle w:val="Normlnywebov"/>
        <w:spacing w:before="206" w:beforeAutospacing="0" w:after="312" w:afterAutospacing="0"/>
        <w:rPr>
          <w:color w:val="343131"/>
        </w:rPr>
      </w:pPr>
      <w:r w:rsidRPr="00641B2D">
        <w:rPr>
          <w:color w:val="343131"/>
        </w:rPr>
        <w:t>Na leto pripadá približne 40%, na jar 25%, na jeseň 20% a na zimu 15 ročných zrážok.</w:t>
      </w:r>
    </w:p>
    <w:p w:rsidR="003E7DCF" w:rsidRPr="00641B2D" w:rsidRDefault="003E7DCF" w:rsidP="003E7DCF">
      <w:pPr>
        <w:pStyle w:val="Nadpis4"/>
        <w:spacing w:before="312" w:beforeAutospacing="0" w:after="0" w:afterAutospacing="0" w:line="312" w:lineRule="atLeast"/>
        <w:rPr>
          <w:b w:val="0"/>
          <w:bCs w:val="0"/>
          <w:color w:val="343131"/>
        </w:rPr>
      </w:pPr>
      <w:r w:rsidRPr="00641B2D">
        <w:rPr>
          <w:b w:val="0"/>
          <w:bCs w:val="0"/>
          <w:color w:val="343131"/>
        </w:rPr>
        <w:t>Územia Slovenska je rozčlenené do troch klimatických oblastí: teplej, mierne teplej a chladnej.</w:t>
      </w:r>
    </w:p>
    <w:p w:rsidR="003E7DCF" w:rsidRPr="00641B2D" w:rsidRDefault="003E7DCF" w:rsidP="003E7DCF">
      <w:pPr>
        <w:pStyle w:val="Normlnywebov"/>
        <w:spacing w:before="206" w:beforeAutospacing="0" w:after="312" w:afterAutospacing="0"/>
        <w:rPr>
          <w:color w:val="343131"/>
        </w:rPr>
      </w:pPr>
      <w:r w:rsidRPr="00BE1653">
        <w:rPr>
          <w:i/>
          <w:color w:val="343131"/>
          <w:u w:val="wave"/>
        </w:rPr>
        <w:t>1.Teplá klimatická oblasť</w:t>
      </w:r>
      <w:r w:rsidRPr="00641B2D">
        <w:rPr>
          <w:color w:val="343131"/>
        </w:rPr>
        <w:t>: zaberá nížiny a nízko položené kotliny do nadmorských výšok 400 m. Má najviac slnečného svitu a najvyššie teploty. Zrážok je pomerne málo, od 520 do 750 mm.</w:t>
      </w:r>
    </w:p>
    <w:p w:rsidR="003E7DCF" w:rsidRPr="00641B2D" w:rsidRDefault="003E7DCF" w:rsidP="003E7DCF">
      <w:pPr>
        <w:pStyle w:val="Normlnywebov"/>
        <w:spacing w:before="206" w:beforeAutospacing="0" w:after="312" w:afterAutospacing="0"/>
        <w:rPr>
          <w:color w:val="343131"/>
        </w:rPr>
      </w:pPr>
      <w:r w:rsidRPr="00BE1653">
        <w:rPr>
          <w:i/>
          <w:color w:val="343131"/>
          <w:u w:val="wave"/>
        </w:rPr>
        <w:t>2. Mierne teplá klimatická oblasť:</w:t>
      </w:r>
      <w:r w:rsidRPr="00641B2D">
        <w:rPr>
          <w:color w:val="343131"/>
        </w:rPr>
        <w:t xml:space="preserve"> nadväzuje na predošlú a siaha do nadmorských výšok 800 m. Zrážok spadne viac ako v teplej klimatickej oblasti.</w:t>
      </w:r>
    </w:p>
    <w:p w:rsidR="003E7DCF" w:rsidRPr="00641B2D" w:rsidRDefault="003E7DCF" w:rsidP="003E7DCF">
      <w:pPr>
        <w:pStyle w:val="Normlnywebov"/>
        <w:spacing w:before="206" w:beforeAutospacing="0" w:after="312" w:afterAutospacing="0"/>
        <w:rPr>
          <w:color w:val="343131"/>
        </w:rPr>
      </w:pPr>
      <w:r w:rsidRPr="00BE1653">
        <w:rPr>
          <w:i/>
          <w:color w:val="343131"/>
          <w:u w:val="wave"/>
        </w:rPr>
        <w:t>3. Chladná klimatická oblasť</w:t>
      </w:r>
      <w:r w:rsidRPr="00641B2D">
        <w:rPr>
          <w:color w:val="343131"/>
        </w:rPr>
        <w:t>: sa vyskytuje v najvyšších polohách pohorí v nadmorských výškach nad 800 m. Zrážok je najviac. V Tatrách dosahujú až 2 000 m ročne.</w:t>
      </w:r>
    </w:p>
    <w:p w:rsidR="00785933" w:rsidRPr="00BE1653" w:rsidRDefault="003E7DCF">
      <w:pPr>
        <w:rPr>
          <w:rFonts w:ascii="Times New Roman" w:hAnsi="Times New Roman" w:cs="Times New Roman"/>
          <w:b/>
          <w:i/>
          <w:sz w:val="24"/>
          <w:szCs w:val="24"/>
        </w:rPr>
      </w:pPr>
      <w:r w:rsidRPr="00BE1653">
        <w:rPr>
          <w:rFonts w:ascii="Times New Roman" w:hAnsi="Times New Roman" w:cs="Times New Roman"/>
          <w:b/>
          <w:i/>
          <w:sz w:val="24"/>
          <w:szCs w:val="24"/>
        </w:rPr>
        <w:t>Teplotné rekordy SR:</w:t>
      </w:r>
      <w:bookmarkStart w:id="0" w:name="_GoBack"/>
      <w:bookmarkEnd w:id="0"/>
    </w:p>
    <w:p w:rsidR="003E7DCF" w:rsidRPr="00641B2D" w:rsidRDefault="00641B2D">
      <w:pPr>
        <w:rPr>
          <w:rFonts w:ascii="Times New Roman" w:hAnsi="Times New Roman" w:cs="Times New Roman"/>
          <w:sz w:val="24"/>
          <w:szCs w:val="24"/>
        </w:rPr>
      </w:pPr>
      <w:r w:rsidRPr="00641B2D">
        <w:rPr>
          <w:rFonts w:ascii="Times New Roman" w:hAnsi="Times New Roman" w:cs="Times New Roman"/>
          <w:sz w:val="24"/>
          <w:szCs w:val="24"/>
        </w:rPr>
        <w:t>-</w:t>
      </w:r>
      <w:r w:rsidRPr="00BE1653">
        <w:rPr>
          <w:rFonts w:ascii="Times New Roman" w:hAnsi="Times New Roman" w:cs="Times New Roman"/>
          <w:sz w:val="24"/>
          <w:szCs w:val="24"/>
          <w:u w:val="dotDotDash"/>
        </w:rPr>
        <w:t>najvyššia teplota</w:t>
      </w:r>
      <w:r w:rsidRPr="00641B2D">
        <w:rPr>
          <w:rFonts w:ascii="Times New Roman" w:hAnsi="Times New Roman" w:cs="Times New Roman"/>
          <w:sz w:val="24"/>
          <w:szCs w:val="24"/>
        </w:rPr>
        <w:t>- nameraná v Hurbanove +40,3°C</w:t>
      </w:r>
    </w:p>
    <w:p w:rsidR="00641B2D" w:rsidRPr="00641B2D" w:rsidRDefault="00641B2D">
      <w:pPr>
        <w:rPr>
          <w:rFonts w:ascii="Times New Roman" w:hAnsi="Times New Roman" w:cs="Times New Roman"/>
          <w:sz w:val="24"/>
          <w:szCs w:val="24"/>
        </w:rPr>
      </w:pPr>
      <w:r w:rsidRPr="00641B2D">
        <w:rPr>
          <w:rFonts w:ascii="Times New Roman" w:hAnsi="Times New Roman" w:cs="Times New Roman"/>
          <w:sz w:val="24"/>
          <w:szCs w:val="24"/>
        </w:rPr>
        <w:t>-</w:t>
      </w:r>
      <w:r w:rsidRPr="00BE1653">
        <w:rPr>
          <w:rFonts w:ascii="Times New Roman" w:hAnsi="Times New Roman" w:cs="Times New Roman"/>
          <w:sz w:val="24"/>
          <w:szCs w:val="24"/>
          <w:u w:val="dotDotDash"/>
        </w:rPr>
        <w:t>najnižšia teplota</w:t>
      </w:r>
      <w:r w:rsidRPr="00641B2D">
        <w:rPr>
          <w:rFonts w:ascii="Times New Roman" w:hAnsi="Times New Roman" w:cs="Times New Roman"/>
          <w:sz w:val="24"/>
          <w:szCs w:val="24"/>
        </w:rPr>
        <w:t xml:space="preserve"> – </w:t>
      </w:r>
      <w:proofErr w:type="spellStart"/>
      <w:r w:rsidRPr="00641B2D">
        <w:rPr>
          <w:rFonts w:ascii="Times New Roman" w:hAnsi="Times New Roman" w:cs="Times New Roman"/>
          <w:sz w:val="24"/>
          <w:szCs w:val="24"/>
        </w:rPr>
        <w:t>Vigľaš</w:t>
      </w:r>
      <w:proofErr w:type="spellEnd"/>
      <w:r w:rsidRPr="00641B2D">
        <w:rPr>
          <w:rFonts w:ascii="Times New Roman" w:hAnsi="Times New Roman" w:cs="Times New Roman"/>
          <w:sz w:val="24"/>
          <w:szCs w:val="24"/>
        </w:rPr>
        <w:t xml:space="preserve"> (-41°C)</w:t>
      </w:r>
    </w:p>
    <w:sectPr w:rsidR="00641B2D" w:rsidRPr="00641B2D" w:rsidSect="00BA0E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D98"/>
    <w:rsid w:val="003E7DCF"/>
    <w:rsid w:val="00603D98"/>
    <w:rsid w:val="00641B2D"/>
    <w:rsid w:val="00785933"/>
    <w:rsid w:val="00BA0E3C"/>
    <w:rsid w:val="00BE165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4">
    <w:name w:val="heading 4"/>
    <w:basedOn w:val="Normlny"/>
    <w:link w:val="Nadpis4Char"/>
    <w:uiPriority w:val="9"/>
    <w:qFormat/>
    <w:rsid w:val="00BA0E3C"/>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uiPriority w:val="9"/>
    <w:rsid w:val="00BA0E3C"/>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BA0E3C"/>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Predvolenpsmoodseku"/>
    <w:rsid w:val="003E7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4">
    <w:name w:val="heading 4"/>
    <w:basedOn w:val="Normlny"/>
    <w:link w:val="Nadpis4Char"/>
    <w:uiPriority w:val="9"/>
    <w:qFormat/>
    <w:rsid w:val="00BA0E3C"/>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uiPriority w:val="9"/>
    <w:rsid w:val="00BA0E3C"/>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BA0E3C"/>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Predvolenpsmoodseku"/>
    <w:rsid w:val="003E7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658085">
      <w:bodyDiv w:val="1"/>
      <w:marLeft w:val="0"/>
      <w:marRight w:val="0"/>
      <w:marTop w:val="0"/>
      <w:marBottom w:val="0"/>
      <w:divBdr>
        <w:top w:val="none" w:sz="0" w:space="0" w:color="auto"/>
        <w:left w:val="none" w:sz="0" w:space="0" w:color="auto"/>
        <w:bottom w:val="none" w:sz="0" w:space="0" w:color="auto"/>
        <w:right w:val="none" w:sz="0" w:space="0" w:color="auto"/>
      </w:divBdr>
    </w:div>
    <w:div w:id="754207342">
      <w:bodyDiv w:val="1"/>
      <w:marLeft w:val="0"/>
      <w:marRight w:val="0"/>
      <w:marTop w:val="0"/>
      <w:marBottom w:val="0"/>
      <w:divBdr>
        <w:top w:val="none" w:sz="0" w:space="0" w:color="auto"/>
        <w:left w:val="none" w:sz="0" w:space="0" w:color="auto"/>
        <w:bottom w:val="none" w:sz="0" w:space="0" w:color="auto"/>
        <w:right w:val="none" w:sz="0" w:space="0" w:color="auto"/>
      </w:divBdr>
    </w:div>
    <w:div w:id="15706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392</Words>
  <Characters>2241</Characters>
  <Application>Microsoft Office Word</Application>
  <DocSecurity>0</DocSecurity>
  <Lines>18</Lines>
  <Paragraphs>5</Paragraphs>
  <ScaleCrop>false</ScaleCrop>
  <Company>Gymnázium Gelnica</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5</cp:revision>
  <dcterms:created xsi:type="dcterms:W3CDTF">2016-11-10T12:41:00Z</dcterms:created>
  <dcterms:modified xsi:type="dcterms:W3CDTF">2016-11-10T12:46:00Z</dcterms:modified>
</cp:coreProperties>
</file>