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06A" w:rsidRDefault="00D6647E" w:rsidP="00D6647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647E">
        <w:rPr>
          <w:rFonts w:ascii="Times New Roman" w:hAnsi="Times New Roman" w:cs="Times New Roman"/>
          <w:b/>
          <w:bCs/>
          <w:sz w:val="30"/>
          <w:szCs w:val="30"/>
        </w:rPr>
        <w:t>Povrch tela stavovcov</w:t>
      </w:r>
    </w:p>
    <w:p w:rsidR="00E8706A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Ktoré skupiny živočíchov patria k stavovcom? </w:t>
      </w: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6647E">
        <w:rPr>
          <w:rFonts w:ascii="Times New Roman" w:hAnsi="Times New Roman" w:cs="Times New Roman"/>
          <w:b/>
          <w:bCs/>
          <w:sz w:val="24"/>
          <w:szCs w:val="24"/>
        </w:rPr>
        <w:t>Povrch tela stavovcov – tvorí viacvrstvová koža</w:t>
      </w: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6647E">
        <w:rPr>
          <w:rFonts w:ascii="Times New Roman" w:hAnsi="Times New Roman" w:cs="Times New Roman"/>
          <w:b/>
          <w:bCs/>
          <w:sz w:val="24"/>
          <w:szCs w:val="24"/>
        </w:rPr>
        <w:t>Koža</w:t>
      </w:r>
    </w:p>
    <w:p w:rsidR="00D6647E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Je nezastupiteľný </w:t>
      </w:r>
      <w:r w:rsidRPr="00D6647E">
        <w:rPr>
          <w:rFonts w:ascii="Times New Roman" w:hAnsi="Times New Roman" w:cs="Times New Roman"/>
          <w:b/>
          <w:bCs/>
          <w:sz w:val="24"/>
          <w:szCs w:val="24"/>
        </w:rPr>
        <w:t>orgán</w:t>
      </w:r>
      <w:r w:rsidRPr="00D6647E">
        <w:rPr>
          <w:rFonts w:ascii="Times New Roman" w:hAnsi="Times New Roman" w:cs="Times New Roman"/>
          <w:sz w:val="24"/>
          <w:szCs w:val="24"/>
        </w:rPr>
        <w:t xml:space="preserve">, ktorý plní veľmi dôležité funkcie: </w:t>
      </w:r>
    </w:p>
    <w:p w:rsidR="00E8706A" w:rsidRPr="00D6647E" w:rsidRDefault="00D6647E" w:rsidP="00D6647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b/>
          <w:bCs/>
          <w:sz w:val="24"/>
          <w:szCs w:val="24"/>
        </w:rPr>
        <w:t>ochranná</w:t>
      </w:r>
      <w:r w:rsidRPr="00D6647E">
        <w:rPr>
          <w:rFonts w:ascii="Times New Roman" w:hAnsi="Times New Roman" w:cs="Times New Roman"/>
          <w:sz w:val="24"/>
          <w:szCs w:val="24"/>
        </w:rPr>
        <w:t xml:space="preserve"> (mechanické, chemické, fyzikálne poškodenia) ochrana pred choroboplodnými zárodkami (vírusy, baktérie)</w:t>
      </w:r>
    </w:p>
    <w:p w:rsidR="00E8706A" w:rsidRPr="00D6647E" w:rsidRDefault="00D6647E" w:rsidP="00D6647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b/>
          <w:bCs/>
          <w:sz w:val="24"/>
          <w:szCs w:val="24"/>
        </w:rPr>
        <w:t>termoregulačná</w:t>
      </w:r>
      <w:r w:rsidRPr="00D664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06A" w:rsidRPr="00D6647E" w:rsidRDefault="00D6647E" w:rsidP="00D6647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>vylučovacia (pot, ochladzovanie tela)</w:t>
      </w:r>
    </w:p>
    <w:p w:rsidR="00E8706A" w:rsidRPr="00D6647E" w:rsidRDefault="00D6647E" w:rsidP="00D6647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zásobná (tuk, vitamíny,..) </w:t>
      </w:r>
    </w:p>
    <w:p w:rsidR="00D6647E" w:rsidRDefault="00D6647E" w:rsidP="00D6647E">
      <w:pPr>
        <w:rPr>
          <w:rFonts w:ascii="Times New Roman" w:hAnsi="Times New Roman" w:cs="Times New Roman"/>
          <w:sz w:val="24"/>
          <w:szCs w:val="24"/>
        </w:rPr>
      </w:pPr>
    </w:p>
    <w:p w:rsidR="00D6647E" w:rsidRDefault="00D6647E" w:rsidP="00D6647E">
      <w:pPr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Je zložená z 3 vrstiev: </w:t>
      </w:r>
    </w:p>
    <w:p w:rsidR="00D6647E" w:rsidRPr="00D6647E" w:rsidRDefault="00D6647E" w:rsidP="00D6647E">
      <w:pPr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8757" cy="1467293"/>
            <wp:effectExtent l="19050" t="0" r="0" b="0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94" cy="146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706A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Z kože vyrastajú </w:t>
      </w:r>
      <w:r w:rsidRPr="00D6647E">
        <w:rPr>
          <w:rFonts w:ascii="Times New Roman" w:hAnsi="Times New Roman" w:cs="Times New Roman"/>
          <w:b/>
          <w:bCs/>
          <w:sz w:val="24"/>
          <w:szCs w:val="24"/>
        </w:rPr>
        <w:t>kožné (srsť, perie, šupiny) a rohovinové útvary - kopytá , pazúry</w:t>
      </w:r>
      <w:r w:rsidRPr="00D6647E">
        <w:rPr>
          <w:rFonts w:ascii="Times New Roman" w:hAnsi="Times New Roman" w:cs="Times New Roman"/>
          <w:sz w:val="24"/>
          <w:szCs w:val="24"/>
        </w:rPr>
        <w:t xml:space="preserve">. Zvyšujú odolnosť voči vplyvom prostredia. </w:t>
      </w: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6647E">
        <w:rPr>
          <w:rFonts w:ascii="Times New Roman" w:hAnsi="Times New Roman" w:cs="Times New Roman"/>
          <w:b/>
          <w:bCs/>
          <w:sz w:val="24"/>
          <w:szCs w:val="24"/>
        </w:rPr>
        <w:t>Koža rýb</w:t>
      </w:r>
    </w:p>
    <w:p w:rsidR="00E8706A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Je pokrytá </w:t>
      </w:r>
      <w:r w:rsidRPr="00D6647E">
        <w:rPr>
          <w:rFonts w:ascii="Times New Roman" w:hAnsi="Times New Roman" w:cs="Times New Roman"/>
          <w:b/>
          <w:bCs/>
          <w:sz w:val="24"/>
          <w:szCs w:val="24"/>
        </w:rPr>
        <w:t xml:space="preserve">kostenými šupinami. </w:t>
      </w:r>
      <w:r w:rsidRPr="00D6647E">
        <w:rPr>
          <w:rFonts w:ascii="Times New Roman" w:hAnsi="Times New Roman" w:cs="Times New Roman"/>
          <w:sz w:val="24"/>
          <w:szCs w:val="24"/>
        </w:rPr>
        <w:t xml:space="preserve">V prírode existujú druhy rýb, ktorým šupiny chýbajú a ich telo tvorí len tenká vrstva kože. Šupiny obaľuje sliz (zníženie trenia pri plávaní vo vode). </w:t>
      </w: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6647E">
        <w:rPr>
          <w:rFonts w:ascii="Times New Roman" w:hAnsi="Times New Roman" w:cs="Times New Roman"/>
          <w:b/>
          <w:bCs/>
          <w:sz w:val="24"/>
          <w:szCs w:val="24"/>
        </w:rPr>
        <w:t>Koža obojživelníkov</w:t>
      </w:r>
    </w:p>
    <w:p w:rsidR="00E8706A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Je </w:t>
      </w:r>
      <w:r w:rsidRPr="00D6647E">
        <w:rPr>
          <w:rFonts w:ascii="Times New Roman" w:hAnsi="Times New Roman" w:cs="Times New Roman"/>
          <w:b/>
          <w:bCs/>
          <w:sz w:val="24"/>
          <w:szCs w:val="24"/>
        </w:rPr>
        <w:t xml:space="preserve">hladká, bez šupín, zvlhčovaná hlienom </w:t>
      </w:r>
      <w:r w:rsidRPr="00D6647E">
        <w:rPr>
          <w:rFonts w:ascii="Times New Roman" w:hAnsi="Times New Roman" w:cs="Times New Roman"/>
          <w:sz w:val="24"/>
          <w:szCs w:val="24"/>
        </w:rPr>
        <w:t>(kožné dýchanie).</w:t>
      </w:r>
    </w:p>
    <w:p w:rsidR="00E8706A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>Môže obsahovať jedové žľazy (salamandra, ropucha).</w:t>
      </w:r>
    </w:p>
    <w:p w:rsid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6647E">
        <w:rPr>
          <w:rFonts w:ascii="Times New Roman" w:hAnsi="Times New Roman" w:cs="Times New Roman"/>
          <w:b/>
          <w:bCs/>
          <w:sz w:val="24"/>
          <w:szCs w:val="24"/>
        </w:rPr>
        <w:t>Koža plazov</w:t>
      </w:r>
    </w:p>
    <w:p w:rsidR="00E8706A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Je </w:t>
      </w:r>
      <w:r w:rsidRPr="00D6647E">
        <w:rPr>
          <w:rFonts w:ascii="Times New Roman" w:hAnsi="Times New Roman" w:cs="Times New Roman"/>
          <w:b/>
          <w:bCs/>
          <w:sz w:val="24"/>
          <w:szCs w:val="24"/>
        </w:rPr>
        <w:t xml:space="preserve">suchá, s rohovinovými šupinami alebo štítkami </w:t>
      </w:r>
      <w:r w:rsidRPr="00D6647E">
        <w:rPr>
          <w:rFonts w:ascii="Times New Roman" w:hAnsi="Times New Roman" w:cs="Times New Roman"/>
          <w:sz w:val="24"/>
          <w:szCs w:val="24"/>
        </w:rPr>
        <w:t xml:space="preserve">(krokodíl). Koža je pravidelne zvliekaná (jašterice- po častiach, hady- naraz). </w:t>
      </w:r>
    </w:p>
    <w:p w:rsid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6647E">
        <w:rPr>
          <w:rFonts w:ascii="Times New Roman" w:hAnsi="Times New Roman" w:cs="Times New Roman"/>
          <w:b/>
          <w:bCs/>
          <w:sz w:val="24"/>
          <w:szCs w:val="24"/>
        </w:rPr>
        <w:t>Koža Vtákov</w:t>
      </w:r>
    </w:p>
    <w:p w:rsidR="00E8706A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Je pokrytá </w:t>
      </w:r>
      <w:r w:rsidRPr="00D6647E">
        <w:rPr>
          <w:rFonts w:ascii="Times New Roman" w:hAnsi="Times New Roman" w:cs="Times New Roman"/>
          <w:b/>
          <w:bCs/>
          <w:sz w:val="24"/>
          <w:szCs w:val="24"/>
        </w:rPr>
        <w:t>perím</w:t>
      </w:r>
      <w:r w:rsidRPr="00D6647E">
        <w:rPr>
          <w:rFonts w:ascii="Times New Roman" w:hAnsi="Times New Roman" w:cs="Times New Roman"/>
          <w:sz w:val="24"/>
          <w:szCs w:val="24"/>
        </w:rPr>
        <w:t xml:space="preserve"> (obrysové, páperie). Vodné vtáky majú mastnú kožu a perie vďaka mazovej žľaze nad chvostom. </w:t>
      </w:r>
    </w:p>
    <w:p w:rsidR="00E8706A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Sfarbenie peria má význam pri párení. Výmena peria počas roka sa nazýva </w:t>
      </w:r>
      <w:r w:rsidRPr="00D6647E">
        <w:rPr>
          <w:rFonts w:ascii="Times New Roman" w:hAnsi="Times New Roman" w:cs="Times New Roman"/>
          <w:b/>
          <w:bCs/>
          <w:sz w:val="24"/>
          <w:szCs w:val="24"/>
        </w:rPr>
        <w:t>pŕchnutie</w:t>
      </w:r>
      <w:r w:rsidRPr="00D664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647E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6647E">
        <w:rPr>
          <w:rFonts w:ascii="Times New Roman" w:hAnsi="Times New Roman" w:cs="Times New Roman"/>
          <w:b/>
          <w:bCs/>
          <w:sz w:val="24"/>
          <w:szCs w:val="24"/>
        </w:rPr>
        <w:t>Koža cicavcov</w:t>
      </w:r>
    </w:p>
    <w:p w:rsidR="00E8706A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Je pokrytá </w:t>
      </w:r>
      <w:r w:rsidRPr="003219B9">
        <w:rPr>
          <w:rFonts w:ascii="Times New Roman" w:hAnsi="Times New Roman" w:cs="Times New Roman"/>
          <w:sz w:val="24"/>
          <w:szCs w:val="24"/>
          <w:u w:val="single"/>
        </w:rPr>
        <w:t>srsťou</w:t>
      </w:r>
      <w:r w:rsidRPr="00D6647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6647E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b/>
          <w:sz w:val="24"/>
          <w:szCs w:val="24"/>
        </w:rPr>
        <w:t>dlhšia srsť</w:t>
      </w:r>
      <w:r w:rsidRPr="00D6647E">
        <w:rPr>
          <w:rFonts w:ascii="Times New Roman" w:hAnsi="Times New Roman" w:cs="Times New Roman"/>
          <w:sz w:val="24"/>
          <w:szCs w:val="24"/>
        </w:rPr>
        <w:t xml:space="preserve"> má ochrannú funkciu, </w:t>
      </w:r>
      <w:r w:rsidRPr="00D6647E">
        <w:rPr>
          <w:rFonts w:ascii="Times New Roman" w:hAnsi="Times New Roman" w:cs="Times New Roman"/>
          <w:b/>
          <w:sz w:val="24"/>
          <w:szCs w:val="24"/>
        </w:rPr>
        <w:t>kratšia srsť</w:t>
      </w:r>
      <w:r w:rsidRPr="00D664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47E">
        <w:rPr>
          <w:rFonts w:ascii="Times New Roman" w:hAnsi="Times New Roman" w:cs="Times New Roman"/>
          <w:sz w:val="24"/>
          <w:szCs w:val="24"/>
        </w:rPr>
        <w:t>podsrstie</w:t>
      </w:r>
      <w:proofErr w:type="spellEnd"/>
      <w:r w:rsidRPr="00D6647E">
        <w:rPr>
          <w:rFonts w:ascii="Times New Roman" w:hAnsi="Times New Roman" w:cs="Times New Roman"/>
          <w:sz w:val="24"/>
          <w:szCs w:val="24"/>
        </w:rPr>
        <w:t xml:space="preserve">) má </w:t>
      </w:r>
      <w:proofErr w:type="spellStart"/>
      <w:r w:rsidRPr="00D6647E">
        <w:rPr>
          <w:rFonts w:ascii="Times New Roman" w:hAnsi="Times New Roman" w:cs="Times New Roman"/>
          <w:sz w:val="24"/>
          <w:szCs w:val="24"/>
        </w:rPr>
        <w:t>termoizolačnú</w:t>
      </w:r>
      <w:proofErr w:type="spellEnd"/>
      <w:r w:rsidRPr="00D6647E">
        <w:rPr>
          <w:rFonts w:ascii="Times New Roman" w:hAnsi="Times New Roman" w:cs="Times New Roman"/>
          <w:sz w:val="24"/>
          <w:szCs w:val="24"/>
        </w:rPr>
        <w:t xml:space="preserve"> funkciu. </w:t>
      </w:r>
    </w:p>
    <w:p w:rsidR="00D6647E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>Vodné druhy cicavcov majú nepremokavú srsť.</w:t>
      </w:r>
      <w:r w:rsidR="003219B9">
        <w:rPr>
          <w:rFonts w:ascii="Times New Roman" w:hAnsi="Times New Roman" w:cs="Times New Roman"/>
          <w:sz w:val="24"/>
          <w:szCs w:val="24"/>
        </w:rPr>
        <w:t xml:space="preserve">      </w:t>
      </w:r>
      <w:r w:rsidRPr="00D6647E">
        <w:rPr>
          <w:rFonts w:ascii="Times New Roman" w:hAnsi="Times New Roman" w:cs="Times New Roman"/>
          <w:sz w:val="24"/>
          <w:szCs w:val="24"/>
        </w:rPr>
        <w:t>Výmena srsti počas roka sa nazýva pĺznutie.</w:t>
      </w:r>
    </w:p>
    <w:p w:rsidR="00D6647E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647E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6647E" w:rsidRPr="00D6647E" w:rsidSect="00321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B3F3A"/>
    <w:multiLevelType w:val="hybridMultilevel"/>
    <w:tmpl w:val="C92AE014"/>
    <w:lvl w:ilvl="0" w:tplc="1A4A055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9A6DD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1D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C9AC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1268D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B232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69E9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2071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4AD5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1B6423"/>
    <w:multiLevelType w:val="hybridMultilevel"/>
    <w:tmpl w:val="99443212"/>
    <w:lvl w:ilvl="0" w:tplc="5216AF9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060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870A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C9D1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F09A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068DF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E8E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28BC7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AA73D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C11201"/>
    <w:multiLevelType w:val="hybridMultilevel"/>
    <w:tmpl w:val="B21C8472"/>
    <w:lvl w:ilvl="0" w:tplc="6EFC4D9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0635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264F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B2BEA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5EEB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29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42DA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3C21B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0853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755C19"/>
    <w:multiLevelType w:val="hybridMultilevel"/>
    <w:tmpl w:val="FA18158C"/>
    <w:lvl w:ilvl="0" w:tplc="FDAC48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E6E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D8BD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0EC3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9285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ABE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5DE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016F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E019C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011DAC"/>
    <w:multiLevelType w:val="hybridMultilevel"/>
    <w:tmpl w:val="F86CE8F6"/>
    <w:lvl w:ilvl="0" w:tplc="DCF40A1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05CE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7840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4879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42DEA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8E37A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20E2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CDC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C683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093F1D"/>
    <w:multiLevelType w:val="hybridMultilevel"/>
    <w:tmpl w:val="15FE08EA"/>
    <w:lvl w:ilvl="0" w:tplc="7664451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BE82C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46915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2F79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F608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3250D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FA471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3EB18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90B7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593826"/>
    <w:multiLevelType w:val="hybridMultilevel"/>
    <w:tmpl w:val="95426EAA"/>
    <w:lvl w:ilvl="0" w:tplc="D22C645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4521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323B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7ED89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6408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6FA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8673D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274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B675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7910AB"/>
    <w:multiLevelType w:val="hybridMultilevel"/>
    <w:tmpl w:val="42D0B0F0"/>
    <w:lvl w:ilvl="0" w:tplc="5CE66B9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B0CF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5A0C5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05AB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6482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6E0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663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FCDD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8A9D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6647E"/>
    <w:rsid w:val="003219B9"/>
    <w:rsid w:val="00D6647E"/>
    <w:rsid w:val="00E87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706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647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6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6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9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3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8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Company>Hewlett-Packard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</cp:revision>
  <dcterms:created xsi:type="dcterms:W3CDTF">2023-09-10T07:52:00Z</dcterms:created>
  <dcterms:modified xsi:type="dcterms:W3CDTF">2023-09-10T07:52:00Z</dcterms:modified>
</cp:coreProperties>
</file>