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2F6298" w:rsidRDefault="008D57C4" w:rsidP="00C5268A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F6298">
        <w:rPr>
          <w:rFonts w:ascii="Times New Roman" w:hAnsi="Times New Roman" w:cs="Times New Roman"/>
          <w:b/>
          <w:i/>
          <w:sz w:val="24"/>
          <w:szCs w:val="24"/>
          <w:u w:val="single"/>
        </w:rPr>
        <w:t>Všeobecné vlastnosti živých sústav</w:t>
      </w:r>
    </w:p>
    <w:p w:rsidR="002F6298" w:rsidRDefault="002F6298" w:rsidP="00C5268A">
      <w:pPr>
        <w:spacing w:line="240" w:lineRule="auto"/>
        <w:rPr>
          <w:rFonts w:ascii="Times New Roman" w:hAnsi="Times New Roman" w:cs="Times New Roman"/>
        </w:rPr>
      </w:pPr>
      <w:r w:rsidRPr="002F6298">
        <w:rPr>
          <w:rFonts w:ascii="Times New Roman" w:hAnsi="Times New Roman" w:cs="Times New Roman"/>
          <w:b/>
          <w:i/>
        </w:rPr>
        <w:t>Biológia</w:t>
      </w:r>
      <w:r>
        <w:rPr>
          <w:rFonts w:ascii="Times New Roman" w:hAnsi="Times New Roman" w:cs="Times New Roman"/>
        </w:rPr>
        <w:t xml:space="preserve"> = z gréckeho slova (</w:t>
      </w:r>
      <w:proofErr w:type="spellStart"/>
      <w:r>
        <w:rPr>
          <w:rFonts w:ascii="Times New Roman" w:hAnsi="Times New Roman" w:cs="Times New Roman"/>
        </w:rPr>
        <w:t>bios</w:t>
      </w:r>
      <w:proofErr w:type="spellEnd"/>
      <w:r>
        <w:rPr>
          <w:rFonts w:ascii="Times New Roman" w:hAnsi="Times New Roman" w:cs="Times New Roman"/>
        </w:rPr>
        <w:t xml:space="preserve"> = život, </w:t>
      </w:r>
      <w:proofErr w:type="spellStart"/>
      <w:r>
        <w:rPr>
          <w:rFonts w:ascii="Times New Roman" w:hAnsi="Times New Roman" w:cs="Times New Roman"/>
        </w:rPr>
        <w:t>logos</w:t>
      </w:r>
      <w:proofErr w:type="spellEnd"/>
      <w:r>
        <w:rPr>
          <w:rFonts w:ascii="Times New Roman" w:hAnsi="Times New Roman" w:cs="Times New Roman"/>
        </w:rPr>
        <w:t xml:space="preserve"> = veda), biológia je veda o živej prírode</w:t>
      </w:r>
    </w:p>
    <w:p w:rsidR="008B59CA" w:rsidRDefault="008B59CA" w:rsidP="00C5268A">
      <w:pPr>
        <w:spacing w:line="240" w:lineRule="auto"/>
        <w:rPr>
          <w:rFonts w:ascii="Times New Roman" w:hAnsi="Times New Roman" w:cs="Times New Roman"/>
        </w:rPr>
      </w:pPr>
      <w:r w:rsidRPr="00A122D0">
        <w:rPr>
          <w:rFonts w:ascii="Times New Roman" w:hAnsi="Times New Roman" w:cs="Times New Roman"/>
          <w:b/>
          <w:i/>
        </w:rPr>
        <w:t>Príroda</w:t>
      </w:r>
      <w:r>
        <w:rPr>
          <w:rFonts w:ascii="Times New Roman" w:hAnsi="Times New Roman" w:cs="Times New Roman"/>
        </w:rPr>
        <w:t xml:space="preserve"> = predstavuje všetko, čo nie je výsledkom ľudskej činnosti (príroda funguje podľa vlastných zákonov)</w:t>
      </w:r>
    </w:p>
    <w:p w:rsidR="00E8493D" w:rsidRDefault="00E8493D" w:rsidP="00C5268A">
      <w:pPr>
        <w:spacing w:line="240" w:lineRule="auto"/>
        <w:rPr>
          <w:rFonts w:ascii="Times New Roman" w:hAnsi="Times New Roman" w:cs="Times New Roman"/>
        </w:rPr>
      </w:pPr>
      <w:r w:rsidRPr="00E8493D">
        <w:rPr>
          <w:rFonts w:ascii="Times New Roman" w:hAnsi="Times New Roman" w:cs="Times New Roman"/>
          <w:b/>
          <w:i/>
        </w:rPr>
        <w:t xml:space="preserve">Krajina </w:t>
      </w:r>
      <w:r>
        <w:rPr>
          <w:rFonts w:ascii="Times New Roman" w:hAnsi="Times New Roman" w:cs="Times New Roman"/>
        </w:rPr>
        <w:t xml:space="preserve">= časť Zeme, kt. obsahuje všetky </w:t>
      </w:r>
      <w:proofErr w:type="spellStart"/>
      <w:r>
        <w:rPr>
          <w:rFonts w:ascii="Times New Roman" w:hAnsi="Times New Roman" w:cs="Times New Roman"/>
        </w:rPr>
        <w:t>geosféry</w:t>
      </w:r>
      <w:proofErr w:type="spellEnd"/>
      <w:r>
        <w:rPr>
          <w:rFonts w:ascii="Times New Roman" w:hAnsi="Times New Roman" w:cs="Times New Roman"/>
        </w:rPr>
        <w:t xml:space="preserve"> (Atmosféra, hydrosféra,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  <w:r>
        <w:rPr>
          <w:rFonts w:ascii="Times New Roman" w:hAnsi="Times New Roman" w:cs="Times New Roman"/>
        </w:rPr>
        <w:t xml:space="preserve">, biosféra, </w:t>
      </w:r>
      <w:proofErr w:type="spellStart"/>
      <w:r>
        <w:rPr>
          <w:rFonts w:ascii="Times New Roman" w:hAnsi="Times New Roman" w:cs="Times New Roman"/>
        </w:rPr>
        <w:t>pedosféra</w:t>
      </w:r>
      <w:proofErr w:type="spellEnd"/>
      <w:r>
        <w:rPr>
          <w:rFonts w:ascii="Times New Roman" w:hAnsi="Times New Roman" w:cs="Times New Roman"/>
        </w:rPr>
        <w:t xml:space="preserve"> + činnosť človeka)</w:t>
      </w:r>
    </w:p>
    <w:p w:rsidR="00E8493D" w:rsidRDefault="006D0331" w:rsidP="00C526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1.15pt;margin-top:6.05pt;width:49.5pt;height:21.7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6" type="#_x0000_t32" style="position:absolute;margin-left:181.15pt;margin-top:6.05pt;width:49.5pt;height:0;z-index:251658240" o:connectortype="straight">
            <v:stroke endarrow="block"/>
          </v:shape>
        </w:pict>
      </w:r>
      <w:r>
        <w:rPr>
          <w:rFonts w:ascii="Times New Roman" w:hAnsi="Times New Roman" w:cs="Times New Roman"/>
        </w:rPr>
        <w:t xml:space="preserve">Objekty prírody nazývame </w:t>
      </w:r>
      <w:r w:rsidRPr="006D0331">
        <w:rPr>
          <w:rFonts w:ascii="Times New Roman" w:hAnsi="Times New Roman" w:cs="Times New Roman"/>
          <w:b/>
          <w:i/>
        </w:rPr>
        <w:t>prírodniny</w:t>
      </w:r>
      <w:r>
        <w:rPr>
          <w:rFonts w:ascii="Times New Roman" w:hAnsi="Times New Roman" w:cs="Times New Roman"/>
          <w:b/>
          <w:i/>
        </w:rPr>
        <w:t xml:space="preserve">:                        </w:t>
      </w:r>
      <w:r>
        <w:rPr>
          <w:rFonts w:ascii="Times New Roman" w:hAnsi="Times New Roman" w:cs="Times New Roman"/>
          <w:i/>
        </w:rPr>
        <w:t xml:space="preserve">živé- </w:t>
      </w:r>
      <w:r w:rsidR="00AD5582">
        <w:rPr>
          <w:rFonts w:ascii="Times New Roman" w:hAnsi="Times New Roman" w:cs="Times New Roman"/>
        </w:rPr>
        <w:t>rastliny, živočíchy, mikroorganizmy ...</w:t>
      </w:r>
    </w:p>
    <w:p w:rsidR="00AD5582" w:rsidRDefault="00AD5582" w:rsidP="00C526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i/>
        </w:rPr>
        <w:t xml:space="preserve">Neživé </w:t>
      </w:r>
      <w:r w:rsidR="009277AB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i/>
        </w:rPr>
        <w:t xml:space="preserve"> </w:t>
      </w:r>
      <w:r w:rsidR="009277AB">
        <w:rPr>
          <w:rFonts w:ascii="Times New Roman" w:hAnsi="Times New Roman" w:cs="Times New Roman"/>
        </w:rPr>
        <w:t>drevo, voda, horniny, kvaple ...</w:t>
      </w:r>
    </w:p>
    <w:p w:rsidR="009277AB" w:rsidRDefault="009025A9" w:rsidP="00C526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Všetky prírodniny pozostávajú z rovnakých prvkov a</w:t>
      </w:r>
      <w:r w:rsidR="00943A2B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molekúl</w:t>
      </w:r>
      <w:r w:rsidR="00943A2B">
        <w:rPr>
          <w:rFonts w:ascii="Times New Roman" w:hAnsi="Times New Roman" w:cs="Times New Roman"/>
        </w:rPr>
        <w:t>. Živé prírodniny sa od neživých líšia špecifickými vlastnosťami a prejavmi.</w:t>
      </w:r>
    </w:p>
    <w:p w:rsidR="006F1E9A" w:rsidRPr="0050097F" w:rsidRDefault="006F1E9A" w:rsidP="00C5268A">
      <w:pPr>
        <w:spacing w:line="240" w:lineRule="auto"/>
        <w:rPr>
          <w:rFonts w:ascii="Times New Roman" w:hAnsi="Times New Roman" w:cs="Times New Roman"/>
          <w:b/>
        </w:rPr>
      </w:pPr>
      <w:r w:rsidRPr="0050097F">
        <w:rPr>
          <w:rFonts w:ascii="Times New Roman" w:hAnsi="Times New Roman" w:cs="Times New Roman"/>
          <w:b/>
        </w:rPr>
        <w:t>STAVBA A ORGANIZÁCIA ŽIVÝCH SÚSTAV</w:t>
      </w:r>
    </w:p>
    <w:p w:rsidR="006F1E9A" w:rsidRPr="0050097F" w:rsidRDefault="0050097F" w:rsidP="00C526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50097F">
        <w:rPr>
          <w:rFonts w:ascii="Times New Roman" w:hAnsi="Times New Roman" w:cs="Times New Roman"/>
          <w:b/>
          <w:i/>
        </w:rPr>
        <w:t xml:space="preserve">Chemické zloženie </w:t>
      </w:r>
    </w:p>
    <w:p w:rsidR="00424A73" w:rsidRDefault="0050097F" w:rsidP="00C5268A">
      <w:pPr>
        <w:pStyle w:val="Odsekzoznamu"/>
        <w:spacing w:line="240" w:lineRule="auto"/>
        <w:rPr>
          <w:rFonts w:ascii="Times New Roman" w:hAnsi="Times New Roman" w:cs="Times New Roman"/>
        </w:rPr>
      </w:pPr>
      <w:r w:rsidRPr="0050097F">
        <w:rPr>
          <w:rFonts w:ascii="Times New Roman" w:hAnsi="Times New Roman" w:cs="Times New Roman"/>
          <w:u w:val="single"/>
        </w:rPr>
        <w:t>biogénne prvky</w:t>
      </w:r>
      <w:r>
        <w:rPr>
          <w:rFonts w:ascii="Times New Roman" w:hAnsi="Times New Roman" w:cs="Times New Roman"/>
        </w:rPr>
        <w:t xml:space="preserve"> – prvky podieľajúce sa na stave ž</w:t>
      </w:r>
      <w:r w:rsidR="00ED6FB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vý</w:t>
      </w:r>
      <w:r w:rsidR="00ED6FB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 sústav</w:t>
      </w:r>
    </w:p>
    <w:p w:rsidR="00997663" w:rsidRDefault="00424A73" w:rsidP="00C5268A">
      <w:pPr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424A73">
        <w:rPr>
          <w:rFonts w:ascii="Times New Roman" w:hAnsi="Times New Roman" w:cs="Times New Roman"/>
        </w:rPr>
        <w:t>Patria sem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C,O,H,N,</w:t>
      </w:r>
      <w:r w:rsidR="00997663">
        <w:rPr>
          <w:rFonts w:ascii="Times New Roman" w:hAnsi="Times New Roman" w:cs="Times New Roman"/>
        </w:rPr>
        <w:t>S,P,K,Ca,Mg,Fe</w:t>
      </w:r>
      <w:proofErr w:type="spellEnd"/>
    </w:p>
    <w:p w:rsidR="00030820" w:rsidRDefault="00030820" w:rsidP="00C526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030820">
        <w:rPr>
          <w:rFonts w:ascii="Times New Roman" w:hAnsi="Times New Roman" w:cs="Times New Roman"/>
          <w:u w:val="single"/>
        </w:rPr>
        <w:t>Biomakromolekulové</w:t>
      </w:r>
      <w:proofErr w:type="spellEnd"/>
      <w:r w:rsidRPr="00030820">
        <w:rPr>
          <w:rFonts w:ascii="Times New Roman" w:hAnsi="Times New Roman" w:cs="Times New Roman"/>
          <w:u w:val="single"/>
        </w:rPr>
        <w:t xml:space="preserve"> látky</w:t>
      </w:r>
      <w:r>
        <w:rPr>
          <w:rFonts w:ascii="Times New Roman" w:hAnsi="Times New Roman" w:cs="Times New Roman"/>
        </w:rPr>
        <w:t xml:space="preserve"> – bielkoviny, </w:t>
      </w:r>
      <w:proofErr w:type="spellStart"/>
      <w:r>
        <w:rPr>
          <w:rFonts w:ascii="Times New Roman" w:hAnsi="Times New Roman" w:cs="Times New Roman"/>
        </w:rPr>
        <w:t>lipidy</w:t>
      </w:r>
      <w:proofErr w:type="spellEnd"/>
      <w:r>
        <w:rPr>
          <w:rFonts w:ascii="Times New Roman" w:hAnsi="Times New Roman" w:cs="Times New Roman"/>
        </w:rPr>
        <w:t xml:space="preserve"> (tuky), sacharidy (cukry), </w:t>
      </w:r>
      <w:r w:rsidR="00AA354D">
        <w:rPr>
          <w:rFonts w:ascii="Times New Roman" w:hAnsi="Times New Roman" w:cs="Times New Roman"/>
        </w:rPr>
        <w:t>nukleové kyseliny</w:t>
      </w:r>
    </w:p>
    <w:p w:rsidR="00663EB2" w:rsidRDefault="00663EB2" w:rsidP="00C526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Najdôležitejšie-sú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nukl.kyseliny</w:t>
      </w:r>
      <w:proofErr w:type="spellEnd"/>
      <w:r>
        <w:rPr>
          <w:rFonts w:ascii="Times New Roman" w:hAnsi="Times New Roman" w:cs="Times New Roman"/>
        </w:rPr>
        <w:t xml:space="preserve"> + bielkoviny</w:t>
      </w:r>
      <w:r w:rsidR="00A935D8">
        <w:rPr>
          <w:rFonts w:ascii="Times New Roman" w:hAnsi="Times New Roman" w:cs="Times New Roman"/>
        </w:rPr>
        <w:t>)</w:t>
      </w:r>
    </w:p>
    <w:p w:rsidR="00A935D8" w:rsidRDefault="00A935D8" w:rsidP="00C526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935D8">
        <w:rPr>
          <w:rFonts w:ascii="Times New Roman" w:hAnsi="Times New Roman" w:cs="Times New Roman"/>
          <w:b/>
          <w:i/>
        </w:rPr>
        <w:t xml:space="preserve">Nukleové </w:t>
      </w:r>
      <w:proofErr w:type="spellStart"/>
      <w:r w:rsidRPr="00A935D8">
        <w:rPr>
          <w:rFonts w:ascii="Times New Roman" w:hAnsi="Times New Roman" w:cs="Times New Roman"/>
          <w:b/>
          <w:i/>
        </w:rPr>
        <w:t>kys</w:t>
      </w:r>
      <w:proofErr w:type="spellEnd"/>
      <w:r w:rsidRPr="00A935D8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 xml:space="preserve"> – v nich je zakódovaná </w:t>
      </w:r>
      <w:proofErr w:type="spellStart"/>
      <w:r>
        <w:rPr>
          <w:rFonts w:ascii="Times New Roman" w:hAnsi="Times New Roman" w:cs="Times New Roman"/>
        </w:rPr>
        <w:t>genet</w:t>
      </w:r>
      <w:proofErr w:type="spellEnd"/>
      <w:r>
        <w:rPr>
          <w:rFonts w:ascii="Times New Roman" w:hAnsi="Times New Roman" w:cs="Times New Roman"/>
        </w:rPr>
        <w:t>. informácia o znakoch a vlastnostiach organizmu</w:t>
      </w:r>
    </w:p>
    <w:p w:rsidR="00A935D8" w:rsidRDefault="00A935D8" w:rsidP="00C5268A">
      <w:pPr>
        <w:spacing w:line="240" w:lineRule="auto"/>
        <w:rPr>
          <w:rFonts w:ascii="Times New Roman" w:hAnsi="Times New Roman" w:cs="Times New Roman"/>
        </w:rPr>
      </w:pPr>
      <w:r w:rsidRPr="00A935D8">
        <w:rPr>
          <w:rFonts w:ascii="Times New Roman" w:hAnsi="Times New Roman" w:cs="Times New Roman"/>
          <w:b/>
          <w:i/>
        </w:rPr>
        <w:tab/>
        <w:t>Bielkoviny</w:t>
      </w:r>
      <w:r>
        <w:rPr>
          <w:rFonts w:ascii="Times New Roman" w:hAnsi="Times New Roman" w:cs="Times New Roman"/>
        </w:rPr>
        <w:t xml:space="preserve"> – stavebná funkcia + riadenie tvorby nukleových kyselín</w:t>
      </w:r>
    </w:p>
    <w:p w:rsidR="00DE2B0E" w:rsidRPr="00DE2B0E" w:rsidRDefault="00DE2B0E" w:rsidP="00C526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DE2B0E">
        <w:rPr>
          <w:rFonts w:ascii="Times New Roman" w:hAnsi="Times New Roman" w:cs="Times New Roman"/>
          <w:b/>
          <w:i/>
        </w:rPr>
        <w:t>Štruktúra</w:t>
      </w:r>
    </w:p>
    <w:p w:rsidR="00DE2B0E" w:rsidRDefault="00DE2B0E" w:rsidP="00C5268A">
      <w:pPr>
        <w:pStyle w:val="Odsekzoznamu"/>
        <w:spacing w:line="240" w:lineRule="auto"/>
        <w:rPr>
          <w:rFonts w:ascii="Times New Roman" w:hAnsi="Times New Roman" w:cs="Times New Roman"/>
        </w:rPr>
      </w:pPr>
      <w:r w:rsidRPr="00214C3F">
        <w:rPr>
          <w:rFonts w:ascii="Times New Roman" w:hAnsi="Times New Roman" w:cs="Times New Roman"/>
          <w:u w:val="single"/>
        </w:rPr>
        <w:t>Bunka</w:t>
      </w:r>
      <w:r>
        <w:rPr>
          <w:rFonts w:ascii="Times New Roman" w:hAnsi="Times New Roman" w:cs="Times New Roman"/>
        </w:rPr>
        <w:t xml:space="preserve"> = základná stavebná a funkčná jednotka živých sústav</w:t>
      </w:r>
    </w:p>
    <w:p w:rsidR="00214C3F" w:rsidRPr="00214C3F" w:rsidRDefault="00214C3F" w:rsidP="00C5268A">
      <w:pPr>
        <w:pStyle w:val="Odsekzoznamu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  <w:lang w:eastAsia="sk-SK"/>
        </w:rPr>
        <w:pict>
          <v:shape id="_x0000_s1029" type="#_x0000_t32" style="position:absolute;left:0;text-align:left;margin-left:91.9pt;margin-top:11.3pt;width:32.25pt;height:18.75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  <w:lang w:eastAsia="sk-SK"/>
        </w:rPr>
        <w:pict>
          <v:shape id="_x0000_s1028" type="#_x0000_t32" style="position:absolute;left:0;text-align:left;margin-left:95.65pt;margin-top:7.55pt;width:28.5pt;height:0;z-index:251660288" o:connectortype="straight">
            <v:stroke endarrow="block"/>
          </v:shape>
        </w:pict>
      </w:r>
      <w:r>
        <w:rPr>
          <w:rFonts w:ascii="Times New Roman" w:hAnsi="Times New Roman" w:cs="Times New Roman"/>
          <w:u w:val="single"/>
        </w:rPr>
        <w:t>Organizmy</w:t>
      </w:r>
      <w:r>
        <w:rPr>
          <w:rFonts w:ascii="Times New Roman" w:hAnsi="Times New Roman" w:cs="Times New Roman"/>
        </w:rPr>
        <w:t xml:space="preserve">                 jednobunkové</w:t>
      </w:r>
    </w:p>
    <w:p w:rsidR="0050097F" w:rsidRDefault="0050097F" w:rsidP="00C5268A">
      <w:pPr>
        <w:spacing w:line="240" w:lineRule="auto"/>
        <w:ind w:left="2124"/>
        <w:rPr>
          <w:rFonts w:ascii="Times New Roman" w:hAnsi="Times New Roman" w:cs="Times New Roman"/>
        </w:rPr>
      </w:pPr>
      <w:r w:rsidRPr="00424A73">
        <w:rPr>
          <w:rFonts w:ascii="Times New Roman" w:hAnsi="Times New Roman" w:cs="Times New Roman"/>
        </w:rPr>
        <w:t xml:space="preserve"> </w:t>
      </w:r>
      <w:r w:rsidR="00214C3F">
        <w:rPr>
          <w:rFonts w:ascii="Times New Roman" w:hAnsi="Times New Roman" w:cs="Times New Roman"/>
        </w:rPr>
        <w:t xml:space="preserve">        </w:t>
      </w:r>
      <w:r w:rsidR="006D3CED">
        <w:rPr>
          <w:rFonts w:ascii="Times New Roman" w:hAnsi="Times New Roman" w:cs="Times New Roman"/>
        </w:rPr>
        <w:t>m</w:t>
      </w:r>
      <w:r w:rsidR="00214C3F">
        <w:rPr>
          <w:rFonts w:ascii="Times New Roman" w:hAnsi="Times New Roman" w:cs="Times New Roman"/>
        </w:rPr>
        <w:t>nohobunkové</w:t>
      </w:r>
      <w:r w:rsidR="006D3CED">
        <w:rPr>
          <w:rFonts w:ascii="Times New Roman" w:hAnsi="Times New Roman" w:cs="Times New Roman"/>
        </w:rPr>
        <w:t xml:space="preserve"> </w:t>
      </w:r>
    </w:p>
    <w:p w:rsidR="00581EAA" w:rsidRDefault="00335298" w:rsidP="00581EAA">
      <w:pPr>
        <w:spacing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12.3pt;margin-top:-138.75pt;width:22.5pt;height:327.75pt;rotation:90;z-index:251662336"/>
        </w:pict>
      </w:r>
      <w:r w:rsidR="00581EAA">
        <w:rPr>
          <w:rFonts w:ascii="Times New Roman" w:hAnsi="Times New Roman" w:cs="Times New Roman"/>
        </w:rPr>
        <w:t xml:space="preserve">U </w:t>
      </w:r>
      <w:proofErr w:type="spellStart"/>
      <w:r w:rsidR="00581EAA">
        <w:rPr>
          <w:rFonts w:ascii="Times New Roman" w:hAnsi="Times New Roman" w:cs="Times New Roman"/>
        </w:rPr>
        <w:t>mnohobunk.organizmov</w:t>
      </w:r>
      <w:proofErr w:type="spellEnd"/>
      <w:r w:rsidR="00581EAA">
        <w:rPr>
          <w:rFonts w:ascii="Times New Roman" w:hAnsi="Times New Roman" w:cs="Times New Roman"/>
        </w:rPr>
        <w:t xml:space="preserve"> bunky rovnakého tvaru a funkcie tvoria </w:t>
      </w:r>
      <w:r w:rsidR="00581EAA" w:rsidRPr="007A6E01">
        <w:rPr>
          <w:rFonts w:ascii="Times New Roman" w:hAnsi="Times New Roman" w:cs="Times New Roman"/>
          <w:u w:val="single"/>
        </w:rPr>
        <w:t>pletivá</w:t>
      </w:r>
      <w:r w:rsidR="00581EAA">
        <w:rPr>
          <w:rFonts w:ascii="Times New Roman" w:hAnsi="Times New Roman" w:cs="Times New Roman"/>
        </w:rPr>
        <w:t xml:space="preserve"> (u rastlín) a </w:t>
      </w:r>
      <w:r w:rsidR="00581EAA" w:rsidRPr="007A6E01">
        <w:rPr>
          <w:rFonts w:ascii="Times New Roman" w:hAnsi="Times New Roman" w:cs="Times New Roman"/>
          <w:u w:val="single"/>
        </w:rPr>
        <w:t xml:space="preserve">tkanivá </w:t>
      </w:r>
      <w:r w:rsidR="00581EAA">
        <w:rPr>
          <w:rFonts w:ascii="Times New Roman" w:hAnsi="Times New Roman" w:cs="Times New Roman"/>
        </w:rPr>
        <w:t xml:space="preserve">(u živočíchov). </w:t>
      </w:r>
    </w:p>
    <w:p w:rsidR="002D41F2" w:rsidRDefault="00335298" w:rsidP="00581EAA">
      <w:pPr>
        <w:spacing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:rsidR="00335298" w:rsidRDefault="002D41F2" w:rsidP="002D41F2">
      <w:pPr>
        <w:spacing w:line="240" w:lineRule="auto"/>
        <w:ind w:left="705" w:firstLin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35298">
        <w:rPr>
          <w:rFonts w:ascii="Times New Roman" w:hAnsi="Times New Roman" w:cs="Times New Roman"/>
        </w:rPr>
        <w:t xml:space="preserve">Sústavy pletív alebo tkanív vytvárajú </w:t>
      </w:r>
      <w:r w:rsidR="00335298" w:rsidRPr="00335298">
        <w:rPr>
          <w:rFonts w:ascii="Times New Roman" w:hAnsi="Times New Roman" w:cs="Times New Roman"/>
          <w:b/>
          <w:i/>
        </w:rPr>
        <w:t>ORGÁNY</w:t>
      </w:r>
      <w:r w:rsidR="00335298">
        <w:rPr>
          <w:rFonts w:ascii="Times New Roman" w:hAnsi="Times New Roman" w:cs="Times New Roman"/>
        </w:rPr>
        <w:t xml:space="preserve">, zoskupením orgánov vznikajú </w:t>
      </w:r>
    </w:p>
    <w:p w:rsidR="00335298" w:rsidRDefault="00335298" w:rsidP="00581EAA">
      <w:pPr>
        <w:spacing w:line="240" w:lineRule="auto"/>
        <w:ind w:left="705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</w:t>
      </w:r>
      <w:r w:rsidRPr="00335298">
        <w:rPr>
          <w:rFonts w:ascii="Times New Roman" w:hAnsi="Times New Roman" w:cs="Times New Roman"/>
          <w:b/>
          <w:i/>
        </w:rPr>
        <w:t>orgánové sústavy</w:t>
      </w:r>
    </w:p>
    <w:p w:rsidR="003D21BA" w:rsidRPr="005D06DA" w:rsidRDefault="005D06DA" w:rsidP="005D06D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5D06DA">
        <w:rPr>
          <w:rFonts w:ascii="Times New Roman" w:hAnsi="Times New Roman" w:cs="Times New Roman"/>
          <w:b/>
          <w:i/>
        </w:rPr>
        <w:t>Organizácia</w:t>
      </w:r>
    </w:p>
    <w:p w:rsidR="005D06DA" w:rsidRDefault="005D06DA" w:rsidP="005D06DA">
      <w:pPr>
        <w:pStyle w:val="Odsekzoznamu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Podľa stupňa </w:t>
      </w:r>
      <w:r w:rsidRPr="005455E2">
        <w:rPr>
          <w:rFonts w:ascii="Times New Roman" w:hAnsi="Times New Roman" w:cs="Times New Roman"/>
          <w:i/>
          <w:u w:val="single"/>
        </w:rPr>
        <w:t>zložitosti vnútorného usporiadania</w:t>
      </w:r>
      <w:r>
        <w:rPr>
          <w:rFonts w:ascii="Times New Roman" w:hAnsi="Times New Roman" w:cs="Times New Roman"/>
        </w:rPr>
        <w:t xml:space="preserve"> možno organizmy rozdeliť na:</w:t>
      </w:r>
    </w:p>
    <w:p w:rsidR="00112DC5" w:rsidRDefault="00112DC5" w:rsidP="005D06DA">
      <w:pPr>
        <w:pStyle w:val="Odsekzoznamu"/>
        <w:spacing w:line="240" w:lineRule="auto"/>
        <w:rPr>
          <w:rFonts w:ascii="Times New Roman" w:hAnsi="Times New Roman" w:cs="Times New Roman"/>
        </w:rPr>
      </w:pPr>
    </w:p>
    <w:p w:rsidR="005D06DA" w:rsidRDefault="005D06DA" w:rsidP="005D06DA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F72ED">
        <w:rPr>
          <w:rFonts w:ascii="Times New Roman" w:hAnsi="Times New Roman" w:cs="Times New Roman"/>
          <w:b/>
          <w:i/>
        </w:rPr>
        <w:t>Nebunkové</w:t>
      </w:r>
      <w:r>
        <w:rPr>
          <w:rFonts w:ascii="Times New Roman" w:hAnsi="Times New Roman" w:cs="Times New Roman"/>
        </w:rPr>
        <w:t xml:space="preserve"> (vírusy) </w:t>
      </w:r>
      <w:r w:rsidR="00FF72E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F72ED">
        <w:rPr>
          <w:rFonts w:ascii="Times New Roman" w:hAnsi="Times New Roman" w:cs="Times New Roman"/>
        </w:rPr>
        <w:t>sú to vnútrobunkové parazity</w:t>
      </w:r>
    </w:p>
    <w:p w:rsidR="00FF72ED" w:rsidRDefault="00FF72ED" w:rsidP="005D06DA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F72ED">
        <w:rPr>
          <w:rFonts w:ascii="Times New Roman" w:hAnsi="Times New Roman" w:cs="Times New Roman"/>
          <w:b/>
          <w:i/>
        </w:rPr>
        <w:t xml:space="preserve">Jednobunkové </w:t>
      </w:r>
      <w:r>
        <w:rPr>
          <w:rFonts w:ascii="Times New Roman" w:hAnsi="Times New Roman" w:cs="Times New Roman"/>
        </w:rPr>
        <w:t xml:space="preserve">organizmy (mikroorganizmy) – majú </w:t>
      </w:r>
      <w:proofErr w:type="spellStart"/>
      <w:r>
        <w:rPr>
          <w:rFonts w:ascii="Times New Roman" w:hAnsi="Times New Roman" w:cs="Times New Roman"/>
        </w:rPr>
        <w:t>bunk.organizáciu</w:t>
      </w:r>
      <w:proofErr w:type="spellEnd"/>
      <w:r>
        <w:rPr>
          <w:rFonts w:ascii="Times New Roman" w:hAnsi="Times New Roman" w:cs="Times New Roman"/>
        </w:rPr>
        <w:t>, organizmus pozostáva len z 1 bunky, ktorá vykonáva všetky životne dôležité funkcie.</w:t>
      </w:r>
    </w:p>
    <w:p w:rsidR="00FF72ED" w:rsidRDefault="00FF72ED" w:rsidP="00FF72ED">
      <w:pPr>
        <w:pStyle w:val="Odsekzoznamu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Poznáme </w:t>
      </w:r>
      <w:r w:rsidRPr="00466699">
        <w:rPr>
          <w:rFonts w:ascii="Times New Roman" w:hAnsi="Times New Roman" w:cs="Times New Roman"/>
          <w:u w:val="dotted"/>
        </w:rPr>
        <w:t>2 základné typy buniek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466699">
        <w:rPr>
          <w:rFonts w:ascii="Times New Roman" w:hAnsi="Times New Roman" w:cs="Times New Roman"/>
        </w:rPr>
        <w:t>prokaryotické</w:t>
      </w:r>
      <w:proofErr w:type="spellEnd"/>
    </w:p>
    <w:p w:rsidR="00466699" w:rsidRDefault="00466699" w:rsidP="00FF72ED">
      <w:pPr>
        <w:pStyle w:val="Odsekzoznamu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eukaryotické</w:t>
      </w:r>
      <w:proofErr w:type="spellEnd"/>
    </w:p>
    <w:p w:rsidR="00FF72ED" w:rsidRDefault="009E0151" w:rsidP="005D06DA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E0151">
        <w:rPr>
          <w:rFonts w:ascii="Times New Roman" w:hAnsi="Times New Roman" w:cs="Times New Roman"/>
          <w:b/>
          <w:i/>
        </w:rPr>
        <w:t>Bunkové kolónie</w:t>
      </w:r>
      <w:r>
        <w:rPr>
          <w:rFonts w:ascii="Times New Roman" w:hAnsi="Times New Roman" w:cs="Times New Roman"/>
        </w:rPr>
        <w:t xml:space="preserve"> – vnikajú, ak dcérske bunky po delení zostávajú spolu</w:t>
      </w:r>
    </w:p>
    <w:p w:rsidR="009E0151" w:rsidRDefault="009E0151" w:rsidP="009E0151">
      <w:pPr>
        <w:pStyle w:val="Odsekzoznamu"/>
        <w:spacing w:line="240" w:lineRule="auto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Kolónie – prechod medzi 1-bunkovými a </w:t>
      </w:r>
      <w:proofErr w:type="spellStart"/>
      <w:r>
        <w:rPr>
          <w:rFonts w:ascii="Times New Roman" w:hAnsi="Times New Roman" w:cs="Times New Roman"/>
        </w:rPr>
        <w:t>mnohobunk</w:t>
      </w:r>
      <w:proofErr w:type="spellEnd"/>
      <w:r>
        <w:rPr>
          <w:rFonts w:ascii="Times New Roman" w:hAnsi="Times New Roman" w:cs="Times New Roman"/>
        </w:rPr>
        <w:t>. organizmami</w:t>
      </w:r>
    </w:p>
    <w:p w:rsidR="009E0151" w:rsidRDefault="00B46DA2" w:rsidP="005D06DA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B6084">
        <w:rPr>
          <w:rFonts w:ascii="Times New Roman" w:hAnsi="Times New Roman" w:cs="Times New Roman"/>
          <w:b/>
          <w:i/>
        </w:rPr>
        <w:t>Mnohobunkové organizmy</w:t>
      </w:r>
      <w:r>
        <w:rPr>
          <w:rFonts w:ascii="Times New Roman" w:hAnsi="Times New Roman" w:cs="Times New Roman"/>
        </w:rPr>
        <w:t xml:space="preserve"> – zložené z veľkého množstva </w:t>
      </w:r>
      <w:proofErr w:type="spellStart"/>
      <w:r>
        <w:rPr>
          <w:rFonts w:ascii="Times New Roman" w:hAnsi="Times New Roman" w:cs="Times New Roman"/>
        </w:rPr>
        <w:t>eukaryotických</w:t>
      </w:r>
      <w:proofErr w:type="spellEnd"/>
      <w:r>
        <w:rPr>
          <w:rFonts w:ascii="Times New Roman" w:hAnsi="Times New Roman" w:cs="Times New Roman"/>
        </w:rPr>
        <w:t xml:space="preserve"> buniek</w:t>
      </w:r>
    </w:p>
    <w:p w:rsidR="00B46DA2" w:rsidRDefault="008B6084" w:rsidP="00B46DA2">
      <w:pPr>
        <w:pStyle w:val="Odsekzoznamu"/>
        <w:spacing w:line="240" w:lineRule="auto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46DA2">
        <w:rPr>
          <w:rFonts w:ascii="Times New Roman" w:hAnsi="Times New Roman" w:cs="Times New Roman"/>
        </w:rPr>
        <w:t xml:space="preserve"> Väčšina húb, rastlín, živočíchov (+ človek)</w:t>
      </w:r>
    </w:p>
    <w:p w:rsidR="008B6084" w:rsidRDefault="008B6084" w:rsidP="00B46DA2">
      <w:pPr>
        <w:pStyle w:val="Odsekzoznamu"/>
        <w:spacing w:line="240" w:lineRule="auto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Pre </w:t>
      </w:r>
      <w:proofErr w:type="spellStart"/>
      <w:r>
        <w:rPr>
          <w:rFonts w:ascii="Times New Roman" w:hAnsi="Times New Roman" w:cs="Times New Roman"/>
        </w:rPr>
        <w:t>mnohobunk.organizmy</w:t>
      </w:r>
      <w:proofErr w:type="spellEnd"/>
      <w:r>
        <w:rPr>
          <w:rFonts w:ascii="Times New Roman" w:hAnsi="Times New Roman" w:cs="Times New Roman"/>
        </w:rPr>
        <w:t xml:space="preserve"> je typická diferenciácia buniek</w:t>
      </w:r>
    </w:p>
    <w:p w:rsidR="00614CFD" w:rsidRDefault="00614CFD" w:rsidP="005D06DA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14CFD">
        <w:rPr>
          <w:rFonts w:ascii="Times New Roman" w:hAnsi="Times New Roman" w:cs="Times New Roman"/>
          <w:b/>
        </w:rPr>
        <w:t>Individuá</w:t>
      </w:r>
      <w:proofErr w:type="spellEnd"/>
      <w:r w:rsidRPr="00614CFD">
        <w:rPr>
          <w:rFonts w:ascii="Times New Roman" w:hAnsi="Times New Roman" w:cs="Times New Roman"/>
          <w:b/>
        </w:rPr>
        <w:t xml:space="preserve"> vyššieho rádu</w:t>
      </w:r>
      <w:r>
        <w:rPr>
          <w:rFonts w:ascii="Times New Roman" w:hAnsi="Times New Roman" w:cs="Times New Roman"/>
        </w:rPr>
        <w:t xml:space="preserve"> – jednotlivé typy jedincov nemôžu bez seba existovať  </w:t>
      </w:r>
    </w:p>
    <w:p w:rsidR="00B46DA2" w:rsidRPr="005D06DA" w:rsidRDefault="00614CFD" w:rsidP="00614CFD">
      <w:pPr>
        <w:pStyle w:val="Odsekzoznamu"/>
        <w:spacing w:line="240" w:lineRule="auto"/>
        <w:ind w:left="3204" w:firstLine="3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 existencia druhu je možná len vo vyššom celku (napr. včely)</w:t>
      </w:r>
    </w:p>
    <w:sectPr w:rsidR="00B46DA2" w:rsidRPr="005D06DA" w:rsidSect="00112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0F0"/>
    <w:multiLevelType w:val="hybridMultilevel"/>
    <w:tmpl w:val="A3E8A3E8"/>
    <w:lvl w:ilvl="0" w:tplc="204EC3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D23FB"/>
    <w:multiLevelType w:val="hybridMultilevel"/>
    <w:tmpl w:val="3FA030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976C7"/>
    <w:multiLevelType w:val="hybridMultilevel"/>
    <w:tmpl w:val="1E2AA714"/>
    <w:lvl w:ilvl="0" w:tplc="C6A09E9A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57C4"/>
    <w:rsid w:val="00030820"/>
    <w:rsid w:val="00112DC5"/>
    <w:rsid w:val="00214C3F"/>
    <w:rsid w:val="002D41F2"/>
    <w:rsid w:val="002F6298"/>
    <w:rsid w:val="00335298"/>
    <w:rsid w:val="003D21BA"/>
    <w:rsid w:val="00424A73"/>
    <w:rsid w:val="00466699"/>
    <w:rsid w:val="0050097F"/>
    <w:rsid w:val="005455E2"/>
    <w:rsid w:val="00581EAA"/>
    <w:rsid w:val="005D06DA"/>
    <w:rsid w:val="00614CFD"/>
    <w:rsid w:val="00663EB2"/>
    <w:rsid w:val="006D0331"/>
    <w:rsid w:val="006D3CED"/>
    <w:rsid w:val="006F1E9A"/>
    <w:rsid w:val="00716079"/>
    <w:rsid w:val="007A6E01"/>
    <w:rsid w:val="007B2B07"/>
    <w:rsid w:val="008B59CA"/>
    <w:rsid w:val="008B6084"/>
    <w:rsid w:val="008D57C4"/>
    <w:rsid w:val="009025A9"/>
    <w:rsid w:val="009277AB"/>
    <w:rsid w:val="00943A2B"/>
    <w:rsid w:val="00997663"/>
    <w:rsid w:val="009E0151"/>
    <w:rsid w:val="00A122D0"/>
    <w:rsid w:val="00A935D8"/>
    <w:rsid w:val="00AA354D"/>
    <w:rsid w:val="00AD5582"/>
    <w:rsid w:val="00B46DA2"/>
    <w:rsid w:val="00C21200"/>
    <w:rsid w:val="00C5268A"/>
    <w:rsid w:val="00D51770"/>
    <w:rsid w:val="00DE2B0E"/>
    <w:rsid w:val="00E8493D"/>
    <w:rsid w:val="00ED6FBA"/>
    <w:rsid w:val="00FF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09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39</cp:revision>
  <dcterms:created xsi:type="dcterms:W3CDTF">2014-07-07T10:58:00Z</dcterms:created>
  <dcterms:modified xsi:type="dcterms:W3CDTF">2014-07-07T11:39:00Z</dcterms:modified>
</cp:coreProperties>
</file>