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8A4E" w14:textId="161B7C0D" w:rsidR="00D748D4" w:rsidRDefault="004E523D" w:rsidP="004E523D">
      <w:pPr>
        <w:jc w:val="center"/>
        <w:rPr>
          <w:sz w:val="40"/>
          <w:szCs w:val="40"/>
        </w:rPr>
      </w:pPr>
      <w:r w:rsidRPr="004E523D">
        <w:rPr>
          <w:sz w:val="40"/>
          <w:szCs w:val="40"/>
        </w:rPr>
        <w:t>JTAC</w:t>
      </w:r>
    </w:p>
    <w:p w14:paraId="3772B7F8" w14:textId="0A39DF39" w:rsidR="004E523D" w:rsidRDefault="004E523D" w:rsidP="004E52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therminal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(JTAC) sú spravidla príslušníci špeciálnych jednotiek, resp. jednotiek pre špeciálne operácie, ktorých jednou zo základných spôsobilostí je navádzanie leteckých bojových prostriedkov (vrtuľníky, lietadlá), ktoré pomocou svojich zbraňových systémov (bomby, letecké pumy, riadené aj neriadené rakety, kanóny a guľomety) poskytujú priamu vzdušnú podporu (</w:t>
      </w:r>
      <w:proofErr w:type="spellStart"/>
      <w:r>
        <w:rPr>
          <w:rFonts w:ascii="Times New Roman" w:hAnsi="Times New Roman" w:cs="Times New Roman"/>
          <w:sz w:val="24"/>
          <w:szCs w:val="24"/>
        </w:rPr>
        <w:t>Close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Pr>
          <w:rFonts w:ascii="Times New Roman" w:hAnsi="Times New Roman" w:cs="Times New Roman"/>
          <w:sz w:val="24"/>
          <w:szCs w:val="24"/>
        </w:rPr>
        <w:t xml:space="preserve"> – CAS) manévrovým jednotkám, resp. peším jednotkám a patrolám. </w:t>
      </w:r>
      <w:proofErr w:type="spellStart"/>
      <w:r>
        <w:rPr>
          <w:rFonts w:ascii="Times New Roman" w:hAnsi="Times New Roman" w:cs="Times New Roman"/>
          <w:sz w:val="24"/>
          <w:szCs w:val="24"/>
        </w:rPr>
        <w:t>JTACi</w:t>
      </w:r>
      <w:proofErr w:type="spellEnd"/>
      <w:r>
        <w:rPr>
          <w:rFonts w:ascii="Times New Roman" w:hAnsi="Times New Roman" w:cs="Times New Roman"/>
          <w:sz w:val="24"/>
          <w:szCs w:val="24"/>
        </w:rPr>
        <w:t xml:space="preserve"> sú schopní navádzať tieto prostriedky ako zo zeme tak aj zo vzduchu</w:t>
      </w:r>
      <w:r>
        <w:rPr>
          <w:rFonts w:ascii="Times New Roman" w:hAnsi="Times New Roman" w:cs="Times New Roman"/>
          <w:sz w:val="24"/>
          <w:szCs w:val="24"/>
        </w:rPr>
        <w:t xml:space="preserve">. </w:t>
      </w:r>
      <w:proofErr w:type="spellStart"/>
      <w:r>
        <w:rPr>
          <w:rFonts w:ascii="Times New Roman" w:hAnsi="Times New Roman" w:cs="Times New Roman"/>
          <w:sz w:val="24"/>
          <w:szCs w:val="24"/>
        </w:rPr>
        <w:t>JTACi</w:t>
      </w:r>
      <w:proofErr w:type="spellEnd"/>
      <w:r>
        <w:rPr>
          <w:rFonts w:ascii="Times New Roman" w:hAnsi="Times New Roman" w:cs="Times New Roman"/>
          <w:sz w:val="24"/>
          <w:szCs w:val="24"/>
        </w:rPr>
        <w:t xml:space="preserve"> sú schopní navádzať ako poľné tak aj námorné delostrelectvo</w:t>
      </w:r>
      <w:r>
        <w:rPr>
          <w:rFonts w:ascii="Times New Roman" w:hAnsi="Times New Roman" w:cs="Times New Roman"/>
          <w:sz w:val="24"/>
          <w:szCs w:val="24"/>
        </w:rPr>
        <w:t>.</w:t>
      </w:r>
    </w:p>
    <w:p w14:paraId="69354E38" w14:textId="00DB9272" w:rsidR="00155FB2" w:rsidRDefault="00155FB2" w:rsidP="004E523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0593B04" w14:textId="028DDD16" w:rsidR="00155FB2" w:rsidRDefault="004E523D" w:rsidP="00155F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Simulátor využitý pre potreby tejto práce je vyrábaný firmou METAVR dislokovanej v Spojených štátoch amerických. Táto simulačná technológia je určená pre výcvik a udržiavanie spôsobilostí </w:t>
      </w:r>
      <w:proofErr w:type="spellStart"/>
      <w:r>
        <w:rPr>
          <w:rFonts w:ascii="Times New Roman" w:hAnsi="Times New Roman" w:cs="Times New Roman"/>
          <w:sz w:val="24"/>
          <w:szCs w:val="24"/>
        </w:rPr>
        <w:t>JTACov</w:t>
      </w:r>
      <w:proofErr w:type="spellEnd"/>
      <w:r w:rsidR="00155FB2">
        <w:rPr>
          <w:rFonts w:ascii="Times New Roman" w:hAnsi="Times New Roman" w:cs="Times New Roman"/>
          <w:sz w:val="24"/>
          <w:szCs w:val="24"/>
        </w:rPr>
        <w:t xml:space="preserve">. </w:t>
      </w:r>
      <w:r w:rsidR="00155FB2">
        <w:rPr>
          <w:rFonts w:ascii="Times New Roman" w:hAnsi="Times New Roman" w:cs="Times New Roman"/>
          <w:sz w:val="24"/>
          <w:szCs w:val="24"/>
        </w:rPr>
        <w:t xml:space="preserve">Tento simulačný systém pozostáva z troch primárnych staníc: stanica inštruktora, stanica cvičiaceho </w:t>
      </w:r>
      <w:proofErr w:type="spellStart"/>
      <w:r w:rsidR="00155FB2">
        <w:rPr>
          <w:rFonts w:ascii="Times New Roman" w:hAnsi="Times New Roman" w:cs="Times New Roman"/>
          <w:sz w:val="24"/>
          <w:szCs w:val="24"/>
        </w:rPr>
        <w:t>JTACa</w:t>
      </w:r>
      <w:proofErr w:type="spellEnd"/>
      <w:r w:rsidR="00155FB2">
        <w:rPr>
          <w:rFonts w:ascii="Times New Roman" w:hAnsi="Times New Roman" w:cs="Times New Roman"/>
          <w:sz w:val="24"/>
          <w:szCs w:val="24"/>
        </w:rPr>
        <w:t xml:space="preserve"> a stanica Role-</w:t>
      </w:r>
      <w:proofErr w:type="spellStart"/>
      <w:r w:rsidR="00155FB2">
        <w:rPr>
          <w:rFonts w:ascii="Times New Roman" w:hAnsi="Times New Roman" w:cs="Times New Roman"/>
          <w:sz w:val="24"/>
          <w:szCs w:val="24"/>
        </w:rPr>
        <w:t>Playera</w:t>
      </w:r>
      <w:proofErr w:type="spellEnd"/>
      <w:r w:rsidR="00155FB2">
        <w:rPr>
          <w:rFonts w:ascii="Times New Roman" w:hAnsi="Times New Roman" w:cs="Times New Roman"/>
          <w:sz w:val="24"/>
          <w:szCs w:val="24"/>
        </w:rPr>
        <w:t xml:space="preserve"> (stanica simulovania určitých rolí).</w:t>
      </w:r>
    </w:p>
    <w:p w14:paraId="176734EA" w14:textId="19576916" w:rsidR="00155FB2" w:rsidRDefault="00155FB2" w:rsidP="00155F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Stanica inštruktora je primárne určená na vytváranie </w:t>
      </w:r>
      <w:proofErr w:type="spellStart"/>
      <w:r>
        <w:rPr>
          <w:rFonts w:ascii="Times New Roman" w:hAnsi="Times New Roman" w:cs="Times New Roman"/>
          <w:sz w:val="24"/>
          <w:szCs w:val="24"/>
        </w:rPr>
        <w:t>scenárií</w:t>
      </w:r>
      <w:proofErr w:type="spellEnd"/>
      <w:r>
        <w:rPr>
          <w:rFonts w:ascii="Times New Roman" w:hAnsi="Times New Roman" w:cs="Times New Roman"/>
          <w:sz w:val="24"/>
          <w:szCs w:val="24"/>
        </w:rPr>
        <w:t xml:space="preserve"> a zároveň slúži aj ako riadiaca stanica.</w:t>
      </w:r>
    </w:p>
    <w:p w14:paraId="49672A89" w14:textId="09CAA985" w:rsidR="00155FB2" w:rsidRDefault="00155FB2" w:rsidP="00155F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Stanica Role-</w:t>
      </w:r>
      <w:proofErr w:type="spellStart"/>
      <w:r>
        <w:rPr>
          <w:rFonts w:ascii="Times New Roman" w:hAnsi="Times New Roman" w:cs="Times New Roman"/>
          <w:sz w:val="24"/>
          <w:szCs w:val="24"/>
        </w:rPr>
        <w:t>Playera</w:t>
      </w:r>
      <w:proofErr w:type="spellEnd"/>
      <w:r>
        <w:rPr>
          <w:rFonts w:ascii="Times New Roman" w:hAnsi="Times New Roman" w:cs="Times New Roman"/>
          <w:sz w:val="24"/>
          <w:szCs w:val="24"/>
        </w:rPr>
        <w:t xml:space="preserve"> je využívaná inštruktormi s cieľom komplexne ovládať určitú entitu v rámci </w:t>
      </w:r>
      <w:proofErr w:type="spellStart"/>
      <w:r>
        <w:rPr>
          <w:rFonts w:ascii="Times New Roman" w:hAnsi="Times New Roman" w:cs="Times New Roman"/>
          <w:sz w:val="24"/>
          <w:szCs w:val="24"/>
        </w:rPr>
        <w:t>scenária</w:t>
      </w:r>
      <w:proofErr w:type="spellEnd"/>
      <w:r>
        <w:rPr>
          <w:rFonts w:ascii="Times New Roman" w:hAnsi="Times New Roman" w:cs="Times New Roman"/>
          <w:sz w:val="24"/>
          <w:szCs w:val="24"/>
        </w:rPr>
        <w:t xml:space="preserve">. Najbežnejšie využitia tejto stanice sú na pilotovanie vzdušných prostriedkov (napr. A-10), avšak táto stanica môže byť využívaná aj pre druhého cvičiaceho </w:t>
      </w:r>
      <w:proofErr w:type="spellStart"/>
      <w:r>
        <w:rPr>
          <w:rFonts w:ascii="Times New Roman" w:hAnsi="Times New Roman" w:cs="Times New Roman"/>
          <w:sz w:val="24"/>
          <w:szCs w:val="24"/>
        </w:rPr>
        <w:t>JTACa</w:t>
      </w:r>
      <w:proofErr w:type="spellEnd"/>
      <w:r>
        <w:rPr>
          <w:rFonts w:ascii="Times New Roman" w:hAnsi="Times New Roman" w:cs="Times New Roman"/>
          <w:sz w:val="24"/>
          <w:szCs w:val="24"/>
        </w:rPr>
        <w:t>, alebo aj na simulovanie nepriateľských síl (</w:t>
      </w:r>
      <w:proofErr w:type="spellStart"/>
      <w:r>
        <w:rPr>
          <w:rFonts w:ascii="Times New Roman" w:hAnsi="Times New Roman" w:cs="Times New Roman"/>
          <w:sz w:val="24"/>
          <w:szCs w:val="24"/>
        </w:rPr>
        <w:t>Opposing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Forces</w:t>
      </w:r>
      <w:proofErr w:type="spellEnd"/>
      <w:r>
        <w:rPr>
          <w:rFonts w:ascii="Times New Roman" w:hAnsi="Times New Roman" w:cs="Times New Roman"/>
          <w:sz w:val="24"/>
          <w:szCs w:val="24"/>
        </w:rPr>
        <w:t xml:space="preserve"> – OPFOR).</w:t>
      </w:r>
    </w:p>
    <w:p w14:paraId="3ED615C7" w14:textId="741C739F" w:rsidR="00155FB2" w:rsidRDefault="00155FB2" w:rsidP="00155FB2">
      <w:pPr>
        <w:pBdr>
          <w:bottom w:val="single" w:sz="6" w:space="1" w:color="auto"/>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Stanica cvičiaceho je primárna pozícia pre precvičovaných </w:t>
      </w:r>
      <w:proofErr w:type="spellStart"/>
      <w:r>
        <w:rPr>
          <w:rFonts w:ascii="Times New Roman" w:hAnsi="Times New Roman" w:cs="Times New Roman"/>
          <w:sz w:val="24"/>
          <w:szCs w:val="24"/>
        </w:rPr>
        <w:t>JTACov</w:t>
      </w:r>
      <w:proofErr w:type="spellEnd"/>
      <w:r>
        <w:rPr>
          <w:rFonts w:ascii="Times New Roman" w:hAnsi="Times New Roman" w:cs="Times New Roman"/>
          <w:sz w:val="24"/>
          <w:szCs w:val="24"/>
        </w:rPr>
        <w:t xml:space="preserve"> pre koordináciu ich útokov a akcií.</w:t>
      </w:r>
    </w:p>
    <w:p w14:paraId="6002A078" w14:textId="0770DCBF" w:rsidR="00155FB2" w:rsidRDefault="00155FB2" w:rsidP="00155F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JTAC simulátor: </w:t>
      </w:r>
    </w:p>
    <w:p w14:paraId="28CDF32B" w14:textId="77777777" w:rsidR="00155FB2" w:rsidRPr="00155FB2" w:rsidRDefault="00155FB2" w:rsidP="00155FB2">
      <w:pPr>
        <w:numPr>
          <w:ilvl w:val="1"/>
          <w:numId w:val="1"/>
        </w:numPr>
        <w:spacing w:line="360" w:lineRule="auto"/>
        <w:jc w:val="both"/>
        <w:rPr>
          <w:rFonts w:ascii="Times New Roman" w:hAnsi="Times New Roman" w:cs="Times New Roman"/>
          <w:sz w:val="24"/>
          <w:szCs w:val="24"/>
        </w:rPr>
      </w:pPr>
      <w:r w:rsidRPr="00155FB2">
        <w:rPr>
          <w:rFonts w:ascii="Times New Roman" w:hAnsi="Times New Roman" w:cs="Times New Roman"/>
          <w:sz w:val="24"/>
          <w:szCs w:val="24"/>
        </w:rPr>
        <w:t>Hardwarové komponenty simulátora</w:t>
      </w:r>
    </w:p>
    <w:p w14:paraId="7FF67D54" w14:textId="77777777" w:rsidR="00155FB2" w:rsidRPr="00155FB2" w:rsidRDefault="00155FB2" w:rsidP="00155FB2">
      <w:pPr>
        <w:numPr>
          <w:ilvl w:val="1"/>
          <w:numId w:val="1"/>
        </w:numPr>
        <w:spacing w:line="360" w:lineRule="auto"/>
        <w:jc w:val="both"/>
        <w:rPr>
          <w:rFonts w:ascii="Times New Roman" w:hAnsi="Times New Roman" w:cs="Times New Roman"/>
          <w:sz w:val="24"/>
          <w:szCs w:val="24"/>
        </w:rPr>
      </w:pPr>
      <w:r w:rsidRPr="00155FB2">
        <w:rPr>
          <w:rFonts w:ascii="Times New Roman" w:hAnsi="Times New Roman" w:cs="Times New Roman"/>
          <w:sz w:val="24"/>
          <w:szCs w:val="24"/>
        </w:rPr>
        <w:t>Softwarové komponenty simulátora</w:t>
      </w:r>
    </w:p>
    <w:p w14:paraId="2E32EF03" w14:textId="77777777" w:rsidR="00155FB2" w:rsidRPr="00155FB2" w:rsidRDefault="00155FB2" w:rsidP="00155FB2">
      <w:pPr>
        <w:numPr>
          <w:ilvl w:val="1"/>
          <w:numId w:val="1"/>
        </w:numPr>
        <w:spacing w:line="360" w:lineRule="auto"/>
        <w:jc w:val="both"/>
        <w:rPr>
          <w:rFonts w:ascii="Times New Roman" w:hAnsi="Times New Roman" w:cs="Times New Roman"/>
          <w:sz w:val="24"/>
          <w:szCs w:val="24"/>
        </w:rPr>
      </w:pPr>
      <w:r w:rsidRPr="00155FB2">
        <w:rPr>
          <w:rFonts w:ascii="Times New Roman" w:hAnsi="Times New Roman" w:cs="Times New Roman"/>
          <w:sz w:val="24"/>
          <w:szCs w:val="24"/>
        </w:rPr>
        <w:t>Sieťové komponenty simulátora</w:t>
      </w:r>
    </w:p>
    <w:p w14:paraId="58D03589" w14:textId="77777777" w:rsidR="00155FB2" w:rsidRPr="00155FB2" w:rsidRDefault="00155FB2" w:rsidP="00155FB2">
      <w:pPr>
        <w:spacing w:line="360" w:lineRule="auto"/>
        <w:jc w:val="both"/>
      </w:pPr>
      <w:r>
        <w:rPr>
          <w:rFonts w:ascii="Times New Roman" w:hAnsi="Times New Roman" w:cs="Times New Roman"/>
          <w:sz w:val="24"/>
          <w:szCs w:val="24"/>
        </w:rPr>
        <w:t>Hardwarové komponenty sú prepojené pomocou štandardných hardwarových prepojení ako napr. videové káble DVI a </w:t>
      </w:r>
      <w:proofErr w:type="spellStart"/>
      <w:r>
        <w:rPr>
          <w:rFonts w:ascii="Times New Roman" w:hAnsi="Times New Roman" w:cs="Times New Roman"/>
          <w:sz w:val="24"/>
          <w:szCs w:val="24"/>
        </w:rPr>
        <w:t>Ethernetové</w:t>
      </w:r>
      <w:proofErr w:type="spellEnd"/>
      <w:r>
        <w:rPr>
          <w:rFonts w:ascii="Times New Roman" w:hAnsi="Times New Roman" w:cs="Times New Roman"/>
          <w:sz w:val="24"/>
          <w:szCs w:val="24"/>
        </w:rPr>
        <w:t xml:space="preserve"> sieťové káble.</w:t>
      </w:r>
      <w:r>
        <w:rPr>
          <w:rFonts w:ascii="Times New Roman" w:hAnsi="Times New Roman" w:cs="Times New Roman"/>
          <w:sz w:val="24"/>
          <w:szCs w:val="24"/>
        </w:rPr>
        <w:t xml:space="preserve"> </w:t>
      </w:r>
    </w:p>
    <w:p w14:paraId="6B0DEC45" w14:textId="77777777" w:rsidR="00155FB2" w:rsidRPr="00155FB2" w:rsidRDefault="00155FB2" w:rsidP="00155FB2">
      <w:pPr>
        <w:spacing w:line="360" w:lineRule="auto"/>
        <w:ind w:left="360"/>
        <w:jc w:val="both"/>
      </w:pPr>
    </w:p>
    <w:p w14:paraId="4EE5FB02" w14:textId="77777777" w:rsidR="00155FB2" w:rsidRDefault="00155FB2" w:rsidP="002E2EE1">
      <w:pPr>
        <w:spacing w:line="360" w:lineRule="auto"/>
        <w:ind w:left="-142"/>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Hradwarové</w:t>
      </w:r>
      <w:proofErr w:type="spellEnd"/>
      <w:r>
        <w:rPr>
          <w:rFonts w:ascii="Times New Roman" w:hAnsi="Times New Roman" w:cs="Times New Roman"/>
          <w:sz w:val="24"/>
          <w:szCs w:val="24"/>
        </w:rPr>
        <w:t xml:space="preserve"> komponenty: </w:t>
      </w:r>
    </w:p>
    <w:p w14:paraId="4E91F9CA" w14:textId="77777777" w:rsidR="00155FB2" w:rsidRDefault="00155FB2" w:rsidP="00155FB2">
      <w:pPr>
        <w:pStyle w:val="Odsekzoznamu"/>
        <w:numPr>
          <w:ilvl w:val="0"/>
          <w:numId w:val="3"/>
        </w:numPr>
        <w:spacing w:line="360" w:lineRule="auto"/>
        <w:ind w:left="709"/>
        <w:jc w:val="both"/>
        <w:rPr>
          <w:rFonts w:eastAsiaTheme="minorHAnsi"/>
        </w:rPr>
        <w:sectPr w:rsidR="00155FB2">
          <w:pgSz w:w="11906" w:h="16838"/>
          <w:pgMar w:top="1417" w:right="1417" w:bottom="1417" w:left="1417" w:header="708" w:footer="708" w:gutter="0"/>
          <w:cols w:space="708"/>
          <w:docGrid w:linePitch="360"/>
        </w:sectPr>
      </w:pPr>
    </w:p>
    <w:p w14:paraId="6F68B2A7" w14:textId="223B0DED" w:rsidR="00155FB2" w:rsidRPr="00155FB2" w:rsidRDefault="00155FB2" w:rsidP="002E2EE1">
      <w:pPr>
        <w:pStyle w:val="Odsekzoznamu"/>
        <w:numPr>
          <w:ilvl w:val="0"/>
          <w:numId w:val="3"/>
        </w:numPr>
        <w:ind w:left="709"/>
        <w:jc w:val="both"/>
        <w:rPr>
          <w:rFonts w:eastAsiaTheme="minorHAnsi"/>
        </w:rPr>
      </w:pPr>
      <w:r w:rsidRPr="00155FB2">
        <w:rPr>
          <w:rFonts w:eastAsiaTheme="minorHAnsi"/>
        </w:rPr>
        <w:t>plazmový monitor uhlopriečky 50 mm</w:t>
      </w:r>
    </w:p>
    <w:p w14:paraId="1E9A9FA4" w14:textId="77777777" w:rsidR="00155FB2" w:rsidRPr="00155FB2" w:rsidRDefault="00155FB2" w:rsidP="002E2EE1">
      <w:pPr>
        <w:numPr>
          <w:ilvl w:val="0"/>
          <w:numId w:val="2"/>
        </w:numPr>
        <w:spacing w:line="240" w:lineRule="auto"/>
        <w:jc w:val="both"/>
        <w:rPr>
          <w:rFonts w:ascii="Times New Roman" w:hAnsi="Times New Roman" w:cs="Times New Roman"/>
          <w:sz w:val="24"/>
          <w:szCs w:val="24"/>
        </w:rPr>
      </w:pPr>
      <w:r w:rsidRPr="00155FB2">
        <w:rPr>
          <w:rFonts w:ascii="Times New Roman" w:hAnsi="Times New Roman" w:cs="Times New Roman"/>
          <w:sz w:val="24"/>
          <w:szCs w:val="24"/>
        </w:rPr>
        <w:t>plazmový monitor uhlopriečky 42 mm</w:t>
      </w:r>
    </w:p>
    <w:p w14:paraId="1F8C8202" w14:textId="77777777" w:rsidR="002E2EE1" w:rsidRDefault="00155FB2" w:rsidP="002E2EE1">
      <w:pPr>
        <w:numPr>
          <w:ilvl w:val="0"/>
          <w:numId w:val="2"/>
        </w:numPr>
        <w:spacing w:line="240" w:lineRule="auto"/>
        <w:jc w:val="both"/>
        <w:rPr>
          <w:rFonts w:ascii="Times New Roman" w:hAnsi="Times New Roman" w:cs="Times New Roman"/>
          <w:sz w:val="24"/>
          <w:szCs w:val="24"/>
        </w:rPr>
      </w:pPr>
      <w:proofErr w:type="spellStart"/>
      <w:r w:rsidRPr="00155FB2">
        <w:rPr>
          <w:rFonts w:ascii="Times New Roman" w:hAnsi="Times New Roman" w:cs="Times New Roman"/>
          <w:sz w:val="24"/>
          <w:szCs w:val="24"/>
        </w:rPr>
        <w:t>počitačová</w:t>
      </w:r>
      <w:proofErr w:type="spellEnd"/>
      <w:r w:rsidRPr="00155FB2">
        <w:rPr>
          <w:rFonts w:ascii="Times New Roman" w:hAnsi="Times New Roman" w:cs="Times New Roman"/>
          <w:sz w:val="24"/>
          <w:szCs w:val="24"/>
        </w:rPr>
        <w:t xml:space="preserve"> zostava,</w:t>
      </w:r>
    </w:p>
    <w:p w14:paraId="5FCE43E2" w14:textId="77777777" w:rsidR="002E2EE1" w:rsidRDefault="00155FB2" w:rsidP="002E2EE1">
      <w:pPr>
        <w:numPr>
          <w:ilvl w:val="0"/>
          <w:numId w:val="2"/>
        </w:numPr>
        <w:spacing w:line="240" w:lineRule="auto"/>
        <w:jc w:val="both"/>
        <w:rPr>
          <w:rFonts w:ascii="Times New Roman" w:hAnsi="Times New Roman" w:cs="Times New Roman"/>
          <w:sz w:val="24"/>
          <w:szCs w:val="24"/>
        </w:rPr>
      </w:pPr>
      <w:r w:rsidRPr="00155FB2">
        <w:rPr>
          <w:rFonts w:ascii="Times New Roman" w:hAnsi="Times New Roman" w:cs="Times New Roman"/>
          <w:sz w:val="24"/>
          <w:szCs w:val="24"/>
        </w:rPr>
        <w:t xml:space="preserve"> laptop, </w:t>
      </w:r>
    </w:p>
    <w:p w14:paraId="2CEB0A81" w14:textId="6C6452ED" w:rsidR="00155FB2" w:rsidRPr="00155FB2" w:rsidRDefault="00155FB2" w:rsidP="002E2EE1">
      <w:pPr>
        <w:numPr>
          <w:ilvl w:val="0"/>
          <w:numId w:val="2"/>
        </w:numPr>
        <w:spacing w:line="240" w:lineRule="auto"/>
        <w:jc w:val="both"/>
        <w:rPr>
          <w:rFonts w:ascii="Times New Roman" w:hAnsi="Times New Roman" w:cs="Times New Roman"/>
          <w:sz w:val="24"/>
          <w:szCs w:val="24"/>
        </w:rPr>
      </w:pPr>
      <w:proofErr w:type="spellStart"/>
      <w:r w:rsidRPr="00155FB2">
        <w:rPr>
          <w:rFonts w:ascii="Times New Roman" w:hAnsi="Times New Roman" w:cs="Times New Roman"/>
          <w:sz w:val="24"/>
          <w:szCs w:val="24"/>
        </w:rPr>
        <w:t>ARCNet</w:t>
      </w:r>
      <w:proofErr w:type="spellEnd"/>
      <w:r w:rsidRPr="00155FB2">
        <w:rPr>
          <w:rFonts w:ascii="Times New Roman" w:hAnsi="Times New Roman" w:cs="Times New Roman"/>
          <w:sz w:val="24"/>
          <w:szCs w:val="24"/>
        </w:rPr>
        <w:t xml:space="preserve"> </w:t>
      </w:r>
      <w:proofErr w:type="spellStart"/>
      <w:r w:rsidRPr="00155FB2">
        <w:rPr>
          <w:rFonts w:ascii="Times New Roman" w:hAnsi="Times New Roman" w:cs="Times New Roman"/>
          <w:sz w:val="24"/>
          <w:szCs w:val="24"/>
        </w:rPr>
        <w:t>Gateway</w:t>
      </w:r>
      <w:proofErr w:type="spellEnd"/>
    </w:p>
    <w:p w14:paraId="4FFECBFB" w14:textId="77777777" w:rsidR="00155FB2" w:rsidRPr="00155FB2" w:rsidRDefault="00155FB2" w:rsidP="002E2EE1">
      <w:pPr>
        <w:numPr>
          <w:ilvl w:val="0"/>
          <w:numId w:val="2"/>
        </w:numPr>
        <w:spacing w:line="240" w:lineRule="auto"/>
        <w:jc w:val="both"/>
        <w:rPr>
          <w:rFonts w:ascii="Times New Roman" w:hAnsi="Times New Roman" w:cs="Times New Roman"/>
          <w:sz w:val="24"/>
          <w:szCs w:val="24"/>
        </w:rPr>
      </w:pPr>
      <w:r w:rsidRPr="00155FB2">
        <w:rPr>
          <w:rFonts w:ascii="Times New Roman" w:hAnsi="Times New Roman" w:cs="Times New Roman"/>
          <w:sz w:val="24"/>
          <w:szCs w:val="24"/>
        </w:rPr>
        <w:t xml:space="preserve">Logitech G330 USB </w:t>
      </w:r>
      <w:proofErr w:type="spellStart"/>
      <w:r w:rsidRPr="00155FB2">
        <w:rPr>
          <w:rFonts w:ascii="Times New Roman" w:hAnsi="Times New Roman" w:cs="Times New Roman"/>
          <w:sz w:val="24"/>
          <w:szCs w:val="24"/>
        </w:rPr>
        <w:t>Gaming</w:t>
      </w:r>
      <w:proofErr w:type="spellEnd"/>
      <w:r w:rsidRPr="00155FB2">
        <w:rPr>
          <w:rFonts w:ascii="Times New Roman" w:hAnsi="Times New Roman" w:cs="Times New Roman"/>
          <w:sz w:val="24"/>
          <w:szCs w:val="24"/>
        </w:rPr>
        <w:t xml:space="preserve"> headset</w:t>
      </w:r>
    </w:p>
    <w:p w14:paraId="7CE44335" w14:textId="77777777" w:rsidR="00155FB2" w:rsidRPr="00155FB2" w:rsidRDefault="00155FB2" w:rsidP="002E2EE1">
      <w:pPr>
        <w:numPr>
          <w:ilvl w:val="0"/>
          <w:numId w:val="2"/>
        </w:numPr>
        <w:spacing w:line="240" w:lineRule="auto"/>
        <w:jc w:val="both"/>
        <w:rPr>
          <w:rFonts w:ascii="Times New Roman" w:hAnsi="Times New Roman" w:cs="Times New Roman"/>
          <w:sz w:val="24"/>
          <w:szCs w:val="24"/>
        </w:rPr>
      </w:pPr>
      <w:proofErr w:type="spellStart"/>
      <w:r w:rsidRPr="00155FB2">
        <w:rPr>
          <w:rFonts w:ascii="Times New Roman" w:hAnsi="Times New Roman" w:cs="Times New Roman"/>
          <w:sz w:val="24"/>
          <w:szCs w:val="24"/>
        </w:rPr>
        <w:t>Thrustmaster</w:t>
      </w:r>
      <w:proofErr w:type="spellEnd"/>
      <w:r w:rsidRPr="00155FB2">
        <w:rPr>
          <w:rFonts w:ascii="Times New Roman" w:hAnsi="Times New Roman" w:cs="Times New Roman"/>
          <w:sz w:val="24"/>
          <w:szCs w:val="24"/>
        </w:rPr>
        <w:t xml:space="preserve"> </w:t>
      </w:r>
      <w:proofErr w:type="spellStart"/>
      <w:r w:rsidRPr="00155FB2">
        <w:rPr>
          <w:rFonts w:ascii="Times New Roman" w:hAnsi="Times New Roman" w:cs="Times New Roman"/>
          <w:sz w:val="24"/>
          <w:szCs w:val="24"/>
        </w:rPr>
        <w:t>Warthog</w:t>
      </w:r>
      <w:proofErr w:type="spellEnd"/>
      <w:r w:rsidRPr="00155FB2">
        <w:rPr>
          <w:rFonts w:ascii="Times New Roman" w:hAnsi="Times New Roman" w:cs="Times New Roman"/>
          <w:sz w:val="24"/>
          <w:szCs w:val="24"/>
        </w:rPr>
        <w:t xml:space="preserve"> HOTAS</w:t>
      </w:r>
    </w:p>
    <w:p w14:paraId="5BF33F17" w14:textId="77777777" w:rsidR="00155FB2" w:rsidRPr="00155FB2" w:rsidRDefault="00155FB2" w:rsidP="002E2EE1">
      <w:pPr>
        <w:numPr>
          <w:ilvl w:val="0"/>
          <w:numId w:val="2"/>
        </w:numPr>
        <w:spacing w:line="240" w:lineRule="auto"/>
        <w:jc w:val="both"/>
        <w:rPr>
          <w:rFonts w:ascii="Times New Roman" w:hAnsi="Times New Roman" w:cs="Times New Roman"/>
          <w:sz w:val="24"/>
          <w:szCs w:val="24"/>
        </w:rPr>
      </w:pPr>
      <w:proofErr w:type="spellStart"/>
      <w:r w:rsidRPr="00155FB2">
        <w:rPr>
          <w:rFonts w:ascii="Times New Roman" w:hAnsi="Times New Roman" w:cs="Times New Roman"/>
          <w:sz w:val="24"/>
          <w:szCs w:val="24"/>
        </w:rPr>
        <w:t>joystick</w:t>
      </w:r>
      <w:proofErr w:type="spellEnd"/>
      <w:r w:rsidRPr="00155FB2">
        <w:rPr>
          <w:rFonts w:ascii="Times New Roman" w:hAnsi="Times New Roman" w:cs="Times New Roman"/>
          <w:sz w:val="24"/>
          <w:szCs w:val="24"/>
        </w:rPr>
        <w:t xml:space="preserve"> Logitech </w:t>
      </w:r>
      <w:proofErr w:type="spellStart"/>
      <w:r w:rsidRPr="00155FB2">
        <w:rPr>
          <w:rFonts w:ascii="Times New Roman" w:hAnsi="Times New Roman" w:cs="Times New Roman"/>
          <w:sz w:val="24"/>
          <w:szCs w:val="24"/>
        </w:rPr>
        <w:t>Gamepad</w:t>
      </w:r>
      <w:proofErr w:type="spellEnd"/>
    </w:p>
    <w:p w14:paraId="1DC8327E" w14:textId="77777777" w:rsidR="00155FB2" w:rsidRPr="00155FB2" w:rsidRDefault="00155FB2" w:rsidP="002E2EE1">
      <w:pPr>
        <w:numPr>
          <w:ilvl w:val="0"/>
          <w:numId w:val="2"/>
        </w:numPr>
        <w:spacing w:line="240" w:lineRule="auto"/>
        <w:jc w:val="both"/>
        <w:rPr>
          <w:rFonts w:ascii="Times New Roman" w:hAnsi="Times New Roman" w:cs="Times New Roman"/>
          <w:sz w:val="24"/>
          <w:szCs w:val="24"/>
        </w:rPr>
      </w:pPr>
      <w:r w:rsidRPr="00155FB2">
        <w:rPr>
          <w:rFonts w:ascii="Times New Roman" w:hAnsi="Times New Roman" w:cs="Times New Roman"/>
          <w:sz w:val="24"/>
          <w:szCs w:val="24"/>
        </w:rPr>
        <w:t xml:space="preserve">Logitech </w:t>
      </w:r>
      <w:proofErr w:type="spellStart"/>
      <w:r w:rsidRPr="00155FB2">
        <w:rPr>
          <w:rFonts w:ascii="Times New Roman" w:hAnsi="Times New Roman" w:cs="Times New Roman"/>
          <w:sz w:val="24"/>
          <w:szCs w:val="24"/>
        </w:rPr>
        <w:t>Extreme</w:t>
      </w:r>
      <w:proofErr w:type="spellEnd"/>
      <w:r w:rsidRPr="00155FB2">
        <w:rPr>
          <w:rFonts w:ascii="Times New Roman" w:hAnsi="Times New Roman" w:cs="Times New Roman"/>
          <w:sz w:val="24"/>
          <w:szCs w:val="24"/>
        </w:rPr>
        <w:t xml:space="preserve"> Pro </w:t>
      </w:r>
      <w:proofErr w:type="spellStart"/>
      <w:r w:rsidRPr="00155FB2">
        <w:rPr>
          <w:rFonts w:ascii="Times New Roman" w:hAnsi="Times New Roman" w:cs="Times New Roman"/>
          <w:sz w:val="24"/>
          <w:szCs w:val="24"/>
        </w:rPr>
        <w:t>Joysticku</w:t>
      </w:r>
      <w:proofErr w:type="spellEnd"/>
    </w:p>
    <w:p w14:paraId="2445DD26" w14:textId="77777777" w:rsidR="00155FB2" w:rsidRPr="00155FB2" w:rsidRDefault="00155FB2" w:rsidP="002E2EE1">
      <w:pPr>
        <w:numPr>
          <w:ilvl w:val="0"/>
          <w:numId w:val="2"/>
        </w:numPr>
        <w:spacing w:line="240" w:lineRule="auto"/>
        <w:jc w:val="both"/>
        <w:rPr>
          <w:rFonts w:ascii="Times New Roman" w:hAnsi="Times New Roman" w:cs="Times New Roman"/>
          <w:sz w:val="24"/>
          <w:szCs w:val="24"/>
        </w:rPr>
      </w:pPr>
      <w:proofErr w:type="spellStart"/>
      <w:r w:rsidRPr="00155FB2">
        <w:rPr>
          <w:rFonts w:ascii="Times New Roman" w:hAnsi="Times New Roman" w:cs="Times New Roman"/>
          <w:sz w:val="24"/>
          <w:szCs w:val="24"/>
        </w:rPr>
        <w:t>nasaditeľný</w:t>
      </w:r>
      <w:proofErr w:type="spellEnd"/>
      <w:r w:rsidRPr="00155FB2">
        <w:rPr>
          <w:rFonts w:ascii="Times New Roman" w:hAnsi="Times New Roman" w:cs="Times New Roman"/>
          <w:sz w:val="24"/>
          <w:szCs w:val="24"/>
        </w:rPr>
        <w:t xml:space="preserve"> hlavový komponent</w:t>
      </w:r>
    </w:p>
    <w:p w14:paraId="1D88D7D9" w14:textId="77777777" w:rsidR="00155FB2" w:rsidRDefault="00155FB2" w:rsidP="00155FB2">
      <w:pPr>
        <w:spacing w:line="360" w:lineRule="auto"/>
        <w:jc w:val="both"/>
        <w:rPr>
          <w:rFonts w:ascii="Times New Roman" w:hAnsi="Times New Roman" w:cs="Times New Roman"/>
          <w:sz w:val="24"/>
          <w:szCs w:val="24"/>
        </w:rPr>
        <w:sectPr w:rsidR="00155FB2" w:rsidSect="00155FB2">
          <w:type w:val="continuous"/>
          <w:pgSz w:w="11906" w:h="16838"/>
          <w:pgMar w:top="1417" w:right="1417" w:bottom="1417" w:left="1417" w:header="708" w:footer="708" w:gutter="0"/>
          <w:cols w:num="2" w:space="708"/>
          <w:docGrid w:linePitch="360"/>
        </w:sectPr>
      </w:pPr>
    </w:p>
    <w:p w14:paraId="45E41AF8" w14:textId="02EDA0D3" w:rsidR="004E523D" w:rsidRDefault="004E523D" w:rsidP="004E523D">
      <w:pPr>
        <w:pBdr>
          <w:bottom w:val="single" w:sz="6" w:space="1" w:color="auto"/>
        </w:pBdr>
        <w:spacing w:line="360" w:lineRule="auto"/>
        <w:jc w:val="both"/>
        <w:rPr>
          <w:rFonts w:ascii="Times New Roman" w:hAnsi="Times New Roman" w:cs="Times New Roman"/>
          <w:sz w:val="24"/>
          <w:szCs w:val="24"/>
        </w:rPr>
      </w:pPr>
    </w:p>
    <w:p w14:paraId="29F14883" w14:textId="77777777" w:rsidR="002E2EE1" w:rsidRDefault="002E2EE1" w:rsidP="002E2EE1">
      <w:pPr>
        <w:spacing w:line="360" w:lineRule="auto"/>
        <w:jc w:val="both"/>
        <w:rPr>
          <w:rFonts w:ascii="Times New Roman" w:hAnsi="Times New Roman" w:cs="Times New Roman"/>
          <w:sz w:val="24"/>
          <w:szCs w:val="24"/>
        </w:rPr>
      </w:pPr>
      <w:r>
        <w:rPr>
          <w:rFonts w:ascii="Times New Roman" w:hAnsi="Times New Roman" w:cs="Times New Roman"/>
          <w:sz w:val="24"/>
          <w:szCs w:val="24"/>
        </w:rPr>
        <w:t>Softwarové komponenty sú prepojené navzájom pomocou vojenských DIS (</w:t>
      </w:r>
      <w:proofErr w:type="spellStart"/>
      <w:r>
        <w:rPr>
          <w:rFonts w:ascii="Times New Roman" w:hAnsi="Times New Roman" w:cs="Times New Roman"/>
          <w:sz w:val="24"/>
          <w:szCs w:val="24"/>
        </w:rPr>
        <w:t>Distributed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Simulation</w:t>
      </w:r>
      <w:proofErr w:type="spellEnd"/>
      <w:r>
        <w:rPr>
          <w:rFonts w:ascii="Times New Roman" w:hAnsi="Times New Roman" w:cs="Times New Roman"/>
          <w:sz w:val="24"/>
          <w:szCs w:val="24"/>
        </w:rPr>
        <w:t>) sieťových simulačných štandardov a niektorých sieťových formátov.</w:t>
      </w:r>
    </w:p>
    <w:p w14:paraId="076B45CC" w14:textId="77777777" w:rsidR="002E2EE1" w:rsidRDefault="002E2EE1" w:rsidP="002E2EE1">
      <w:pPr>
        <w:spacing w:line="360" w:lineRule="auto"/>
        <w:jc w:val="both"/>
        <w:rPr>
          <w:rFonts w:ascii="Times New Roman" w:hAnsi="Times New Roman" w:cs="Times New Roman"/>
          <w:sz w:val="24"/>
          <w:szCs w:val="24"/>
        </w:rPr>
      </w:pPr>
      <w:r>
        <w:rPr>
          <w:rFonts w:ascii="Times New Roman" w:hAnsi="Times New Roman" w:cs="Times New Roman"/>
          <w:sz w:val="24"/>
          <w:szCs w:val="24"/>
        </w:rPr>
        <w:t>VRSG od firmy METAVR je softwarový produkt, ktorý v tomto simulátore vytvára vizualizáciu prostredia simulácie. VRSG obsahuje rozšírenú databázu terénu a knižnicu modelov.</w:t>
      </w:r>
      <w:r>
        <w:rPr>
          <w:rFonts w:ascii="Times New Roman" w:hAnsi="Times New Roman" w:cs="Times New Roman"/>
          <w:sz w:val="24"/>
          <w:szCs w:val="24"/>
        </w:rPr>
        <w:t xml:space="preserve"> </w:t>
      </w:r>
    </w:p>
    <w:p w14:paraId="2E8537D5" w14:textId="39615A2F" w:rsidR="002E2EE1" w:rsidRDefault="002E2EE1" w:rsidP="002E2EE1">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MACE produkuje v rámci simulácie sily generované počítačom (</w:t>
      </w:r>
      <w:proofErr w:type="spellStart"/>
      <w:r>
        <w:rPr>
          <w:rFonts w:ascii="Times New Roman" w:hAnsi="Times New Roman" w:cs="Times New Roman"/>
          <w:sz w:val="24"/>
          <w:szCs w:val="24"/>
        </w:rPr>
        <w:t>computer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forces</w:t>
      </w:r>
      <w:proofErr w:type="spellEnd"/>
      <w:r>
        <w:rPr>
          <w:rFonts w:ascii="Times New Roman" w:hAnsi="Times New Roman" w:cs="Times New Roman"/>
          <w:sz w:val="24"/>
          <w:szCs w:val="24"/>
        </w:rPr>
        <w:t xml:space="preserve"> – CGF), niekedy nazývané aj </w:t>
      </w:r>
      <w:proofErr w:type="spellStart"/>
      <w:r>
        <w:rPr>
          <w:rFonts w:ascii="Times New Roman" w:hAnsi="Times New Roman" w:cs="Times New Roman"/>
          <w:sz w:val="24"/>
          <w:szCs w:val="24"/>
        </w:rPr>
        <w:t>semiautonómne</w:t>
      </w:r>
      <w:proofErr w:type="spellEnd"/>
      <w:r>
        <w:rPr>
          <w:rFonts w:ascii="Times New Roman" w:hAnsi="Times New Roman" w:cs="Times New Roman"/>
          <w:sz w:val="24"/>
          <w:szCs w:val="24"/>
        </w:rPr>
        <w:t xml:space="preserve"> sily (</w:t>
      </w:r>
      <w:proofErr w:type="spellStart"/>
      <w:r>
        <w:rPr>
          <w:rFonts w:ascii="Times New Roman" w:hAnsi="Times New Roman" w:cs="Times New Roman"/>
          <w:sz w:val="24"/>
          <w:szCs w:val="24"/>
        </w:rPr>
        <w:t>semi-autonomous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forces</w:t>
      </w:r>
      <w:proofErr w:type="spellEnd"/>
      <w:r>
        <w:rPr>
          <w:rFonts w:ascii="Times New Roman" w:hAnsi="Times New Roman" w:cs="Times New Roman"/>
          <w:sz w:val="24"/>
          <w:szCs w:val="24"/>
        </w:rPr>
        <w:t xml:space="preserve"> – SAF), a zodpovedá za vytvorenie a priebeh </w:t>
      </w:r>
      <w:proofErr w:type="spellStart"/>
      <w:r>
        <w:rPr>
          <w:rFonts w:ascii="Times New Roman" w:hAnsi="Times New Roman" w:cs="Times New Roman"/>
          <w:sz w:val="24"/>
          <w:szCs w:val="24"/>
        </w:rPr>
        <w:t>scenária</w:t>
      </w:r>
      <w:proofErr w:type="spellEnd"/>
      <w:r>
        <w:rPr>
          <w:rFonts w:ascii="Times New Roman" w:hAnsi="Times New Roman" w:cs="Times New Roman"/>
          <w:sz w:val="24"/>
          <w:szCs w:val="24"/>
        </w:rPr>
        <w:t xml:space="preserve">, digitálny manažment v rámci simulácie a možnosti stanice inštruktora. MACE v rámci simulácie zabezpečuje aplikovanie fyzikálnych zásad a vykonávanie činností entitami. V rámci výcviku jednotlivca systém MACE zabezpečuje vytváranie všetkých entít v simulácie a pri cvičeniach DMO vytvára entitu </w:t>
      </w:r>
      <w:proofErr w:type="spellStart"/>
      <w:r>
        <w:rPr>
          <w:rFonts w:ascii="Times New Roman" w:hAnsi="Times New Roman" w:cs="Times New Roman"/>
          <w:sz w:val="24"/>
          <w:szCs w:val="24"/>
        </w:rPr>
        <w:t>JTACa</w:t>
      </w:r>
      <w:proofErr w:type="spellEnd"/>
      <w:r>
        <w:rPr>
          <w:rFonts w:ascii="Times New Roman" w:hAnsi="Times New Roman" w:cs="Times New Roman"/>
          <w:sz w:val="24"/>
          <w:szCs w:val="24"/>
        </w:rPr>
        <w:t xml:space="preserve"> a za ostatné len zodpovedá.   </w:t>
      </w:r>
    </w:p>
    <w:p w14:paraId="7C94FE17" w14:textId="77777777" w:rsidR="002E2EE1" w:rsidRDefault="002E2EE1" w:rsidP="002E2EE1">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Inštruktor a Role-</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na svojich príslušných staniciach ovládajú svoje platformy pomocou komponentu </w:t>
      </w:r>
      <w:proofErr w:type="spellStart"/>
      <w:r>
        <w:rPr>
          <w:rFonts w:ascii="Times New Roman" w:hAnsi="Times New Roman" w:cs="Times New Roman"/>
          <w:sz w:val="24"/>
          <w:szCs w:val="24"/>
        </w:rPr>
        <w:t>Thrustmaster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Warthog</w:t>
      </w:r>
      <w:proofErr w:type="spellEnd"/>
      <w:r>
        <w:rPr>
          <w:rFonts w:ascii="Times New Roman" w:hAnsi="Times New Roman" w:cs="Times New Roman"/>
          <w:sz w:val="24"/>
          <w:szCs w:val="24"/>
        </w:rPr>
        <w:t xml:space="preserve"> HOTAS. Software T.A.R.G.E.T prepája separované časti komponentu TW HOTAS  a taktiež zabezpečuje nastavenie citlivosti týchto zariadení. Taktiež týmto systémom prechádza konfiguračný súbor pri vytváraní simulácie.</w:t>
      </w:r>
    </w:p>
    <w:p w14:paraId="7360EB31" w14:textId="6BEEA6F0" w:rsidR="002E2EE1" w:rsidRDefault="002E2EE1" w:rsidP="002E2EE1">
      <w:pPr>
        <w:spacing w:line="360" w:lineRule="auto"/>
        <w:jc w:val="both"/>
        <w:rPr>
          <w:rFonts w:ascii="Times New Roman" w:hAnsi="Times New Roman" w:cs="Times New Roman"/>
          <w:sz w:val="24"/>
          <w:szCs w:val="24"/>
        </w:rPr>
      </w:pPr>
      <w:r>
        <w:rPr>
          <w:rFonts w:ascii="Times New Roman" w:hAnsi="Times New Roman" w:cs="Times New Roman"/>
          <w:sz w:val="24"/>
          <w:szCs w:val="24"/>
        </w:rPr>
        <w:t>DIS je prevažne používaný pre sieťové simulácie</w:t>
      </w:r>
      <w:r>
        <w:rPr>
          <w:rFonts w:ascii="Times New Roman" w:hAnsi="Times New Roman" w:cs="Times New Roman"/>
          <w:sz w:val="24"/>
          <w:szCs w:val="24"/>
        </w:rPr>
        <w:t xml:space="preserve">. </w:t>
      </w:r>
      <w:r>
        <w:rPr>
          <w:rFonts w:ascii="Times New Roman" w:hAnsi="Times New Roman" w:cs="Times New Roman"/>
          <w:sz w:val="24"/>
          <w:szCs w:val="24"/>
        </w:rPr>
        <w:t>V rámci tohto komponentu neexistuje žiadny centrálny server, pretože každá simulácia obsahuje vlastné vygenerované entity a </w:t>
      </w:r>
      <w:proofErr w:type="spellStart"/>
      <w:r>
        <w:rPr>
          <w:rFonts w:ascii="Times New Roman" w:hAnsi="Times New Roman" w:cs="Times New Roman"/>
          <w:sz w:val="24"/>
          <w:szCs w:val="24"/>
        </w:rPr>
        <w:t>scenária</w:t>
      </w:r>
      <w:proofErr w:type="spellEnd"/>
      <w:r>
        <w:rPr>
          <w:rFonts w:ascii="Times New Roman" w:hAnsi="Times New Roman" w:cs="Times New Roman"/>
          <w:sz w:val="24"/>
          <w:szCs w:val="24"/>
        </w:rPr>
        <w:t>, prostredníctvom ktorých sú tieto rôzne simulácie schopné komunikovať.</w:t>
      </w:r>
    </w:p>
    <w:p w14:paraId="7AE255F6" w14:textId="77777777" w:rsidR="008117B4" w:rsidRDefault="008117B4" w:rsidP="008117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 komunikáciu prostredníctvom </w:t>
      </w:r>
      <w:proofErr w:type="spellStart"/>
      <w:r>
        <w:rPr>
          <w:rFonts w:ascii="Times New Roman" w:hAnsi="Times New Roman" w:cs="Times New Roman"/>
          <w:sz w:val="24"/>
          <w:szCs w:val="24"/>
        </w:rPr>
        <w:t>DTOCu</w:t>
      </w:r>
      <w:proofErr w:type="spellEnd"/>
      <w:r>
        <w:rPr>
          <w:rFonts w:ascii="Times New Roman" w:hAnsi="Times New Roman" w:cs="Times New Roman"/>
          <w:sz w:val="24"/>
          <w:szCs w:val="24"/>
        </w:rPr>
        <w:t xml:space="preserve"> využívajú simulátory utajované prepojenie </w:t>
      </w:r>
      <w:proofErr w:type="spellStart"/>
      <w:r>
        <w:rPr>
          <w:rFonts w:ascii="Times New Roman" w:hAnsi="Times New Roman" w:cs="Times New Roman"/>
          <w:sz w:val="24"/>
          <w:szCs w:val="24"/>
        </w:rPr>
        <w:t>ARCNet</w:t>
      </w:r>
      <w:proofErr w:type="spellEnd"/>
      <w:r>
        <w:rPr>
          <w:rFonts w:ascii="Times New Roman" w:hAnsi="Times New Roman" w:cs="Times New Roman"/>
          <w:sz w:val="24"/>
          <w:szCs w:val="24"/>
        </w:rPr>
        <w:t xml:space="preserve"> 1. Výcviková kupola musí byť uspôsobená pre pripojenie cez </w:t>
      </w:r>
      <w:proofErr w:type="spellStart"/>
      <w:r>
        <w:rPr>
          <w:rFonts w:ascii="Times New Roman" w:hAnsi="Times New Roman" w:cs="Times New Roman"/>
          <w:sz w:val="24"/>
          <w:szCs w:val="24"/>
        </w:rPr>
        <w:t>ARCNet</w:t>
      </w:r>
      <w:proofErr w:type="spellEnd"/>
      <w:r>
        <w:rPr>
          <w:rFonts w:ascii="Times New Roman" w:hAnsi="Times New Roman" w:cs="Times New Roman"/>
          <w:sz w:val="24"/>
          <w:szCs w:val="24"/>
        </w:rPr>
        <w:t xml:space="preserve"> pri potrebe vedenia utajovaných operácií. Komunikácia je zabezpečená celým systémom komponentov </w:t>
      </w:r>
      <w:proofErr w:type="spellStart"/>
      <w:r>
        <w:rPr>
          <w:rFonts w:ascii="Times New Roman" w:hAnsi="Times New Roman" w:cs="Times New Roman"/>
          <w:sz w:val="24"/>
          <w:szCs w:val="24"/>
        </w:rPr>
        <w:t>ARCNet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sprostredkovaným </w:t>
      </w:r>
      <w:proofErr w:type="spellStart"/>
      <w:r>
        <w:rPr>
          <w:rFonts w:ascii="Times New Roman" w:hAnsi="Times New Roman" w:cs="Times New Roman"/>
          <w:sz w:val="24"/>
          <w:szCs w:val="24"/>
        </w:rPr>
        <w:t>DTOCom</w:t>
      </w:r>
      <w:proofErr w:type="spellEnd"/>
      <w:r>
        <w:rPr>
          <w:rFonts w:ascii="Times New Roman" w:hAnsi="Times New Roman" w:cs="Times New Roman"/>
          <w:sz w:val="24"/>
          <w:szCs w:val="24"/>
        </w:rPr>
        <w:t>.</w:t>
      </w:r>
    </w:p>
    <w:p w14:paraId="3D873E1F" w14:textId="77777777" w:rsidR="002E2EE1" w:rsidRDefault="002E2EE1" w:rsidP="002E2EE1">
      <w:pPr>
        <w:spacing w:line="360" w:lineRule="auto"/>
        <w:jc w:val="both"/>
        <w:rPr>
          <w:rFonts w:ascii="Times New Roman" w:hAnsi="Times New Roman" w:cs="Times New Roman"/>
          <w:sz w:val="24"/>
          <w:szCs w:val="24"/>
        </w:rPr>
      </w:pPr>
      <w:bookmarkStart w:id="0" w:name="_GoBack"/>
      <w:bookmarkEnd w:id="0"/>
    </w:p>
    <w:p w14:paraId="65FFDAA7" w14:textId="7E57EE8A" w:rsidR="002E2EE1" w:rsidRDefault="002E2EE1" w:rsidP="004E523D">
      <w:pPr>
        <w:spacing w:line="360" w:lineRule="auto"/>
        <w:jc w:val="both"/>
        <w:rPr>
          <w:rFonts w:ascii="Times New Roman" w:hAnsi="Times New Roman" w:cs="Times New Roman"/>
          <w:sz w:val="24"/>
          <w:szCs w:val="24"/>
        </w:rPr>
      </w:pPr>
    </w:p>
    <w:p w14:paraId="70C974C1" w14:textId="77777777" w:rsidR="004E523D" w:rsidRPr="004E523D" w:rsidRDefault="004E523D" w:rsidP="004E523D">
      <w:pPr>
        <w:spacing w:line="360" w:lineRule="auto"/>
        <w:jc w:val="both"/>
        <w:rPr>
          <w:sz w:val="24"/>
          <w:szCs w:val="24"/>
        </w:rPr>
      </w:pPr>
    </w:p>
    <w:sectPr w:rsidR="004E523D" w:rsidRPr="004E523D" w:rsidSect="00155FB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EE0"/>
    <w:multiLevelType w:val="hybridMultilevel"/>
    <w:tmpl w:val="16F64C92"/>
    <w:lvl w:ilvl="0" w:tplc="E8A6AB78">
      <w:start w:val="1"/>
      <w:numFmt w:val="bullet"/>
      <w:lvlText w:val=""/>
      <w:lvlJc w:val="left"/>
      <w:pPr>
        <w:tabs>
          <w:tab w:val="num" w:pos="720"/>
        </w:tabs>
        <w:ind w:left="720" w:hanging="360"/>
      </w:pPr>
      <w:rPr>
        <w:rFonts w:ascii="Wingdings" w:hAnsi="Wingdings" w:hint="default"/>
      </w:rPr>
    </w:lvl>
    <w:lvl w:ilvl="1" w:tplc="96AE2CA6">
      <w:start w:val="1"/>
      <w:numFmt w:val="bullet"/>
      <w:lvlText w:val=""/>
      <w:lvlJc w:val="left"/>
      <w:pPr>
        <w:tabs>
          <w:tab w:val="num" w:pos="1440"/>
        </w:tabs>
        <w:ind w:left="1440" w:hanging="360"/>
      </w:pPr>
      <w:rPr>
        <w:rFonts w:ascii="Wingdings" w:hAnsi="Wingdings" w:hint="default"/>
      </w:rPr>
    </w:lvl>
    <w:lvl w:ilvl="2" w:tplc="54EEA63C" w:tentative="1">
      <w:start w:val="1"/>
      <w:numFmt w:val="bullet"/>
      <w:lvlText w:val=""/>
      <w:lvlJc w:val="left"/>
      <w:pPr>
        <w:tabs>
          <w:tab w:val="num" w:pos="2160"/>
        </w:tabs>
        <w:ind w:left="2160" w:hanging="360"/>
      </w:pPr>
      <w:rPr>
        <w:rFonts w:ascii="Wingdings" w:hAnsi="Wingdings" w:hint="default"/>
      </w:rPr>
    </w:lvl>
    <w:lvl w:ilvl="3" w:tplc="D152DEC6" w:tentative="1">
      <w:start w:val="1"/>
      <w:numFmt w:val="bullet"/>
      <w:lvlText w:val=""/>
      <w:lvlJc w:val="left"/>
      <w:pPr>
        <w:tabs>
          <w:tab w:val="num" w:pos="2880"/>
        </w:tabs>
        <w:ind w:left="2880" w:hanging="360"/>
      </w:pPr>
      <w:rPr>
        <w:rFonts w:ascii="Wingdings" w:hAnsi="Wingdings" w:hint="default"/>
      </w:rPr>
    </w:lvl>
    <w:lvl w:ilvl="4" w:tplc="DB1413D6" w:tentative="1">
      <w:start w:val="1"/>
      <w:numFmt w:val="bullet"/>
      <w:lvlText w:val=""/>
      <w:lvlJc w:val="left"/>
      <w:pPr>
        <w:tabs>
          <w:tab w:val="num" w:pos="3600"/>
        </w:tabs>
        <w:ind w:left="3600" w:hanging="360"/>
      </w:pPr>
      <w:rPr>
        <w:rFonts w:ascii="Wingdings" w:hAnsi="Wingdings" w:hint="default"/>
      </w:rPr>
    </w:lvl>
    <w:lvl w:ilvl="5" w:tplc="6802AAEE" w:tentative="1">
      <w:start w:val="1"/>
      <w:numFmt w:val="bullet"/>
      <w:lvlText w:val=""/>
      <w:lvlJc w:val="left"/>
      <w:pPr>
        <w:tabs>
          <w:tab w:val="num" w:pos="4320"/>
        </w:tabs>
        <w:ind w:left="4320" w:hanging="360"/>
      </w:pPr>
      <w:rPr>
        <w:rFonts w:ascii="Wingdings" w:hAnsi="Wingdings" w:hint="default"/>
      </w:rPr>
    </w:lvl>
    <w:lvl w:ilvl="6" w:tplc="1CCABC30" w:tentative="1">
      <w:start w:val="1"/>
      <w:numFmt w:val="bullet"/>
      <w:lvlText w:val=""/>
      <w:lvlJc w:val="left"/>
      <w:pPr>
        <w:tabs>
          <w:tab w:val="num" w:pos="5040"/>
        </w:tabs>
        <w:ind w:left="5040" w:hanging="360"/>
      </w:pPr>
      <w:rPr>
        <w:rFonts w:ascii="Wingdings" w:hAnsi="Wingdings" w:hint="default"/>
      </w:rPr>
    </w:lvl>
    <w:lvl w:ilvl="7" w:tplc="FC700E00" w:tentative="1">
      <w:start w:val="1"/>
      <w:numFmt w:val="bullet"/>
      <w:lvlText w:val=""/>
      <w:lvlJc w:val="left"/>
      <w:pPr>
        <w:tabs>
          <w:tab w:val="num" w:pos="5760"/>
        </w:tabs>
        <w:ind w:left="5760" w:hanging="360"/>
      </w:pPr>
      <w:rPr>
        <w:rFonts w:ascii="Wingdings" w:hAnsi="Wingdings" w:hint="default"/>
      </w:rPr>
    </w:lvl>
    <w:lvl w:ilvl="8" w:tplc="578616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163957"/>
    <w:multiLevelType w:val="hybridMultilevel"/>
    <w:tmpl w:val="0C66E140"/>
    <w:lvl w:ilvl="0" w:tplc="034499EA">
      <w:start w:val="1"/>
      <w:numFmt w:val="bullet"/>
      <w:lvlText w:val=""/>
      <w:lvlJc w:val="left"/>
      <w:pPr>
        <w:tabs>
          <w:tab w:val="num" w:pos="720"/>
        </w:tabs>
        <w:ind w:left="720" w:hanging="360"/>
      </w:pPr>
      <w:rPr>
        <w:rFonts w:ascii="Wingdings" w:hAnsi="Wingdings" w:hint="default"/>
      </w:rPr>
    </w:lvl>
    <w:lvl w:ilvl="1" w:tplc="327C44D4" w:tentative="1">
      <w:start w:val="1"/>
      <w:numFmt w:val="bullet"/>
      <w:lvlText w:val=""/>
      <w:lvlJc w:val="left"/>
      <w:pPr>
        <w:tabs>
          <w:tab w:val="num" w:pos="1440"/>
        </w:tabs>
        <w:ind w:left="1440" w:hanging="360"/>
      </w:pPr>
      <w:rPr>
        <w:rFonts w:ascii="Wingdings" w:hAnsi="Wingdings" w:hint="default"/>
      </w:rPr>
    </w:lvl>
    <w:lvl w:ilvl="2" w:tplc="CCB86330" w:tentative="1">
      <w:start w:val="1"/>
      <w:numFmt w:val="bullet"/>
      <w:lvlText w:val=""/>
      <w:lvlJc w:val="left"/>
      <w:pPr>
        <w:tabs>
          <w:tab w:val="num" w:pos="2160"/>
        </w:tabs>
        <w:ind w:left="2160" w:hanging="360"/>
      </w:pPr>
      <w:rPr>
        <w:rFonts w:ascii="Wingdings" w:hAnsi="Wingdings" w:hint="default"/>
      </w:rPr>
    </w:lvl>
    <w:lvl w:ilvl="3" w:tplc="BCA4635C" w:tentative="1">
      <w:start w:val="1"/>
      <w:numFmt w:val="bullet"/>
      <w:lvlText w:val=""/>
      <w:lvlJc w:val="left"/>
      <w:pPr>
        <w:tabs>
          <w:tab w:val="num" w:pos="2880"/>
        </w:tabs>
        <w:ind w:left="2880" w:hanging="360"/>
      </w:pPr>
      <w:rPr>
        <w:rFonts w:ascii="Wingdings" w:hAnsi="Wingdings" w:hint="default"/>
      </w:rPr>
    </w:lvl>
    <w:lvl w:ilvl="4" w:tplc="568EE282" w:tentative="1">
      <w:start w:val="1"/>
      <w:numFmt w:val="bullet"/>
      <w:lvlText w:val=""/>
      <w:lvlJc w:val="left"/>
      <w:pPr>
        <w:tabs>
          <w:tab w:val="num" w:pos="3600"/>
        </w:tabs>
        <w:ind w:left="3600" w:hanging="360"/>
      </w:pPr>
      <w:rPr>
        <w:rFonts w:ascii="Wingdings" w:hAnsi="Wingdings" w:hint="default"/>
      </w:rPr>
    </w:lvl>
    <w:lvl w:ilvl="5" w:tplc="42A06A2A" w:tentative="1">
      <w:start w:val="1"/>
      <w:numFmt w:val="bullet"/>
      <w:lvlText w:val=""/>
      <w:lvlJc w:val="left"/>
      <w:pPr>
        <w:tabs>
          <w:tab w:val="num" w:pos="4320"/>
        </w:tabs>
        <w:ind w:left="4320" w:hanging="360"/>
      </w:pPr>
      <w:rPr>
        <w:rFonts w:ascii="Wingdings" w:hAnsi="Wingdings" w:hint="default"/>
      </w:rPr>
    </w:lvl>
    <w:lvl w:ilvl="6" w:tplc="3B14E2CA" w:tentative="1">
      <w:start w:val="1"/>
      <w:numFmt w:val="bullet"/>
      <w:lvlText w:val=""/>
      <w:lvlJc w:val="left"/>
      <w:pPr>
        <w:tabs>
          <w:tab w:val="num" w:pos="5040"/>
        </w:tabs>
        <w:ind w:left="5040" w:hanging="360"/>
      </w:pPr>
      <w:rPr>
        <w:rFonts w:ascii="Wingdings" w:hAnsi="Wingdings" w:hint="default"/>
      </w:rPr>
    </w:lvl>
    <w:lvl w:ilvl="7" w:tplc="E4E02B44" w:tentative="1">
      <w:start w:val="1"/>
      <w:numFmt w:val="bullet"/>
      <w:lvlText w:val=""/>
      <w:lvlJc w:val="left"/>
      <w:pPr>
        <w:tabs>
          <w:tab w:val="num" w:pos="5760"/>
        </w:tabs>
        <w:ind w:left="5760" w:hanging="360"/>
      </w:pPr>
      <w:rPr>
        <w:rFonts w:ascii="Wingdings" w:hAnsi="Wingdings" w:hint="default"/>
      </w:rPr>
    </w:lvl>
    <w:lvl w:ilvl="8" w:tplc="144AD1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E576C5"/>
    <w:multiLevelType w:val="hybridMultilevel"/>
    <w:tmpl w:val="5016AC68"/>
    <w:lvl w:ilvl="0" w:tplc="041B0005">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D4"/>
    <w:rsid w:val="00155FB2"/>
    <w:rsid w:val="002E2EE1"/>
    <w:rsid w:val="004E523D"/>
    <w:rsid w:val="008117B4"/>
    <w:rsid w:val="00D748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9938"/>
  <w15:chartTrackingRefBased/>
  <w15:docId w15:val="{9DE56FC3-3C21-41D6-8267-17CBBEF0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55FB2"/>
    <w:pPr>
      <w:spacing w:after="0" w:line="240" w:lineRule="auto"/>
      <w:ind w:left="720"/>
      <w:contextualSpacing/>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6527">
      <w:bodyDiv w:val="1"/>
      <w:marLeft w:val="0"/>
      <w:marRight w:val="0"/>
      <w:marTop w:val="0"/>
      <w:marBottom w:val="0"/>
      <w:divBdr>
        <w:top w:val="none" w:sz="0" w:space="0" w:color="auto"/>
        <w:left w:val="none" w:sz="0" w:space="0" w:color="auto"/>
        <w:bottom w:val="none" w:sz="0" w:space="0" w:color="auto"/>
        <w:right w:val="none" w:sz="0" w:space="0" w:color="auto"/>
      </w:divBdr>
    </w:div>
    <w:div w:id="894245635">
      <w:bodyDiv w:val="1"/>
      <w:marLeft w:val="0"/>
      <w:marRight w:val="0"/>
      <w:marTop w:val="0"/>
      <w:marBottom w:val="0"/>
      <w:divBdr>
        <w:top w:val="none" w:sz="0" w:space="0" w:color="auto"/>
        <w:left w:val="none" w:sz="0" w:space="0" w:color="auto"/>
        <w:bottom w:val="none" w:sz="0" w:space="0" w:color="auto"/>
        <w:right w:val="none" w:sz="0" w:space="0" w:color="auto"/>
      </w:divBdr>
      <w:divsChild>
        <w:div w:id="1027289283">
          <w:marLeft w:val="605"/>
          <w:marRight w:val="0"/>
          <w:marTop w:val="40"/>
          <w:marBottom w:val="80"/>
          <w:divBdr>
            <w:top w:val="none" w:sz="0" w:space="0" w:color="auto"/>
            <w:left w:val="none" w:sz="0" w:space="0" w:color="auto"/>
            <w:bottom w:val="none" w:sz="0" w:space="0" w:color="auto"/>
            <w:right w:val="none" w:sz="0" w:space="0" w:color="auto"/>
          </w:divBdr>
        </w:div>
        <w:div w:id="1648439472">
          <w:marLeft w:val="605"/>
          <w:marRight w:val="0"/>
          <w:marTop w:val="40"/>
          <w:marBottom w:val="80"/>
          <w:divBdr>
            <w:top w:val="none" w:sz="0" w:space="0" w:color="auto"/>
            <w:left w:val="none" w:sz="0" w:space="0" w:color="auto"/>
            <w:bottom w:val="none" w:sz="0" w:space="0" w:color="auto"/>
            <w:right w:val="none" w:sz="0" w:space="0" w:color="auto"/>
          </w:divBdr>
        </w:div>
        <w:div w:id="1818910378">
          <w:marLeft w:val="605"/>
          <w:marRight w:val="0"/>
          <w:marTop w:val="40"/>
          <w:marBottom w:val="80"/>
          <w:divBdr>
            <w:top w:val="none" w:sz="0" w:space="0" w:color="auto"/>
            <w:left w:val="none" w:sz="0" w:space="0" w:color="auto"/>
            <w:bottom w:val="none" w:sz="0" w:space="0" w:color="auto"/>
            <w:right w:val="none" w:sz="0" w:space="0" w:color="auto"/>
          </w:divBdr>
        </w:div>
      </w:divsChild>
    </w:div>
    <w:div w:id="1109742065">
      <w:bodyDiv w:val="1"/>
      <w:marLeft w:val="0"/>
      <w:marRight w:val="0"/>
      <w:marTop w:val="0"/>
      <w:marBottom w:val="0"/>
      <w:divBdr>
        <w:top w:val="none" w:sz="0" w:space="0" w:color="auto"/>
        <w:left w:val="none" w:sz="0" w:space="0" w:color="auto"/>
        <w:bottom w:val="none" w:sz="0" w:space="0" w:color="auto"/>
        <w:right w:val="none" w:sz="0" w:space="0" w:color="auto"/>
      </w:divBdr>
    </w:div>
    <w:div w:id="1460219796">
      <w:bodyDiv w:val="1"/>
      <w:marLeft w:val="0"/>
      <w:marRight w:val="0"/>
      <w:marTop w:val="0"/>
      <w:marBottom w:val="0"/>
      <w:divBdr>
        <w:top w:val="none" w:sz="0" w:space="0" w:color="auto"/>
        <w:left w:val="none" w:sz="0" w:space="0" w:color="auto"/>
        <w:bottom w:val="none" w:sz="0" w:space="0" w:color="auto"/>
        <w:right w:val="none" w:sz="0" w:space="0" w:color="auto"/>
      </w:divBdr>
    </w:div>
    <w:div w:id="1488473889">
      <w:bodyDiv w:val="1"/>
      <w:marLeft w:val="0"/>
      <w:marRight w:val="0"/>
      <w:marTop w:val="0"/>
      <w:marBottom w:val="0"/>
      <w:divBdr>
        <w:top w:val="none" w:sz="0" w:space="0" w:color="auto"/>
        <w:left w:val="none" w:sz="0" w:space="0" w:color="auto"/>
        <w:bottom w:val="none" w:sz="0" w:space="0" w:color="auto"/>
        <w:right w:val="none" w:sz="0" w:space="0" w:color="auto"/>
      </w:divBdr>
      <w:divsChild>
        <w:div w:id="1458255566">
          <w:marLeft w:val="446"/>
          <w:marRight w:val="0"/>
          <w:marTop w:val="0"/>
          <w:marBottom w:val="0"/>
          <w:divBdr>
            <w:top w:val="none" w:sz="0" w:space="0" w:color="auto"/>
            <w:left w:val="none" w:sz="0" w:space="0" w:color="auto"/>
            <w:bottom w:val="none" w:sz="0" w:space="0" w:color="auto"/>
            <w:right w:val="none" w:sz="0" w:space="0" w:color="auto"/>
          </w:divBdr>
        </w:div>
        <w:div w:id="947204690">
          <w:marLeft w:val="446"/>
          <w:marRight w:val="0"/>
          <w:marTop w:val="0"/>
          <w:marBottom w:val="0"/>
          <w:divBdr>
            <w:top w:val="none" w:sz="0" w:space="0" w:color="auto"/>
            <w:left w:val="none" w:sz="0" w:space="0" w:color="auto"/>
            <w:bottom w:val="none" w:sz="0" w:space="0" w:color="auto"/>
            <w:right w:val="none" w:sz="0" w:space="0" w:color="auto"/>
          </w:divBdr>
        </w:div>
        <w:div w:id="810559583">
          <w:marLeft w:val="446"/>
          <w:marRight w:val="0"/>
          <w:marTop w:val="0"/>
          <w:marBottom w:val="0"/>
          <w:divBdr>
            <w:top w:val="none" w:sz="0" w:space="0" w:color="auto"/>
            <w:left w:val="none" w:sz="0" w:space="0" w:color="auto"/>
            <w:bottom w:val="none" w:sz="0" w:space="0" w:color="auto"/>
            <w:right w:val="none" w:sz="0" w:space="0" w:color="auto"/>
          </w:divBdr>
        </w:div>
        <w:div w:id="1263343395">
          <w:marLeft w:val="446"/>
          <w:marRight w:val="0"/>
          <w:marTop w:val="0"/>
          <w:marBottom w:val="0"/>
          <w:divBdr>
            <w:top w:val="none" w:sz="0" w:space="0" w:color="auto"/>
            <w:left w:val="none" w:sz="0" w:space="0" w:color="auto"/>
            <w:bottom w:val="none" w:sz="0" w:space="0" w:color="auto"/>
            <w:right w:val="none" w:sz="0" w:space="0" w:color="auto"/>
          </w:divBdr>
        </w:div>
        <w:div w:id="1317033573">
          <w:marLeft w:val="446"/>
          <w:marRight w:val="0"/>
          <w:marTop w:val="0"/>
          <w:marBottom w:val="0"/>
          <w:divBdr>
            <w:top w:val="none" w:sz="0" w:space="0" w:color="auto"/>
            <w:left w:val="none" w:sz="0" w:space="0" w:color="auto"/>
            <w:bottom w:val="none" w:sz="0" w:space="0" w:color="auto"/>
            <w:right w:val="none" w:sz="0" w:space="0" w:color="auto"/>
          </w:divBdr>
        </w:div>
        <w:div w:id="866215350">
          <w:marLeft w:val="446"/>
          <w:marRight w:val="0"/>
          <w:marTop w:val="0"/>
          <w:marBottom w:val="0"/>
          <w:divBdr>
            <w:top w:val="none" w:sz="0" w:space="0" w:color="auto"/>
            <w:left w:val="none" w:sz="0" w:space="0" w:color="auto"/>
            <w:bottom w:val="none" w:sz="0" w:space="0" w:color="auto"/>
            <w:right w:val="none" w:sz="0" w:space="0" w:color="auto"/>
          </w:divBdr>
        </w:div>
        <w:div w:id="1120151900">
          <w:marLeft w:val="446"/>
          <w:marRight w:val="0"/>
          <w:marTop w:val="0"/>
          <w:marBottom w:val="0"/>
          <w:divBdr>
            <w:top w:val="none" w:sz="0" w:space="0" w:color="auto"/>
            <w:left w:val="none" w:sz="0" w:space="0" w:color="auto"/>
            <w:bottom w:val="none" w:sz="0" w:space="0" w:color="auto"/>
            <w:right w:val="none" w:sz="0" w:space="0" w:color="auto"/>
          </w:divBdr>
        </w:div>
        <w:div w:id="313602848">
          <w:marLeft w:val="446"/>
          <w:marRight w:val="0"/>
          <w:marTop w:val="0"/>
          <w:marBottom w:val="0"/>
          <w:divBdr>
            <w:top w:val="none" w:sz="0" w:space="0" w:color="auto"/>
            <w:left w:val="none" w:sz="0" w:space="0" w:color="auto"/>
            <w:bottom w:val="none" w:sz="0" w:space="0" w:color="auto"/>
            <w:right w:val="none" w:sz="0" w:space="0" w:color="auto"/>
          </w:divBdr>
        </w:div>
      </w:divsChild>
    </w:div>
    <w:div w:id="1645548969">
      <w:bodyDiv w:val="1"/>
      <w:marLeft w:val="0"/>
      <w:marRight w:val="0"/>
      <w:marTop w:val="0"/>
      <w:marBottom w:val="0"/>
      <w:divBdr>
        <w:top w:val="none" w:sz="0" w:space="0" w:color="auto"/>
        <w:left w:val="none" w:sz="0" w:space="0" w:color="auto"/>
        <w:bottom w:val="none" w:sz="0" w:space="0" w:color="auto"/>
        <w:right w:val="none" w:sz="0" w:space="0" w:color="auto"/>
      </w:divBdr>
    </w:div>
    <w:div w:id="17622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589</Words>
  <Characters>3360</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2</cp:revision>
  <dcterms:created xsi:type="dcterms:W3CDTF">2020-01-12T09:58:00Z</dcterms:created>
  <dcterms:modified xsi:type="dcterms:W3CDTF">2020-01-12T10:29:00Z</dcterms:modified>
</cp:coreProperties>
</file>