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BC" w:rsidRDefault="00A56ABC" w:rsidP="00A56AB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Vlastnosti minerálov </w:t>
      </w:r>
    </w:p>
    <w:p w:rsidR="00A56ABC" w:rsidRDefault="00A56ABC" w:rsidP="00A56ABC">
      <w:pPr>
        <w:pStyle w:val="Default"/>
        <w:rPr>
          <w:b/>
          <w:bCs/>
          <w:sz w:val="23"/>
          <w:szCs w:val="23"/>
        </w:rPr>
      </w:pPr>
    </w:p>
    <w:p w:rsidR="00A56ABC" w:rsidRDefault="00A56ABC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A)Fyzikálne (mechanické) vlastnosti minerálov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1)Hustota </w:t>
      </w:r>
    </w:p>
    <w:p w:rsidR="00A56ABC" w:rsidRDefault="00A56ABC" w:rsidP="00A56ABC">
      <w:pPr>
        <w:pStyle w:val="Default"/>
        <w:spacing w:after="20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ťažké - majú veľkú hustotu (zlato)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ľahké - majú malú hustotu (kamenná soľ)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</w:p>
    <w:p w:rsidR="006E152F" w:rsidRDefault="00A56ABC" w:rsidP="00A56ABC">
      <w:pPr>
        <w:ind w:left="426"/>
        <w:rPr>
          <w:sz w:val="23"/>
          <w:szCs w:val="23"/>
        </w:rPr>
      </w:pPr>
      <w:r>
        <w:rPr>
          <w:sz w:val="23"/>
          <w:szCs w:val="23"/>
        </w:rPr>
        <w:t>2)Tvrdosť - schopnosť kryštálu odolávať poškodeniu kryštálovej plochy iným minerálom alebo predmetom.</w:t>
      </w:r>
    </w:p>
    <w:p w:rsidR="00A56ABC" w:rsidRDefault="00A56ABC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Optické vlastnosti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Farba </w:t>
      </w:r>
    </w:p>
    <w:p w:rsidR="00A56ABC" w:rsidRDefault="00A56ABC" w:rsidP="00A56ABC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farebné (síra je žltá) </w:t>
      </w:r>
    </w:p>
    <w:p w:rsidR="00A56ABC" w:rsidRDefault="00A56ABC" w:rsidP="00A56ABC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sfarbené podľa prímesí v štruktúre (ametyst do fialova)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bezfarebné (krištáľ)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Lesk - </w:t>
      </w:r>
      <w:r>
        <w:rPr>
          <w:sz w:val="23"/>
          <w:szCs w:val="23"/>
        </w:rPr>
        <w:t xml:space="preserve">odraz svetla od minerálu. Môže byť kovový (pyrit, zlato) a nekovový. Nekovový môže byť diamantový (diamant), sklený (krištáľ), mastný (ílovité kryštály), hodvábny (azbest) a perleťový (sľuda). </w:t>
      </w:r>
    </w:p>
    <w:p w:rsidR="00A56ABC" w:rsidRDefault="00A56ABC" w:rsidP="00A56ABC">
      <w:pPr>
        <w:pStyle w:val="Default"/>
        <w:rPr>
          <w:b/>
          <w:bCs/>
          <w:sz w:val="23"/>
          <w:szCs w:val="23"/>
        </w:rPr>
      </w:pPr>
    </w:p>
    <w:p w:rsidR="00A56ABC" w:rsidRDefault="00A56ABC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Chemické vlastnosti minerálov </w:t>
      </w:r>
    </w:p>
    <w:p w:rsidR="00A56ABC" w:rsidRDefault="00A56ABC" w:rsidP="00A56ABC">
      <w:pPr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Rozpustnosť vo vode </w:t>
      </w:r>
      <w:r>
        <w:rPr>
          <w:sz w:val="23"/>
          <w:szCs w:val="23"/>
        </w:rPr>
        <w:t>-Kamenná soľ sa výborne a rýchlo rozpúšťa vo vode, kalcit pomalšie, kremeň sa nerozpúšťa vôbec.</w:t>
      </w:r>
    </w:p>
    <w:p w:rsidR="00A56ABC" w:rsidRDefault="00A56ABC" w:rsidP="00A56ABC">
      <w:pPr>
        <w:pStyle w:val="Default"/>
        <w:ind w:left="567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sz w:val="23"/>
          <w:szCs w:val="23"/>
        </w:rPr>
        <w:t>Rozklad pôsobením chemikálii - k</w:t>
      </w:r>
      <w:r>
        <w:rPr>
          <w:rFonts w:ascii="Times New Roman" w:hAnsi="Times New Roman" w:cs="Times New Roman"/>
          <w:sz w:val="23"/>
          <w:szCs w:val="23"/>
        </w:rPr>
        <w:t xml:space="preserve">alcit sa rozkladá pôsobením kyseliny chlorovodíkovej, zlato nie. </w:t>
      </w:r>
    </w:p>
    <w:p w:rsidR="00A56ABC" w:rsidRDefault="00A56ABC" w:rsidP="00A56ABC">
      <w:pPr>
        <w:rPr>
          <w:sz w:val="23"/>
          <w:szCs w:val="23"/>
        </w:rPr>
      </w:pPr>
    </w:p>
    <w:p w:rsidR="00DC7276" w:rsidRDefault="00DC7276" w:rsidP="00DC72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Vlastnosti minerálov </w:t>
      </w:r>
    </w:p>
    <w:p w:rsidR="00DC7276" w:rsidRDefault="00DC7276" w:rsidP="00DC7276">
      <w:pPr>
        <w:pStyle w:val="Default"/>
        <w:rPr>
          <w:b/>
          <w:bCs/>
          <w:sz w:val="23"/>
          <w:szCs w:val="23"/>
        </w:rPr>
      </w:pP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A)Fyzikálne </w:t>
      </w:r>
      <w:bookmarkStart w:id="0" w:name="_GoBack"/>
      <w:bookmarkEnd w:id="0"/>
      <w:r>
        <w:rPr>
          <w:b/>
          <w:bCs/>
          <w:sz w:val="23"/>
          <w:szCs w:val="23"/>
        </w:rPr>
        <w:t xml:space="preserve">(mechanické) vlastnosti minerálov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1)Hustota </w:t>
      </w:r>
    </w:p>
    <w:p w:rsidR="00DC7276" w:rsidRDefault="00DC7276" w:rsidP="00DC7276">
      <w:pPr>
        <w:pStyle w:val="Default"/>
        <w:spacing w:after="20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ťažké - majú veľkú hustotu (zlato)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ľahké - majú malú hustotu (kamenná soľ)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</w:p>
    <w:p w:rsidR="00DC7276" w:rsidRDefault="00DC7276" w:rsidP="00DC7276">
      <w:pPr>
        <w:ind w:left="426"/>
        <w:rPr>
          <w:sz w:val="23"/>
          <w:szCs w:val="23"/>
        </w:rPr>
      </w:pPr>
      <w:r>
        <w:rPr>
          <w:sz w:val="23"/>
          <w:szCs w:val="23"/>
        </w:rPr>
        <w:t>2)Tvrdosť - schopnosť kryštálu odolávať poškodeniu kryštálovej plochy iným minerálom alebo predmetom.</w:t>
      </w: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Optické vlastnosti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Farba </w:t>
      </w:r>
    </w:p>
    <w:p w:rsidR="00DC7276" w:rsidRDefault="00DC7276" w:rsidP="00DC7276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farebné (síra je žltá) </w:t>
      </w:r>
    </w:p>
    <w:p w:rsidR="00DC7276" w:rsidRDefault="00DC7276" w:rsidP="00DC7276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sfarbené podľa prímesí v štruktúre (ametyst do fialova)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bezfarebné (krištáľ)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Lesk - </w:t>
      </w:r>
      <w:r>
        <w:rPr>
          <w:sz w:val="23"/>
          <w:szCs w:val="23"/>
        </w:rPr>
        <w:t xml:space="preserve">odraz svetla od minerálu. Môže byť kovový (pyrit, zlato) a nekovový. Nekovový môže byť diamantový (diamant), sklený (krištáľ), mastný (ílovité kryštály), hodvábny (azbest) a perleťový (sľuda). </w:t>
      </w:r>
    </w:p>
    <w:p w:rsidR="00DC7276" w:rsidRDefault="00DC7276" w:rsidP="00DC7276">
      <w:pPr>
        <w:pStyle w:val="Default"/>
        <w:rPr>
          <w:b/>
          <w:bCs/>
          <w:sz w:val="23"/>
          <w:szCs w:val="23"/>
        </w:rPr>
      </w:pP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Chemické vlastnosti minerálov </w:t>
      </w:r>
    </w:p>
    <w:p w:rsidR="00DC7276" w:rsidRDefault="00DC7276" w:rsidP="00DC7276">
      <w:pPr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Rozpustnosť vo vode </w:t>
      </w:r>
      <w:r>
        <w:rPr>
          <w:sz w:val="23"/>
          <w:szCs w:val="23"/>
        </w:rPr>
        <w:t>-Kamenná soľ sa výborne a rýchlo rozpúšťa vo vode, kalcit pomalšie, kremeň sa nerozpúšťa vôbec.</w:t>
      </w:r>
    </w:p>
    <w:p w:rsidR="00DC7276" w:rsidRDefault="00DC7276" w:rsidP="00DC7276">
      <w:pPr>
        <w:pStyle w:val="Default"/>
        <w:ind w:left="567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sz w:val="23"/>
          <w:szCs w:val="23"/>
        </w:rPr>
        <w:t>Rozklad pôsobením chemikálii - k</w:t>
      </w:r>
      <w:r>
        <w:rPr>
          <w:rFonts w:ascii="Times New Roman" w:hAnsi="Times New Roman" w:cs="Times New Roman"/>
          <w:sz w:val="23"/>
          <w:szCs w:val="23"/>
        </w:rPr>
        <w:t xml:space="preserve">alcit sa rozkladá pôsobením kyseliny chlorovodíkovej, zlato nie. </w:t>
      </w:r>
    </w:p>
    <w:p w:rsidR="00A56ABC" w:rsidRDefault="00A56ABC" w:rsidP="00A56ABC"/>
    <w:sectPr w:rsidR="00A56ABC" w:rsidSect="00DC7276">
      <w:pgSz w:w="11906" w:h="16838"/>
      <w:pgMar w:top="709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0D"/>
    <w:rsid w:val="006E152F"/>
    <w:rsid w:val="00921F0D"/>
    <w:rsid w:val="00A56ABC"/>
    <w:rsid w:val="00D05E76"/>
    <w:rsid w:val="00DC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1450</Characters>
  <Application>Microsoft Office Word</Application>
  <DocSecurity>0</DocSecurity>
  <Lines>12</Lines>
  <Paragraphs>3</Paragraphs>
  <ScaleCrop>false</ScaleCrop>
  <Company>Gymnázium Gelnica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2023-04-24T05:58:00Z</dcterms:created>
  <dcterms:modified xsi:type="dcterms:W3CDTF">2023-04-24T07:40:00Z</dcterms:modified>
</cp:coreProperties>
</file>