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CA63B7" w:rsidP="00CA63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3B7">
        <w:rPr>
          <w:rFonts w:ascii="Times New Roman" w:hAnsi="Times New Roman" w:cs="Times New Roman"/>
          <w:b/>
          <w:sz w:val="24"/>
          <w:szCs w:val="24"/>
        </w:rPr>
        <w:t>OBYVATEĽSTVO PODĽA POHLAVIA, VEKU, RASY, NÁRODNOSTI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CA63B7">
        <w:rPr>
          <w:rFonts w:ascii="Times New Roman" w:hAnsi="Times New Roman" w:cs="Times New Roman"/>
          <w:b/>
          <w:sz w:val="24"/>
          <w:szCs w:val="24"/>
        </w:rPr>
        <w:t>JAZYKA</w:t>
      </w:r>
    </w:p>
    <w:p w:rsidR="00351B25" w:rsidRPr="009A2385" w:rsidRDefault="007D3124" w:rsidP="00C7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>Obyvate</w:t>
      </w:r>
      <w:r w:rsidR="00535D88" w:rsidRPr="009A2385">
        <w:rPr>
          <w:rFonts w:ascii="Times New Roman" w:hAnsi="Times New Roman" w:cs="Times New Roman"/>
          <w:sz w:val="20"/>
          <w:szCs w:val="20"/>
        </w:rPr>
        <w:t>ľstvo podľa POHLAVIA</w:t>
      </w:r>
    </w:p>
    <w:p w:rsidR="00351B25" w:rsidRPr="009A2385" w:rsidRDefault="00351B25" w:rsidP="00C72169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>Rodí sa viac chlapcov ako dievčat</w:t>
      </w:r>
    </w:p>
    <w:p w:rsidR="00351B25" w:rsidRPr="009A2385" w:rsidRDefault="00351B25" w:rsidP="00C72169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>Najväčší rozdiel v počte medzi mužskou a ženskou populáciou bádať v Európe</w:t>
      </w:r>
    </w:p>
    <w:p w:rsidR="00351B25" w:rsidRPr="009A2385" w:rsidRDefault="00C72169" w:rsidP="00C72169">
      <w:pPr>
        <w:pStyle w:val="Odsekzoznamu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noProof/>
          <w:sz w:val="20"/>
          <w:szCs w:val="2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4.35pt;margin-top:9.25pt;width:98.5pt;height:14.25pt;z-index:251659264" o:connectortype="straight">
            <v:stroke endarrow="block"/>
          </v:shape>
        </w:pict>
      </w:r>
      <w:r w:rsidRPr="009A2385">
        <w:rPr>
          <w:rFonts w:ascii="Times New Roman" w:hAnsi="Times New Roman" w:cs="Times New Roman"/>
          <w:noProof/>
          <w:sz w:val="20"/>
          <w:szCs w:val="20"/>
          <w:lang w:eastAsia="sk-SK"/>
        </w:rPr>
        <w:pict>
          <v:shape id="_x0000_s1027" type="#_x0000_t32" style="position:absolute;left:0;text-align:left;margin-left:82pt;margin-top:9.25pt;width:88.3pt;height:14.25pt;flip:x;z-index:251658240" o:connectortype="straight">
            <v:stroke endarrow="block"/>
          </v:shape>
        </w:pict>
      </w:r>
      <w:r w:rsidR="00351B25" w:rsidRPr="009A2385">
        <w:rPr>
          <w:rFonts w:ascii="Times New Roman" w:hAnsi="Times New Roman" w:cs="Times New Roman"/>
          <w:sz w:val="20"/>
          <w:szCs w:val="20"/>
        </w:rPr>
        <w:t>(prevládajú ženy)</w:t>
      </w:r>
    </w:p>
    <w:p w:rsidR="00C72169" w:rsidRDefault="00C72169" w:rsidP="00C72169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</w:p>
    <w:p w:rsidR="00C72169" w:rsidRDefault="00C72169" w:rsidP="00C72169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  <w:r w:rsidRPr="002A7DB6">
        <w:rPr>
          <w:rFonts w:ascii="Times New Roman" w:hAnsi="Times New Roman" w:cs="Times New Roman"/>
          <w:b/>
          <w:i/>
        </w:rPr>
        <w:t>Vyspelé krajiny</w:t>
      </w:r>
      <w:r w:rsidRPr="002A7DB6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7DB6">
        <w:rPr>
          <w:rFonts w:ascii="Times New Roman" w:hAnsi="Times New Roman" w:cs="Times New Roman"/>
          <w:b/>
          <w:i/>
        </w:rPr>
        <w:t>menej rozvinuté krajiny</w:t>
      </w:r>
    </w:p>
    <w:p w:rsidR="008C2F1F" w:rsidRPr="009A2385" w:rsidRDefault="00BE0CDD" w:rsidP="004C765C">
      <w:pPr>
        <w:spacing w:line="240" w:lineRule="auto"/>
        <w:ind w:left="2124" w:hanging="1419"/>
        <w:jc w:val="both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= </w:t>
      </w:r>
      <w:r w:rsidRPr="009A2385">
        <w:rPr>
          <w:rFonts w:ascii="Times New Roman" w:hAnsi="Times New Roman" w:cs="Times New Roman"/>
          <w:b/>
          <w:sz w:val="20"/>
          <w:szCs w:val="20"/>
        </w:rPr>
        <w:t>Ž &gt; M</w:t>
      </w:r>
      <w:r w:rsidRPr="009A2385">
        <w:rPr>
          <w:rFonts w:ascii="Times New Roman" w:hAnsi="Times New Roman" w:cs="Times New Roman"/>
          <w:sz w:val="20"/>
          <w:szCs w:val="20"/>
        </w:rPr>
        <w:t xml:space="preserve"> </w:t>
      </w:r>
      <w:r w:rsidR="008C2F1F" w:rsidRPr="009A2385">
        <w:rPr>
          <w:rFonts w:ascii="Times New Roman" w:hAnsi="Times New Roman" w:cs="Times New Roman"/>
          <w:sz w:val="20"/>
          <w:szCs w:val="20"/>
        </w:rPr>
        <w:t>(pretože sa dožívaj</w:t>
      </w:r>
      <w:r w:rsidR="004C765C" w:rsidRPr="009A2385">
        <w:rPr>
          <w:rFonts w:ascii="Times New Roman" w:hAnsi="Times New Roman" w:cs="Times New Roman"/>
          <w:sz w:val="20"/>
          <w:szCs w:val="20"/>
        </w:rPr>
        <w:t>ú</w:t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="004C765C" w:rsidRPr="009A2385">
        <w:rPr>
          <w:rFonts w:ascii="Times New Roman" w:hAnsi="Times New Roman" w:cs="Times New Roman"/>
          <w:sz w:val="20"/>
          <w:szCs w:val="20"/>
        </w:rPr>
        <w:tab/>
      </w:r>
      <w:r w:rsidR="0083708E" w:rsidRPr="009A2385">
        <w:rPr>
          <w:rFonts w:ascii="Times New Roman" w:hAnsi="Times New Roman" w:cs="Times New Roman"/>
          <w:sz w:val="20"/>
          <w:szCs w:val="20"/>
        </w:rPr>
        <w:t xml:space="preserve">= </w:t>
      </w:r>
      <w:r w:rsidR="0083708E" w:rsidRPr="009A2385">
        <w:rPr>
          <w:rFonts w:ascii="Times New Roman" w:hAnsi="Times New Roman" w:cs="Times New Roman"/>
          <w:b/>
          <w:sz w:val="20"/>
          <w:szCs w:val="20"/>
        </w:rPr>
        <w:t xml:space="preserve">M </w:t>
      </w:r>
      <w:r w:rsidRPr="009A2385">
        <w:rPr>
          <w:rFonts w:ascii="Times New Roman" w:hAnsi="Times New Roman" w:cs="Times New Roman"/>
          <w:b/>
          <w:sz w:val="20"/>
          <w:szCs w:val="20"/>
        </w:rPr>
        <w:t>&gt;</w:t>
      </w:r>
      <w:r w:rsidR="0083708E" w:rsidRPr="009A2385">
        <w:rPr>
          <w:rFonts w:ascii="Times New Roman" w:hAnsi="Times New Roman" w:cs="Times New Roman"/>
          <w:b/>
          <w:sz w:val="20"/>
          <w:szCs w:val="20"/>
        </w:rPr>
        <w:t xml:space="preserve"> Ž</w:t>
      </w:r>
      <w:r w:rsidR="0083708E" w:rsidRPr="009A2385">
        <w:rPr>
          <w:rFonts w:ascii="Times New Roman" w:hAnsi="Times New Roman" w:cs="Times New Roman"/>
          <w:sz w:val="20"/>
          <w:szCs w:val="20"/>
        </w:rPr>
        <w:t>, kvôli tomu, že</w:t>
      </w:r>
      <w:r w:rsidR="008C2F1F" w:rsidRPr="009A2385">
        <w:rPr>
          <w:rFonts w:ascii="Times New Roman" w:hAnsi="Times New Roman" w:cs="Times New Roman"/>
          <w:sz w:val="20"/>
          <w:szCs w:val="20"/>
        </w:rPr>
        <w:t xml:space="preserve"> ženy v týchto krajinách ťažko  </w:t>
      </w:r>
    </w:p>
    <w:p w:rsidR="00BE0CDD" w:rsidRPr="009A2385" w:rsidRDefault="004C765C" w:rsidP="004C765C">
      <w:pPr>
        <w:spacing w:line="240" w:lineRule="auto"/>
        <w:ind w:firstLine="705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    vyššieho veku</w:t>
      </w:r>
      <w:r w:rsidR="009A3DF0" w:rsidRPr="009A2385">
        <w:rPr>
          <w:rFonts w:ascii="Times New Roman" w:hAnsi="Times New Roman" w:cs="Times New Roman"/>
          <w:sz w:val="20"/>
          <w:szCs w:val="20"/>
        </w:rPr>
        <w:t>)</w:t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="008C2F1F" w:rsidRPr="009A2385">
        <w:rPr>
          <w:rFonts w:ascii="Times New Roman" w:hAnsi="Times New Roman" w:cs="Times New Roman"/>
          <w:sz w:val="20"/>
          <w:szCs w:val="20"/>
        </w:rPr>
        <w:t xml:space="preserve">    pracujú – preto sa dožívajú nižšieho veku </w:t>
      </w:r>
    </w:p>
    <w:p w:rsidR="009A3DF0" w:rsidRPr="009A2385" w:rsidRDefault="009A3DF0" w:rsidP="0022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>Obyvateľstvo podľa VEKU</w:t>
      </w:r>
    </w:p>
    <w:p w:rsidR="00227A2A" w:rsidRPr="009A2385" w:rsidRDefault="00227A2A" w:rsidP="009A3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delíme obyv. na: </w:t>
      </w:r>
      <w:r w:rsidRPr="009A2385">
        <w:rPr>
          <w:rFonts w:ascii="Times New Roman" w:hAnsi="Times New Roman" w:cs="Times New Roman"/>
          <w:sz w:val="20"/>
          <w:szCs w:val="20"/>
        </w:rPr>
        <w:tab/>
        <w:t xml:space="preserve">a.) </w:t>
      </w:r>
      <w:r w:rsidRPr="009A2385">
        <w:rPr>
          <w:rFonts w:ascii="Times New Roman" w:hAnsi="Times New Roman" w:cs="Times New Roman"/>
          <w:b/>
          <w:i/>
          <w:sz w:val="20"/>
          <w:szCs w:val="20"/>
        </w:rPr>
        <w:t>Predproduktívnu zložku</w:t>
      </w:r>
      <w:r w:rsidRPr="009A2385">
        <w:rPr>
          <w:rFonts w:ascii="Times New Roman" w:hAnsi="Times New Roman" w:cs="Times New Roman"/>
          <w:sz w:val="20"/>
          <w:szCs w:val="20"/>
        </w:rPr>
        <w:t xml:space="preserve"> (0-14 rokov)</w:t>
      </w:r>
    </w:p>
    <w:p w:rsidR="00227A2A" w:rsidRPr="009A2385" w:rsidRDefault="00227A2A" w:rsidP="009A3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  <w:t xml:space="preserve">b.) </w:t>
      </w:r>
      <w:r w:rsidRPr="009A2385">
        <w:rPr>
          <w:rFonts w:ascii="Times New Roman" w:hAnsi="Times New Roman" w:cs="Times New Roman"/>
          <w:b/>
          <w:i/>
          <w:sz w:val="20"/>
          <w:szCs w:val="20"/>
        </w:rPr>
        <w:t>Produktívnu zložku</w:t>
      </w:r>
      <w:r w:rsidRPr="009A2385">
        <w:rPr>
          <w:rFonts w:ascii="Times New Roman" w:hAnsi="Times New Roman" w:cs="Times New Roman"/>
          <w:sz w:val="20"/>
          <w:szCs w:val="20"/>
        </w:rPr>
        <w:t xml:space="preserve"> (15-64 rokov) </w:t>
      </w:r>
    </w:p>
    <w:p w:rsidR="00CB7EE3" w:rsidRPr="009A2385" w:rsidRDefault="00CB7EE3" w:rsidP="009A3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  <w:t xml:space="preserve">c.) </w:t>
      </w:r>
      <w:r w:rsidRPr="009A2385">
        <w:rPr>
          <w:rFonts w:ascii="Times New Roman" w:hAnsi="Times New Roman" w:cs="Times New Roman"/>
          <w:b/>
          <w:i/>
          <w:sz w:val="20"/>
          <w:szCs w:val="20"/>
        </w:rPr>
        <w:t>Poproduktívnu zložku</w:t>
      </w:r>
      <w:r w:rsidRPr="009A2385">
        <w:rPr>
          <w:rFonts w:ascii="Times New Roman" w:hAnsi="Times New Roman" w:cs="Times New Roman"/>
          <w:sz w:val="20"/>
          <w:szCs w:val="20"/>
        </w:rPr>
        <w:t xml:space="preserve"> (nad 64 rokov)</w:t>
      </w:r>
    </w:p>
    <w:p w:rsidR="001563B2" w:rsidRPr="009A2385" w:rsidRDefault="001563B2" w:rsidP="009A3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>Graficky nám vekovú štruktúru zobrazujú VEKOVÉ PYRAMÍDY!!!</w:t>
      </w:r>
    </w:p>
    <w:p w:rsidR="00295709" w:rsidRPr="009A2385" w:rsidRDefault="00295709" w:rsidP="009A3DF0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Typy vekových pyramíd: </w:t>
      </w:r>
      <w:r w:rsidRPr="009A2385">
        <w:rPr>
          <w:rFonts w:ascii="Times New Roman" w:hAnsi="Times New Roman" w:cs="Times New Roman"/>
          <w:i/>
          <w:sz w:val="20"/>
          <w:szCs w:val="20"/>
        </w:rPr>
        <w:t>(nájsť na internete + nakresliť do zošita !!!!!)</w:t>
      </w:r>
    </w:p>
    <w:p w:rsidR="00295709" w:rsidRPr="009A2385" w:rsidRDefault="00295709" w:rsidP="00295709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b/>
          <w:sz w:val="20"/>
          <w:szCs w:val="20"/>
        </w:rPr>
        <w:t>Progresívna</w:t>
      </w:r>
      <w:r w:rsidRPr="009A2385">
        <w:rPr>
          <w:rFonts w:ascii="Times New Roman" w:hAnsi="Times New Roman" w:cs="Times New Roman"/>
          <w:sz w:val="20"/>
          <w:szCs w:val="20"/>
        </w:rPr>
        <w:t xml:space="preserve"> – prevláda predproduktívna zložka obyvateľstva</w:t>
      </w:r>
    </w:p>
    <w:p w:rsidR="00295709" w:rsidRPr="009A2385" w:rsidRDefault="00295709" w:rsidP="00295709">
      <w:pPr>
        <w:pStyle w:val="Odsekzoznamu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345797" w:rsidRPr="009A2385">
        <w:rPr>
          <w:rFonts w:ascii="Times New Roman" w:hAnsi="Times New Roman" w:cs="Times New Roman"/>
          <w:sz w:val="20"/>
          <w:szCs w:val="20"/>
        </w:rPr>
        <w:t xml:space="preserve"> </w:t>
      </w:r>
      <w:r w:rsidRPr="009A2385">
        <w:rPr>
          <w:rFonts w:ascii="Times New Roman" w:hAnsi="Times New Roman" w:cs="Times New Roman"/>
          <w:sz w:val="20"/>
          <w:szCs w:val="20"/>
        </w:rPr>
        <w:t xml:space="preserve">  - poproduktívnej zložky je málo</w:t>
      </w:r>
      <w:r w:rsidR="00AA2AAB" w:rsidRPr="009A2385">
        <w:rPr>
          <w:rFonts w:ascii="Times New Roman" w:hAnsi="Times New Roman" w:cs="Times New Roman"/>
          <w:sz w:val="20"/>
          <w:szCs w:val="20"/>
        </w:rPr>
        <w:t xml:space="preserve"> (typická pre Africké krajiny)</w:t>
      </w:r>
    </w:p>
    <w:p w:rsidR="00AA2AAB" w:rsidRPr="009A2385" w:rsidRDefault="00AA2AAB" w:rsidP="00295709">
      <w:pPr>
        <w:pStyle w:val="Odsekzoznamu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A2AAB" w:rsidRPr="009A2385" w:rsidRDefault="00AA2AAB" w:rsidP="00AA2AAB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b/>
          <w:sz w:val="20"/>
          <w:szCs w:val="20"/>
        </w:rPr>
        <w:t>Stacionárna</w:t>
      </w:r>
      <w:r w:rsidRPr="009A2385">
        <w:rPr>
          <w:rFonts w:ascii="Times New Roman" w:hAnsi="Times New Roman" w:cs="Times New Roman"/>
          <w:sz w:val="20"/>
          <w:szCs w:val="20"/>
        </w:rPr>
        <w:t xml:space="preserve"> – predproduktívna zložka približne rovnaká ako produktívna</w:t>
      </w:r>
    </w:p>
    <w:p w:rsidR="00AA2AAB" w:rsidRPr="009A2385" w:rsidRDefault="00AA2AAB" w:rsidP="00AA2AAB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b/>
          <w:sz w:val="20"/>
          <w:szCs w:val="20"/>
        </w:rPr>
        <w:t>Regresívna</w:t>
      </w:r>
      <w:r w:rsidRPr="009A2385">
        <w:rPr>
          <w:rFonts w:ascii="Times New Roman" w:hAnsi="Times New Roman" w:cs="Times New Roman"/>
          <w:sz w:val="20"/>
          <w:szCs w:val="20"/>
        </w:rPr>
        <w:t xml:space="preserve"> – najpočetnejšia je produktívna zložka (počet poproduktívnej zložky narastá</w:t>
      </w:r>
      <w:r w:rsidR="006C7E8D" w:rsidRPr="009A2385">
        <w:rPr>
          <w:rFonts w:ascii="Times New Roman" w:hAnsi="Times New Roman" w:cs="Times New Roman"/>
          <w:sz w:val="20"/>
          <w:szCs w:val="20"/>
        </w:rPr>
        <w:t>,</w:t>
      </w:r>
    </w:p>
    <w:p w:rsidR="00AA2AAB" w:rsidRPr="009A2385" w:rsidRDefault="00AA2AAB" w:rsidP="00AA2AAB">
      <w:pPr>
        <w:pStyle w:val="Odsekzoznamu"/>
        <w:spacing w:line="240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         </w:t>
      </w:r>
      <w:r w:rsidR="006C7E8D" w:rsidRPr="009A2385">
        <w:rPr>
          <w:rFonts w:ascii="Times New Roman" w:hAnsi="Times New Roman" w:cs="Times New Roman"/>
          <w:sz w:val="20"/>
          <w:szCs w:val="20"/>
        </w:rPr>
        <w:t>počet predproduktívnej zložky klesá)</w:t>
      </w:r>
    </w:p>
    <w:p w:rsidR="008404CF" w:rsidRPr="009A2385" w:rsidRDefault="008404CF" w:rsidP="00840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>Obyvateľstvo podľa RASY</w:t>
      </w:r>
    </w:p>
    <w:p w:rsidR="008404CF" w:rsidRPr="009A2385" w:rsidRDefault="008404CF" w:rsidP="008404C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b/>
          <w:i/>
          <w:sz w:val="20"/>
          <w:szCs w:val="20"/>
        </w:rPr>
        <w:t>Rasa</w:t>
      </w:r>
      <w:r w:rsidRPr="009A2385">
        <w:rPr>
          <w:rFonts w:ascii="Times New Roman" w:hAnsi="Times New Roman" w:cs="Times New Roman"/>
          <w:sz w:val="20"/>
          <w:szCs w:val="20"/>
        </w:rPr>
        <w:t xml:space="preserve"> = biologická kategória, jej hlavnými určujúcimi znakmi sú: farba pokožky, veľkosť a tvar lebky,  farba vlasov, očí ...</w:t>
      </w:r>
    </w:p>
    <w:p w:rsidR="00F82623" w:rsidRPr="009A2385" w:rsidRDefault="00F82623" w:rsidP="00F826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3 veľké ľudské rasy: </w:t>
      </w:r>
      <w:r w:rsidRPr="009A2385">
        <w:rPr>
          <w:rFonts w:ascii="Times New Roman" w:hAnsi="Times New Roman" w:cs="Times New Roman"/>
          <w:b/>
          <w:i/>
          <w:sz w:val="20"/>
          <w:szCs w:val="20"/>
        </w:rPr>
        <w:t xml:space="preserve">1.) </w:t>
      </w:r>
      <w:proofErr w:type="spellStart"/>
      <w:r w:rsidRPr="009A2385">
        <w:rPr>
          <w:rFonts w:ascii="Times New Roman" w:hAnsi="Times New Roman" w:cs="Times New Roman"/>
          <w:b/>
          <w:i/>
          <w:sz w:val="20"/>
          <w:szCs w:val="20"/>
        </w:rPr>
        <w:t>Europoidná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(biela) – 43% zastúpenie vo svete, (Európa, Sev. Afrika,  </w:t>
      </w:r>
    </w:p>
    <w:p w:rsidR="00F82623" w:rsidRPr="009A2385" w:rsidRDefault="00F82623" w:rsidP="00F82623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Austrália) </w:t>
      </w:r>
    </w:p>
    <w:p w:rsidR="00AD1254" w:rsidRPr="009A2385" w:rsidRDefault="00AD1254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b/>
          <w:i/>
          <w:sz w:val="20"/>
          <w:szCs w:val="20"/>
        </w:rPr>
        <w:t xml:space="preserve">        2.) </w:t>
      </w:r>
      <w:proofErr w:type="spellStart"/>
      <w:r w:rsidRPr="009A2385">
        <w:rPr>
          <w:rFonts w:ascii="Times New Roman" w:hAnsi="Times New Roman" w:cs="Times New Roman"/>
          <w:b/>
          <w:i/>
          <w:sz w:val="20"/>
          <w:szCs w:val="20"/>
        </w:rPr>
        <w:t>Mongoloidná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(žltá) – prevaha v Ázií</w:t>
      </w:r>
    </w:p>
    <w:p w:rsidR="00AD1254" w:rsidRPr="009A2385" w:rsidRDefault="00AD1254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sz w:val="20"/>
          <w:szCs w:val="20"/>
        </w:rPr>
        <w:tab/>
      </w:r>
      <w:r w:rsidRPr="009A2385">
        <w:rPr>
          <w:rFonts w:ascii="Times New Roman" w:hAnsi="Times New Roman" w:cs="Times New Roman"/>
          <w:b/>
          <w:i/>
          <w:sz w:val="20"/>
          <w:szCs w:val="20"/>
        </w:rPr>
        <w:t xml:space="preserve">        3.) Ekvatoriálna</w:t>
      </w:r>
      <w:r w:rsidRPr="009A2385">
        <w:rPr>
          <w:rFonts w:ascii="Times New Roman" w:hAnsi="Times New Roman" w:cs="Times New Roman"/>
          <w:sz w:val="20"/>
          <w:szCs w:val="20"/>
        </w:rPr>
        <w:t xml:space="preserve"> (čierna) – </w:t>
      </w:r>
      <w:proofErr w:type="spellStart"/>
      <w:r w:rsidRPr="009A2385">
        <w:rPr>
          <w:rFonts w:ascii="Times New Roman" w:hAnsi="Times New Roman" w:cs="Times New Roman"/>
          <w:sz w:val="20"/>
          <w:szCs w:val="20"/>
        </w:rPr>
        <w:t>Subsaharská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Afrika</w:t>
      </w:r>
    </w:p>
    <w:p w:rsidR="00A3565F" w:rsidRPr="009A2385" w:rsidRDefault="00A3565F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 xml:space="preserve">+ miešanci: </w:t>
      </w:r>
      <w:r w:rsidRPr="009A2385">
        <w:rPr>
          <w:rFonts w:ascii="Times New Roman" w:hAnsi="Times New Roman" w:cs="Times New Roman"/>
          <w:sz w:val="20"/>
          <w:szCs w:val="20"/>
          <w:u w:val="single"/>
        </w:rPr>
        <w:t>MULAT</w:t>
      </w:r>
      <w:r w:rsidRPr="009A2385">
        <w:rPr>
          <w:rFonts w:ascii="Times New Roman" w:hAnsi="Times New Roman" w:cs="Times New Roman"/>
          <w:sz w:val="20"/>
          <w:szCs w:val="20"/>
        </w:rPr>
        <w:t xml:space="preserve"> (miešanec ekvatoriálnej a </w:t>
      </w:r>
      <w:proofErr w:type="spellStart"/>
      <w:r w:rsidRPr="009A2385">
        <w:rPr>
          <w:rFonts w:ascii="Times New Roman" w:hAnsi="Times New Roman" w:cs="Times New Roman"/>
          <w:sz w:val="20"/>
          <w:szCs w:val="20"/>
        </w:rPr>
        <w:t>europoidnej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rasy)</w:t>
      </w:r>
    </w:p>
    <w:p w:rsidR="00A3565F" w:rsidRPr="009A2385" w:rsidRDefault="00A3565F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9A2385">
        <w:rPr>
          <w:rFonts w:ascii="Times New Roman" w:hAnsi="Times New Roman" w:cs="Times New Roman"/>
          <w:sz w:val="20"/>
          <w:szCs w:val="20"/>
          <w:u w:val="single"/>
        </w:rPr>
        <w:t>MESTIC</w:t>
      </w:r>
      <w:r w:rsidRPr="009A2385">
        <w:rPr>
          <w:rFonts w:ascii="Times New Roman" w:hAnsi="Times New Roman" w:cs="Times New Roman"/>
          <w:sz w:val="20"/>
          <w:szCs w:val="20"/>
        </w:rPr>
        <w:t xml:space="preserve"> (miešanec </w:t>
      </w:r>
      <w:proofErr w:type="spellStart"/>
      <w:r w:rsidRPr="009A2385">
        <w:rPr>
          <w:rFonts w:ascii="Times New Roman" w:hAnsi="Times New Roman" w:cs="Times New Roman"/>
          <w:sz w:val="20"/>
          <w:szCs w:val="20"/>
        </w:rPr>
        <w:t>mongoloidnej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Pr="009A2385">
        <w:rPr>
          <w:rFonts w:ascii="Times New Roman" w:hAnsi="Times New Roman" w:cs="Times New Roman"/>
          <w:sz w:val="20"/>
          <w:szCs w:val="20"/>
        </w:rPr>
        <w:t>europoidnej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rasy)</w:t>
      </w:r>
    </w:p>
    <w:p w:rsidR="00A3565F" w:rsidRPr="009A2385" w:rsidRDefault="00A3565F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9A2385">
        <w:rPr>
          <w:rFonts w:ascii="Times New Roman" w:hAnsi="Times New Roman" w:cs="Times New Roman"/>
          <w:sz w:val="20"/>
          <w:szCs w:val="20"/>
          <w:u w:val="single"/>
        </w:rPr>
        <w:t>ZAMBO</w:t>
      </w:r>
      <w:r w:rsidRPr="009A2385">
        <w:rPr>
          <w:rFonts w:ascii="Times New Roman" w:hAnsi="Times New Roman" w:cs="Times New Roman"/>
          <w:sz w:val="20"/>
          <w:szCs w:val="20"/>
        </w:rPr>
        <w:t xml:space="preserve"> (miešanec </w:t>
      </w:r>
      <w:proofErr w:type="spellStart"/>
      <w:r w:rsidRPr="009A2385">
        <w:rPr>
          <w:rFonts w:ascii="Times New Roman" w:hAnsi="Times New Roman" w:cs="Times New Roman"/>
          <w:sz w:val="20"/>
          <w:szCs w:val="20"/>
        </w:rPr>
        <w:t>mongoloidnej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Pr="009A2385">
        <w:rPr>
          <w:rFonts w:ascii="Times New Roman" w:hAnsi="Times New Roman" w:cs="Times New Roman"/>
          <w:sz w:val="20"/>
          <w:szCs w:val="20"/>
        </w:rPr>
        <w:t>ekvatorialnej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rasy)</w:t>
      </w:r>
    </w:p>
    <w:p w:rsidR="00E31B3D" w:rsidRPr="009A2385" w:rsidRDefault="00E31B3D" w:rsidP="00A37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sz w:val="20"/>
          <w:szCs w:val="20"/>
        </w:rPr>
        <w:t>Obyvateľstvo podľa JAZYKA a NÁRODNOSTÍ</w:t>
      </w:r>
    </w:p>
    <w:p w:rsidR="00E31B3D" w:rsidRPr="009A2385" w:rsidRDefault="00B3365B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2385">
        <w:rPr>
          <w:rFonts w:ascii="Times New Roman" w:hAnsi="Times New Roman" w:cs="Times New Roman"/>
          <w:b/>
          <w:i/>
          <w:sz w:val="20"/>
          <w:szCs w:val="20"/>
        </w:rPr>
        <w:t>Národ</w:t>
      </w:r>
      <w:r w:rsidRPr="009A2385">
        <w:rPr>
          <w:rFonts w:ascii="Times New Roman" w:hAnsi="Times New Roman" w:cs="Times New Roman"/>
          <w:sz w:val="20"/>
          <w:szCs w:val="20"/>
        </w:rPr>
        <w:t xml:space="preserve"> = spoločenstvo ľudí </w:t>
      </w:r>
      <w:r w:rsidR="00817D8F" w:rsidRPr="009A2385">
        <w:rPr>
          <w:rFonts w:ascii="Times New Roman" w:hAnsi="Times New Roman" w:cs="Times New Roman"/>
          <w:sz w:val="20"/>
          <w:szCs w:val="20"/>
        </w:rPr>
        <w:t>, ktorých spája isté územie, historický vývoj, jazyk, kultúra a</w:t>
      </w:r>
      <w:r w:rsidR="009A2385" w:rsidRPr="009A2385">
        <w:rPr>
          <w:rFonts w:ascii="Times New Roman" w:hAnsi="Times New Roman" w:cs="Times New Roman"/>
          <w:sz w:val="20"/>
          <w:szCs w:val="20"/>
        </w:rPr>
        <w:t> </w:t>
      </w:r>
      <w:r w:rsidR="00817D8F" w:rsidRPr="009A2385">
        <w:rPr>
          <w:rFonts w:ascii="Times New Roman" w:hAnsi="Times New Roman" w:cs="Times New Roman"/>
          <w:sz w:val="20"/>
          <w:szCs w:val="20"/>
        </w:rPr>
        <w:t>tradície</w:t>
      </w:r>
    </w:p>
    <w:p w:rsidR="009A2385" w:rsidRDefault="009A2385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4461">
        <w:rPr>
          <w:rFonts w:ascii="Times New Roman" w:hAnsi="Times New Roman" w:cs="Times New Roman"/>
          <w:sz w:val="20"/>
          <w:szCs w:val="20"/>
          <w:u w:val="single"/>
        </w:rPr>
        <w:t>Najpočetnejšie národy sveta</w:t>
      </w:r>
      <w:r w:rsidRPr="009A2385">
        <w:rPr>
          <w:rFonts w:ascii="Times New Roman" w:hAnsi="Times New Roman" w:cs="Times New Roman"/>
          <w:sz w:val="20"/>
          <w:szCs w:val="20"/>
        </w:rPr>
        <w:t xml:space="preserve">: Číňania, </w:t>
      </w:r>
      <w:proofErr w:type="spellStart"/>
      <w:r w:rsidRPr="009A2385">
        <w:rPr>
          <w:rFonts w:ascii="Times New Roman" w:hAnsi="Times New Roman" w:cs="Times New Roman"/>
          <w:sz w:val="20"/>
          <w:szCs w:val="20"/>
        </w:rPr>
        <w:t>Hindustánci</w:t>
      </w:r>
      <w:proofErr w:type="spellEnd"/>
      <w:r w:rsidRPr="009A2385">
        <w:rPr>
          <w:rFonts w:ascii="Times New Roman" w:hAnsi="Times New Roman" w:cs="Times New Roman"/>
          <w:sz w:val="20"/>
          <w:szCs w:val="20"/>
        </w:rPr>
        <w:t xml:space="preserve"> (India), Rusi, Japonci</w:t>
      </w:r>
      <w:r w:rsidR="00EB4461">
        <w:rPr>
          <w:rFonts w:ascii="Times New Roman" w:hAnsi="Times New Roman" w:cs="Times New Roman"/>
          <w:sz w:val="20"/>
          <w:szCs w:val="20"/>
        </w:rPr>
        <w:t xml:space="preserve"> (Kurdi – najpočetnejší národ, ktorý nemá vlastný štát!)</w:t>
      </w:r>
    </w:p>
    <w:p w:rsidR="004F454B" w:rsidRDefault="004F454B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454B">
        <w:rPr>
          <w:rFonts w:ascii="Times New Roman" w:hAnsi="Times New Roman" w:cs="Times New Roman"/>
          <w:b/>
          <w:i/>
          <w:sz w:val="20"/>
          <w:szCs w:val="20"/>
        </w:rPr>
        <w:t>Národnosť</w:t>
      </w:r>
      <w:r>
        <w:rPr>
          <w:rFonts w:ascii="Times New Roman" w:hAnsi="Times New Roman" w:cs="Times New Roman"/>
          <w:sz w:val="20"/>
          <w:szCs w:val="20"/>
        </w:rPr>
        <w:t xml:space="preserve"> = príslušnosť obyvateľov k istému národu</w:t>
      </w:r>
    </w:p>
    <w:p w:rsidR="00761E15" w:rsidRDefault="00761E15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Typický znakom národa je </w:t>
      </w:r>
      <w:r w:rsidRPr="00761E15">
        <w:rPr>
          <w:rFonts w:ascii="Times New Roman" w:hAnsi="Times New Roman" w:cs="Times New Roman"/>
          <w:b/>
          <w:i/>
          <w:sz w:val="20"/>
          <w:szCs w:val="20"/>
        </w:rPr>
        <w:t>JAZYK</w:t>
      </w:r>
      <w:r>
        <w:rPr>
          <w:rFonts w:ascii="Times New Roman" w:hAnsi="Times New Roman" w:cs="Times New Roman"/>
          <w:sz w:val="20"/>
          <w:szCs w:val="20"/>
        </w:rPr>
        <w:t>, ktorý sa spája do jazykových rodín (napr. indoeurópska, čínsko-tibetská ...)</w:t>
      </w:r>
    </w:p>
    <w:p w:rsidR="00761E15" w:rsidRDefault="00761E15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E15">
        <w:rPr>
          <w:rFonts w:ascii="Times New Roman" w:hAnsi="Times New Roman" w:cs="Times New Roman"/>
          <w:sz w:val="20"/>
          <w:szCs w:val="20"/>
          <w:u w:val="single"/>
        </w:rPr>
        <w:t>Najpočetnejšie jazyky sveta</w:t>
      </w:r>
      <w:r>
        <w:rPr>
          <w:rFonts w:ascii="Times New Roman" w:hAnsi="Times New Roman" w:cs="Times New Roman"/>
          <w:sz w:val="20"/>
          <w:szCs w:val="20"/>
        </w:rPr>
        <w:t>: čínština, angličtina, španielčina, arabčina, hindčina ...</w:t>
      </w:r>
    </w:p>
    <w:p w:rsidR="00EB4461" w:rsidRPr="009A2385" w:rsidRDefault="00EB4461" w:rsidP="00AD125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A2385" w:rsidRPr="008404CF" w:rsidRDefault="009A2385" w:rsidP="00AD12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9A2385" w:rsidRPr="008404CF" w:rsidSect="00761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3692"/>
    <w:multiLevelType w:val="hybridMultilevel"/>
    <w:tmpl w:val="2B5E12A8"/>
    <w:lvl w:ilvl="0" w:tplc="AEE63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17388"/>
    <w:multiLevelType w:val="hybridMultilevel"/>
    <w:tmpl w:val="DF3EF59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817828"/>
    <w:multiLevelType w:val="hybridMultilevel"/>
    <w:tmpl w:val="DFE4E7EC"/>
    <w:lvl w:ilvl="0" w:tplc="AEE63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438AF"/>
    <w:multiLevelType w:val="hybridMultilevel"/>
    <w:tmpl w:val="27F683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63B7"/>
    <w:rsid w:val="001563B2"/>
    <w:rsid w:val="001A5F4C"/>
    <w:rsid w:val="001B16EE"/>
    <w:rsid w:val="00227A2A"/>
    <w:rsid w:val="00253E11"/>
    <w:rsid w:val="00295709"/>
    <w:rsid w:val="002A7DB6"/>
    <w:rsid w:val="00345797"/>
    <w:rsid w:val="00351B25"/>
    <w:rsid w:val="004C765C"/>
    <w:rsid w:val="004F454B"/>
    <w:rsid w:val="00531DE3"/>
    <w:rsid w:val="00535D88"/>
    <w:rsid w:val="006C7E8D"/>
    <w:rsid w:val="00716079"/>
    <w:rsid w:val="00761E15"/>
    <w:rsid w:val="007D3124"/>
    <w:rsid w:val="00817D8F"/>
    <w:rsid w:val="0083708E"/>
    <w:rsid w:val="008404CF"/>
    <w:rsid w:val="008C2F1F"/>
    <w:rsid w:val="009A2385"/>
    <w:rsid w:val="009A3DF0"/>
    <w:rsid w:val="00A3565F"/>
    <w:rsid w:val="00A37CA6"/>
    <w:rsid w:val="00AA2AAB"/>
    <w:rsid w:val="00AD1254"/>
    <w:rsid w:val="00B3365B"/>
    <w:rsid w:val="00BE0CDD"/>
    <w:rsid w:val="00C21200"/>
    <w:rsid w:val="00C72169"/>
    <w:rsid w:val="00CA63B7"/>
    <w:rsid w:val="00CB7EE3"/>
    <w:rsid w:val="00E31B3D"/>
    <w:rsid w:val="00EB4461"/>
    <w:rsid w:val="00F8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1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2014-07-06T16:42:00Z</dcterms:created>
  <dcterms:modified xsi:type="dcterms:W3CDTF">2014-07-06T16:45:00Z</dcterms:modified>
</cp:coreProperties>
</file>