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A692" w14:textId="5CBC0A0F" w:rsidR="005336C5" w:rsidRDefault="003F22DC">
      <w:r w:rsidRPr="003F22DC">
        <w:t xml:space="preserve">KRÍZOVÝ MANAŽMENT ŠTÁTU  </w:t>
      </w:r>
    </w:p>
    <w:p w14:paraId="34DAC6E7" w14:textId="00283E25" w:rsidR="003F22DC" w:rsidRDefault="003F22DC">
      <w:r w:rsidRPr="003F22DC">
        <w:t>Rôzne negatívne javy, ktoré sú prítomné v každej spoločnosti, vytvárajú mimoriadne a neštandardné udalosti. V prírode, spoločnosti ale i v technickom alebo technologickom procese vznikajú rôzne udalosti, ktoré spôsobujú nežiaduce dôsledky – od politických, sociálnych, ekonomických, ekologických, energetických a iných hrozieb pre spoločnosť, alebo život obyvateľov v danom čase a priestore.</w:t>
      </w:r>
    </w:p>
    <w:p w14:paraId="3678C622" w14:textId="77777777" w:rsidR="003F22DC" w:rsidRPr="003F22DC" w:rsidRDefault="003F22DC" w:rsidP="003F22DC">
      <w:r w:rsidRPr="003F22DC">
        <w:t xml:space="preserve">Medzi základné rozpory, ktoré napomáhajú vzniku krízových javov môžeme zaradiť rozpor medzi:  </w:t>
      </w:r>
    </w:p>
    <w:p w14:paraId="5255D45A" w14:textId="77777777" w:rsidR="003F22DC" w:rsidRPr="003F22DC" w:rsidRDefault="003F22DC" w:rsidP="003F22DC">
      <w:pPr>
        <w:numPr>
          <w:ilvl w:val="0"/>
          <w:numId w:val="1"/>
        </w:numPr>
      </w:pPr>
      <w:r w:rsidRPr="003F22DC">
        <w:t xml:space="preserve">človekom a prírodou; </w:t>
      </w:r>
    </w:p>
    <w:p w14:paraId="41C05DE8" w14:textId="77777777" w:rsidR="003F22DC" w:rsidRPr="003F22DC" w:rsidRDefault="003F22DC" w:rsidP="003F22DC">
      <w:pPr>
        <w:numPr>
          <w:ilvl w:val="0"/>
          <w:numId w:val="1"/>
        </w:numPr>
      </w:pPr>
      <w:r w:rsidRPr="003F22DC">
        <w:t xml:space="preserve">človekom a technikou, prípadne technologickými prostriedkami; </w:t>
      </w:r>
    </w:p>
    <w:p w14:paraId="0BDF65A0" w14:textId="77777777" w:rsidR="003F22DC" w:rsidRPr="003F22DC" w:rsidRDefault="003F22DC" w:rsidP="003F22DC">
      <w:pPr>
        <w:numPr>
          <w:ilvl w:val="0"/>
          <w:numId w:val="1"/>
        </w:numPr>
      </w:pPr>
      <w:r w:rsidRPr="003F22DC">
        <w:t xml:space="preserve">človekom a ľudským spoločenstvom; </w:t>
      </w:r>
    </w:p>
    <w:p w14:paraId="144A6486" w14:textId="77777777" w:rsidR="003F22DC" w:rsidRPr="003F22DC" w:rsidRDefault="003F22DC" w:rsidP="003F22DC">
      <w:pPr>
        <w:numPr>
          <w:ilvl w:val="0"/>
          <w:numId w:val="1"/>
        </w:numPr>
      </w:pPr>
      <w:r w:rsidRPr="003F22DC">
        <w:t xml:space="preserve">ľudskými spoločenstvami navzájom. </w:t>
      </w:r>
    </w:p>
    <w:p w14:paraId="22E4BF3A" w14:textId="56BF3D43" w:rsidR="003F22DC" w:rsidRDefault="003F22DC">
      <w:r w:rsidRPr="003F22DC">
        <w:t>Každá spoločnosť alebo štát sa skôr či neskôr dostane do krízovej situácie, otázkou však zostáva či táto kríza bude nepatrná alebo veľká.</w:t>
      </w:r>
    </w:p>
    <w:p w14:paraId="691DF365" w14:textId="77777777" w:rsidR="003F22DC" w:rsidRPr="003F22DC" w:rsidRDefault="003F22DC" w:rsidP="003F22DC">
      <w:r w:rsidRPr="003F22DC">
        <w:t xml:space="preserve">Krízový manažment predstavuje systém a metódy riešenia krízových situácií.  Je to súhrn riadiacich činností orgánov krízového riadenia (vecne príslušných inštitúcií)  určených na: </w:t>
      </w:r>
    </w:p>
    <w:p w14:paraId="3D0F4ED8" w14:textId="77777777" w:rsidR="003F22DC" w:rsidRPr="003F22DC" w:rsidRDefault="003F22DC" w:rsidP="003F22DC">
      <w:pPr>
        <w:numPr>
          <w:ilvl w:val="0"/>
          <w:numId w:val="2"/>
        </w:numPr>
      </w:pPr>
      <w:r w:rsidRPr="003F22DC">
        <w:t xml:space="preserve">analýzu a vyhodnotenie bezpečnostných rizík a ohrození,  </w:t>
      </w:r>
    </w:p>
    <w:p w14:paraId="0F50968E" w14:textId="77777777" w:rsidR="003F22DC" w:rsidRPr="003F22DC" w:rsidRDefault="003F22DC" w:rsidP="003F22DC">
      <w:pPr>
        <w:numPr>
          <w:ilvl w:val="0"/>
          <w:numId w:val="2"/>
        </w:numPr>
      </w:pPr>
      <w:r w:rsidRPr="003F22DC">
        <w:t xml:space="preserve">prijímanie preventívnych opatrení,  </w:t>
      </w:r>
    </w:p>
    <w:p w14:paraId="21AC7026" w14:textId="77777777" w:rsidR="003F22DC" w:rsidRPr="003F22DC" w:rsidRDefault="003F22DC" w:rsidP="003F22DC">
      <w:pPr>
        <w:numPr>
          <w:ilvl w:val="0"/>
          <w:numId w:val="2"/>
        </w:numPr>
      </w:pPr>
      <w:r w:rsidRPr="003F22DC">
        <w:t xml:space="preserve">plánovanie, organizovanie, uskutočňovanie a kontrolu činností vykonávaných pri príprave na krízové situácie a na samotné riešenie krízových situácií. </w:t>
      </w:r>
    </w:p>
    <w:p w14:paraId="50D09712" w14:textId="77777777" w:rsidR="003F22DC" w:rsidRPr="003F22DC" w:rsidRDefault="003F22DC" w:rsidP="003F22DC">
      <w:r w:rsidRPr="003F22DC">
        <w:t xml:space="preserve">Ak by sme prešli postupným formovaním spoločnosti pre zvládanie kríz, môžeme hovoriť v prvom rade o ochrane pred prírodnými živlami – či už to bolo budovanie obydlí, alebo vyhľadávanie jaskýň v ďalekej minulosti, alebo postupné budovanie hrádzí na vodných tokoch, vybudovanie monitorovacích zariadení – systémy varovných signálov pred pohromami a pod.. </w:t>
      </w:r>
    </w:p>
    <w:p w14:paraId="6D407F0E" w14:textId="4F737C99" w:rsidR="003F22DC" w:rsidRDefault="003F22DC" w:rsidP="003F22DC">
      <w:r w:rsidRPr="003F22DC">
        <w:t xml:space="preserve">V súčasnosti sa budujú rôzne medzinárodné dohovory a zmluvy, ktoré majú zabrániť vzniku krízových situácií, alebo v prípade ich výskytu ako na </w:t>
      </w:r>
      <w:proofErr w:type="spellStart"/>
      <w:r w:rsidRPr="003F22DC">
        <w:t>ne</w:t>
      </w:r>
      <w:proofErr w:type="spellEnd"/>
      <w:r w:rsidRPr="003F22DC">
        <w:t xml:space="preserve"> účinne reagovať. </w:t>
      </w:r>
    </w:p>
    <w:p w14:paraId="66F902A5" w14:textId="77777777" w:rsidR="003F22DC" w:rsidRPr="003F22DC" w:rsidRDefault="003F22DC" w:rsidP="003F22DC">
      <w:r w:rsidRPr="003F22DC">
        <w:t>Súčasný význam krízového manažmentu môžeme rozdeliť do niekoľkých bodov :</w:t>
      </w:r>
    </w:p>
    <w:p w14:paraId="79E758F1" w14:textId="77777777" w:rsidR="003F22DC" w:rsidRPr="003F22DC" w:rsidRDefault="003F22DC" w:rsidP="003F22DC">
      <w:pPr>
        <w:numPr>
          <w:ilvl w:val="0"/>
          <w:numId w:val="3"/>
        </w:numPr>
      </w:pPr>
      <w:r w:rsidRPr="003F22DC">
        <w:t xml:space="preserve">Krízový manažment je vednou disciplínou, ktorá rieši pojem ako teoretický problém, obsahuje súbor poznatkov konštruovaných do logického celku, vytvára predpoklady ako riešiť konkrétne krízové javy prostredníctvom konkrétnych postupov; </w:t>
      </w:r>
    </w:p>
    <w:p w14:paraId="3B4C100F" w14:textId="77777777" w:rsidR="003F22DC" w:rsidRPr="003F22DC" w:rsidRDefault="003F22DC" w:rsidP="003F22DC">
      <w:pPr>
        <w:numPr>
          <w:ilvl w:val="0"/>
          <w:numId w:val="3"/>
        </w:numPr>
      </w:pPr>
      <w:r w:rsidRPr="003F22DC">
        <w:t xml:space="preserve">Krízový  manažment funguje ako riadiaca činnosť ľudí, ktorá vytvorila plnenie špecifických potrieb spoločnosti; </w:t>
      </w:r>
    </w:p>
    <w:p w14:paraId="7010E8B0" w14:textId="77777777" w:rsidR="003F22DC" w:rsidRPr="003F22DC" w:rsidRDefault="003F22DC" w:rsidP="003F22DC">
      <w:pPr>
        <w:numPr>
          <w:ilvl w:val="0"/>
          <w:numId w:val="3"/>
        </w:numPr>
      </w:pPr>
      <w:r w:rsidRPr="003F22DC">
        <w:t xml:space="preserve">Prejavuje sa v praktickej činnosti pri predchádzaní a riešení krízových situácií a elimináciu dôsledkov pri ich vzniku. </w:t>
      </w:r>
    </w:p>
    <w:p w14:paraId="1A716779" w14:textId="77777777" w:rsidR="003F22DC" w:rsidRPr="003F22DC" w:rsidRDefault="003F22DC" w:rsidP="003F22DC">
      <w:pPr>
        <w:numPr>
          <w:ilvl w:val="0"/>
          <w:numId w:val="3"/>
        </w:numPr>
      </w:pPr>
      <w:r w:rsidRPr="003F22DC">
        <w:t xml:space="preserve">DEFINOVANIE KRÍZOVÉHO MANAŽMENTU </w:t>
      </w:r>
    </w:p>
    <w:p w14:paraId="0B9B568A" w14:textId="77777777" w:rsidR="003F22DC" w:rsidRPr="003F22DC" w:rsidRDefault="003F22DC" w:rsidP="003F22DC">
      <w:pPr>
        <w:numPr>
          <w:ilvl w:val="0"/>
          <w:numId w:val="3"/>
        </w:numPr>
      </w:pPr>
      <w:r w:rsidRPr="003F22DC">
        <w:t xml:space="preserve"> </w:t>
      </w:r>
    </w:p>
    <w:p w14:paraId="6153ADD8" w14:textId="77777777" w:rsidR="003F22DC" w:rsidRPr="003F22DC" w:rsidRDefault="003F22DC" w:rsidP="003F22DC">
      <w:pPr>
        <w:numPr>
          <w:ilvl w:val="0"/>
          <w:numId w:val="3"/>
        </w:numPr>
      </w:pPr>
      <w:r w:rsidRPr="003F22DC">
        <w:lastRenderedPageBreak/>
        <w:tab/>
        <w:t xml:space="preserve">Ak by sme pristúpili k definovaniu krízového manažmentu, mohli by sme povedať, že je to systém metód a postupov na riešenie krízových v spoločnosti. Všeobecne by sme mohli rozdeliť pôsobenie krízového manažmentu na dve oblasti – vonkajšiu a vnútornú. </w:t>
      </w:r>
    </w:p>
    <w:p w14:paraId="0AD8E22D" w14:textId="77777777" w:rsidR="003F22DC" w:rsidRPr="003F22DC" w:rsidRDefault="003F22DC" w:rsidP="003F22DC">
      <w:r w:rsidRPr="003F22DC">
        <w:t xml:space="preserve">Krízový manažment je tvorený na úrovni: </w:t>
      </w:r>
    </w:p>
    <w:p w14:paraId="3D698C0C" w14:textId="77777777" w:rsidR="003F22DC" w:rsidRPr="003F22DC" w:rsidRDefault="003F22DC" w:rsidP="003F22DC">
      <w:pPr>
        <w:numPr>
          <w:ilvl w:val="0"/>
          <w:numId w:val="4"/>
        </w:numPr>
      </w:pPr>
      <w:r w:rsidRPr="003F22DC">
        <w:t xml:space="preserve">vlády,  </w:t>
      </w:r>
    </w:p>
    <w:p w14:paraId="152E8EF0" w14:textId="77777777" w:rsidR="003F22DC" w:rsidRPr="003F22DC" w:rsidRDefault="003F22DC" w:rsidP="003F22DC">
      <w:pPr>
        <w:numPr>
          <w:ilvl w:val="0"/>
          <w:numId w:val="4"/>
        </w:numPr>
      </w:pPr>
      <w:r w:rsidRPr="003F22DC">
        <w:t xml:space="preserve">ministerstiev, </w:t>
      </w:r>
    </w:p>
    <w:p w14:paraId="362E5A37" w14:textId="77777777" w:rsidR="003F22DC" w:rsidRPr="003F22DC" w:rsidRDefault="003F22DC" w:rsidP="003F22DC">
      <w:pPr>
        <w:numPr>
          <w:ilvl w:val="0"/>
          <w:numId w:val="4"/>
        </w:numPr>
      </w:pPr>
      <w:r w:rsidRPr="003F22DC">
        <w:t xml:space="preserve">územných a miestnych orgánov,  </w:t>
      </w:r>
    </w:p>
    <w:p w14:paraId="2B47BF55" w14:textId="77777777" w:rsidR="003F22DC" w:rsidRPr="003F22DC" w:rsidRDefault="003F22DC" w:rsidP="003F22DC">
      <w:pPr>
        <w:numPr>
          <w:ilvl w:val="0"/>
          <w:numId w:val="4"/>
        </w:numPr>
      </w:pPr>
      <w:r w:rsidRPr="003F22DC">
        <w:t xml:space="preserve">riadiacich orgánov podnikov a organizácií,   </w:t>
      </w:r>
    </w:p>
    <w:p w14:paraId="7A83E110" w14:textId="77777777" w:rsidR="003F22DC" w:rsidRPr="003F22DC" w:rsidRDefault="003F22DC" w:rsidP="003F22DC">
      <w:pPr>
        <w:numPr>
          <w:ilvl w:val="0"/>
          <w:numId w:val="4"/>
        </w:numPr>
      </w:pPr>
      <w:r w:rsidRPr="003F22DC">
        <w:t xml:space="preserve">Krízový manažment je prepojený s vedením zložiek integrovaných záchranných systémov a aj dobrovoľných záchranárskych organizácií, ktoré slúžia na riešenie mimoriadnych udalostí. </w:t>
      </w:r>
    </w:p>
    <w:p w14:paraId="4A1436B0" w14:textId="77777777" w:rsidR="003F22DC" w:rsidRPr="003F22DC" w:rsidRDefault="003F22DC" w:rsidP="003F22DC">
      <w:r w:rsidRPr="003F22DC">
        <w:t xml:space="preserve">KRÍZOVÉ PLÁNOVANIE  </w:t>
      </w:r>
    </w:p>
    <w:p w14:paraId="1C7FDBD1" w14:textId="1F948456" w:rsidR="003F22DC" w:rsidRDefault="003F22DC" w:rsidP="003F22DC">
      <w:r w:rsidRPr="003F22DC">
        <w:t>Krízové plánovanie je súbor činností, ktoré vykonávajú orgány verejnej správy, podnikateľské právnické, fyzické a iné osoby, na základe analýzy a hodnotenia rizika, s cieľom pripraviť opatrenia, nástroje a vytvoriť zdroje na prevenciu, riešenie a odstraňovanie následkov krízových situácií</w:t>
      </w:r>
      <w:r>
        <w:t>.</w:t>
      </w:r>
    </w:p>
    <w:p w14:paraId="7E5EC34B" w14:textId="77777777" w:rsidR="003F22DC" w:rsidRPr="003F22DC" w:rsidRDefault="003F22DC" w:rsidP="003F22DC">
      <w:r w:rsidRPr="003F22DC">
        <w:t xml:space="preserve">Krízový plán je základným dokumentom krízového riadenia a predstavuje: </w:t>
      </w:r>
    </w:p>
    <w:p w14:paraId="147711FB" w14:textId="77777777" w:rsidR="003F22DC" w:rsidRPr="003F22DC" w:rsidRDefault="003F22DC" w:rsidP="003F22DC">
      <w:pPr>
        <w:numPr>
          <w:ilvl w:val="0"/>
          <w:numId w:val="5"/>
        </w:numPr>
      </w:pPr>
      <w:r w:rsidRPr="003F22DC">
        <w:t xml:space="preserve">súbor jednotných a špecifických dokumentov, údajov, opatrení a príloh; </w:t>
      </w:r>
    </w:p>
    <w:p w14:paraId="36F975DE" w14:textId="77777777" w:rsidR="003F22DC" w:rsidRPr="003F22DC" w:rsidRDefault="003F22DC" w:rsidP="003F22DC">
      <w:pPr>
        <w:numPr>
          <w:ilvl w:val="0"/>
          <w:numId w:val="5"/>
        </w:numPr>
      </w:pPr>
      <w:r w:rsidRPr="003F22DC">
        <w:t xml:space="preserve">určený na riešenie krízových a mimoriadnych situácií v štátnej správe, v miestnej samospráve, u právnických a fyzických osôb a v ďalších subjektoch; </w:t>
      </w:r>
    </w:p>
    <w:p w14:paraId="1B2B9B85" w14:textId="77777777" w:rsidR="003F22DC" w:rsidRPr="003F22DC" w:rsidRDefault="003F22DC" w:rsidP="003F22DC">
      <w:pPr>
        <w:numPr>
          <w:ilvl w:val="0"/>
          <w:numId w:val="5"/>
        </w:numPr>
      </w:pPr>
      <w:r w:rsidRPr="003F22DC">
        <w:t xml:space="preserve">spracovávaný na základe ich úloh v systéme krízového riadenia alebo ako reakcia na analýzu a hodnotenie ich vnútorných a vonkajších rizík a ohrození. </w:t>
      </w:r>
    </w:p>
    <w:p w14:paraId="1FA5979C" w14:textId="31E88A82" w:rsidR="003F22DC" w:rsidRDefault="003F22DC" w:rsidP="003F22DC">
      <w:r w:rsidRPr="003F22DC">
        <w:t>V podmienkach SR je civilné núdzové plánovanie chápané ako systém komplexného zabezpečenia zdrojov, síl a prostriedkov nevyhnutných na zvládnutie nevojenských krízových javov a civilnú podporu ozbrojených síl a vojenských operácií.</w:t>
      </w:r>
    </w:p>
    <w:p w14:paraId="3ECF542F" w14:textId="77777777" w:rsidR="003F22DC" w:rsidRPr="003F22DC" w:rsidRDefault="003F22DC" w:rsidP="003F22DC">
      <w:r w:rsidRPr="003F22DC">
        <w:t xml:space="preserve">Organizovanie v krízovom manažmente znamená: </w:t>
      </w:r>
    </w:p>
    <w:p w14:paraId="32DD6551" w14:textId="77777777" w:rsidR="003F22DC" w:rsidRPr="003F22DC" w:rsidRDefault="003F22DC" w:rsidP="003F22DC">
      <w:pPr>
        <w:numPr>
          <w:ilvl w:val="0"/>
          <w:numId w:val="6"/>
        </w:numPr>
      </w:pPr>
      <w:r w:rsidRPr="003F22DC">
        <w:t xml:space="preserve">stanoviť ciele všetkých činností,  </w:t>
      </w:r>
    </w:p>
    <w:p w14:paraId="7284B0E2" w14:textId="77777777" w:rsidR="003F22DC" w:rsidRPr="003F22DC" w:rsidRDefault="003F22DC" w:rsidP="003F22DC">
      <w:pPr>
        <w:numPr>
          <w:ilvl w:val="0"/>
          <w:numId w:val="6"/>
        </w:numPr>
      </w:pPr>
      <w:r w:rsidRPr="003F22DC">
        <w:t xml:space="preserve">vytypovať špecializované profesie, potrebné na riešenie krízových situácií, </w:t>
      </w:r>
    </w:p>
    <w:p w14:paraId="6782D3D9" w14:textId="77777777" w:rsidR="003F22DC" w:rsidRPr="003F22DC" w:rsidRDefault="003F22DC" w:rsidP="003F22DC">
      <w:pPr>
        <w:numPr>
          <w:ilvl w:val="0"/>
          <w:numId w:val="6"/>
        </w:numPr>
      </w:pPr>
      <w:r w:rsidRPr="003F22DC">
        <w:t xml:space="preserve">určiť právomoci a zodpovednosti príslušníkov krízového manažmentu a zabezpečiť koordináciu ich činnosti,   </w:t>
      </w:r>
    </w:p>
    <w:p w14:paraId="21060E84" w14:textId="77777777" w:rsidR="003F22DC" w:rsidRPr="003F22DC" w:rsidRDefault="003F22DC" w:rsidP="003F22DC">
      <w:pPr>
        <w:numPr>
          <w:ilvl w:val="0"/>
          <w:numId w:val="6"/>
        </w:numPr>
      </w:pPr>
      <w:r w:rsidRPr="003F22DC">
        <w:t xml:space="preserve">vytvoriť funkčnú a účelnú organizačnú štruktúru na riešenie krízových situácií, </w:t>
      </w:r>
    </w:p>
    <w:p w14:paraId="006799E6" w14:textId="77777777" w:rsidR="003F22DC" w:rsidRPr="003F22DC" w:rsidRDefault="003F22DC" w:rsidP="003F22DC">
      <w:pPr>
        <w:numPr>
          <w:ilvl w:val="0"/>
          <w:numId w:val="6"/>
        </w:numPr>
      </w:pPr>
      <w:r w:rsidRPr="003F22DC">
        <w:t xml:space="preserve">personálne naplniť a umožniť prípravu jednotlivých špecialistov na riešenie krízových situácií. </w:t>
      </w:r>
    </w:p>
    <w:p w14:paraId="773B3A0A" w14:textId="77777777" w:rsidR="003F22DC" w:rsidRPr="003F22DC" w:rsidRDefault="003F22DC" w:rsidP="003F22DC">
      <w:r w:rsidRPr="003F22DC">
        <w:t xml:space="preserve">ORGANIZÁCIA A ŠTRUKTÚRA KRÍZOVÉHO MANAŽMENTU  Organizačné členenie krízového manažmentu </w:t>
      </w:r>
    </w:p>
    <w:p w14:paraId="362E9954" w14:textId="77777777" w:rsidR="003F22DC" w:rsidRPr="003F22DC" w:rsidRDefault="003F22DC" w:rsidP="003F22DC">
      <w:r w:rsidRPr="003F22DC">
        <w:t xml:space="preserve"> </w:t>
      </w:r>
    </w:p>
    <w:p w14:paraId="34BD038F" w14:textId="77777777" w:rsidR="003F22DC" w:rsidRPr="003F22DC" w:rsidRDefault="003F22DC" w:rsidP="003F22DC">
      <w:pPr>
        <w:numPr>
          <w:ilvl w:val="0"/>
          <w:numId w:val="7"/>
        </w:numPr>
      </w:pPr>
      <w:r w:rsidRPr="003F22DC">
        <w:t xml:space="preserve">nadnárodná (medzinárodná) úroveň, </w:t>
      </w:r>
    </w:p>
    <w:p w14:paraId="523E48D5" w14:textId="77777777" w:rsidR="003F22DC" w:rsidRPr="003F22DC" w:rsidRDefault="003F22DC" w:rsidP="003F22DC">
      <w:pPr>
        <w:numPr>
          <w:ilvl w:val="0"/>
          <w:numId w:val="7"/>
        </w:numPr>
      </w:pPr>
      <w:r w:rsidRPr="003F22DC">
        <w:t xml:space="preserve">národná (štátna) úroveň, </w:t>
      </w:r>
    </w:p>
    <w:p w14:paraId="3A7D02F3" w14:textId="77777777" w:rsidR="003F22DC" w:rsidRPr="003F22DC" w:rsidRDefault="003F22DC" w:rsidP="003F22DC">
      <w:pPr>
        <w:numPr>
          <w:ilvl w:val="0"/>
          <w:numId w:val="7"/>
        </w:numPr>
      </w:pPr>
      <w:r w:rsidRPr="003F22DC">
        <w:lastRenderedPageBreak/>
        <w:t xml:space="preserve">regionálna (krajská, okresná) úroveň, </w:t>
      </w:r>
    </w:p>
    <w:p w14:paraId="68E6E982" w14:textId="77777777" w:rsidR="003F22DC" w:rsidRPr="003F22DC" w:rsidRDefault="003F22DC" w:rsidP="003F22DC">
      <w:pPr>
        <w:numPr>
          <w:ilvl w:val="0"/>
          <w:numId w:val="7"/>
        </w:numPr>
      </w:pPr>
      <w:r w:rsidRPr="003F22DC">
        <w:t xml:space="preserve">miestna (obec, organizácia, inštitúcia) úroveň, </w:t>
      </w:r>
    </w:p>
    <w:p w14:paraId="7D991A22" w14:textId="77777777" w:rsidR="003F22DC" w:rsidRPr="003F22DC" w:rsidRDefault="003F22DC" w:rsidP="003F22DC">
      <w:pPr>
        <w:numPr>
          <w:ilvl w:val="0"/>
          <w:numId w:val="7"/>
        </w:numPr>
      </w:pPr>
      <w:r w:rsidRPr="003F22DC">
        <w:t>individuálna úroveň</w:t>
      </w:r>
    </w:p>
    <w:p w14:paraId="4116726C" w14:textId="7B4503A3" w:rsidR="003F22DC" w:rsidRDefault="003F22DC" w:rsidP="003F22DC">
      <w:r w:rsidRPr="003F22DC">
        <w:t>Medzinárodná (nadnárodná) úroveň – sa zaoberá situáciami, ktoré ohrozujú územie viacerých štátov, alebo celého medzinárodného zoskupenia, pri tejto úrovni sa štáty stávajú podriadené rozhodnutiam vyšších celkov, ktoré sa zaoberajú predovšetkým dvoma formami pomoci: humanitárnou (materiálna pomoc, špecializované tímy, alebo technická podpora) a vojenskou (materiálna pomoc, ozbrojený zásah, mierové a monitorovacie sily).</w:t>
      </w:r>
    </w:p>
    <w:p w14:paraId="094249CC" w14:textId="77777777" w:rsidR="003F22DC" w:rsidRPr="003F22DC" w:rsidRDefault="003F22DC" w:rsidP="003F22DC">
      <w:r w:rsidRPr="003F22DC">
        <w:t xml:space="preserve">Štátna (národná) úroveň – v tomto prípade si každý štát vytvára svoju vlastnú sústavu orgánov krízového manažmentu. Krízový manažment na národnej úrovni by mal byť schopný reagovať takmer na všetky druhy ohrození a využívať na ich eliminovanie účinné nástroje, ktorými sú:  diplomatická činnosť, zahraničná politika, bezpečnostná stratégia,  obranná stratégia,  doktrína ozbrojených síl, systém služieb policajného zboru na úseku prevencie a ochrany, systém informačných služieb (SIS, armáda..), opatrenia na ochranu zdravia, životov a majetku občanov a štátu, kultúrnych hodnôt, demokratických a politických hodnôt, organizovanie záchranných prác na celoštátnej úrovni. </w:t>
      </w:r>
    </w:p>
    <w:p w14:paraId="098D4FD5" w14:textId="77777777" w:rsidR="003F22DC" w:rsidRPr="003F22DC" w:rsidRDefault="003F22DC" w:rsidP="003F22DC">
      <w:r w:rsidRPr="003F22DC">
        <w:t xml:space="preserve"> Regionálna (krajská) úroveň – v tomto prípade hovoríme o vertikálnej úrovni krízového manažmentu. Nástroje regionálnej úrovne krízového manažmentu: </w:t>
      </w:r>
    </w:p>
    <w:p w14:paraId="0D3C4CD6" w14:textId="77777777" w:rsidR="003F22DC" w:rsidRPr="003F22DC" w:rsidRDefault="003F22DC" w:rsidP="003F22DC">
      <w:pPr>
        <w:numPr>
          <w:ilvl w:val="0"/>
          <w:numId w:val="8"/>
        </w:numPr>
      </w:pPr>
      <w:r w:rsidRPr="003F22DC">
        <w:t xml:space="preserve">záchranné práce, </w:t>
      </w:r>
    </w:p>
    <w:p w14:paraId="5D5C78E5" w14:textId="77777777" w:rsidR="003F22DC" w:rsidRPr="003F22DC" w:rsidRDefault="003F22DC" w:rsidP="003F22DC">
      <w:pPr>
        <w:numPr>
          <w:ilvl w:val="0"/>
          <w:numId w:val="8"/>
        </w:numPr>
      </w:pPr>
      <w:r w:rsidRPr="003F22DC">
        <w:t xml:space="preserve">opatrenia hospodárskej mobilizácie,  </w:t>
      </w:r>
    </w:p>
    <w:p w14:paraId="3F96CA26" w14:textId="77777777" w:rsidR="003F22DC" w:rsidRPr="003F22DC" w:rsidRDefault="003F22DC" w:rsidP="003F22DC">
      <w:pPr>
        <w:numPr>
          <w:ilvl w:val="0"/>
          <w:numId w:val="8"/>
        </w:numPr>
      </w:pPr>
      <w:r w:rsidRPr="003F22DC">
        <w:t xml:space="preserve">bezpečnostné opatrenia, </w:t>
      </w:r>
    </w:p>
    <w:p w14:paraId="16D5EF4C" w14:textId="77777777" w:rsidR="003F22DC" w:rsidRPr="003F22DC" w:rsidRDefault="003F22DC" w:rsidP="003F22DC">
      <w:pPr>
        <w:numPr>
          <w:ilvl w:val="0"/>
          <w:numId w:val="8"/>
        </w:numPr>
      </w:pPr>
      <w:r w:rsidRPr="003F22DC">
        <w:t xml:space="preserve">havarijné plánovanie, </w:t>
      </w:r>
    </w:p>
    <w:p w14:paraId="2849E1C5" w14:textId="77777777" w:rsidR="003F22DC" w:rsidRPr="003F22DC" w:rsidRDefault="003F22DC" w:rsidP="003F22DC">
      <w:pPr>
        <w:numPr>
          <w:ilvl w:val="0"/>
          <w:numId w:val="8"/>
        </w:numPr>
      </w:pPr>
      <w:r w:rsidRPr="003F22DC">
        <w:t xml:space="preserve">opatrenia na ochranu životného prostredia, </w:t>
      </w:r>
    </w:p>
    <w:p w14:paraId="35670E05" w14:textId="77777777" w:rsidR="003F22DC" w:rsidRPr="003F22DC" w:rsidRDefault="003F22DC" w:rsidP="003F22DC">
      <w:pPr>
        <w:numPr>
          <w:ilvl w:val="0"/>
          <w:numId w:val="8"/>
        </w:numPr>
      </w:pPr>
      <w:r w:rsidRPr="003F22DC">
        <w:t xml:space="preserve">sociálne opatrenia, </w:t>
      </w:r>
    </w:p>
    <w:p w14:paraId="4D91AC48" w14:textId="77777777" w:rsidR="003F22DC" w:rsidRPr="003F22DC" w:rsidRDefault="003F22DC" w:rsidP="003F22DC">
      <w:pPr>
        <w:numPr>
          <w:ilvl w:val="0"/>
          <w:numId w:val="8"/>
        </w:numPr>
      </w:pPr>
      <w:r w:rsidRPr="003F22DC">
        <w:t xml:space="preserve">iné opatrenia. </w:t>
      </w:r>
    </w:p>
    <w:p w14:paraId="21A98ADD" w14:textId="33A3F75E" w:rsidR="003F22DC" w:rsidRDefault="003F22DC" w:rsidP="003F22DC">
      <w:r w:rsidRPr="003F22DC">
        <w:t>Miestna (obec, mesto, organizácia, organizácia) úroveň – táto úroveň je tiež súčasťou vertikálnej úrovne, práve v tejto oblasti musia jednotlivé inštitúcie v prvom rade reagovať na ohrozenia a krízové javy, ktoré môžu vniknúť smerom zvnútra (poruchy, havárie, nehody a pod.) ako aj smerom z vonka (živelné pohromy, negatívne pôsobenie iných subjektov apod.).</w:t>
      </w:r>
    </w:p>
    <w:p w14:paraId="34559688" w14:textId="388AA8EE" w:rsidR="003F22DC" w:rsidRDefault="003F22DC" w:rsidP="003F22DC">
      <w:r w:rsidRPr="003F22DC">
        <w:t>Individuálna úroveň – i keď v tejto oblasti neexistuje právne a inštitucionálne ukotvenie, človek je vždy vystavený účinkom týchto negatívnych javov v spoločnosti, či už z vlastným pričinením (nedodržanie technologických postupov, nedodržanie dopravných predpisov, precenenie síl a pod.) alebo bez vlastného zavinenia (prírodné katastrofy, havárie nebezpečných objektov, útoky alebo sociálne nepokoje, ktorých je človek pasívnym účastníkom).</w:t>
      </w:r>
    </w:p>
    <w:p w14:paraId="3A7F894E" w14:textId="49C33CD1" w:rsidR="003F22DC" w:rsidRDefault="003F22DC" w:rsidP="003F22DC"/>
    <w:p w14:paraId="620102B4" w14:textId="5BD198FE" w:rsidR="003F22DC" w:rsidRDefault="003F22DC" w:rsidP="003F22DC"/>
    <w:p w14:paraId="12E72DCE" w14:textId="49D4F008" w:rsidR="003F22DC" w:rsidRDefault="003F22DC" w:rsidP="003F22DC"/>
    <w:p w14:paraId="09094597" w14:textId="43BF6DCC" w:rsidR="003F22DC" w:rsidRDefault="003F22DC" w:rsidP="003F22DC"/>
    <w:p w14:paraId="25D3052D" w14:textId="1CCBCBD3" w:rsidR="003F22DC" w:rsidRDefault="003F22DC" w:rsidP="003F22DC">
      <w:r w:rsidRPr="003F22DC">
        <w:rPr>
          <w:b/>
          <w:bCs/>
        </w:rPr>
        <w:lastRenderedPageBreak/>
        <w:t xml:space="preserve">North  </w:t>
      </w:r>
      <w:proofErr w:type="spellStart"/>
      <w:r w:rsidRPr="003F22DC">
        <w:rPr>
          <w:b/>
          <w:bCs/>
        </w:rPr>
        <w:t>Atlantic</w:t>
      </w:r>
      <w:proofErr w:type="spellEnd"/>
      <w:r w:rsidRPr="003F22DC">
        <w:rPr>
          <w:b/>
          <w:bCs/>
        </w:rPr>
        <w:t xml:space="preserve">  </w:t>
      </w:r>
      <w:proofErr w:type="spellStart"/>
      <w:r w:rsidRPr="003F22DC">
        <w:rPr>
          <w:b/>
          <w:bCs/>
        </w:rPr>
        <w:t>Treaty</w:t>
      </w:r>
      <w:proofErr w:type="spellEnd"/>
      <w:r w:rsidRPr="003F22DC">
        <w:rPr>
          <w:b/>
          <w:bCs/>
        </w:rPr>
        <w:t xml:space="preserve">  </w:t>
      </w:r>
      <w:proofErr w:type="spellStart"/>
      <w:r w:rsidRPr="003F22DC">
        <w:rPr>
          <w:b/>
          <w:bCs/>
        </w:rPr>
        <w:t>Organization</w:t>
      </w:r>
      <w:proofErr w:type="spellEnd"/>
      <w:r>
        <w:t xml:space="preserve"> (NATO)</w:t>
      </w:r>
    </w:p>
    <w:p w14:paraId="5C330603" w14:textId="2C816EB6" w:rsidR="003F22DC" w:rsidRDefault="003F22DC" w:rsidP="003F22DC">
      <w:pPr>
        <w:rPr>
          <w:b/>
          <w:bCs/>
        </w:rPr>
      </w:pPr>
      <w:r>
        <w:rPr>
          <w:b/>
          <w:bCs/>
        </w:rPr>
        <w:t>O</w:t>
      </w:r>
      <w:r w:rsidRPr="003F22DC">
        <w:rPr>
          <w:b/>
          <w:bCs/>
        </w:rPr>
        <w:t>kolnosti Vzniku NATO</w:t>
      </w:r>
    </w:p>
    <w:p w14:paraId="380F9C6A" w14:textId="77777777" w:rsidR="003F22DC" w:rsidRPr="003F22DC" w:rsidRDefault="003F22DC" w:rsidP="003F22DC">
      <w:pPr>
        <w:numPr>
          <w:ilvl w:val="0"/>
          <w:numId w:val="9"/>
        </w:numPr>
      </w:pPr>
      <w:r w:rsidRPr="003F22DC">
        <w:t>po II. svetovej vojne sa mení pomer síl v Európe – ZSSR si upevňuje pozície</w:t>
      </w:r>
    </w:p>
    <w:p w14:paraId="49F05BB9" w14:textId="77777777" w:rsidR="003F22DC" w:rsidRPr="003F22DC" w:rsidRDefault="003F22DC" w:rsidP="003F22DC">
      <w:pPr>
        <w:numPr>
          <w:ilvl w:val="0"/>
          <w:numId w:val="9"/>
        </w:numPr>
      </w:pPr>
      <w:r w:rsidRPr="003F22DC">
        <w:t>ZSSR mal podiel na okupačnom mechanizme v Európe</w:t>
      </w:r>
    </w:p>
    <w:p w14:paraId="24FB95D6" w14:textId="77777777" w:rsidR="003F22DC" w:rsidRPr="003F22DC" w:rsidRDefault="003F22DC" w:rsidP="003F22DC">
      <w:pPr>
        <w:numPr>
          <w:ilvl w:val="0"/>
          <w:numId w:val="9"/>
        </w:numPr>
      </w:pPr>
      <w:r w:rsidRPr="003F22DC">
        <w:t>v štátoch východnej Európy začínajú vznikať totalitné režimy</w:t>
      </w:r>
    </w:p>
    <w:p w14:paraId="62AFED1C" w14:textId="77777777" w:rsidR="003F22DC" w:rsidRPr="003F22DC" w:rsidRDefault="003F22DC" w:rsidP="003F22DC">
      <w:pPr>
        <w:numPr>
          <w:ilvl w:val="0"/>
          <w:numId w:val="9"/>
        </w:numPr>
      </w:pPr>
      <w:r w:rsidRPr="003F22DC">
        <w:t xml:space="preserve">ZSSR požaduje podriadiť jeho vplyvu okrem Severnej Kórey, </w:t>
      </w:r>
      <w:proofErr w:type="spellStart"/>
      <w:r w:rsidRPr="003F22DC">
        <w:t>Sachalinu</w:t>
      </w:r>
      <w:proofErr w:type="spellEnd"/>
      <w:r w:rsidRPr="003F22DC">
        <w:t xml:space="preserve"> a Kurilských ostrovov aj časť Japonska </w:t>
      </w:r>
      <w:hyperlink r:id="rId5" w:history="1">
        <w:r w:rsidRPr="003F22DC">
          <w:rPr>
            <w:rStyle w:val="Hypertextovodkaz"/>
          </w:rPr>
          <w:t>*</w:t>
        </w:r>
      </w:hyperlink>
    </w:p>
    <w:p w14:paraId="1228381F" w14:textId="77777777" w:rsidR="003F22DC" w:rsidRPr="003F22DC" w:rsidRDefault="003F22DC" w:rsidP="003F22DC">
      <w:pPr>
        <w:numPr>
          <w:ilvl w:val="0"/>
          <w:numId w:val="9"/>
        </w:numPr>
      </w:pPr>
      <w:r w:rsidRPr="003F22DC">
        <w:t>vzťahy sa vyostrujú pri požiadavke ZSSR o podiel na kontrole ťažkého priemyslu v Porýní a Porúrí</w:t>
      </w:r>
    </w:p>
    <w:p w14:paraId="2BFDB4C9" w14:textId="77777777" w:rsidR="003F22DC" w:rsidRPr="003F22DC" w:rsidRDefault="003F22DC" w:rsidP="003F22DC">
      <w:pPr>
        <w:numPr>
          <w:ilvl w:val="0"/>
          <w:numId w:val="9"/>
        </w:numPr>
      </w:pPr>
      <w:r w:rsidRPr="003F22DC">
        <w:t xml:space="preserve">odstúpenie časti územia Turecka, najmä Bosporu a Dardanel a Iránu a mandátnej správy nad </w:t>
      </w:r>
      <w:proofErr w:type="spellStart"/>
      <w:r w:rsidRPr="003F22DC">
        <w:t>Líbyiou</w:t>
      </w:r>
      <w:proofErr w:type="spellEnd"/>
    </w:p>
    <w:p w14:paraId="3F0D4D59" w14:textId="77777777" w:rsidR="003F22DC" w:rsidRPr="003F22DC" w:rsidRDefault="003F22DC" w:rsidP="003F22DC">
      <w:pPr>
        <w:numPr>
          <w:ilvl w:val="0"/>
          <w:numId w:val="9"/>
        </w:numPr>
      </w:pPr>
      <w:r w:rsidRPr="003F22DC">
        <w:t xml:space="preserve">USA nesúhlasia a reagujú tzv. </w:t>
      </w:r>
      <w:proofErr w:type="spellStart"/>
      <w:r w:rsidRPr="003F22DC">
        <w:t>Trumanovou</w:t>
      </w:r>
      <w:proofErr w:type="spellEnd"/>
      <w:r w:rsidRPr="003F22DC">
        <w:t xml:space="preserve"> doktrínou </w:t>
      </w:r>
    </w:p>
    <w:p w14:paraId="7C5D305C" w14:textId="77777777" w:rsidR="003F22DC" w:rsidRPr="003F22DC" w:rsidRDefault="003F22DC" w:rsidP="003F22DC">
      <w:pPr>
        <w:numPr>
          <w:ilvl w:val="0"/>
          <w:numId w:val="9"/>
        </w:numPr>
      </w:pPr>
      <w:r w:rsidRPr="003F22DC">
        <w:t>jún 1947 USA vyhlasujú Marshallov plán, ktorého realizácia vedie k problémom pri okupačnej správe Nemecka</w:t>
      </w:r>
    </w:p>
    <w:p w14:paraId="1E15423E" w14:textId="77777777" w:rsidR="003F22DC" w:rsidRPr="003F22DC" w:rsidRDefault="003F22DC" w:rsidP="003F22DC">
      <w:pPr>
        <w:numPr>
          <w:ilvl w:val="0"/>
          <w:numId w:val="9"/>
        </w:numPr>
      </w:pPr>
      <w:r w:rsidRPr="003F22DC">
        <w:t xml:space="preserve">v marci 1948 sa združuje päť e-štátov do Bruselského paktu </w:t>
      </w:r>
    </w:p>
    <w:p w14:paraId="309B1213" w14:textId="77777777" w:rsidR="003F22DC" w:rsidRPr="003F22DC" w:rsidRDefault="003F22DC" w:rsidP="003F22DC">
      <w:pPr>
        <w:numPr>
          <w:ilvl w:val="0"/>
          <w:numId w:val="9"/>
        </w:numPr>
      </w:pPr>
      <w:r w:rsidRPr="003F22DC">
        <w:t xml:space="preserve">v júni 1948 dochádza k blokáde západného sektoru Berlína </w:t>
      </w:r>
    </w:p>
    <w:p w14:paraId="2E351D3D" w14:textId="77777777" w:rsidR="003F22DC" w:rsidRPr="003F22DC" w:rsidRDefault="003F22DC" w:rsidP="003F22DC">
      <w:pPr>
        <w:numPr>
          <w:ilvl w:val="0"/>
          <w:numId w:val="9"/>
        </w:numPr>
      </w:pPr>
      <w:r w:rsidRPr="003F22DC">
        <w:t>USA vytvárajú letecký most, ktorým dokážu zásobovať blokované sektory</w:t>
      </w:r>
    </w:p>
    <w:p w14:paraId="46AF759E" w14:textId="77777777" w:rsidR="003F22DC" w:rsidRPr="003F22DC" w:rsidRDefault="003F22DC" w:rsidP="003F22DC">
      <w:pPr>
        <w:numPr>
          <w:ilvl w:val="0"/>
          <w:numId w:val="9"/>
        </w:numPr>
      </w:pPr>
      <w:r w:rsidRPr="003F22DC">
        <w:t xml:space="preserve">v septembri 1948 vzniká vojenská štruktúra Bruselského paktu - Organizácia obrany Západnej únie a 4. októbra 1948 Stály výbor hlavných veliteľov so sídlom vo francúzskom </w:t>
      </w:r>
      <w:proofErr w:type="spellStart"/>
      <w:r w:rsidRPr="003F22DC">
        <w:t>Fontainebleau</w:t>
      </w:r>
      <w:proofErr w:type="spellEnd"/>
    </w:p>
    <w:p w14:paraId="5440062D" w14:textId="77777777" w:rsidR="003F22DC" w:rsidRPr="003F22DC" w:rsidRDefault="003F22DC" w:rsidP="003F22DC">
      <w:pPr>
        <w:numPr>
          <w:ilvl w:val="0"/>
          <w:numId w:val="9"/>
        </w:numPr>
      </w:pPr>
      <w:r w:rsidRPr="003F22DC">
        <w:t>zároveň sa zintenzívňuje diskusia s USA a Kanadou o vytvorení vojenskej koalície</w:t>
      </w:r>
    </w:p>
    <w:p w14:paraId="3739D15A" w14:textId="77777777" w:rsidR="003F22DC" w:rsidRPr="003F22DC" w:rsidRDefault="003F22DC" w:rsidP="003F22DC">
      <w:pPr>
        <w:numPr>
          <w:ilvl w:val="0"/>
          <w:numId w:val="9"/>
        </w:numPr>
      </w:pPr>
      <w:r w:rsidRPr="003F22DC">
        <w:t xml:space="preserve">neutíchajúca rozpínavosť a totalizmus </w:t>
      </w:r>
      <w:proofErr w:type="spellStart"/>
      <w:r w:rsidRPr="003F22DC">
        <w:t>stalinovho</w:t>
      </w:r>
      <w:proofErr w:type="spellEnd"/>
      <w:r w:rsidRPr="003F22DC">
        <w:t xml:space="preserve"> režimu vedú k vzájomnej dohode a senát USA odsúhlasuje návrh zmluvy vedúcej k vytvoreniu </w:t>
      </w:r>
      <w:proofErr w:type="spellStart"/>
      <w:r w:rsidRPr="003F22DC">
        <w:t>vojensko</w:t>
      </w:r>
      <w:proofErr w:type="spellEnd"/>
      <w:r w:rsidRPr="003F22DC">
        <w:t xml:space="preserve"> – politickej organizácie</w:t>
      </w:r>
    </w:p>
    <w:p w14:paraId="2E7092D9" w14:textId="2D39F2C8" w:rsidR="003F22DC" w:rsidRDefault="003F22DC" w:rsidP="003F22DC">
      <w:pPr>
        <w:rPr>
          <w:b/>
          <w:bCs/>
        </w:rPr>
      </w:pPr>
      <w:r w:rsidRPr="003F22DC">
        <w:rPr>
          <w:b/>
          <w:bCs/>
        </w:rPr>
        <w:t>Vznik</w:t>
      </w:r>
    </w:p>
    <w:p w14:paraId="54DD8038" w14:textId="77777777" w:rsidR="003F22DC" w:rsidRPr="003F22DC" w:rsidRDefault="003F22DC" w:rsidP="003F22DC">
      <w:r w:rsidRPr="003F22DC">
        <w:t xml:space="preserve">NATO vzniklo podpisom Severoatlantickej zmluvy, označovanej tiež ako </w:t>
      </w:r>
    </w:p>
    <w:p w14:paraId="508CC081" w14:textId="77777777" w:rsidR="003F22DC" w:rsidRPr="003F22DC" w:rsidRDefault="003F22DC" w:rsidP="003F22DC">
      <w:r w:rsidRPr="003F22DC">
        <w:rPr>
          <w:b/>
          <w:bCs/>
        </w:rPr>
        <w:t xml:space="preserve">Washingtonská zmluva </w:t>
      </w:r>
      <w:r w:rsidRPr="003F22DC">
        <w:t xml:space="preserve">4. apríla 1949 ministrami zahraničných vecí dvanástich zakladajúcich štátov Aliancie podpísali tzv. Washingtonskú zmluvu. </w:t>
      </w:r>
    </w:p>
    <w:p w14:paraId="42C1FEBD" w14:textId="77777777" w:rsidR="003F22DC" w:rsidRPr="003F22DC" w:rsidRDefault="003F22DC" w:rsidP="003F22DC">
      <w:r w:rsidRPr="003F22DC">
        <w:t>Do platnosti vstúpila 24.8.1949.</w:t>
      </w:r>
    </w:p>
    <w:p w14:paraId="27566563" w14:textId="77777777" w:rsidR="003F22DC" w:rsidRPr="003F22DC" w:rsidRDefault="003F22DC" w:rsidP="003F22DC">
      <w:r w:rsidRPr="003F22DC">
        <w:t xml:space="preserve">Ide o medzivládnu organizáciu združujúcu krajiny za účelom chrániť slobodu a bezpečnosť svojich členov politickými a vojenskými prostriedkami. </w:t>
      </w:r>
    </w:p>
    <w:p w14:paraId="387C60CE" w14:textId="77777777" w:rsidR="003F22DC" w:rsidRPr="003F22DC" w:rsidRDefault="003F22DC" w:rsidP="003F22DC">
      <w:r w:rsidRPr="003F22DC">
        <w:t>Je založená na spoločných hodnotách demokracie a ľudských práv, pričom si členské štáty zachovávajú plnú suverenitu a nezávislosť.</w:t>
      </w:r>
    </w:p>
    <w:p w14:paraId="01D8FADF" w14:textId="77777777" w:rsidR="003F22DC" w:rsidRPr="003F22DC" w:rsidRDefault="003F22DC" w:rsidP="003F22DC">
      <w:r w:rsidRPr="003F22DC">
        <w:t xml:space="preserve">Zakladajúcimi členmi NATO boli Belgicko, Dánsko, Francúzsko, Holandsko, Island, Luxembursko, Kanada, Nórsko, Portugalsko, Taliansko, USA a Veľká Británia. </w:t>
      </w:r>
    </w:p>
    <w:p w14:paraId="2F7ADF7A" w14:textId="77777777" w:rsidR="003F22DC" w:rsidRPr="003F22DC" w:rsidRDefault="003F22DC" w:rsidP="003F22DC">
      <w:r w:rsidRPr="003F22DC">
        <w:lastRenderedPageBreak/>
        <w:t>Ďalej vstúpili: 1952 – Grécko a Turecko, 1955 – Nemecko, 1982 – Španielsko, 1999 – Česko, Maďarsko a Poľsko, 2004 - Slovensko, Slovinsko, Litva, Lotyšsko, Estónsko, Rumunsko a Bulharsko, 2009 - Albánsko a Chorvátsko</w:t>
      </w:r>
    </w:p>
    <w:p w14:paraId="2CBC74CF" w14:textId="77777777" w:rsidR="003F22DC" w:rsidRPr="003F22DC" w:rsidRDefault="003F22DC" w:rsidP="003F22DC">
      <w:r w:rsidRPr="003F22DC">
        <w:t>Nástroje, ktorými Aliancia vykonáva svoju bezpečnostnú politiku, zahŕňajú:</w:t>
      </w:r>
    </w:p>
    <w:p w14:paraId="54D9E97D" w14:textId="77777777" w:rsidR="003F22DC" w:rsidRPr="003F22DC" w:rsidRDefault="003F22DC" w:rsidP="00323720">
      <w:pPr>
        <w:numPr>
          <w:ilvl w:val="0"/>
          <w:numId w:val="10"/>
        </w:numPr>
      </w:pPr>
      <w:r w:rsidRPr="003F22DC">
        <w:rPr>
          <w:i/>
          <w:iCs/>
        </w:rPr>
        <w:t>zachovávanie dostatočnej vojenskej sily potrebnej na zabránenie vojnám a na zachovanie efektívnej obrany,</w:t>
      </w:r>
    </w:p>
    <w:p w14:paraId="46DF3468" w14:textId="77777777" w:rsidR="003F22DC" w:rsidRPr="003F22DC" w:rsidRDefault="003F22DC" w:rsidP="00323720">
      <w:pPr>
        <w:numPr>
          <w:ilvl w:val="0"/>
          <w:numId w:val="10"/>
        </w:numPr>
      </w:pPr>
      <w:r w:rsidRPr="003F22DC">
        <w:rPr>
          <w:i/>
          <w:iCs/>
        </w:rPr>
        <w:t>schopnosť čeliť krízam, ktoré ovplyvňujú bezpečnosť svojich členov,</w:t>
      </w:r>
    </w:p>
    <w:p w14:paraId="7BEA4502" w14:textId="77777777" w:rsidR="003F22DC" w:rsidRPr="003F22DC" w:rsidRDefault="003F22DC" w:rsidP="00323720">
      <w:pPr>
        <w:numPr>
          <w:ilvl w:val="0"/>
          <w:numId w:val="10"/>
        </w:numPr>
      </w:pPr>
      <w:r w:rsidRPr="003F22DC">
        <w:rPr>
          <w:i/>
          <w:iCs/>
        </w:rPr>
        <w:t>aktívnu podporu dialógu s inými národmi a kooperatívny prístup k otázkam európskej bezpečnosti, vrátane podpory opatrení zameraných na dosiahnutie pokroku v oblasti kontroly zbrojenia a odzbrojenia.</w:t>
      </w:r>
    </w:p>
    <w:p w14:paraId="2323A7AB" w14:textId="1CA3B5F7" w:rsidR="003F22DC" w:rsidRDefault="003F22DC" w:rsidP="003F22DC">
      <w:pPr>
        <w:rPr>
          <w:i/>
          <w:iCs/>
        </w:rPr>
      </w:pPr>
      <w:r w:rsidRPr="003F22DC">
        <w:rPr>
          <w:i/>
          <w:iCs/>
        </w:rPr>
        <w:t>K tomu Aliancia:</w:t>
      </w:r>
    </w:p>
    <w:p w14:paraId="7F6B05C5" w14:textId="77777777" w:rsidR="003F22DC" w:rsidRPr="003F22DC" w:rsidRDefault="003F22DC" w:rsidP="00323720">
      <w:pPr>
        <w:numPr>
          <w:ilvl w:val="0"/>
          <w:numId w:val="11"/>
        </w:numPr>
      </w:pPr>
      <w:r w:rsidRPr="003F22DC">
        <w:t>vytvára nevyhnutnú súčasť stabilného bezpečnostného prostredia v Európe založeného na rozvíjaní demokratických inštitúcií a oddanosti mierovému riešeniu konfliktov,</w:t>
      </w:r>
    </w:p>
    <w:p w14:paraId="47C95A11" w14:textId="77777777" w:rsidR="003F22DC" w:rsidRPr="003F22DC" w:rsidRDefault="003F22DC" w:rsidP="00323720">
      <w:pPr>
        <w:numPr>
          <w:ilvl w:val="0"/>
          <w:numId w:val="11"/>
        </w:numPr>
      </w:pPr>
      <w:r w:rsidRPr="003F22DC">
        <w:t xml:space="preserve"> v súlade s článkom 4 Severoatlantickej zmluvy slúži ako transatlantické fórum na konzultáciu spojencov o akýchkoľvek otázkach ovplyvňujúcich životné záujmy svojich členov, vrátane vývoja, ktorý môže ohrozovať ich bezpečnosť a napomáha zosúlaďovať ich úsilie v oblastiach spoločného záujmu,</w:t>
      </w:r>
    </w:p>
    <w:p w14:paraId="12910FA0" w14:textId="77777777" w:rsidR="003F22DC" w:rsidRPr="003F22DC" w:rsidRDefault="003F22DC" w:rsidP="00323720">
      <w:pPr>
        <w:numPr>
          <w:ilvl w:val="0"/>
          <w:numId w:val="11"/>
        </w:numPr>
      </w:pPr>
      <w:r w:rsidRPr="003F22DC">
        <w:t xml:space="preserve"> zabezpečuje odradenie a obranu proti akejkoľvek forme agresie voči teritóriu ktoréhokoľvek členského štátu NATO,</w:t>
      </w:r>
    </w:p>
    <w:p w14:paraId="6211319C" w14:textId="77777777" w:rsidR="003F22DC" w:rsidRPr="003F22DC" w:rsidRDefault="003F22DC" w:rsidP="00323720">
      <w:pPr>
        <w:numPr>
          <w:ilvl w:val="0"/>
          <w:numId w:val="11"/>
        </w:numPr>
      </w:pPr>
      <w:r w:rsidRPr="003F22DC">
        <w:t xml:space="preserve"> zachováva strategickú rovnováhu v Európe.</w:t>
      </w:r>
    </w:p>
    <w:p w14:paraId="79DA2E48" w14:textId="48211654" w:rsidR="003F22DC" w:rsidRDefault="003F22DC" w:rsidP="003F22DC">
      <w:pPr>
        <w:rPr>
          <w:b/>
          <w:bCs/>
        </w:rPr>
      </w:pPr>
      <w:r w:rsidRPr="003F22DC">
        <w:rPr>
          <w:b/>
          <w:bCs/>
        </w:rPr>
        <w:t>Základné ciele</w:t>
      </w:r>
    </w:p>
    <w:p w14:paraId="588567B1" w14:textId="77777777" w:rsidR="003F22DC" w:rsidRPr="003F22DC" w:rsidRDefault="003F22DC" w:rsidP="003F22DC">
      <w:r w:rsidRPr="003F22DC">
        <w:t xml:space="preserve">Členské krajiny NATO sú zaviazané k vzájomnej obrane podľa článku 5 Washingtonskej zmluvy. </w:t>
      </w:r>
    </w:p>
    <w:p w14:paraId="10E7C7EC" w14:textId="77777777" w:rsidR="003F22DC" w:rsidRPr="003F22DC" w:rsidRDefault="003F22DC" w:rsidP="003F22DC">
      <w:r w:rsidRPr="003F22DC">
        <w:t xml:space="preserve">Rozhodnutia NATO sú prijímané na základe konsenzu, po diskusii a konzultáciách medzi členskými krajinami. </w:t>
      </w:r>
    </w:p>
    <w:p w14:paraId="3862636A" w14:textId="0DC22421" w:rsidR="003F22DC" w:rsidRDefault="003F22DC" w:rsidP="003F22DC">
      <w:r w:rsidRPr="003F22DC">
        <w:t>NATO predstavuje tiež transatlantické spojenectvo medzi európskymi členskými štátmi a USA a</w:t>
      </w:r>
      <w:r>
        <w:t> </w:t>
      </w:r>
      <w:r w:rsidRPr="003F22DC">
        <w:t>Kanadou</w:t>
      </w:r>
    </w:p>
    <w:p w14:paraId="59783892" w14:textId="77777777" w:rsidR="003F22DC" w:rsidRPr="003F22DC" w:rsidRDefault="003F22DC" w:rsidP="003F22DC">
      <w:r w:rsidRPr="003F22DC">
        <w:rPr>
          <w:b/>
          <w:bCs/>
        </w:rPr>
        <w:t>Článok 5 Washingtonskej zmluvy</w:t>
      </w:r>
      <w:r w:rsidRPr="003F22DC">
        <w:t xml:space="preserve"> </w:t>
      </w:r>
    </w:p>
    <w:p w14:paraId="741F1652" w14:textId="77777777" w:rsidR="003F22DC" w:rsidRPr="003F22DC" w:rsidRDefault="003F22DC" w:rsidP="003F22DC">
      <w:r w:rsidRPr="003F22DC">
        <w:t xml:space="preserve">Strany sa dohodli, že ozbrojený útok proti jednej alebo viacerých z nich v Európe alebo v Severnej Amerike sa bude považovať za útok namierený proti všetkým stranám a následne sa dohodli, že ak dôjde k takémuto útoku každá zo strán, uplatňujúc zákonnú obranu, individuálnu a kolektívnu, uznanú článkom 51 Charty Spojených národov, napomôže napadnutej strane alebo stranám, prijmúc individuálne a na základe dohovoru s ostatnými stranami také akcie, ktoré považuje za potrebné, vrátane použitia ozbrojených síl k nastoleniu a udržaniu bezpečnosti v severoatlantickom regióne. </w:t>
      </w:r>
    </w:p>
    <w:p w14:paraId="67A84D76" w14:textId="77777777" w:rsidR="003F22DC" w:rsidRPr="003F22DC" w:rsidRDefault="003F22DC" w:rsidP="003F22DC">
      <w:r w:rsidRPr="003F22DC">
        <w:t xml:space="preserve"> Každý ozbrojený útok tohto charakteru a každé následne prijaté opatrenie, bude ihneď oznámené Bezpečnostnej rade. Tieto opatrenia budú ukončené, len čo Bezpečnostná rada prijme potrebné kroky pre nastolenie a udržanie medzinárodného mieru a bezpečnosti. </w:t>
      </w:r>
    </w:p>
    <w:p w14:paraId="23014203" w14:textId="032DC2D7" w:rsidR="003F22DC" w:rsidRDefault="003F22DC" w:rsidP="003F22DC">
      <w:r w:rsidRPr="003F22DC">
        <w:rPr>
          <w:noProof/>
        </w:rPr>
        <w:lastRenderedPageBreak/>
        <w:drawing>
          <wp:inline distT="0" distB="0" distL="0" distR="0" wp14:anchorId="41FDA43D" wp14:editId="33F2C2F3">
            <wp:extent cx="4105275" cy="1876248"/>
            <wp:effectExtent l="0" t="0" r="0" b="0"/>
            <wp:docPr id="2457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4CBC8AE-14E5-4986-9B8C-96BFB97CD5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2">
                      <a:extLst>
                        <a:ext uri="{FF2B5EF4-FFF2-40B4-BE49-F238E27FC236}">
                          <a16:creationId xmlns:a16="http://schemas.microsoft.com/office/drawing/2014/main" id="{E4CBC8AE-14E5-4986-9B8C-96BFB97CD55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02" cy="188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6EB5" w14:textId="77777777" w:rsidR="003F22DC" w:rsidRPr="003F22DC" w:rsidRDefault="003F22DC" w:rsidP="003F22DC">
      <w:r w:rsidRPr="003F22DC">
        <w:rPr>
          <w:b/>
          <w:bCs/>
          <w:i/>
          <w:iCs/>
          <w:u w:val="single"/>
        </w:rPr>
        <w:t>Severoatlantická rada (NAC</w:t>
      </w:r>
      <w:r w:rsidRPr="003F22DC">
        <w:rPr>
          <w:b/>
          <w:bCs/>
          <w:i/>
          <w:iCs/>
        </w:rPr>
        <w:t>)</w:t>
      </w:r>
      <w:r w:rsidRPr="003F22DC">
        <w:t xml:space="preserve"> je najvyšším a principiálnym rozhodovacím orgánom NATO. Všetky členské krajiny majú v nej rovnocenné a stále zastúpenie na veľvyslaneckej úrovni. Veľvyslanci sú oprávnení vystupovať a hovoriť v mene národných vlád. Je dôležité vedieť, že </w:t>
      </w:r>
      <w:r w:rsidRPr="003F22DC">
        <w:rPr>
          <w:b/>
          <w:bCs/>
          <w:u w:val="single"/>
        </w:rPr>
        <w:t>všetky rozhodnutia</w:t>
      </w:r>
      <w:r w:rsidRPr="003F22DC">
        <w:t xml:space="preserve"> sú prijímané na základe konsenzu a Severoatlantická rada (NAC) uplatňuje politickú kontrolu nad použitím akýchkoľvek silových nástrojov NATO.</w:t>
      </w:r>
    </w:p>
    <w:p w14:paraId="1FA253EB" w14:textId="77777777" w:rsidR="003F22DC" w:rsidRPr="003F22DC" w:rsidRDefault="003F22DC" w:rsidP="003F22DC">
      <w:r w:rsidRPr="003F22DC">
        <w:rPr>
          <w:b/>
          <w:bCs/>
          <w:i/>
          <w:iCs/>
          <w:u w:val="single"/>
        </w:rPr>
        <w:t xml:space="preserve">Generálny tajomník (SECGEN – </w:t>
      </w:r>
      <w:proofErr w:type="spellStart"/>
      <w:r w:rsidRPr="003F22DC">
        <w:rPr>
          <w:b/>
          <w:bCs/>
          <w:i/>
          <w:iCs/>
          <w:u w:val="single"/>
        </w:rPr>
        <w:t>SECretary</w:t>
      </w:r>
      <w:proofErr w:type="spellEnd"/>
      <w:r w:rsidRPr="003F22DC">
        <w:rPr>
          <w:b/>
          <w:bCs/>
          <w:i/>
          <w:iCs/>
          <w:u w:val="single"/>
        </w:rPr>
        <w:t xml:space="preserve"> </w:t>
      </w:r>
      <w:proofErr w:type="spellStart"/>
      <w:r w:rsidRPr="003F22DC">
        <w:rPr>
          <w:b/>
          <w:bCs/>
          <w:i/>
          <w:iCs/>
          <w:u w:val="single"/>
        </w:rPr>
        <w:t>GENeral</w:t>
      </w:r>
      <w:proofErr w:type="spellEnd"/>
      <w:r w:rsidRPr="003F22DC">
        <w:rPr>
          <w:b/>
          <w:bCs/>
          <w:i/>
          <w:iCs/>
          <w:u w:val="single"/>
        </w:rPr>
        <w:t>)</w:t>
      </w:r>
      <w:r w:rsidRPr="003F22DC">
        <w:t xml:space="preserve"> je vrcholným predstaviteľom exekutívy NATO a hlavným medzinárodným štátnikom, ktorý je menovaný za predsedu Severoatlantickej rady (NAC) vládami členských krajín. Je zodpovedný za podporovanie a riadenie procesu konzultácií a rozhodovacieho procesu v rámci Aliancie. Nemá žiadne politické právomoci na samotné rozhodnutia Severoatlantickej rady (NAC).</w:t>
      </w:r>
    </w:p>
    <w:p w14:paraId="583B9EC6" w14:textId="77777777" w:rsidR="003F22DC" w:rsidRPr="003F22DC" w:rsidRDefault="003F22DC" w:rsidP="003F22DC">
      <w:r w:rsidRPr="003F22DC">
        <w:rPr>
          <w:b/>
          <w:bCs/>
          <w:i/>
          <w:iCs/>
          <w:u w:val="single"/>
        </w:rPr>
        <w:t>Medzinárodný štáb (IS)</w:t>
      </w:r>
      <w:r w:rsidRPr="003F22DC">
        <w:t xml:space="preserve"> je štábom, ktorý pracuje pre generálneho tajomníka. Podporuje proces budovania konsenzu v rozhodovacom procese medzi členskými a partnerskými krajinami a uľahčuje vzájomnú interakciu medzi Severoatlantickou radou (NAC) a hlavnými výbormi, ktoré majú určité povinnosti v krízovom manažmente. Medzinárodný štáb (IS) je zodpovedný za prípravu a monitorovanie rokovaní i rozhodnutí výborov NATO. Tvorí ho päť sekcií – politické záležitosti a bezpečnostná politika, obranná politika a obranné plánovanie, operácie, verejná diplomacia a obranné investície. Sekcia operácií má primárnu úlohu v krízovom manažmente.</w:t>
      </w:r>
    </w:p>
    <w:p w14:paraId="0A5FEC93" w14:textId="77777777" w:rsidR="003F22DC" w:rsidRPr="003F22DC" w:rsidRDefault="003F22DC" w:rsidP="003F22DC">
      <w:r w:rsidRPr="003F22DC">
        <w:rPr>
          <w:b/>
          <w:bCs/>
          <w:i/>
          <w:iCs/>
          <w:u w:val="single"/>
        </w:rPr>
        <w:t>Vojenský výbor (MC)</w:t>
      </w:r>
      <w:r w:rsidRPr="003F22DC">
        <w:t xml:space="preserve"> je jedným z principiálnych výborov podporujúcich konzultácie a rozhodovanie Aliancie, ktorý má špeciálny štatút najvyššieho vojenského orgánu v NATO. Je politicky podriadený Severoatlantickej rade (NAC). Prvoradou úlohou Vojenského výboru (MC) je poskytnúť poradenstvo Severoatlantickej rade (NAC) vo vojenských otázkach a pretransformovať jeho rozhodnutia do strategických vojenských smerníc. V období kríz, napätia alebo vojny je povinný informovať politické orgány NATO o vojenskej situácii a predložiť im návrhy na použitie vojenskej sily, na implementáciu variantných plánov a na vypracovanie primeraných zásad použitia sily. Vojenský výbor (MC) je tvorený náčelníkmi generálnych (obranných) štábov členských krajín Aliancie, ktorí sú v sídle NATO zastúpení stálymi vojenskými predstaviteľmi.</w:t>
      </w:r>
    </w:p>
    <w:p w14:paraId="0D986E6D" w14:textId="15C90B1C" w:rsidR="003F22DC" w:rsidRDefault="003F22DC" w:rsidP="003F22DC">
      <w:r w:rsidRPr="003F22DC">
        <w:rPr>
          <w:b/>
          <w:bCs/>
          <w:i/>
          <w:iCs/>
          <w:u w:val="single"/>
        </w:rPr>
        <w:t>Medzinárodný vojenský štáb (IMS)</w:t>
      </w:r>
      <w:r w:rsidRPr="003F22DC">
        <w:t xml:space="preserve"> pracuje pre Vojenský výbor (MC) a zabezpečuje jeho činnosť. Zodpovedá za plánovanie, hodnotenie a odporúčanie politiky vo vojenských záležitostiach Vojenskému výboru (MC) a zároveň zabezpečuje realizáciu politík a rozhodnutí Vojenského výboru (MC) v súlade s jeho nariadeniami. Medzinárodný vojenský štáb (IMS) tvorí šesť sekcií – spravodajstvo; operácie; strategické plánovanie; spolupráca a regionálna bezpečnosť; logistika, výzbroj a zdroje; komunikačné a informačné systémy. Primárnu funkciu v krízovom manažmente majú spravodajská sekcia a sekcia operácií, ostatné sekcie plnia podpornú funkciu</w:t>
      </w:r>
    </w:p>
    <w:p w14:paraId="30E021B8" w14:textId="77777777" w:rsidR="003F22DC" w:rsidRPr="003F22DC" w:rsidRDefault="003F22DC" w:rsidP="003F22DC">
      <w:r w:rsidRPr="003F22DC">
        <w:rPr>
          <w:b/>
          <w:bCs/>
          <w:i/>
          <w:iCs/>
          <w:u w:val="single"/>
        </w:rPr>
        <w:lastRenderedPageBreak/>
        <w:t xml:space="preserve">Politický výbor (PC – </w:t>
      </w:r>
      <w:proofErr w:type="spellStart"/>
      <w:r w:rsidRPr="003F22DC">
        <w:rPr>
          <w:b/>
          <w:bCs/>
          <w:i/>
          <w:iCs/>
          <w:u w:val="single"/>
        </w:rPr>
        <w:t>Political</w:t>
      </w:r>
      <w:proofErr w:type="spellEnd"/>
      <w:r w:rsidRPr="003F22DC">
        <w:rPr>
          <w:b/>
          <w:bCs/>
          <w:i/>
          <w:iCs/>
          <w:u w:val="single"/>
        </w:rPr>
        <w:t xml:space="preserve"> </w:t>
      </w:r>
      <w:proofErr w:type="spellStart"/>
      <w:r w:rsidRPr="003F22DC">
        <w:rPr>
          <w:b/>
          <w:bCs/>
          <w:i/>
          <w:iCs/>
          <w:u w:val="single"/>
        </w:rPr>
        <w:t>Committee</w:t>
      </w:r>
      <w:proofErr w:type="spellEnd"/>
      <w:r w:rsidRPr="003F22DC">
        <w:rPr>
          <w:b/>
          <w:bCs/>
          <w:i/>
          <w:iCs/>
          <w:u w:val="single"/>
        </w:rPr>
        <w:t>)</w:t>
      </w:r>
      <w:r w:rsidRPr="003F22DC">
        <w:t xml:space="preserve"> poskytuje poradenstvo Severoatlantickej rade (NAC) o politickom vývoji a o možnostiach politického riešenia krízovej situácie.</w:t>
      </w:r>
    </w:p>
    <w:p w14:paraId="00ACD0A9" w14:textId="77777777" w:rsidR="003F22DC" w:rsidRPr="003F22DC" w:rsidRDefault="003F22DC" w:rsidP="003F22DC">
      <w:r w:rsidRPr="003F22DC">
        <w:rPr>
          <w:b/>
          <w:bCs/>
          <w:i/>
          <w:iCs/>
          <w:u w:val="single"/>
        </w:rPr>
        <w:t xml:space="preserve">Hlavný výbor pre civilné núdzové plánovanie (SCEPC – Senior Civil </w:t>
      </w:r>
      <w:proofErr w:type="spellStart"/>
      <w:r w:rsidRPr="003F22DC">
        <w:rPr>
          <w:b/>
          <w:bCs/>
          <w:i/>
          <w:iCs/>
          <w:u w:val="single"/>
        </w:rPr>
        <w:t>Emergency</w:t>
      </w:r>
      <w:proofErr w:type="spellEnd"/>
      <w:r w:rsidRPr="003F22DC">
        <w:rPr>
          <w:b/>
          <w:bCs/>
          <w:i/>
          <w:iCs/>
          <w:u w:val="single"/>
        </w:rPr>
        <w:t xml:space="preserve"> </w:t>
      </w:r>
      <w:proofErr w:type="spellStart"/>
      <w:r w:rsidRPr="003F22DC">
        <w:rPr>
          <w:b/>
          <w:bCs/>
          <w:i/>
          <w:iCs/>
          <w:u w:val="single"/>
        </w:rPr>
        <w:t>Planning</w:t>
      </w:r>
      <w:proofErr w:type="spellEnd"/>
      <w:r w:rsidRPr="003F22DC">
        <w:rPr>
          <w:b/>
          <w:bCs/>
          <w:i/>
          <w:iCs/>
          <w:u w:val="single"/>
        </w:rPr>
        <w:t xml:space="preserve"> </w:t>
      </w:r>
      <w:proofErr w:type="spellStart"/>
      <w:r w:rsidRPr="003F22DC">
        <w:rPr>
          <w:b/>
          <w:bCs/>
          <w:i/>
          <w:iCs/>
          <w:u w:val="single"/>
        </w:rPr>
        <w:t>Committee</w:t>
      </w:r>
      <w:proofErr w:type="spellEnd"/>
      <w:r w:rsidRPr="003F22DC">
        <w:rPr>
          <w:b/>
          <w:bCs/>
          <w:i/>
          <w:iCs/>
          <w:u w:val="single"/>
        </w:rPr>
        <w:t>)</w:t>
      </w:r>
      <w:r w:rsidRPr="003F22DC">
        <w:t xml:space="preserve"> poskytuje poradenstvo Severoatlantickej rade (NAC) v záležitostiach krízového manažmentu, týkajúcich sa civilného núdzového plánovania a pomoci pri katastrofách.</w:t>
      </w:r>
    </w:p>
    <w:p w14:paraId="2B4BBCC9" w14:textId="77777777" w:rsidR="003F22DC" w:rsidRPr="003F22DC" w:rsidRDefault="003F22DC" w:rsidP="003F22DC">
      <w:r w:rsidRPr="003F22DC">
        <w:rPr>
          <w:b/>
          <w:bCs/>
          <w:i/>
          <w:iCs/>
          <w:u w:val="single"/>
        </w:rPr>
        <w:t xml:space="preserve">Skupina pre koordináciu politík (PCG – </w:t>
      </w:r>
      <w:proofErr w:type="spellStart"/>
      <w:r w:rsidRPr="003F22DC">
        <w:rPr>
          <w:b/>
          <w:bCs/>
          <w:i/>
          <w:iCs/>
          <w:u w:val="single"/>
        </w:rPr>
        <w:t>Policy</w:t>
      </w:r>
      <w:proofErr w:type="spellEnd"/>
      <w:r w:rsidRPr="003F22DC">
        <w:rPr>
          <w:b/>
          <w:bCs/>
          <w:i/>
          <w:iCs/>
          <w:u w:val="single"/>
        </w:rPr>
        <w:t xml:space="preserve"> </w:t>
      </w:r>
      <w:proofErr w:type="spellStart"/>
      <w:r w:rsidRPr="003F22DC">
        <w:rPr>
          <w:b/>
          <w:bCs/>
          <w:i/>
          <w:iCs/>
          <w:u w:val="single"/>
        </w:rPr>
        <w:t>Coordination</w:t>
      </w:r>
      <w:proofErr w:type="spellEnd"/>
      <w:r w:rsidRPr="003F22DC">
        <w:rPr>
          <w:b/>
          <w:bCs/>
          <w:i/>
          <w:iCs/>
          <w:u w:val="single"/>
        </w:rPr>
        <w:t xml:space="preserve"> Group)</w:t>
      </w:r>
      <w:r w:rsidRPr="003F22DC">
        <w:t xml:space="preserve"> zohráva kľúčovú úlohu v krízovom manažmente NATO a zabezpečuje politicko-vojenskú koordináciu. Úzko spolupracuje s Politickým výborom (PC), Vojenským výborom (MC) a Hlavným výborom pre koordináciu politík (SCEPC), koordinuje vojenské návrhy, politické návrhy a stanoviská členských krajín a zároveň poskytuje konsolidované odporúčania Severoatlantickej rade (NAC) na riešenie krízovej situácie.</w:t>
      </w:r>
    </w:p>
    <w:p w14:paraId="190F7D24" w14:textId="77777777" w:rsidR="003F22DC" w:rsidRPr="003F22DC" w:rsidRDefault="003F22DC" w:rsidP="003F22DC">
      <w:r w:rsidRPr="003F22DC">
        <w:rPr>
          <w:b/>
          <w:bCs/>
          <w:i/>
          <w:iCs/>
          <w:u w:val="single"/>
        </w:rPr>
        <w:t xml:space="preserve">Pracovná skupina krízového manažmentu (CMTF – </w:t>
      </w:r>
      <w:proofErr w:type="spellStart"/>
      <w:r w:rsidRPr="003F22DC">
        <w:rPr>
          <w:b/>
          <w:bCs/>
          <w:i/>
          <w:iCs/>
          <w:u w:val="single"/>
        </w:rPr>
        <w:t>Crisis</w:t>
      </w:r>
      <w:proofErr w:type="spellEnd"/>
      <w:r w:rsidRPr="003F22DC">
        <w:rPr>
          <w:b/>
          <w:bCs/>
          <w:i/>
          <w:iCs/>
          <w:u w:val="single"/>
        </w:rPr>
        <w:t xml:space="preserve"> Management </w:t>
      </w:r>
      <w:proofErr w:type="spellStart"/>
      <w:r w:rsidRPr="003F22DC">
        <w:rPr>
          <w:b/>
          <w:bCs/>
          <w:i/>
          <w:iCs/>
          <w:u w:val="single"/>
        </w:rPr>
        <w:t>Task</w:t>
      </w:r>
      <w:proofErr w:type="spellEnd"/>
      <w:r w:rsidRPr="003F22DC">
        <w:rPr>
          <w:b/>
          <w:bCs/>
          <w:i/>
          <w:iCs/>
          <w:u w:val="single"/>
        </w:rPr>
        <w:t xml:space="preserve"> </w:t>
      </w:r>
      <w:proofErr w:type="spellStart"/>
      <w:r w:rsidRPr="003F22DC">
        <w:rPr>
          <w:b/>
          <w:bCs/>
          <w:i/>
          <w:iCs/>
          <w:u w:val="single"/>
        </w:rPr>
        <w:t>Force</w:t>
      </w:r>
      <w:proofErr w:type="spellEnd"/>
      <w:r w:rsidRPr="003F22DC">
        <w:rPr>
          <w:b/>
          <w:bCs/>
          <w:i/>
          <w:iCs/>
          <w:u w:val="single"/>
        </w:rPr>
        <w:t>)</w:t>
      </w:r>
      <w:r w:rsidRPr="003F22DC">
        <w:t xml:space="preserve"> môže byť vytvorená podľa potreby s cieľom uľahčiť reakciu NATO na špecifickú krízovú situáciu. Pracovná skupina krízového manažmentu (CMTF) poskytuje poradenstvo generálnemu tajomníkovi (SECGEN) a zabezpečuje koordináciu politickej a vojenskej štábnej práce. Je to multidisciplinárna skupina a tvoria ju zástupcovia Medzinárodného štábu (IS), Medzinárodného vojenského štábu (IMS), strategických veliteľstiev a iní odborníci podľa potreby. V súčasnosti (k 1.5.2009) sú vytvorené dve pracovné skupiny krízového manažmentu – pre Afganistan a pre Balkán.</w:t>
      </w:r>
    </w:p>
    <w:p w14:paraId="460DBA7C" w14:textId="77777777" w:rsidR="003F22DC" w:rsidRPr="003F22DC" w:rsidRDefault="003F22DC" w:rsidP="003F22DC">
      <w:r w:rsidRPr="003F22DC">
        <w:rPr>
          <w:b/>
          <w:bCs/>
          <w:i/>
          <w:iCs/>
          <w:u w:val="single"/>
        </w:rPr>
        <w:t>Situačné centrum NATO (SITCEN)</w:t>
      </w:r>
      <w:r w:rsidRPr="003F22DC">
        <w:t xml:space="preserve"> je ďalším významným prvkom štruktúry krízového manažmentu Aliancie. Slúži ako centrálne pracovisko pre príjem, výmenu a šírenie informácií. Zabezpečuje nepretržitú činnosť 24 hodín denne, 7 dní v týždni v centrále NATO. Monitoruje politický, vojenský a ekonomický vývoj v záujmových oblastiach a ďalej monitoruje teroristickú situáciu v celom svete. Je prepojené s obdobnými pracoviskami v OSN, EÚ a OBSE, avšak </w:t>
      </w:r>
      <w:r w:rsidRPr="003F22DC">
        <w:rPr>
          <w:b/>
          <w:bCs/>
        </w:rPr>
        <w:t>neplní funkciu operačného centra</w:t>
      </w:r>
      <w:r w:rsidRPr="003F22DC">
        <w:t>!</w:t>
      </w:r>
    </w:p>
    <w:p w14:paraId="5CBBE159" w14:textId="370C828F" w:rsidR="003F22DC" w:rsidRPr="003F22DC" w:rsidRDefault="003F22DC" w:rsidP="003F22DC">
      <w:r w:rsidRPr="003F22DC">
        <w:rPr>
          <w:noProof/>
        </w:rPr>
        <w:drawing>
          <wp:inline distT="0" distB="0" distL="0" distR="0" wp14:anchorId="75F985FB" wp14:editId="0DD7DB47">
            <wp:extent cx="3933825" cy="2297333"/>
            <wp:effectExtent l="0" t="0" r="0" b="8255"/>
            <wp:docPr id="35846" name="Picture 2" descr="NATO IS">
              <a:extLst xmlns:a="http://schemas.openxmlformats.org/drawingml/2006/main">
                <a:ext uri="{FF2B5EF4-FFF2-40B4-BE49-F238E27FC236}">
                  <a16:creationId xmlns:a16="http://schemas.microsoft.com/office/drawing/2014/main" id="{52BCB9DA-106B-4FCD-B70D-CBF94CCA57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6" name="Picture 2" descr="NATO IS">
                      <a:extLst>
                        <a:ext uri="{FF2B5EF4-FFF2-40B4-BE49-F238E27FC236}">
                          <a16:creationId xmlns:a16="http://schemas.microsoft.com/office/drawing/2014/main" id="{52BCB9DA-106B-4FCD-B70D-CBF94CCA57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830" cy="230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B924" w14:textId="77777777" w:rsidR="003F22DC" w:rsidRPr="003F22DC" w:rsidRDefault="003F22DC" w:rsidP="003F22DC">
      <w:r w:rsidRPr="003F22DC">
        <w:rPr>
          <w:b/>
          <w:bCs/>
          <w:i/>
          <w:iCs/>
          <w:u w:val="single"/>
        </w:rPr>
        <w:t>Medzinárodný štáb (IS)</w:t>
      </w:r>
      <w:r w:rsidRPr="003F22DC">
        <w:t xml:space="preserve"> je štábom, ktorý pracuje pre generálneho tajomníka. Podporuje proces budovania konsenzu v rozhodovacom procese medzi členskými a partnerskými krajinami a uľahčuje vzájomnú interakciu medzi Severoatlantickou radou (NAC) a hlavnými výbormi, ktoré majú určité povinnosti v krízovom manažmente. Medzinárodný štáb (IS) je zodpovedný za prípravu a monitorovanie rokovaní i rozhodnutí výborov NATO. Tvorí ho päť sekcií – politické záležitosti a bezpečnostná politika, obranná politika a obranné plánovanie, operácie, verejná diplomacia a obranné investície. </w:t>
      </w:r>
      <w:r w:rsidRPr="003F22DC">
        <w:rPr>
          <w:b/>
          <w:bCs/>
        </w:rPr>
        <w:t>Sekcia operácií má primárnu úlohu v krízovom manažmente</w:t>
      </w:r>
      <w:r w:rsidRPr="003F22DC">
        <w:t>.</w:t>
      </w:r>
    </w:p>
    <w:p w14:paraId="47F2C7A0" w14:textId="77777777" w:rsidR="003F22DC" w:rsidRPr="003F22DC" w:rsidRDefault="003F22DC" w:rsidP="003F22DC">
      <w:r w:rsidRPr="003F22DC">
        <w:rPr>
          <w:b/>
          <w:bCs/>
          <w:i/>
          <w:iCs/>
          <w:u w:val="single"/>
        </w:rPr>
        <w:t>Medzinárodný vojenský štáb (IMS)</w:t>
      </w:r>
      <w:r w:rsidRPr="003F22DC">
        <w:t xml:space="preserve"> pracuje pre Vojenský výbor (MC) a zabezpečuje jeho činnosť. Zodpovedá za plánovanie, hodnotenie a odporúčanie politiky vo vojenských záležitostiach </w:t>
      </w:r>
      <w:r w:rsidRPr="003F22DC">
        <w:lastRenderedPageBreak/>
        <w:t xml:space="preserve">Vojenskému výboru (MC) a zároveň zabezpečuje realizáciu politík a rozhodnutí Vojenského výboru (MC) v súlade s jeho nariadeniami. Medzinárodný vojenský štáb (IMS) tvorí šesť sekcií – spravodajstvo; operácie; strategické plánovanie; spolupráca a regionálna bezpečnosť; logistika, výzbroj a zdroje; komunikačné a informačné systémy. </w:t>
      </w:r>
      <w:r w:rsidRPr="003F22DC">
        <w:rPr>
          <w:b/>
          <w:bCs/>
        </w:rPr>
        <w:t xml:space="preserve">Primárnu funkciu v krízovom manažmente majú spravodajská sekcia a sekcia operácií, ostatné sekcie plnia podpornú funkciu. </w:t>
      </w:r>
    </w:p>
    <w:p w14:paraId="7C811487" w14:textId="43762F2D" w:rsidR="003F22DC" w:rsidRDefault="00E72DEE" w:rsidP="003F22DC">
      <w:pPr>
        <w:rPr>
          <w:b/>
          <w:bCs/>
        </w:rPr>
      </w:pPr>
      <w:r>
        <w:rPr>
          <w:b/>
          <w:bCs/>
        </w:rPr>
        <w:t>K</w:t>
      </w:r>
      <w:r w:rsidR="003F22DC" w:rsidRPr="003F22DC">
        <w:rPr>
          <w:b/>
          <w:bCs/>
        </w:rPr>
        <w:t>R</w:t>
      </w:r>
      <w:r>
        <w:rPr>
          <w:b/>
          <w:bCs/>
        </w:rPr>
        <w:t>Í</w:t>
      </w:r>
      <w:r w:rsidR="003F22DC" w:rsidRPr="003F22DC">
        <w:rPr>
          <w:b/>
          <w:bCs/>
        </w:rPr>
        <w:t>ZOV</w:t>
      </w:r>
      <w:r>
        <w:rPr>
          <w:b/>
          <w:bCs/>
        </w:rPr>
        <w:t xml:space="preserve">Ý </w:t>
      </w:r>
      <w:r w:rsidR="003F22DC" w:rsidRPr="003F22DC">
        <w:rPr>
          <w:b/>
          <w:bCs/>
        </w:rPr>
        <w:t>MANA</w:t>
      </w:r>
      <w:r>
        <w:rPr>
          <w:b/>
          <w:bCs/>
        </w:rPr>
        <w:t>Ž</w:t>
      </w:r>
      <w:r w:rsidR="003F22DC" w:rsidRPr="003F22DC">
        <w:rPr>
          <w:b/>
          <w:bCs/>
        </w:rPr>
        <w:t>MENT</w:t>
      </w:r>
    </w:p>
    <w:p w14:paraId="37AC2587" w14:textId="05459E18" w:rsidR="003F22DC" w:rsidRPr="003F22DC" w:rsidRDefault="003F22DC" w:rsidP="003F22DC">
      <w:r w:rsidRPr="003F22DC">
        <w:t>Súčasťou procesu krízového manažmentu NATO sú štyri systémy, ktoré podporujú spôsobilosti NATO reagovať</w:t>
      </w:r>
      <w:r w:rsidR="00FF5155">
        <w:t xml:space="preserve"> </w:t>
      </w:r>
      <w:r w:rsidRPr="003F22DC">
        <w:t xml:space="preserve">na vzniknuté krízové situácie: </w:t>
      </w:r>
    </w:p>
    <w:p w14:paraId="622873D3" w14:textId="77777777" w:rsidR="003F22DC" w:rsidRPr="003F22DC" w:rsidRDefault="003F22DC" w:rsidP="00323720">
      <w:pPr>
        <w:numPr>
          <w:ilvl w:val="0"/>
          <w:numId w:val="12"/>
        </w:numPr>
      </w:pPr>
      <w:r w:rsidRPr="003F22DC">
        <w:rPr>
          <w:b/>
          <w:bCs/>
        </w:rPr>
        <w:t xml:space="preserve">systém  spravodajského  varovania  NATO        </w:t>
      </w:r>
      <w:r w:rsidRPr="003F22DC">
        <w:t xml:space="preserve">(NIWS – </w:t>
      </w:r>
      <w:r w:rsidRPr="003F22DC">
        <w:rPr>
          <w:i/>
          <w:iCs/>
        </w:rPr>
        <w:t xml:space="preserve">NATO </w:t>
      </w:r>
      <w:proofErr w:type="spellStart"/>
      <w:r w:rsidRPr="003F22DC">
        <w:rPr>
          <w:i/>
          <w:iCs/>
        </w:rPr>
        <w:t>Intelligent</w:t>
      </w:r>
      <w:proofErr w:type="spellEnd"/>
      <w:r w:rsidRPr="003F22DC">
        <w:rPr>
          <w:i/>
          <w:iCs/>
        </w:rPr>
        <w:t xml:space="preserve"> </w:t>
      </w:r>
      <w:proofErr w:type="spellStart"/>
      <w:r w:rsidRPr="003F22DC">
        <w:rPr>
          <w:i/>
          <w:iCs/>
        </w:rPr>
        <w:t>Warning</w:t>
      </w:r>
      <w:proofErr w:type="spellEnd"/>
      <w:r w:rsidRPr="003F22DC">
        <w:rPr>
          <w:i/>
          <w:iCs/>
        </w:rPr>
        <w:t xml:space="preserve"> </w:t>
      </w:r>
      <w:proofErr w:type="spellStart"/>
      <w:r w:rsidRPr="003F22DC">
        <w:rPr>
          <w:i/>
          <w:iCs/>
        </w:rPr>
        <w:t>System</w:t>
      </w:r>
      <w:proofErr w:type="spellEnd"/>
      <w:r w:rsidRPr="003F22DC">
        <w:t xml:space="preserve">), </w:t>
      </w:r>
    </w:p>
    <w:p w14:paraId="44F03FF1" w14:textId="77777777" w:rsidR="003F22DC" w:rsidRPr="003F22DC" w:rsidRDefault="003F22DC" w:rsidP="00323720">
      <w:pPr>
        <w:numPr>
          <w:ilvl w:val="0"/>
          <w:numId w:val="12"/>
        </w:numPr>
      </w:pPr>
      <w:r w:rsidRPr="003F22DC">
        <w:rPr>
          <w:b/>
          <w:bCs/>
        </w:rPr>
        <w:t xml:space="preserve">systém  Reakcie  NATO  na  krízy                                </w:t>
      </w:r>
      <w:r w:rsidRPr="003F22DC">
        <w:t xml:space="preserve">(NCRS – </w:t>
      </w:r>
      <w:r w:rsidRPr="003F22DC">
        <w:rPr>
          <w:i/>
          <w:iCs/>
        </w:rPr>
        <w:t xml:space="preserve">NATO </w:t>
      </w:r>
      <w:proofErr w:type="spellStart"/>
      <w:r w:rsidRPr="003F22DC">
        <w:rPr>
          <w:i/>
          <w:iCs/>
        </w:rPr>
        <w:t>Crisis</w:t>
      </w:r>
      <w:proofErr w:type="spellEnd"/>
      <w:r w:rsidRPr="003F22DC">
        <w:rPr>
          <w:i/>
          <w:iCs/>
        </w:rPr>
        <w:t xml:space="preserve"> </w:t>
      </w:r>
      <w:proofErr w:type="spellStart"/>
      <w:r w:rsidRPr="003F22DC">
        <w:rPr>
          <w:i/>
          <w:iCs/>
        </w:rPr>
        <w:t>Response</w:t>
      </w:r>
      <w:proofErr w:type="spellEnd"/>
      <w:r w:rsidRPr="003F22DC">
        <w:rPr>
          <w:i/>
          <w:iCs/>
        </w:rPr>
        <w:t xml:space="preserve"> </w:t>
      </w:r>
      <w:proofErr w:type="spellStart"/>
      <w:r w:rsidRPr="003F22DC">
        <w:rPr>
          <w:i/>
          <w:iCs/>
        </w:rPr>
        <w:t>System</w:t>
      </w:r>
      <w:proofErr w:type="spellEnd"/>
      <w:r w:rsidRPr="003F22DC">
        <w:t xml:space="preserve">), </w:t>
      </w:r>
    </w:p>
    <w:p w14:paraId="4FD1D5AB" w14:textId="77777777" w:rsidR="003F22DC" w:rsidRPr="003F22DC" w:rsidRDefault="003F22DC" w:rsidP="00323720">
      <w:pPr>
        <w:numPr>
          <w:ilvl w:val="0"/>
          <w:numId w:val="12"/>
        </w:numPr>
      </w:pPr>
      <w:r w:rsidRPr="003F22DC">
        <w:rPr>
          <w:b/>
          <w:bCs/>
        </w:rPr>
        <w:t xml:space="preserve">proces  operačného  plánovania                          </w:t>
      </w:r>
      <w:r w:rsidRPr="003F22DC">
        <w:t xml:space="preserve">(OPP – </w:t>
      </w:r>
      <w:proofErr w:type="spellStart"/>
      <w:r w:rsidRPr="003F22DC">
        <w:rPr>
          <w:i/>
          <w:iCs/>
        </w:rPr>
        <w:t>Operational</w:t>
      </w:r>
      <w:proofErr w:type="spellEnd"/>
      <w:r w:rsidRPr="003F22DC">
        <w:rPr>
          <w:i/>
          <w:iCs/>
        </w:rPr>
        <w:t xml:space="preserve"> </w:t>
      </w:r>
      <w:proofErr w:type="spellStart"/>
      <w:r w:rsidRPr="003F22DC">
        <w:rPr>
          <w:i/>
          <w:iCs/>
        </w:rPr>
        <w:t>Planning</w:t>
      </w:r>
      <w:proofErr w:type="spellEnd"/>
      <w:r w:rsidRPr="003F22DC">
        <w:rPr>
          <w:i/>
          <w:iCs/>
        </w:rPr>
        <w:t xml:space="preserve"> </w:t>
      </w:r>
      <w:proofErr w:type="spellStart"/>
      <w:r w:rsidRPr="003F22DC">
        <w:rPr>
          <w:i/>
          <w:iCs/>
        </w:rPr>
        <w:t>Proces</w:t>
      </w:r>
      <w:r w:rsidRPr="003F22DC">
        <w:t>s</w:t>
      </w:r>
      <w:proofErr w:type="spellEnd"/>
      <w:r w:rsidRPr="003F22DC">
        <w:t>)</w:t>
      </w:r>
    </w:p>
    <w:p w14:paraId="3FFEE826" w14:textId="77777777" w:rsidR="003F22DC" w:rsidRPr="003F22DC" w:rsidRDefault="003F22DC" w:rsidP="00323720">
      <w:pPr>
        <w:numPr>
          <w:ilvl w:val="0"/>
          <w:numId w:val="12"/>
        </w:numPr>
      </w:pPr>
      <w:r w:rsidRPr="003F22DC">
        <w:rPr>
          <w:b/>
          <w:bCs/>
        </w:rPr>
        <w:t xml:space="preserve">opatrenia civilného núdzového plánovania </w:t>
      </w:r>
      <w:r w:rsidRPr="003F22DC">
        <w:t xml:space="preserve">(CEP – </w:t>
      </w:r>
      <w:proofErr w:type="spellStart"/>
      <w:r w:rsidRPr="003F22DC">
        <w:rPr>
          <w:i/>
          <w:iCs/>
        </w:rPr>
        <w:t>Civilian</w:t>
      </w:r>
      <w:proofErr w:type="spellEnd"/>
      <w:r w:rsidRPr="003F22DC">
        <w:rPr>
          <w:i/>
          <w:iCs/>
        </w:rPr>
        <w:t xml:space="preserve"> </w:t>
      </w:r>
      <w:proofErr w:type="spellStart"/>
      <w:r w:rsidRPr="003F22DC">
        <w:rPr>
          <w:i/>
          <w:iCs/>
        </w:rPr>
        <w:t>Emergency</w:t>
      </w:r>
      <w:proofErr w:type="spellEnd"/>
      <w:r w:rsidRPr="003F22DC">
        <w:rPr>
          <w:i/>
          <w:iCs/>
        </w:rPr>
        <w:t xml:space="preserve"> </w:t>
      </w:r>
      <w:proofErr w:type="spellStart"/>
      <w:r w:rsidRPr="003F22DC">
        <w:rPr>
          <w:i/>
          <w:iCs/>
        </w:rPr>
        <w:t>Planning</w:t>
      </w:r>
      <w:proofErr w:type="spellEnd"/>
      <w:r w:rsidRPr="003F22DC">
        <w:t xml:space="preserve">). </w:t>
      </w:r>
    </w:p>
    <w:p w14:paraId="0AD1640C" w14:textId="3B7A75E7" w:rsidR="003F22DC" w:rsidRPr="003F22DC" w:rsidRDefault="003F22DC" w:rsidP="00FF5155">
      <w:r w:rsidRPr="003F22DC">
        <w:t xml:space="preserve">Washingtonský summit NATO (1999) zdôraznil, že NATO musí byť schopné reagovať na krízové situácie aj mimo koncepcie „kolektívnej obrany“, ktorá vyplýva z článku 5 WZ. </w:t>
      </w:r>
    </w:p>
    <w:p w14:paraId="1DF7D8EF" w14:textId="77777777" w:rsidR="003F22DC" w:rsidRPr="003F22DC" w:rsidRDefault="003F22DC" w:rsidP="00FF5155">
      <w:r w:rsidRPr="003F22DC">
        <w:t xml:space="preserve">K tejto deklarácii vzťahuje NATO svoje ambície zúčastňovať sa vo  vojenských operáciách MKM (NA5CROs – </w:t>
      </w:r>
      <w:proofErr w:type="spellStart"/>
      <w:r w:rsidRPr="003F22DC">
        <w:rPr>
          <w:i/>
          <w:iCs/>
        </w:rPr>
        <w:t>Non-Article</w:t>
      </w:r>
      <w:proofErr w:type="spellEnd"/>
      <w:r w:rsidRPr="003F22DC">
        <w:rPr>
          <w:i/>
          <w:iCs/>
        </w:rPr>
        <w:t xml:space="preserve"> 5 </w:t>
      </w:r>
      <w:proofErr w:type="spellStart"/>
      <w:r w:rsidRPr="003F22DC">
        <w:rPr>
          <w:i/>
          <w:iCs/>
        </w:rPr>
        <w:t>Crisis</w:t>
      </w:r>
      <w:proofErr w:type="spellEnd"/>
      <w:r w:rsidRPr="003F22DC">
        <w:rPr>
          <w:i/>
          <w:iCs/>
        </w:rPr>
        <w:t xml:space="preserve"> </w:t>
      </w:r>
      <w:proofErr w:type="spellStart"/>
      <w:r w:rsidRPr="003F22DC">
        <w:rPr>
          <w:i/>
          <w:iCs/>
        </w:rPr>
        <w:t>Response</w:t>
      </w:r>
      <w:proofErr w:type="spellEnd"/>
      <w:r w:rsidRPr="003F22DC">
        <w:rPr>
          <w:i/>
          <w:iCs/>
        </w:rPr>
        <w:t xml:space="preserve"> </w:t>
      </w:r>
      <w:proofErr w:type="spellStart"/>
      <w:r w:rsidRPr="003F22DC">
        <w:rPr>
          <w:i/>
          <w:iCs/>
        </w:rPr>
        <w:t>Operations</w:t>
      </w:r>
      <w:proofErr w:type="spellEnd"/>
      <w:r w:rsidRPr="003F22DC">
        <w:t xml:space="preserve">) s cieľom predchádzať konfliktom alebo prispieť k účinnému riešeniu krízových situácií v spolupráci s inými subjektmi MKM. </w:t>
      </w:r>
    </w:p>
    <w:p w14:paraId="4D32B644" w14:textId="60DF2E2F" w:rsidR="003F22DC" w:rsidRDefault="003F22DC" w:rsidP="00FF5155">
      <w:r w:rsidRPr="003F22DC">
        <w:t>Cieľom účasti NATO v MKM je vykonať také misie, ktoré prispejú k upevneniu medzinárodného mieru a bezpečnosti reakciou na také krízy, ktoré by mohli ohroziť bezpečnosť a stabilitu členských krajín Aliancie a viesť ku konfliktu na periférii NATO</w:t>
      </w:r>
    </w:p>
    <w:p w14:paraId="08EA79D8" w14:textId="77777777" w:rsidR="00FF5155" w:rsidRPr="00FF5155" w:rsidRDefault="00FF5155" w:rsidP="00FF5155">
      <w:r w:rsidRPr="00FF5155">
        <w:rPr>
          <w:b/>
          <w:bCs/>
        </w:rPr>
        <w:t>Operácie na podporu mieru  organizácií  MKM</w:t>
      </w:r>
    </w:p>
    <w:p w14:paraId="1994AEC5" w14:textId="77777777" w:rsidR="00FF5155" w:rsidRDefault="00FF5155" w:rsidP="00323720">
      <w:pPr>
        <w:pStyle w:val="Odstavecseseznamem"/>
        <w:numPr>
          <w:ilvl w:val="0"/>
          <w:numId w:val="13"/>
        </w:numPr>
        <w:sectPr w:rsidR="00FF515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CFBAF24" w14:textId="5FC8132E" w:rsidR="00FF5155" w:rsidRDefault="00FF5155" w:rsidP="00323720">
      <w:pPr>
        <w:pStyle w:val="Odstavecseseznamem"/>
        <w:numPr>
          <w:ilvl w:val="0"/>
          <w:numId w:val="13"/>
        </w:numPr>
      </w:pPr>
      <w:r>
        <w:t xml:space="preserve">OSN </w:t>
      </w:r>
    </w:p>
    <w:p w14:paraId="6A97A19C" w14:textId="77777777" w:rsidR="00FF5155" w:rsidRPr="00FF5155" w:rsidRDefault="00FF5155" w:rsidP="00323720">
      <w:pPr>
        <w:pStyle w:val="Odstavecseseznamem"/>
        <w:numPr>
          <w:ilvl w:val="1"/>
          <w:numId w:val="13"/>
        </w:numPr>
      </w:pPr>
      <w:r w:rsidRPr="00FF5155">
        <w:t>prevencia konfliktov</w:t>
      </w:r>
    </w:p>
    <w:p w14:paraId="561FBF27" w14:textId="77777777" w:rsidR="00FF5155" w:rsidRPr="00FF5155" w:rsidRDefault="00FF5155" w:rsidP="00323720">
      <w:pPr>
        <w:pStyle w:val="Odstavecseseznamem"/>
        <w:numPr>
          <w:ilvl w:val="1"/>
          <w:numId w:val="13"/>
        </w:numPr>
      </w:pPr>
      <w:r w:rsidRPr="00FF5155">
        <w:t>vytváranie mieru</w:t>
      </w:r>
    </w:p>
    <w:p w14:paraId="1AF52113" w14:textId="77777777" w:rsidR="00FF5155" w:rsidRPr="00FF5155" w:rsidRDefault="00FF5155" w:rsidP="00323720">
      <w:pPr>
        <w:pStyle w:val="Odstavecseseznamem"/>
        <w:numPr>
          <w:ilvl w:val="1"/>
          <w:numId w:val="13"/>
        </w:numPr>
      </w:pPr>
      <w:r w:rsidRPr="00FF5155">
        <w:t>vynútenie mieru</w:t>
      </w:r>
    </w:p>
    <w:p w14:paraId="49028A94" w14:textId="77777777" w:rsidR="00FF5155" w:rsidRPr="00FF5155" w:rsidRDefault="00FF5155" w:rsidP="00323720">
      <w:pPr>
        <w:pStyle w:val="Odstavecseseznamem"/>
        <w:numPr>
          <w:ilvl w:val="1"/>
          <w:numId w:val="13"/>
        </w:numPr>
      </w:pPr>
      <w:r w:rsidRPr="00FF5155">
        <w:t>udržiavanie mieru</w:t>
      </w:r>
    </w:p>
    <w:p w14:paraId="018B1DD8" w14:textId="77777777" w:rsidR="00FF5155" w:rsidRPr="00FF5155" w:rsidRDefault="00FF5155" w:rsidP="00323720">
      <w:pPr>
        <w:pStyle w:val="Odstavecseseznamem"/>
        <w:numPr>
          <w:ilvl w:val="1"/>
          <w:numId w:val="13"/>
        </w:numPr>
      </w:pPr>
      <w:r w:rsidRPr="00FF5155">
        <w:t>budovanie mieru</w:t>
      </w:r>
    </w:p>
    <w:p w14:paraId="6A27C9CD" w14:textId="1E050556" w:rsidR="00FF5155" w:rsidRDefault="00FF5155" w:rsidP="00323720">
      <w:pPr>
        <w:pStyle w:val="Odstavecseseznamem"/>
        <w:numPr>
          <w:ilvl w:val="0"/>
          <w:numId w:val="13"/>
        </w:numPr>
      </w:pPr>
      <w:r>
        <w:t>NATO</w:t>
      </w:r>
    </w:p>
    <w:p w14:paraId="7F8BD1C9" w14:textId="77777777" w:rsidR="00FF5155" w:rsidRPr="00FF5155" w:rsidRDefault="00FF5155" w:rsidP="00323720">
      <w:pPr>
        <w:pStyle w:val="Odstavecseseznamem"/>
        <w:numPr>
          <w:ilvl w:val="1"/>
          <w:numId w:val="13"/>
        </w:numPr>
      </w:pPr>
      <w:r w:rsidRPr="00FF5155">
        <w:t>prevencia konfliktov</w:t>
      </w:r>
    </w:p>
    <w:p w14:paraId="31FC0913" w14:textId="77777777" w:rsidR="00FF5155" w:rsidRPr="00FF5155" w:rsidRDefault="00FF5155" w:rsidP="00323720">
      <w:pPr>
        <w:pStyle w:val="Odstavecseseznamem"/>
        <w:numPr>
          <w:ilvl w:val="1"/>
          <w:numId w:val="13"/>
        </w:numPr>
      </w:pPr>
      <w:r w:rsidRPr="00FF5155">
        <w:t>udržanie mieru</w:t>
      </w:r>
    </w:p>
    <w:p w14:paraId="2CF4FDE3" w14:textId="77777777" w:rsidR="00FF5155" w:rsidRPr="00FF5155" w:rsidRDefault="00FF5155" w:rsidP="00323720">
      <w:pPr>
        <w:pStyle w:val="Odstavecseseznamem"/>
        <w:numPr>
          <w:ilvl w:val="1"/>
          <w:numId w:val="13"/>
        </w:numPr>
      </w:pPr>
      <w:r w:rsidRPr="00FF5155">
        <w:t>vynútenie mieru</w:t>
      </w:r>
    </w:p>
    <w:p w14:paraId="4DBCBB17" w14:textId="77777777" w:rsidR="00FF5155" w:rsidRPr="00FF5155" w:rsidRDefault="00FF5155" w:rsidP="00323720">
      <w:pPr>
        <w:pStyle w:val="Odstavecseseznamem"/>
        <w:numPr>
          <w:ilvl w:val="1"/>
          <w:numId w:val="13"/>
        </w:numPr>
      </w:pPr>
      <w:r w:rsidRPr="00FF5155">
        <w:t>nastolenie mieru</w:t>
      </w:r>
    </w:p>
    <w:p w14:paraId="5C624216" w14:textId="77777777" w:rsidR="00FF5155" w:rsidRPr="00FF5155" w:rsidRDefault="00FF5155" w:rsidP="00323720">
      <w:pPr>
        <w:pStyle w:val="Odstavecseseznamem"/>
        <w:numPr>
          <w:ilvl w:val="1"/>
          <w:numId w:val="13"/>
        </w:numPr>
      </w:pPr>
      <w:r w:rsidRPr="00FF5155">
        <w:t>budovanie mieru</w:t>
      </w:r>
    </w:p>
    <w:p w14:paraId="408E32F0" w14:textId="1C4C284C" w:rsidR="00FF5155" w:rsidRDefault="00FF5155" w:rsidP="00323720">
      <w:pPr>
        <w:pStyle w:val="Odstavecseseznamem"/>
        <w:numPr>
          <w:ilvl w:val="1"/>
          <w:numId w:val="13"/>
        </w:numPr>
      </w:pPr>
      <w:r w:rsidRPr="00FF5155">
        <w:t>humanitárne operácie</w:t>
      </w:r>
    </w:p>
    <w:p w14:paraId="30B2AC46" w14:textId="2D03F27C" w:rsidR="00FF5155" w:rsidRDefault="00FF5155" w:rsidP="00FF5155"/>
    <w:p w14:paraId="0B7A41A9" w14:textId="6C35B63A" w:rsidR="00FF5155" w:rsidRDefault="00FF5155" w:rsidP="00FF5155"/>
    <w:p w14:paraId="639CB3FF" w14:textId="0DB23141" w:rsidR="00FF5155" w:rsidRDefault="00FF5155" w:rsidP="00FF5155"/>
    <w:p w14:paraId="08184882" w14:textId="77777777" w:rsidR="00FF5155" w:rsidRDefault="00FF5155" w:rsidP="00FF5155"/>
    <w:p w14:paraId="2375E6AE" w14:textId="77777777" w:rsidR="00FF5155" w:rsidRPr="00FF5155" w:rsidRDefault="00FF5155" w:rsidP="00FF5155"/>
    <w:p w14:paraId="0124D1B9" w14:textId="3176A0F5" w:rsidR="00FF5155" w:rsidRDefault="00FF5155" w:rsidP="00323720">
      <w:pPr>
        <w:pStyle w:val="Odstavecseseznamem"/>
        <w:numPr>
          <w:ilvl w:val="0"/>
          <w:numId w:val="14"/>
        </w:numPr>
      </w:pPr>
      <w:r>
        <w:t>EÚ</w:t>
      </w:r>
    </w:p>
    <w:p w14:paraId="45C66B1B" w14:textId="77777777" w:rsidR="00FF5155" w:rsidRPr="00FF5155" w:rsidRDefault="00FF5155" w:rsidP="00323720">
      <w:pPr>
        <w:pStyle w:val="Odstavecseseznamem"/>
        <w:numPr>
          <w:ilvl w:val="1"/>
          <w:numId w:val="14"/>
        </w:numPr>
      </w:pPr>
      <w:r w:rsidRPr="00FF5155">
        <w:t>humanitárne a záchranné  operácie</w:t>
      </w:r>
    </w:p>
    <w:p w14:paraId="6807B1FD" w14:textId="77777777" w:rsidR="00FF5155" w:rsidRPr="00FF5155" w:rsidRDefault="00FF5155" w:rsidP="00323720">
      <w:pPr>
        <w:pStyle w:val="Odstavecseseznamem"/>
        <w:numPr>
          <w:ilvl w:val="1"/>
          <w:numId w:val="14"/>
        </w:numPr>
      </w:pPr>
      <w:r w:rsidRPr="00FF5155">
        <w:t>operácie na podporu mieru</w:t>
      </w:r>
    </w:p>
    <w:p w14:paraId="0A44262F" w14:textId="77777777" w:rsidR="00FF5155" w:rsidRPr="00FF5155" w:rsidRDefault="00FF5155" w:rsidP="00323720">
      <w:pPr>
        <w:pStyle w:val="Odstavecseseznamem"/>
        <w:numPr>
          <w:ilvl w:val="1"/>
          <w:numId w:val="14"/>
        </w:numPr>
      </w:pPr>
      <w:r w:rsidRPr="00FF5155">
        <w:t>operácie bojových síl v MKM vrátane opatrení na dosiahnutie mieru</w:t>
      </w:r>
    </w:p>
    <w:p w14:paraId="2F09AD19" w14:textId="5ED2B086" w:rsidR="00FF5155" w:rsidRDefault="00FF5155" w:rsidP="00323720">
      <w:pPr>
        <w:pStyle w:val="Odstavecseseznamem"/>
        <w:numPr>
          <w:ilvl w:val="0"/>
          <w:numId w:val="14"/>
        </w:numPr>
      </w:pPr>
      <w:r>
        <w:t>OSCE</w:t>
      </w:r>
    </w:p>
    <w:p w14:paraId="55EBA55C" w14:textId="77777777" w:rsidR="00FF5155" w:rsidRPr="00FF5155" w:rsidRDefault="00FF5155" w:rsidP="00323720">
      <w:pPr>
        <w:pStyle w:val="Odstavecseseznamem"/>
        <w:numPr>
          <w:ilvl w:val="1"/>
          <w:numId w:val="14"/>
        </w:numPr>
      </w:pPr>
      <w:r w:rsidRPr="00FF5155">
        <w:t>preventívna diplomacia</w:t>
      </w:r>
    </w:p>
    <w:p w14:paraId="4C33A5CB" w14:textId="77777777" w:rsidR="00FF5155" w:rsidRPr="00FF5155" w:rsidRDefault="00FF5155" w:rsidP="00323720">
      <w:pPr>
        <w:pStyle w:val="Odstavecseseznamem"/>
        <w:numPr>
          <w:ilvl w:val="1"/>
          <w:numId w:val="14"/>
        </w:numPr>
      </w:pPr>
      <w:r w:rsidRPr="00FF5155">
        <w:t>kontrola zbrojenia a odzbrojovania</w:t>
      </w:r>
    </w:p>
    <w:p w14:paraId="746C41BF" w14:textId="77777777" w:rsidR="00FF5155" w:rsidRPr="00FF5155" w:rsidRDefault="00FF5155" w:rsidP="00323720">
      <w:pPr>
        <w:pStyle w:val="Odstavecseseznamem"/>
        <w:numPr>
          <w:ilvl w:val="1"/>
          <w:numId w:val="14"/>
        </w:numPr>
      </w:pPr>
      <w:proofErr w:type="spellStart"/>
      <w:r w:rsidRPr="00FF5155">
        <w:t>ludské</w:t>
      </w:r>
      <w:proofErr w:type="spellEnd"/>
      <w:r w:rsidRPr="00FF5155">
        <w:t xml:space="preserve"> práva a životné prostredie</w:t>
      </w:r>
    </w:p>
    <w:p w14:paraId="782336E4" w14:textId="77777777" w:rsidR="00FF5155" w:rsidRPr="00FF5155" w:rsidRDefault="00FF5155" w:rsidP="00323720">
      <w:pPr>
        <w:pStyle w:val="Odstavecseseznamem"/>
        <w:numPr>
          <w:ilvl w:val="1"/>
          <w:numId w:val="14"/>
        </w:numPr>
      </w:pPr>
      <w:r w:rsidRPr="00FF5155">
        <w:t>správa hraníc</w:t>
      </w:r>
    </w:p>
    <w:p w14:paraId="79FDC86E" w14:textId="77777777" w:rsidR="00FF5155" w:rsidRPr="00FF5155" w:rsidRDefault="00FF5155" w:rsidP="00323720">
      <w:pPr>
        <w:pStyle w:val="Odstavecseseznamem"/>
        <w:numPr>
          <w:ilvl w:val="1"/>
          <w:numId w:val="14"/>
        </w:numPr>
      </w:pPr>
      <w:r w:rsidRPr="00FF5155">
        <w:t>reforma štátnej správy, polície a ozbrojených síl</w:t>
      </w:r>
    </w:p>
    <w:p w14:paraId="17FF0AB1" w14:textId="77777777" w:rsidR="00FF5155" w:rsidRPr="00FF5155" w:rsidRDefault="00FF5155" w:rsidP="00323720">
      <w:pPr>
        <w:pStyle w:val="Odstavecseseznamem"/>
        <w:numPr>
          <w:ilvl w:val="1"/>
          <w:numId w:val="14"/>
        </w:numPr>
      </w:pPr>
      <w:r w:rsidRPr="00FF5155">
        <w:t>pravidlá trhového hospodárstva</w:t>
      </w:r>
    </w:p>
    <w:p w14:paraId="2E49DCFA" w14:textId="77777777" w:rsidR="00FF5155" w:rsidRPr="00FF5155" w:rsidRDefault="00FF5155" w:rsidP="00323720">
      <w:pPr>
        <w:pStyle w:val="Odstavecseseznamem"/>
        <w:numPr>
          <w:ilvl w:val="1"/>
          <w:numId w:val="14"/>
        </w:numPr>
      </w:pPr>
      <w:r w:rsidRPr="00FF5155">
        <w:t>problematika etnických menšín</w:t>
      </w:r>
    </w:p>
    <w:p w14:paraId="6ACB8221" w14:textId="77777777" w:rsidR="00FF5155" w:rsidRDefault="00FF5155" w:rsidP="00FF5155">
      <w:pPr>
        <w:sectPr w:rsidR="00FF5155" w:rsidSect="00FF515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B601841" w14:textId="731566D7" w:rsidR="00E72DEE" w:rsidRPr="00E72DEE" w:rsidRDefault="00E72DEE" w:rsidP="00E72DEE">
      <w:pPr>
        <w:jc w:val="center"/>
        <w:rPr>
          <w:b/>
          <w:bCs/>
          <w:sz w:val="32"/>
          <w:szCs w:val="32"/>
        </w:rPr>
      </w:pPr>
      <w:r w:rsidRPr="00E72DEE">
        <w:rPr>
          <w:b/>
          <w:bCs/>
          <w:sz w:val="32"/>
          <w:szCs w:val="32"/>
        </w:rPr>
        <w:lastRenderedPageBreak/>
        <w:t>OSN</w:t>
      </w:r>
    </w:p>
    <w:p w14:paraId="515711E0" w14:textId="64CF9A52" w:rsidR="003F22DC" w:rsidRDefault="00E72DEE" w:rsidP="00FF5155">
      <w:pPr>
        <w:rPr>
          <w:b/>
          <w:bCs/>
        </w:rPr>
      </w:pPr>
      <w:r w:rsidRPr="00E72DEE">
        <w:rPr>
          <w:b/>
          <w:bCs/>
        </w:rPr>
        <w:t>História OSN</w:t>
      </w:r>
    </w:p>
    <w:p w14:paraId="66CDB422" w14:textId="77777777" w:rsidR="00E72DEE" w:rsidRPr="00E72DEE" w:rsidRDefault="00E72DEE" w:rsidP="00323720">
      <w:pPr>
        <w:numPr>
          <w:ilvl w:val="0"/>
          <w:numId w:val="15"/>
        </w:numPr>
        <w:rPr>
          <w:lang w:val="cs-CZ"/>
        </w:rPr>
      </w:pPr>
      <w:r w:rsidRPr="00E72DEE">
        <w:rPr>
          <w:b/>
          <w:bCs/>
        </w:rPr>
        <w:t xml:space="preserve">Priama následníčka </w:t>
      </w:r>
      <w:r w:rsidRPr="00E72DEE">
        <w:rPr>
          <w:b/>
          <w:bCs/>
          <w:u w:val="single"/>
        </w:rPr>
        <w:t xml:space="preserve">Spoločnosti národov </w:t>
      </w:r>
      <w:r w:rsidRPr="00E72DEE">
        <w:rPr>
          <w:b/>
          <w:bCs/>
        </w:rPr>
        <w:t xml:space="preserve">(podobnosť v princípoch, štruktúre, orgánoch) </w:t>
      </w:r>
    </w:p>
    <w:p w14:paraId="7C8472E2" w14:textId="77777777" w:rsidR="00E72DEE" w:rsidRPr="00E72DEE" w:rsidRDefault="00E72DEE" w:rsidP="00323720">
      <w:pPr>
        <w:numPr>
          <w:ilvl w:val="0"/>
          <w:numId w:val="15"/>
        </w:numPr>
        <w:rPr>
          <w:lang w:val="cs-CZ"/>
        </w:rPr>
      </w:pPr>
      <w:r w:rsidRPr="00E72DEE">
        <w:rPr>
          <w:b/>
          <w:bCs/>
          <w:i/>
          <w:iCs/>
        </w:rPr>
        <w:t xml:space="preserve">Hlavnými orgánmi SN- Zhromaždenie, Rada, Sekretariát, pomocné a technické orgány v </w:t>
      </w:r>
      <w:proofErr w:type="spellStart"/>
      <w:r w:rsidRPr="00E72DEE">
        <w:rPr>
          <w:b/>
          <w:bCs/>
          <w:i/>
          <w:iCs/>
        </w:rPr>
        <w:t>hosp</w:t>
      </w:r>
      <w:proofErr w:type="spellEnd"/>
      <w:r w:rsidRPr="00E72DEE">
        <w:rPr>
          <w:b/>
          <w:bCs/>
          <w:i/>
          <w:iCs/>
        </w:rPr>
        <w:t xml:space="preserve">, </w:t>
      </w:r>
      <w:proofErr w:type="spellStart"/>
      <w:r w:rsidRPr="00E72DEE">
        <w:rPr>
          <w:b/>
          <w:bCs/>
          <w:i/>
          <w:iCs/>
        </w:rPr>
        <w:t>humanit</w:t>
      </w:r>
      <w:proofErr w:type="spellEnd"/>
      <w:r w:rsidRPr="00E72DEE">
        <w:rPr>
          <w:b/>
          <w:bCs/>
          <w:i/>
          <w:iCs/>
        </w:rPr>
        <w:t xml:space="preserve">, </w:t>
      </w:r>
      <w:proofErr w:type="spellStart"/>
      <w:r w:rsidRPr="00E72DEE">
        <w:rPr>
          <w:b/>
          <w:bCs/>
          <w:i/>
          <w:iCs/>
        </w:rPr>
        <w:t>soc</w:t>
      </w:r>
      <w:proofErr w:type="spellEnd"/>
      <w:r w:rsidRPr="00E72DEE">
        <w:rPr>
          <w:b/>
          <w:bCs/>
          <w:i/>
          <w:iCs/>
        </w:rPr>
        <w:t>, kult. oblasti</w:t>
      </w:r>
    </w:p>
    <w:p w14:paraId="003855F2" w14:textId="77777777" w:rsidR="00E72DEE" w:rsidRPr="00E72DEE" w:rsidRDefault="00E72DEE" w:rsidP="00323720">
      <w:pPr>
        <w:numPr>
          <w:ilvl w:val="0"/>
          <w:numId w:val="15"/>
        </w:numPr>
        <w:rPr>
          <w:lang w:val="cs-CZ"/>
        </w:rPr>
      </w:pPr>
      <w:r w:rsidRPr="00E72DEE">
        <w:rPr>
          <w:b/>
          <w:bCs/>
          <w:i/>
          <w:iCs/>
        </w:rPr>
        <w:t>SN vznikla po I.WW s cieľom zabezpečiť mier v E a vo svete, úlohy súvisiace so zabezpečovaním mierových zmlúv, snaha o demokratizáciu E a sveta.</w:t>
      </w:r>
    </w:p>
    <w:p w14:paraId="0C45D28D" w14:textId="77777777" w:rsidR="00E72DEE" w:rsidRPr="00E72DEE" w:rsidRDefault="00E72DEE" w:rsidP="00323720">
      <w:pPr>
        <w:numPr>
          <w:ilvl w:val="0"/>
          <w:numId w:val="15"/>
        </w:numPr>
        <w:rPr>
          <w:lang w:val="cs-CZ"/>
        </w:rPr>
      </w:pPr>
      <w:r w:rsidRPr="00E72DEE">
        <w:rPr>
          <w:b/>
          <w:bCs/>
          <w:i/>
          <w:iCs/>
        </w:rPr>
        <w:t>Sídlo: Ženeva</w:t>
      </w:r>
    </w:p>
    <w:p w14:paraId="6DAB1016" w14:textId="77777777" w:rsidR="00E72DEE" w:rsidRPr="00E72DEE" w:rsidRDefault="00E72DEE" w:rsidP="00323720">
      <w:pPr>
        <w:numPr>
          <w:ilvl w:val="0"/>
          <w:numId w:val="15"/>
        </w:numPr>
        <w:rPr>
          <w:lang w:val="cs-CZ"/>
        </w:rPr>
      </w:pPr>
      <w:r w:rsidRPr="00E72DEE">
        <w:rPr>
          <w:b/>
          <w:bCs/>
          <w:u w:val="single"/>
        </w:rPr>
        <w:t>1941</w:t>
      </w:r>
      <w:r w:rsidRPr="00E72DEE">
        <w:rPr>
          <w:b/>
          <w:bCs/>
        </w:rPr>
        <w:t xml:space="preserve"> Atlantická charta- zásady medzinárodnej spolupráce národov. </w:t>
      </w:r>
    </w:p>
    <w:p w14:paraId="5695124B" w14:textId="77777777" w:rsidR="00E72DEE" w:rsidRPr="00E72DEE" w:rsidRDefault="00E72DEE" w:rsidP="00323720">
      <w:pPr>
        <w:numPr>
          <w:ilvl w:val="0"/>
          <w:numId w:val="15"/>
        </w:numPr>
        <w:rPr>
          <w:lang w:val="cs-CZ"/>
        </w:rPr>
      </w:pPr>
      <w:r w:rsidRPr="00E72DEE">
        <w:rPr>
          <w:b/>
          <w:bCs/>
          <w:u w:val="single"/>
        </w:rPr>
        <w:t>1942</w:t>
      </w:r>
      <w:r w:rsidRPr="00E72DEE">
        <w:rPr>
          <w:b/>
          <w:bCs/>
        </w:rPr>
        <w:t xml:space="preserve"> k zásadám Atlantickej charty pristúpilo 26 štátov podpísaním </w:t>
      </w:r>
      <w:r w:rsidRPr="00E72DEE">
        <w:rPr>
          <w:b/>
          <w:bCs/>
          <w:u w:val="single"/>
        </w:rPr>
        <w:t>Deklarácie spojených národov</w:t>
      </w:r>
      <w:r w:rsidRPr="00E72DEE">
        <w:rPr>
          <w:b/>
          <w:bCs/>
        </w:rPr>
        <w:t>.</w:t>
      </w:r>
    </w:p>
    <w:p w14:paraId="2D3C37FD" w14:textId="77777777" w:rsidR="00E72DEE" w:rsidRPr="00E72DEE" w:rsidRDefault="00E72DEE" w:rsidP="00323720">
      <w:pPr>
        <w:numPr>
          <w:ilvl w:val="0"/>
          <w:numId w:val="15"/>
        </w:numPr>
        <w:rPr>
          <w:lang w:val="cs-CZ"/>
        </w:rPr>
      </w:pPr>
      <w:r w:rsidRPr="00E72DEE">
        <w:rPr>
          <w:b/>
          <w:bCs/>
          <w:u w:val="single"/>
        </w:rPr>
        <w:t>1943</w:t>
      </w:r>
      <w:r w:rsidRPr="00E72DEE">
        <w:rPr>
          <w:b/>
          <w:bCs/>
        </w:rPr>
        <w:t xml:space="preserve">- </w:t>
      </w:r>
      <w:r w:rsidRPr="00E72DEE">
        <w:rPr>
          <w:b/>
          <w:bCs/>
          <w:u w:val="single"/>
        </w:rPr>
        <w:t>Moskovská</w:t>
      </w:r>
      <w:r w:rsidRPr="00E72DEE">
        <w:rPr>
          <w:b/>
          <w:bCs/>
        </w:rPr>
        <w:t xml:space="preserve"> konferencia ministrov ZV USA, VB a ZSSR k záverom sa pripojila aj Čína  </w:t>
      </w:r>
    </w:p>
    <w:p w14:paraId="7A3CBE5F" w14:textId="77777777" w:rsidR="00E72DEE" w:rsidRPr="00E72DEE" w:rsidRDefault="00E72DEE" w:rsidP="00323720">
      <w:pPr>
        <w:numPr>
          <w:ilvl w:val="0"/>
          <w:numId w:val="15"/>
        </w:numPr>
        <w:rPr>
          <w:lang w:val="cs-CZ"/>
        </w:rPr>
      </w:pPr>
      <w:r w:rsidRPr="00E72DEE">
        <w:rPr>
          <w:b/>
          <w:bCs/>
          <w:u w:val="single"/>
        </w:rPr>
        <w:t>1944</w:t>
      </w:r>
      <w:r w:rsidRPr="00E72DEE">
        <w:rPr>
          <w:b/>
          <w:bCs/>
        </w:rPr>
        <w:t xml:space="preserve">- </w:t>
      </w:r>
      <w:proofErr w:type="spellStart"/>
      <w:r w:rsidRPr="00E72DEE">
        <w:rPr>
          <w:b/>
          <w:bCs/>
          <w:u w:val="single"/>
        </w:rPr>
        <w:t>Dumbarton</w:t>
      </w:r>
      <w:proofErr w:type="spellEnd"/>
      <w:r w:rsidRPr="00E72DEE">
        <w:rPr>
          <w:b/>
          <w:bCs/>
          <w:u w:val="single"/>
        </w:rPr>
        <w:t xml:space="preserve"> </w:t>
      </w:r>
      <w:proofErr w:type="spellStart"/>
      <w:r w:rsidRPr="00E72DEE">
        <w:rPr>
          <w:b/>
          <w:bCs/>
          <w:u w:val="single"/>
        </w:rPr>
        <w:t>Oaks</w:t>
      </w:r>
      <w:proofErr w:type="spellEnd"/>
      <w:r w:rsidRPr="00E72DEE">
        <w:rPr>
          <w:b/>
          <w:bCs/>
          <w:u w:val="single"/>
        </w:rPr>
        <w:t xml:space="preserve"> </w:t>
      </w:r>
      <w:r w:rsidRPr="00E72DEE">
        <w:rPr>
          <w:b/>
          <w:bCs/>
        </w:rPr>
        <w:t>– konferencia ministrov ZV (charakter, štruktúra, ciele, zásady, orgány , mechanizmy a názov organizácie)</w:t>
      </w:r>
    </w:p>
    <w:p w14:paraId="07603E12" w14:textId="77777777" w:rsidR="00E72DEE" w:rsidRPr="00E72DEE" w:rsidRDefault="00E72DEE" w:rsidP="00323720">
      <w:pPr>
        <w:numPr>
          <w:ilvl w:val="0"/>
          <w:numId w:val="15"/>
        </w:numPr>
        <w:rPr>
          <w:lang w:val="cs-CZ"/>
        </w:rPr>
      </w:pPr>
      <w:r w:rsidRPr="00E72DEE">
        <w:rPr>
          <w:b/>
          <w:bCs/>
          <w:u w:val="single"/>
        </w:rPr>
        <w:t>1945</w:t>
      </w:r>
      <w:r w:rsidRPr="00E72DEE">
        <w:rPr>
          <w:b/>
          <w:bCs/>
        </w:rPr>
        <w:t xml:space="preserve">- konferencia v </w:t>
      </w:r>
      <w:r w:rsidRPr="00E72DEE">
        <w:rPr>
          <w:b/>
          <w:bCs/>
          <w:u w:val="single"/>
        </w:rPr>
        <w:t xml:space="preserve">San Franciscu </w:t>
      </w:r>
      <w:r w:rsidRPr="00E72DEE">
        <w:rPr>
          <w:b/>
          <w:bCs/>
        </w:rPr>
        <w:t>–prijatá Charta OSN</w:t>
      </w:r>
    </w:p>
    <w:p w14:paraId="74000442" w14:textId="63192E92" w:rsidR="00E72DEE" w:rsidRDefault="00E72DEE" w:rsidP="00FF5155">
      <w:pPr>
        <w:rPr>
          <w:b/>
          <w:bCs/>
        </w:rPr>
      </w:pPr>
      <w:r w:rsidRPr="00E72DEE">
        <w:rPr>
          <w:b/>
          <w:bCs/>
        </w:rPr>
        <w:t>Organizácia spojených národov</w:t>
      </w:r>
      <w:r>
        <w:rPr>
          <w:b/>
          <w:bCs/>
        </w:rPr>
        <w:t xml:space="preserve">- </w:t>
      </w:r>
      <w:r w:rsidRPr="00E72DEE">
        <w:rPr>
          <w:b/>
          <w:bCs/>
        </w:rPr>
        <w:t xml:space="preserve"> United </w:t>
      </w:r>
      <w:proofErr w:type="spellStart"/>
      <w:r w:rsidRPr="00E72DEE">
        <w:rPr>
          <w:b/>
          <w:bCs/>
        </w:rPr>
        <w:t>Nations</w:t>
      </w:r>
      <w:proofErr w:type="spellEnd"/>
      <w:r w:rsidRPr="00E72DEE">
        <w:rPr>
          <w:b/>
          <w:bCs/>
        </w:rPr>
        <w:t xml:space="preserve"> </w:t>
      </w:r>
      <w:proofErr w:type="spellStart"/>
      <w:r w:rsidRPr="00E72DEE">
        <w:rPr>
          <w:b/>
          <w:bCs/>
        </w:rPr>
        <w:t>Organization</w:t>
      </w:r>
      <w:proofErr w:type="spellEnd"/>
      <w:r w:rsidRPr="00E72DEE">
        <w:rPr>
          <w:b/>
          <w:bCs/>
        </w:rPr>
        <w:t xml:space="preserve"> </w:t>
      </w:r>
      <w:r>
        <w:rPr>
          <w:b/>
          <w:bCs/>
        </w:rPr>
        <w:t>–</w:t>
      </w:r>
      <w:r w:rsidRPr="00E72DEE">
        <w:rPr>
          <w:b/>
          <w:bCs/>
        </w:rPr>
        <w:t xml:space="preserve"> UN</w:t>
      </w:r>
    </w:p>
    <w:p w14:paraId="17E47615" w14:textId="77777777" w:rsidR="00E72DEE" w:rsidRPr="00E72DEE" w:rsidRDefault="00E72DEE" w:rsidP="00323720">
      <w:pPr>
        <w:numPr>
          <w:ilvl w:val="0"/>
          <w:numId w:val="16"/>
        </w:numPr>
        <w:rPr>
          <w:lang w:val="cs-CZ"/>
        </w:rPr>
      </w:pPr>
      <w:r w:rsidRPr="00E72DEE">
        <w:rPr>
          <w:b/>
          <w:bCs/>
          <w:u w:val="single"/>
        </w:rPr>
        <w:t>Pôvodnými členmi OSN bolo 51 štátov</w:t>
      </w:r>
      <w:r w:rsidRPr="00E72DEE">
        <w:rPr>
          <w:b/>
          <w:bCs/>
        </w:rPr>
        <w:t xml:space="preserve">, ktoré sa zúčastnili na konferencii v San Franciscu a podpísali a ratifikovali Chartu. </w:t>
      </w:r>
    </w:p>
    <w:p w14:paraId="3292B3A9" w14:textId="77777777" w:rsidR="00E72DEE" w:rsidRPr="00E72DEE" w:rsidRDefault="00E72DEE" w:rsidP="00323720">
      <w:pPr>
        <w:numPr>
          <w:ilvl w:val="0"/>
          <w:numId w:val="16"/>
        </w:numPr>
        <w:rPr>
          <w:lang w:val="cs-CZ"/>
        </w:rPr>
      </w:pPr>
      <w:r w:rsidRPr="00E72DEE">
        <w:rPr>
          <w:b/>
          <w:bCs/>
        </w:rPr>
        <w:t>Oficiálnymi, rokovacími jazykmi sú : angličtina, francúzština, ruština, španielčina, čínština a </w:t>
      </w:r>
      <w:proofErr w:type="spellStart"/>
      <w:r w:rsidRPr="00E72DEE">
        <w:rPr>
          <w:b/>
          <w:bCs/>
        </w:rPr>
        <w:t>arabčtina</w:t>
      </w:r>
      <w:proofErr w:type="spellEnd"/>
      <w:r w:rsidRPr="00E72DEE">
        <w:rPr>
          <w:b/>
          <w:bCs/>
        </w:rPr>
        <w:t>.</w:t>
      </w:r>
    </w:p>
    <w:p w14:paraId="41031E6E" w14:textId="77777777" w:rsidR="00E72DEE" w:rsidRPr="00E72DEE" w:rsidRDefault="00E72DEE" w:rsidP="00323720">
      <w:pPr>
        <w:numPr>
          <w:ilvl w:val="0"/>
          <w:numId w:val="16"/>
        </w:numPr>
        <w:rPr>
          <w:lang w:val="cs-CZ"/>
        </w:rPr>
      </w:pPr>
      <w:r w:rsidRPr="00E72DEE">
        <w:rPr>
          <w:b/>
          <w:bCs/>
        </w:rPr>
        <w:t xml:space="preserve">programový dokument – </w:t>
      </w:r>
      <w:r w:rsidRPr="00E72DEE">
        <w:rPr>
          <w:b/>
          <w:bCs/>
          <w:u w:val="single"/>
        </w:rPr>
        <w:t>Charta OSN</w:t>
      </w:r>
      <w:r w:rsidRPr="00E72DEE">
        <w:rPr>
          <w:b/>
          <w:bCs/>
        </w:rPr>
        <w:t>, (podpísaná 26. júna 1945 na záver Konferencie Spojených národov o medzinárodnej organizácii v San Franciscu a do platnosti vstúpila 24. októbra 1945)</w:t>
      </w:r>
    </w:p>
    <w:p w14:paraId="2FB3391B" w14:textId="77777777" w:rsidR="00E72DEE" w:rsidRPr="00E72DEE" w:rsidRDefault="00E72DEE" w:rsidP="00E72DEE">
      <w:pPr>
        <w:rPr>
          <w:lang w:val="cs-CZ"/>
        </w:rPr>
      </w:pPr>
      <w:r w:rsidRPr="00E72DEE">
        <w:rPr>
          <w:b/>
          <w:bCs/>
        </w:rPr>
        <w:t xml:space="preserve">                                                  - je ustanovujúci dokument svetovej organizácie,    </w:t>
      </w:r>
    </w:p>
    <w:p w14:paraId="09A27DCE" w14:textId="77777777" w:rsidR="00E72DEE" w:rsidRPr="00E72DEE" w:rsidRDefault="00E72DEE" w:rsidP="00E72DEE">
      <w:pPr>
        <w:rPr>
          <w:lang w:val="cs-CZ"/>
        </w:rPr>
      </w:pPr>
      <w:r w:rsidRPr="00E72DEE">
        <w:rPr>
          <w:b/>
          <w:bCs/>
        </w:rPr>
        <w:t xml:space="preserve">                                                    ktorý určuje práva a povinnosti členských štátov</w:t>
      </w:r>
    </w:p>
    <w:p w14:paraId="39C0F5C5" w14:textId="77777777" w:rsidR="00E72DEE" w:rsidRPr="00E72DEE" w:rsidRDefault="00E72DEE" w:rsidP="00E72DEE">
      <w:pPr>
        <w:rPr>
          <w:lang w:val="cs-CZ"/>
        </w:rPr>
      </w:pPr>
      <w:r w:rsidRPr="00E72DEE">
        <w:rPr>
          <w:b/>
          <w:bCs/>
        </w:rPr>
        <w:t xml:space="preserve">                                                  - ustanovuje orgány a postupy fungovania OSN</w:t>
      </w:r>
    </w:p>
    <w:p w14:paraId="3AA1474E" w14:textId="77777777" w:rsidR="00E72DEE" w:rsidRPr="00E72DEE" w:rsidRDefault="00E72DEE" w:rsidP="00E72DEE">
      <w:pPr>
        <w:rPr>
          <w:lang w:val="cs-CZ"/>
        </w:rPr>
      </w:pPr>
      <w:r w:rsidRPr="00E72DEE">
        <w:rPr>
          <w:b/>
          <w:bCs/>
        </w:rPr>
        <w:t xml:space="preserve">                                                  - kodifikuje základné princípy medzinárodných                    </w:t>
      </w:r>
    </w:p>
    <w:p w14:paraId="583952C7" w14:textId="77777777" w:rsidR="00E72DEE" w:rsidRPr="00E72DEE" w:rsidRDefault="00E72DEE" w:rsidP="00E72DEE">
      <w:pPr>
        <w:rPr>
          <w:lang w:val="cs-CZ"/>
        </w:rPr>
      </w:pPr>
      <w:r w:rsidRPr="00E72DEE">
        <w:rPr>
          <w:b/>
          <w:bCs/>
        </w:rPr>
        <w:t xml:space="preserve">                                                    vzťahov - </w:t>
      </w:r>
      <w:r w:rsidRPr="00E72DEE">
        <w:rPr>
          <w:b/>
          <w:bCs/>
          <w:i/>
          <w:iCs/>
        </w:rPr>
        <w:t xml:space="preserve">od suverenity a rovnosti medzi štátmi až        </w:t>
      </w:r>
    </w:p>
    <w:p w14:paraId="2A297529" w14:textId="77777777" w:rsidR="00E72DEE" w:rsidRPr="00E72DEE" w:rsidRDefault="00E72DEE" w:rsidP="00E72DEE">
      <w:pPr>
        <w:rPr>
          <w:lang w:val="cs-CZ"/>
        </w:rPr>
      </w:pPr>
      <w:r w:rsidRPr="00E72DEE">
        <w:rPr>
          <w:b/>
          <w:bCs/>
          <w:i/>
          <w:iCs/>
        </w:rPr>
        <w:t xml:space="preserve">                                                    po zákaz použitia sily pri riešení medzinárodných </w:t>
      </w:r>
    </w:p>
    <w:p w14:paraId="138069B5" w14:textId="77777777" w:rsidR="00E72DEE" w:rsidRPr="00E72DEE" w:rsidRDefault="00E72DEE" w:rsidP="00E72DEE">
      <w:pPr>
        <w:rPr>
          <w:lang w:val="cs-CZ"/>
        </w:rPr>
      </w:pPr>
      <w:r w:rsidRPr="00E72DEE">
        <w:rPr>
          <w:b/>
          <w:bCs/>
          <w:i/>
          <w:iCs/>
        </w:rPr>
        <w:t xml:space="preserve">                                                    sporov </w:t>
      </w:r>
    </w:p>
    <w:p w14:paraId="0D13E7BE" w14:textId="500FA089" w:rsidR="00E72DEE" w:rsidRDefault="00E72DEE" w:rsidP="00FF5155">
      <w:pPr>
        <w:rPr>
          <w:b/>
          <w:bCs/>
        </w:rPr>
      </w:pPr>
      <w:r w:rsidRPr="00E72DEE">
        <w:rPr>
          <w:b/>
          <w:bCs/>
        </w:rPr>
        <w:t>Ciele, zásady a hlavné orgány OSN</w:t>
      </w:r>
    </w:p>
    <w:p w14:paraId="35D66BCE" w14:textId="77777777" w:rsidR="00E72DEE" w:rsidRPr="00E72DEE" w:rsidRDefault="00E72DEE" w:rsidP="00E72DEE">
      <w:pPr>
        <w:rPr>
          <w:lang w:val="cs-CZ"/>
        </w:rPr>
      </w:pPr>
      <w:r w:rsidRPr="00E72DEE">
        <w:t>Základné ciele OSN:</w:t>
      </w:r>
    </w:p>
    <w:p w14:paraId="7DF296FF" w14:textId="77777777" w:rsidR="00E72DEE" w:rsidRPr="00E72DEE" w:rsidRDefault="00E72DEE" w:rsidP="00323720">
      <w:pPr>
        <w:numPr>
          <w:ilvl w:val="0"/>
          <w:numId w:val="17"/>
        </w:numPr>
        <w:rPr>
          <w:lang w:val="cs-CZ"/>
        </w:rPr>
      </w:pPr>
      <w:r w:rsidRPr="00E72DEE">
        <w:t xml:space="preserve">zachovať </w:t>
      </w:r>
      <w:r w:rsidRPr="00E72DEE">
        <w:rPr>
          <w:b/>
          <w:bCs/>
          <w:u w:val="single"/>
        </w:rPr>
        <w:t xml:space="preserve">medzinárodný mier a bezpečnosť </w:t>
      </w:r>
    </w:p>
    <w:p w14:paraId="5E97BAAF" w14:textId="77777777" w:rsidR="00E72DEE" w:rsidRPr="00E72DEE" w:rsidRDefault="00E72DEE" w:rsidP="00323720">
      <w:pPr>
        <w:numPr>
          <w:ilvl w:val="0"/>
          <w:numId w:val="17"/>
        </w:numPr>
        <w:rPr>
          <w:lang w:val="cs-CZ"/>
        </w:rPr>
      </w:pPr>
      <w:r w:rsidRPr="00E72DEE">
        <w:t xml:space="preserve">rozvíjať medzi národmi </w:t>
      </w:r>
      <w:r w:rsidRPr="00E72DEE">
        <w:rPr>
          <w:b/>
          <w:bCs/>
          <w:u w:val="single"/>
        </w:rPr>
        <w:t xml:space="preserve">priateľské vzťahy </w:t>
      </w:r>
    </w:p>
    <w:p w14:paraId="7DE1A3C3" w14:textId="77777777" w:rsidR="00E72DEE" w:rsidRPr="00E72DEE" w:rsidRDefault="00E72DEE" w:rsidP="00323720">
      <w:pPr>
        <w:numPr>
          <w:ilvl w:val="0"/>
          <w:numId w:val="17"/>
        </w:numPr>
        <w:rPr>
          <w:lang w:val="cs-CZ"/>
        </w:rPr>
      </w:pPr>
      <w:r w:rsidRPr="00E72DEE">
        <w:lastRenderedPageBreak/>
        <w:t xml:space="preserve">uskutočňovať medzinárodnú spoluprácu riešením medzinárodných problémov </w:t>
      </w:r>
      <w:r w:rsidRPr="00E72DEE">
        <w:rPr>
          <w:b/>
          <w:bCs/>
          <w:u w:val="single"/>
        </w:rPr>
        <w:t>hospodárskeho, sociálneho, kultúrneho alebo humanitného rázu</w:t>
      </w:r>
    </w:p>
    <w:p w14:paraId="54546806" w14:textId="77777777" w:rsidR="00E72DEE" w:rsidRPr="00E72DEE" w:rsidRDefault="00E72DEE" w:rsidP="00323720">
      <w:pPr>
        <w:numPr>
          <w:ilvl w:val="0"/>
          <w:numId w:val="17"/>
        </w:numPr>
        <w:rPr>
          <w:lang w:val="cs-CZ"/>
        </w:rPr>
      </w:pPr>
      <w:r w:rsidRPr="00E72DEE">
        <w:t xml:space="preserve">byť </w:t>
      </w:r>
      <w:r w:rsidRPr="00E72DEE">
        <w:rPr>
          <w:b/>
          <w:bCs/>
          <w:u w:val="single"/>
        </w:rPr>
        <w:t>strediskom</w:t>
      </w:r>
      <w:r w:rsidRPr="00E72DEE">
        <w:t>, ktoré by uvádzalo do súladu tieto ciele</w:t>
      </w:r>
    </w:p>
    <w:p w14:paraId="21E50D05" w14:textId="77777777" w:rsidR="00E72DEE" w:rsidRPr="00E72DEE" w:rsidRDefault="00E72DEE" w:rsidP="00E72DEE">
      <w:pPr>
        <w:rPr>
          <w:lang w:val="cs-CZ"/>
        </w:rPr>
      </w:pPr>
      <w:r w:rsidRPr="00E72DEE">
        <w:rPr>
          <w:b/>
          <w:bCs/>
        </w:rPr>
        <w:t>Základné zásady OSN:</w:t>
      </w:r>
    </w:p>
    <w:p w14:paraId="6B313E59" w14:textId="77777777" w:rsidR="00E72DEE" w:rsidRPr="00E72DEE" w:rsidRDefault="00E72DEE" w:rsidP="00323720">
      <w:pPr>
        <w:numPr>
          <w:ilvl w:val="0"/>
          <w:numId w:val="18"/>
        </w:numPr>
        <w:rPr>
          <w:lang w:val="cs-CZ"/>
        </w:rPr>
      </w:pPr>
      <w:r w:rsidRPr="00E72DEE">
        <w:rPr>
          <w:b/>
          <w:bCs/>
          <w:u w:val="single"/>
        </w:rPr>
        <w:t xml:space="preserve">zvrchovaná rovnosť všetkých  členov   </w:t>
      </w:r>
    </w:p>
    <w:p w14:paraId="5B31CBC0" w14:textId="77777777" w:rsidR="00E72DEE" w:rsidRPr="00E72DEE" w:rsidRDefault="00E72DEE" w:rsidP="00323720">
      <w:pPr>
        <w:numPr>
          <w:ilvl w:val="0"/>
          <w:numId w:val="18"/>
        </w:numPr>
        <w:rPr>
          <w:lang w:val="cs-CZ"/>
        </w:rPr>
      </w:pPr>
      <w:r w:rsidRPr="00E72DEE">
        <w:rPr>
          <w:b/>
          <w:bCs/>
        </w:rPr>
        <w:t xml:space="preserve">svedomité </w:t>
      </w:r>
      <w:r w:rsidRPr="00E72DEE">
        <w:rPr>
          <w:b/>
          <w:bCs/>
          <w:u w:val="single"/>
        </w:rPr>
        <w:t xml:space="preserve">plnenie záväzkov </w:t>
      </w:r>
      <w:r w:rsidRPr="00E72DEE">
        <w:rPr>
          <w:b/>
          <w:bCs/>
        </w:rPr>
        <w:t>(z Charty)</w:t>
      </w:r>
    </w:p>
    <w:p w14:paraId="2062627D" w14:textId="77777777" w:rsidR="00E72DEE" w:rsidRPr="00E72DEE" w:rsidRDefault="00E72DEE" w:rsidP="00323720">
      <w:pPr>
        <w:numPr>
          <w:ilvl w:val="0"/>
          <w:numId w:val="18"/>
        </w:numPr>
        <w:rPr>
          <w:lang w:val="cs-CZ"/>
        </w:rPr>
      </w:pPr>
      <w:r w:rsidRPr="00E72DEE">
        <w:rPr>
          <w:b/>
          <w:bCs/>
        </w:rPr>
        <w:t xml:space="preserve">riešenie  medzinárodných </w:t>
      </w:r>
      <w:r w:rsidRPr="00E72DEE">
        <w:rPr>
          <w:b/>
          <w:bCs/>
          <w:u w:val="single"/>
        </w:rPr>
        <w:t>sporov mierovými prostriedkami</w:t>
      </w:r>
    </w:p>
    <w:p w14:paraId="796911CD" w14:textId="77777777" w:rsidR="00E72DEE" w:rsidRPr="00E72DEE" w:rsidRDefault="00E72DEE" w:rsidP="00323720">
      <w:pPr>
        <w:numPr>
          <w:ilvl w:val="0"/>
          <w:numId w:val="18"/>
        </w:numPr>
        <w:rPr>
          <w:lang w:val="cs-CZ"/>
        </w:rPr>
      </w:pPr>
      <w:r w:rsidRPr="00E72DEE">
        <w:rPr>
          <w:b/>
          <w:bCs/>
          <w:u w:val="single"/>
        </w:rPr>
        <w:t xml:space="preserve">vystríhanie sa hrozby silou alebo použitia sily </w:t>
      </w:r>
      <w:r w:rsidRPr="00E72DEE">
        <w:rPr>
          <w:b/>
          <w:bCs/>
        </w:rPr>
        <w:t>proti územnej celistvosti alebo politickej nezávislosti každého štátu</w:t>
      </w:r>
    </w:p>
    <w:p w14:paraId="4EDCCEBF" w14:textId="77777777" w:rsidR="00E72DEE" w:rsidRPr="00E72DEE" w:rsidRDefault="00E72DEE" w:rsidP="00323720">
      <w:pPr>
        <w:numPr>
          <w:ilvl w:val="0"/>
          <w:numId w:val="18"/>
        </w:numPr>
        <w:rPr>
          <w:lang w:val="cs-CZ"/>
        </w:rPr>
      </w:pPr>
      <w:r w:rsidRPr="00E72DEE">
        <w:rPr>
          <w:b/>
          <w:bCs/>
          <w:u w:val="single"/>
        </w:rPr>
        <w:t xml:space="preserve">vzájomná pomoc </w:t>
      </w:r>
      <w:r w:rsidRPr="00E72DEE">
        <w:rPr>
          <w:b/>
          <w:bCs/>
        </w:rPr>
        <w:t>pri každej akcii, ktorú OSN urobí v súlade s ustanoveniami Charty</w:t>
      </w:r>
    </w:p>
    <w:p w14:paraId="07F4572C" w14:textId="77777777" w:rsidR="00E72DEE" w:rsidRPr="00E72DEE" w:rsidRDefault="00E72DEE" w:rsidP="00E72DEE">
      <w:pPr>
        <w:rPr>
          <w:lang w:val="cs-CZ"/>
        </w:rPr>
      </w:pPr>
      <w:r w:rsidRPr="00E72DEE">
        <w:rPr>
          <w:b/>
          <w:bCs/>
        </w:rPr>
        <w:t>––––––––––––––––––––––––––––––––––––––––––––––––––––––––––––––––––––-</w:t>
      </w:r>
    </w:p>
    <w:p w14:paraId="43C0E809" w14:textId="77777777" w:rsidR="00E72DEE" w:rsidRPr="00E72DEE" w:rsidRDefault="00E72DEE" w:rsidP="00E72DEE">
      <w:pPr>
        <w:rPr>
          <w:lang w:val="cs-CZ"/>
        </w:rPr>
      </w:pPr>
      <w:r w:rsidRPr="00E72DEE">
        <w:rPr>
          <w:b/>
          <w:bCs/>
        </w:rPr>
        <w:t xml:space="preserve">      Členstvo v OSN je otvorené všetkým mierumilovným štátom, ktoré akceptujú záväzky obsiahnuté v Charte.</w:t>
      </w:r>
    </w:p>
    <w:p w14:paraId="5A926BD2" w14:textId="77777777" w:rsidR="00E72DEE" w:rsidRPr="00E72DEE" w:rsidRDefault="00E72DEE" w:rsidP="00323720">
      <w:pPr>
        <w:numPr>
          <w:ilvl w:val="0"/>
          <w:numId w:val="19"/>
        </w:numPr>
        <w:rPr>
          <w:lang w:val="cs-CZ"/>
        </w:rPr>
      </w:pPr>
      <w:r w:rsidRPr="00E72DEE">
        <w:rPr>
          <w:b/>
          <w:bCs/>
        </w:rPr>
        <w:t>Štáty prijíma za členov Valné zhromaždenie OSN na základe odporúčania Bezpečnostnej rady.</w:t>
      </w:r>
    </w:p>
    <w:p w14:paraId="3E3F4D3A" w14:textId="77777777" w:rsidR="00E72DEE" w:rsidRPr="00E72DEE" w:rsidRDefault="00E72DEE" w:rsidP="00323720">
      <w:pPr>
        <w:numPr>
          <w:ilvl w:val="0"/>
          <w:numId w:val="19"/>
        </w:numPr>
        <w:rPr>
          <w:lang w:val="cs-CZ"/>
        </w:rPr>
      </w:pPr>
      <w:r w:rsidRPr="00E72DEE">
        <w:rPr>
          <w:b/>
          <w:bCs/>
        </w:rPr>
        <w:t>Na základe Charty môže byť členstvo z dôvodu porušenia zásad Charty pozastavené alebo zrušené .</w:t>
      </w:r>
    </w:p>
    <w:p w14:paraId="4D8C6E03" w14:textId="77777777" w:rsidR="00E72DEE" w:rsidRPr="00E72DEE" w:rsidRDefault="00E72DEE" w:rsidP="00E72DEE">
      <w:pPr>
        <w:rPr>
          <w:lang w:val="cs-CZ"/>
        </w:rPr>
      </w:pPr>
      <w:r w:rsidRPr="00E72DEE">
        <w:rPr>
          <w:b/>
          <w:bCs/>
        </w:rPr>
        <w:t>Hlavné orgány OSN</w:t>
      </w:r>
      <w:r w:rsidRPr="00E72DEE">
        <w:t>:</w:t>
      </w:r>
    </w:p>
    <w:p w14:paraId="1F654E05" w14:textId="77777777" w:rsidR="00E72DEE" w:rsidRPr="00E72DEE" w:rsidRDefault="00E72DEE" w:rsidP="00323720">
      <w:pPr>
        <w:numPr>
          <w:ilvl w:val="0"/>
          <w:numId w:val="20"/>
        </w:numPr>
        <w:rPr>
          <w:lang w:val="cs-CZ"/>
        </w:rPr>
      </w:pPr>
      <w:r w:rsidRPr="00E72DEE">
        <w:rPr>
          <w:b/>
          <w:bCs/>
        </w:rPr>
        <w:t>Valné zhromaždenie (</w:t>
      </w:r>
      <w:r w:rsidRPr="00E72DEE">
        <w:rPr>
          <w:b/>
          <w:bCs/>
          <w:i/>
          <w:iCs/>
        </w:rPr>
        <w:t xml:space="preserve">General </w:t>
      </w:r>
      <w:proofErr w:type="spellStart"/>
      <w:r w:rsidRPr="00E72DEE">
        <w:rPr>
          <w:b/>
          <w:bCs/>
          <w:i/>
          <w:iCs/>
        </w:rPr>
        <w:t>Assembly</w:t>
      </w:r>
      <w:proofErr w:type="spellEnd"/>
      <w:r w:rsidRPr="00E72DEE">
        <w:rPr>
          <w:b/>
          <w:bCs/>
        </w:rPr>
        <w:t>),</w:t>
      </w:r>
    </w:p>
    <w:p w14:paraId="0C6EE2FF" w14:textId="77777777" w:rsidR="00E72DEE" w:rsidRPr="00E72DEE" w:rsidRDefault="00E72DEE" w:rsidP="00323720">
      <w:pPr>
        <w:numPr>
          <w:ilvl w:val="0"/>
          <w:numId w:val="20"/>
        </w:numPr>
        <w:rPr>
          <w:lang w:val="cs-CZ"/>
        </w:rPr>
      </w:pPr>
      <w:r w:rsidRPr="00E72DEE">
        <w:rPr>
          <w:b/>
          <w:bCs/>
        </w:rPr>
        <w:t>Bezpečnostná rada (</w:t>
      </w:r>
      <w:proofErr w:type="spellStart"/>
      <w:r w:rsidRPr="00E72DEE">
        <w:rPr>
          <w:b/>
          <w:bCs/>
        </w:rPr>
        <w:t>Security</w:t>
      </w:r>
      <w:proofErr w:type="spellEnd"/>
      <w:r w:rsidRPr="00E72DEE">
        <w:rPr>
          <w:b/>
          <w:bCs/>
        </w:rPr>
        <w:t xml:space="preserve"> </w:t>
      </w:r>
      <w:proofErr w:type="spellStart"/>
      <w:r w:rsidRPr="00E72DEE">
        <w:rPr>
          <w:b/>
          <w:bCs/>
        </w:rPr>
        <w:t>Council</w:t>
      </w:r>
      <w:proofErr w:type="spellEnd"/>
      <w:r w:rsidRPr="00E72DEE">
        <w:rPr>
          <w:b/>
          <w:bCs/>
        </w:rPr>
        <w:t>),</w:t>
      </w:r>
    </w:p>
    <w:p w14:paraId="15070790" w14:textId="77777777" w:rsidR="00E72DEE" w:rsidRPr="00E72DEE" w:rsidRDefault="00E72DEE" w:rsidP="00323720">
      <w:pPr>
        <w:numPr>
          <w:ilvl w:val="0"/>
          <w:numId w:val="20"/>
        </w:numPr>
        <w:rPr>
          <w:lang w:val="cs-CZ"/>
        </w:rPr>
      </w:pPr>
      <w:r w:rsidRPr="00E72DEE">
        <w:rPr>
          <w:b/>
          <w:bCs/>
        </w:rPr>
        <w:t>Ekonomická a sociálna rada (</w:t>
      </w:r>
      <w:proofErr w:type="spellStart"/>
      <w:r w:rsidRPr="00E72DEE">
        <w:rPr>
          <w:b/>
          <w:bCs/>
          <w:i/>
          <w:iCs/>
        </w:rPr>
        <w:t>ECOnomic</w:t>
      </w:r>
      <w:proofErr w:type="spellEnd"/>
      <w:r w:rsidRPr="00E72DEE">
        <w:rPr>
          <w:b/>
          <w:bCs/>
          <w:i/>
          <w:iCs/>
        </w:rPr>
        <w:t xml:space="preserve"> &amp; </w:t>
      </w:r>
      <w:proofErr w:type="spellStart"/>
      <w:r w:rsidRPr="00E72DEE">
        <w:rPr>
          <w:b/>
          <w:bCs/>
          <w:i/>
          <w:iCs/>
        </w:rPr>
        <w:t>SOcial</w:t>
      </w:r>
      <w:proofErr w:type="spellEnd"/>
      <w:r w:rsidRPr="00E72DEE">
        <w:rPr>
          <w:b/>
          <w:bCs/>
          <w:i/>
          <w:iCs/>
        </w:rPr>
        <w:t xml:space="preserve"> </w:t>
      </w:r>
      <w:proofErr w:type="spellStart"/>
      <w:r w:rsidRPr="00E72DEE">
        <w:rPr>
          <w:b/>
          <w:bCs/>
          <w:i/>
          <w:iCs/>
        </w:rPr>
        <w:t>Council</w:t>
      </w:r>
      <w:proofErr w:type="spellEnd"/>
      <w:r w:rsidRPr="00E72DEE">
        <w:rPr>
          <w:b/>
          <w:bCs/>
        </w:rPr>
        <w:t xml:space="preserve"> - ECOSOC),</w:t>
      </w:r>
    </w:p>
    <w:p w14:paraId="49B9D842" w14:textId="77777777" w:rsidR="00E72DEE" w:rsidRPr="00E72DEE" w:rsidRDefault="00E72DEE" w:rsidP="00323720">
      <w:pPr>
        <w:numPr>
          <w:ilvl w:val="0"/>
          <w:numId w:val="20"/>
        </w:numPr>
        <w:rPr>
          <w:lang w:val="cs-CZ"/>
        </w:rPr>
      </w:pPr>
      <w:r w:rsidRPr="00E72DEE">
        <w:rPr>
          <w:b/>
          <w:bCs/>
        </w:rPr>
        <w:t>Poručnícka rada (</w:t>
      </w:r>
      <w:proofErr w:type="spellStart"/>
      <w:r w:rsidRPr="00E72DEE">
        <w:rPr>
          <w:b/>
          <w:bCs/>
          <w:i/>
          <w:iCs/>
        </w:rPr>
        <w:t>Trusteeship</w:t>
      </w:r>
      <w:proofErr w:type="spellEnd"/>
      <w:r w:rsidRPr="00E72DEE">
        <w:rPr>
          <w:b/>
          <w:bCs/>
          <w:i/>
          <w:iCs/>
        </w:rPr>
        <w:t xml:space="preserve"> </w:t>
      </w:r>
      <w:proofErr w:type="spellStart"/>
      <w:r w:rsidRPr="00E72DEE">
        <w:rPr>
          <w:b/>
          <w:bCs/>
          <w:i/>
          <w:iCs/>
        </w:rPr>
        <w:t>Council</w:t>
      </w:r>
      <w:proofErr w:type="spellEnd"/>
      <w:r w:rsidRPr="00E72DEE">
        <w:rPr>
          <w:b/>
          <w:bCs/>
        </w:rPr>
        <w:t>),</w:t>
      </w:r>
    </w:p>
    <w:p w14:paraId="79AA379C" w14:textId="77777777" w:rsidR="00E72DEE" w:rsidRPr="00E72DEE" w:rsidRDefault="00E72DEE" w:rsidP="00323720">
      <w:pPr>
        <w:numPr>
          <w:ilvl w:val="0"/>
          <w:numId w:val="20"/>
        </w:numPr>
        <w:rPr>
          <w:lang w:val="cs-CZ"/>
        </w:rPr>
      </w:pPr>
      <w:r w:rsidRPr="00E72DEE">
        <w:rPr>
          <w:b/>
          <w:bCs/>
        </w:rPr>
        <w:t>Medzinárodný súdny dvor (</w:t>
      </w:r>
      <w:r w:rsidRPr="00E72DEE">
        <w:rPr>
          <w:b/>
          <w:bCs/>
          <w:i/>
          <w:iCs/>
        </w:rPr>
        <w:t xml:space="preserve">International </w:t>
      </w:r>
      <w:proofErr w:type="spellStart"/>
      <w:r w:rsidRPr="00E72DEE">
        <w:rPr>
          <w:b/>
          <w:bCs/>
          <w:i/>
          <w:iCs/>
        </w:rPr>
        <w:t>Court</w:t>
      </w:r>
      <w:proofErr w:type="spellEnd"/>
      <w:r w:rsidRPr="00E72DEE">
        <w:rPr>
          <w:b/>
          <w:bCs/>
          <w:i/>
          <w:iCs/>
        </w:rPr>
        <w:t xml:space="preserve"> of </w:t>
      </w:r>
      <w:proofErr w:type="spellStart"/>
      <w:r w:rsidRPr="00E72DEE">
        <w:rPr>
          <w:b/>
          <w:bCs/>
          <w:i/>
          <w:iCs/>
        </w:rPr>
        <w:t>Justice</w:t>
      </w:r>
      <w:proofErr w:type="spellEnd"/>
      <w:r w:rsidRPr="00E72DEE">
        <w:rPr>
          <w:b/>
          <w:bCs/>
        </w:rPr>
        <w:t>),</w:t>
      </w:r>
    </w:p>
    <w:p w14:paraId="1224617F" w14:textId="77777777" w:rsidR="00E72DEE" w:rsidRPr="00E72DEE" w:rsidRDefault="00E72DEE" w:rsidP="00323720">
      <w:pPr>
        <w:numPr>
          <w:ilvl w:val="0"/>
          <w:numId w:val="20"/>
        </w:numPr>
        <w:rPr>
          <w:lang w:val="cs-CZ"/>
        </w:rPr>
      </w:pPr>
      <w:r w:rsidRPr="00E72DEE">
        <w:rPr>
          <w:b/>
          <w:bCs/>
        </w:rPr>
        <w:t>Sekretariát (</w:t>
      </w:r>
      <w:proofErr w:type="spellStart"/>
      <w:r w:rsidRPr="00E72DEE">
        <w:rPr>
          <w:b/>
          <w:bCs/>
          <w:i/>
          <w:iCs/>
        </w:rPr>
        <w:t>Secretariat</w:t>
      </w:r>
      <w:proofErr w:type="spellEnd"/>
      <w:r w:rsidRPr="00E72DEE">
        <w:rPr>
          <w:b/>
          <w:bCs/>
        </w:rPr>
        <w:t>).</w:t>
      </w:r>
    </w:p>
    <w:p w14:paraId="18BD0880" w14:textId="77777777" w:rsidR="00E72DEE" w:rsidRPr="00E72DEE" w:rsidRDefault="00E72DEE" w:rsidP="00E72DEE">
      <w:pPr>
        <w:rPr>
          <w:lang w:val="cs-CZ"/>
        </w:rPr>
      </w:pPr>
      <w:r w:rsidRPr="00E72DEE">
        <w:rPr>
          <w:b/>
          <w:bCs/>
        </w:rPr>
        <w:t>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26FBD54B" w14:textId="77777777" w:rsidR="00E72DEE" w:rsidRPr="00E72DEE" w:rsidRDefault="00E72DEE" w:rsidP="00323720">
      <w:pPr>
        <w:numPr>
          <w:ilvl w:val="0"/>
          <w:numId w:val="21"/>
        </w:numPr>
        <w:rPr>
          <w:lang w:val="cs-CZ"/>
        </w:rPr>
      </w:pPr>
      <w:r w:rsidRPr="00E72DEE">
        <w:rPr>
          <w:b/>
          <w:bCs/>
        </w:rPr>
        <w:t xml:space="preserve">Všetky hlavné orgány sa nachádzajú v sídle OSN v </w:t>
      </w:r>
      <w:r w:rsidRPr="00E72DEE">
        <w:rPr>
          <w:b/>
          <w:bCs/>
          <w:i/>
          <w:iCs/>
          <w:u w:val="single"/>
        </w:rPr>
        <w:t>New Yorku</w:t>
      </w:r>
      <w:r w:rsidRPr="00E72DEE">
        <w:rPr>
          <w:b/>
          <w:bCs/>
        </w:rPr>
        <w:t xml:space="preserve">, okrem    Medzinárodného súdneho dvora, ktorý má sídlo v </w:t>
      </w:r>
      <w:r w:rsidRPr="00E72DEE">
        <w:rPr>
          <w:b/>
          <w:bCs/>
          <w:i/>
          <w:iCs/>
          <w:u w:val="single"/>
        </w:rPr>
        <w:t>Haagu</w:t>
      </w:r>
      <w:r w:rsidRPr="00E72DEE">
        <w:rPr>
          <w:b/>
          <w:bCs/>
        </w:rPr>
        <w:t xml:space="preserve">. </w:t>
      </w:r>
    </w:p>
    <w:p w14:paraId="028E9A90" w14:textId="0A65217D" w:rsidR="00E72DEE" w:rsidRDefault="00E72DEE" w:rsidP="00FF5155">
      <w:r w:rsidRPr="00E72DEE">
        <w:lastRenderedPageBreak/>
        <w:drawing>
          <wp:inline distT="0" distB="0" distL="0" distR="0" wp14:anchorId="4A8A2B89" wp14:editId="2FF818FD">
            <wp:extent cx="5760720" cy="4320540"/>
            <wp:effectExtent l="0" t="0" r="0" b="0"/>
            <wp:docPr id="23555" name="Picture 4" descr="systém OSN_upr">
              <a:extLst xmlns:a="http://schemas.openxmlformats.org/drawingml/2006/main">
                <a:ext uri="{FF2B5EF4-FFF2-40B4-BE49-F238E27FC236}">
                  <a16:creationId xmlns:a16="http://schemas.microsoft.com/office/drawing/2014/main" id="{1EE91D71-3590-4D68-9DD1-AD9746370C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4" descr="systém OSN_upr">
                      <a:extLst>
                        <a:ext uri="{FF2B5EF4-FFF2-40B4-BE49-F238E27FC236}">
                          <a16:creationId xmlns:a16="http://schemas.microsoft.com/office/drawing/2014/main" id="{1EE91D71-3590-4D68-9DD1-AD9746370CC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6597" w14:textId="22509605" w:rsidR="00E72DEE" w:rsidRDefault="00E72DEE" w:rsidP="00E72DEE"/>
    <w:p w14:paraId="0897F471" w14:textId="47FD9403" w:rsidR="00E72DEE" w:rsidRDefault="00E72DEE" w:rsidP="00E72DEE">
      <w:pPr>
        <w:rPr>
          <w:b/>
          <w:bCs/>
          <w:lang w:val="en-GB"/>
        </w:rPr>
      </w:pPr>
      <w:proofErr w:type="spellStart"/>
      <w:r w:rsidRPr="00E72DEE">
        <w:rPr>
          <w:b/>
          <w:bCs/>
          <w:lang w:val="en-GB"/>
        </w:rPr>
        <w:t>Špecializované</w:t>
      </w:r>
      <w:proofErr w:type="spellEnd"/>
      <w:r w:rsidRPr="00E72DEE">
        <w:rPr>
          <w:b/>
          <w:bCs/>
          <w:lang w:val="en-GB"/>
        </w:rPr>
        <w:t xml:space="preserve"> </w:t>
      </w:r>
      <w:proofErr w:type="spellStart"/>
      <w:r w:rsidRPr="00E72DEE">
        <w:rPr>
          <w:b/>
          <w:bCs/>
          <w:lang w:val="en-GB"/>
        </w:rPr>
        <w:t>organizácie</w:t>
      </w:r>
      <w:proofErr w:type="spellEnd"/>
      <w:r w:rsidRPr="00E72DEE">
        <w:rPr>
          <w:b/>
          <w:bCs/>
          <w:lang w:val="en-GB"/>
        </w:rPr>
        <w:t xml:space="preserve"> </w:t>
      </w:r>
      <w:proofErr w:type="spellStart"/>
      <w:r w:rsidRPr="00E72DEE">
        <w:rPr>
          <w:b/>
          <w:bCs/>
          <w:lang w:val="en-GB"/>
        </w:rPr>
        <w:t>systému</w:t>
      </w:r>
      <w:proofErr w:type="spellEnd"/>
      <w:r w:rsidRPr="00E72DEE">
        <w:rPr>
          <w:b/>
          <w:bCs/>
          <w:lang w:val="en-GB"/>
        </w:rPr>
        <w:t xml:space="preserve"> OSN</w:t>
      </w:r>
    </w:p>
    <w:p w14:paraId="694C4CFE" w14:textId="77777777" w:rsidR="00E72DEE" w:rsidRPr="00E72DEE" w:rsidRDefault="00E72DEE" w:rsidP="00323720">
      <w:pPr>
        <w:numPr>
          <w:ilvl w:val="0"/>
          <w:numId w:val="22"/>
        </w:numPr>
        <w:rPr>
          <w:lang w:val="cs-CZ"/>
        </w:rPr>
      </w:pPr>
      <w:r w:rsidRPr="00E72DEE">
        <w:rPr>
          <w:b/>
          <w:bCs/>
          <w:lang w:val="en-GB"/>
        </w:rPr>
        <w:t>FAO</w:t>
      </w:r>
      <w:r w:rsidRPr="00E72DEE">
        <w:rPr>
          <w:lang w:val="en-GB"/>
        </w:rPr>
        <w:t xml:space="preserve"> (</w:t>
      </w:r>
      <w:proofErr w:type="spellStart"/>
      <w:r w:rsidRPr="00E72DEE">
        <w:rPr>
          <w:lang w:val="en-GB"/>
        </w:rPr>
        <w:t>Organizácia</w:t>
      </w:r>
      <w:proofErr w:type="spellEnd"/>
      <w:r w:rsidRPr="00E72DEE">
        <w:rPr>
          <w:lang w:val="en-GB"/>
        </w:rPr>
        <w:t xml:space="preserve"> pre </w:t>
      </w:r>
      <w:proofErr w:type="spellStart"/>
      <w:r w:rsidRPr="00E72DEE">
        <w:rPr>
          <w:lang w:val="en-GB"/>
        </w:rPr>
        <w:t>výživu</w:t>
      </w:r>
      <w:proofErr w:type="spellEnd"/>
      <w:r w:rsidRPr="00E72DEE">
        <w:rPr>
          <w:lang w:val="en-GB"/>
        </w:rPr>
        <w:t xml:space="preserve"> a </w:t>
      </w:r>
      <w:proofErr w:type="spellStart"/>
      <w:r w:rsidRPr="00E72DEE">
        <w:rPr>
          <w:lang w:val="en-GB"/>
        </w:rPr>
        <w:t>poľnohospodárstvo</w:t>
      </w:r>
      <w:proofErr w:type="spellEnd"/>
      <w:r w:rsidRPr="00E72DEE">
        <w:rPr>
          <w:lang w:val="en-GB"/>
        </w:rPr>
        <w:t>)</w:t>
      </w:r>
    </w:p>
    <w:p w14:paraId="2F32A549" w14:textId="77777777" w:rsidR="00E72DEE" w:rsidRPr="00E72DEE" w:rsidRDefault="00E72DEE" w:rsidP="00323720">
      <w:pPr>
        <w:numPr>
          <w:ilvl w:val="0"/>
          <w:numId w:val="22"/>
        </w:numPr>
        <w:rPr>
          <w:lang w:val="cs-CZ"/>
        </w:rPr>
      </w:pPr>
      <w:r w:rsidRPr="00E72DEE">
        <w:rPr>
          <w:b/>
          <w:bCs/>
          <w:lang w:val="en-GB"/>
        </w:rPr>
        <w:t>ICAO</w:t>
      </w:r>
      <w:r w:rsidRPr="00E72DEE">
        <w:rPr>
          <w:lang w:val="en-GB"/>
        </w:rPr>
        <w:t xml:space="preserve"> (</w:t>
      </w:r>
      <w:proofErr w:type="spellStart"/>
      <w:r w:rsidRPr="00E72DEE">
        <w:rPr>
          <w:lang w:val="en-GB"/>
        </w:rPr>
        <w:t>Medzinárodná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organizácia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civilného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letectva</w:t>
      </w:r>
      <w:proofErr w:type="spellEnd"/>
      <w:r w:rsidRPr="00E72DEE">
        <w:rPr>
          <w:lang w:val="en-GB"/>
        </w:rPr>
        <w:t>)</w:t>
      </w:r>
    </w:p>
    <w:p w14:paraId="44FBA268" w14:textId="77777777" w:rsidR="00E72DEE" w:rsidRPr="00E72DEE" w:rsidRDefault="00E72DEE" w:rsidP="00323720">
      <w:pPr>
        <w:numPr>
          <w:ilvl w:val="0"/>
          <w:numId w:val="22"/>
        </w:numPr>
        <w:rPr>
          <w:lang w:val="cs-CZ"/>
        </w:rPr>
      </w:pPr>
      <w:r w:rsidRPr="00E72DEE">
        <w:rPr>
          <w:b/>
          <w:bCs/>
          <w:lang w:val="en-GB"/>
        </w:rPr>
        <w:t>ILO</w:t>
      </w:r>
      <w:r w:rsidRPr="00E72DEE">
        <w:rPr>
          <w:lang w:val="en-GB"/>
        </w:rPr>
        <w:t xml:space="preserve"> (</w:t>
      </w:r>
      <w:proofErr w:type="spellStart"/>
      <w:r w:rsidRPr="00E72DEE">
        <w:rPr>
          <w:lang w:val="en-GB"/>
        </w:rPr>
        <w:t>Medzinárodná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organizácia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práce</w:t>
      </w:r>
      <w:proofErr w:type="spellEnd"/>
      <w:r w:rsidRPr="00E72DEE">
        <w:rPr>
          <w:lang w:val="en-GB"/>
        </w:rPr>
        <w:t>)</w:t>
      </w:r>
    </w:p>
    <w:p w14:paraId="0492552A" w14:textId="77777777" w:rsidR="00E72DEE" w:rsidRPr="00E72DEE" w:rsidRDefault="00E72DEE" w:rsidP="00323720">
      <w:pPr>
        <w:numPr>
          <w:ilvl w:val="0"/>
          <w:numId w:val="22"/>
        </w:numPr>
        <w:rPr>
          <w:lang w:val="cs-CZ"/>
        </w:rPr>
      </w:pPr>
      <w:r w:rsidRPr="00E72DEE">
        <w:rPr>
          <w:b/>
          <w:bCs/>
          <w:lang w:val="en-GB"/>
        </w:rPr>
        <w:t xml:space="preserve">IMO </w:t>
      </w:r>
      <w:r w:rsidRPr="00E72DEE">
        <w:rPr>
          <w:lang w:val="en-GB"/>
        </w:rPr>
        <w:t>(</w:t>
      </w:r>
      <w:proofErr w:type="spellStart"/>
      <w:r w:rsidRPr="00E72DEE">
        <w:rPr>
          <w:lang w:val="en-GB"/>
        </w:rPr>
        <w:t>Medzinárodná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námorná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organizácia</w:t>
      </w:r>
      <w:proofErr w:type="spellEnd"/>
      <w:r w:rsidRPr="00E72DEE">
        <w:rPr>
          <w:lang w:val="en-GB"/>
        </w:rPr>
        <w:t>)</w:t>
      </w:r>
    </w:p>
    <w:p w14:paraId="7CD9D684" w14:textId="77777777" w:rsidR="00E72DEE" w:rsidRPr="00E72DEE" w:rsidRDefault="00E72DEE" w:rsidP="00323720">
      <w:pPr>
        <w:numPr>
          <w:ilvl w:val="0"/>
          <w:numId w:val="22"/>
        </w:numPr>
        <w:rPr>
          <w:lang w:val="cs-CZ"/>
        </w:rPr>
      </w:pPr>
      <w:r w:rsidRPr="00E72DEE">
        <w:rPr>
          <w:b/>
          <w:bCs/>
          <w:lang w:val="en-GB"/>
        </w:rPr>
        <w:t xml:space="preserve">ITU </w:t>
      </w:r>
      <w:r w:rsidRPr="00E72DEE">
        <w:rPr>
          <w:lang w:val="en-GB"/>
        </w:rPr>
        <w:t>(</w:t>
      </w:r>
      <w:proofErr w:type="spellStart"/>
      <w:r w:rsidRPr="00E72DEE">
        <w:rPr>
          <w:lang w:val="en-GB"/>
        </w:rPr>
        <w:t>Medzinárodná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telekomunikačná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únia</w:t>
      </w:r>
      <w:proofErr w:type="spellEnd"/>
      <w:r w:rsidRPr="00E72DEE">
        <w:rPr>
          <w:lang w:val="en-GB"/>
        </w:rPr>
        <w:t>)</w:t>
      </w:r>
    </w:p>
    <w:p w14:paraId="4C0770E0" w14:textId="77777777" w:rsidR="00E72DEE" w:rsidRPr="00E72DEE" w:rsidRDefault="00E72DEE" w:rsidP="00323720">
      <w:pPr>
        <w:numPr>
          <w:ilvl w:val="0"/>
          <w:numId w:val="22"/>
        </w:numPr>
        <w:rPr>
          <w:lang w:val="cs-CZ"/>
        </w:rPr>
      </w:pPr>
      <w:r w:rsidRPr="00E72DEE">
        <w:rPr>
          <w:b/>
          <w:bCs/>
          <w:lang w:val="en-GB"/>
        </w:rPr>
        <w:t>UNESCO</w:t>
      </w:r>
      <w:r w:rsidRPr="00E72DEE">
        <w:rPr>
          <w:lang w:val="en-GB"/>
        </w:rPr>
        <w:t xml:space="preserve"> (</w:t>
      </w:r>
      <w:proofErr w:type="spellStart"/>
      <w:r w:rsidRPr="00E72DEE">
        <w:rPr>
          <w:lang w:val="en-GB"/>
        </w:rPr>
        <w:t>Organizácia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Spojených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národov</w:t>
      </w:r>
      <w:proofErr w:type="spellEnd"/>
      <w:r w:rsidRPr="00E72DEE">
        <w:rPr>
          <w:lang w:val="en-GB"/>
        </w:rPr>
        <w:t xml:space="preserve"> pre </w:t>
      </w:r>
      <w:proofErr w:type="spellStart"/>
      <w:r w:rsidRPr="00E72DEE">
        <w:rPr>
          <w:lang w:val="en-GB"/>
        </w:rPr>
        <w:t>vzdelávanie</w:t>
      </w:r>
      <w:proofErr w:type="spellEnd"/>
      <w:r w:rsidRPr="00E72DEE">
        <w:rPr>
          <w:lang w:val="en-GB"/>
        </w:rPr>
        <w:t xml:space="preserve">, </w:t>
      </w:r>
      <w:proofErr w:type="spellStart"/>
      <w:r w:rsidRPr="00E72DEE">
        <w:rPr>
          <w:lang w:val="en-GB"/>
        </w:rPr>
        <w:t>vedu</w:t>
      </w:r>
      <w:proofErr w:type="spellEnd"/>
      <w:r w:rsidRPr="00E72DEE">
        <w:rPr>
          <w:lang w:val="en-GB"/>
        </w:rPr>
        <w:t xml:space="preserve"> a </w:t>
      </w:r>
      <w:proofErr w:type="spellStart"/>
      <w:r w:rsidRPr="00E72DEE">
        <w:rPr>
          <w:lang w:val="en-GB"/>
        </w:rPr>
        <w:t>kultúru</w:t>
      </w:r>
      <w:proofErr w:type="spellEnd"/>
      <w:r w:rsidRPr="00E72DEE">
        <w:rPr>
          <w:lang w:val="en-GB"/>
        </w:rPr>
        <w:t>)</w:t>
      </w:r>
    </w:p>
    <w:p w14:paraId="54822301" w14:textId="77777777" w:rsidR="00E72DEE" w:rsidRPr="00E72DEE" w:rsidRDefault="00E72DEE" w:rsidP="00323720">
      <w:pPr>
        <w:numPr>
          <w:ilvl w:val="0"/>
          <w:numId w:val="22"/>
        </w:numPr>
        <w:rPr>
          <w:lang w:val="cs-CZ"/>
        </w:rPr>
      </w:pPr>
      <w:r w:rsidRPr="00E72DEE">
        <w:rPr>
          <w:b/>
          <w:bCs/>
          <w:lang w:val="en-GB"/>
        </w:rPr>
        <w:t>UNIDO</w:t>
      </w:r>
      <w:r w:rsidRPr="00E72DEE">
        <w:rPr>
          <w:lang w:val="en-GB"/>
        </w:rPr>
        <w:t xml:space="preserve"> (</w:t>
      </w:r>
      <w:proofErr w:type="spellStart"/>
      <w:r w:rsidRPr="00E72DEE">
        <w:rPr>
          <w:lang w:val="en-GB"/>
        </w:rPr>
        <w:t>Organizácia</w:t>
      </w:r>
      <w:proofErr w:type="spellEnd"/>
      <w:r w:rsidRPr="00E72DEE">
        <w:rPr>
          <w:lang w:val="en-GB"/>
        </w:rPr>
        <w:t xml:space="preserve"> OSN pre </w:t>
      </w:r>
      <w:proofErr w:type="spellStart"/>
      <w:r w:rsidRPr="00E72DEE">
        <w:rPr>
          <w:lang w:val="en-GB"/>
        </w:rPr>
        <w:t>priemyselný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rozvoj</w:t>
      </w:r>
      <w:proofErr w:type="spellEnd"/>
      <w:r w:rsidRPr="00E72DEE">
        <w:rPr>
          <w:lang w:val="en-GB"/>
        </w:rPr>
        <w:t>)</w:t>
      </w:r>
    </w:p>
    <w:p w14:paraId="1F85D134" w14:textId="77777777" w:rsidR="00E72DEE" w:rsidRPr="00E72DEE" w:rsidRDefault="00E72DEE" w:rsidP="00323720">
      <w:pPr>
        <w:numPr>
          <w:ilvl w:val="0"/>
          <w:numId w:val="22"/>
        </w:numPr>
        <w:rPr>
          <w:lang w:val="cs-CZ"/>
        </w:rPr>
      </w:pPr>
      <w:r w:rsidRPr="00E72DEE">
        <w:rPr>
          <w:b/>
          <w:bCs/>
          <w:lang w:val="en-GB"/>
        </w:rPr>
        <w:t>UNTWO</w:t>
      </w:r>
      <w:r w:rsidRPr="00E72DEE">
        <w:rPr>
          <w:lang w:val="en-GB"/>
        </w:rPr>
        <w:t xml:space="preserve"> (</w:t>
      </w:r>
      <w:proofErr w:type="spellStart"/>
      <w:r w:rsidRPr="00E72DEE">
        <w:rPr>
          <w:lang w:val="en-GB"/>
        </w:rPr>
        <w:t>Svetová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organizácia</w:t>
      </w:r>
      <w:proofErr w:type="spellEnd"/>
      <w:r w:rsidRPr="00E72DEE">
        <w:rPr>
          <w:lang w:val="en-GB"/>
        </w:rPr>
        <w:t xml:space="preserve"> OSN pre </w:t>
      </w:r>
      <w:proofErr w:type="spellStart"/>
      <w:r w:rsidRPr="00E72DEE">
        <w:rPr>
          <w:lang w:val="en-GB"/>
        </w:rPr>
        <w:t>cestovný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ruch</w:t>
      </w:r>
      <w:proofErr w:type="spellEnd"/>
      <w:r w:rsidRPr="00E72DEE">
        <w:rPr>
          <w:lang w:val="en-GB"/>
        </w:rPr>
        <w:t>)</w:t>
      </w:r>
    </w:p>
    <w:p w14:paraId="6BB78AAF" w14:textId="77777777" w:rsidR="00E72DEE" w:rsidRPr="00E72DEE" w:rsidRDefault="00E72DEE" w:rsidP="00323720">
      <w:pPr>
        <w:numPr>
          <w:ilvl w:val="0"/>
          <w:numId w:val="22"/>
        </w:numPr>
        <w:rPr>
          <w:lang w:val="cs-CZ"/>
        </w:rPr>
      </w:pPr>
      <w:r w:rsidRPr="00E72DEE">
        <w:rPr>
          <w:b/>
          <w:bCs/>
          <w:lang w:val="en-GB"/>
        </w:rPr>
        <w:t xml:space="preserve">UPU </w:t>
      </w:r>
      <w:r w:rsidRPr="00E72DEE">
        <w:rPr>
          <w:lang w:val="en-GB"/>
        </w:rPr>
        <w:t>(</w:t>
      </w:r>
      <w:proofErr w:type="spellStart"/>
      <w:r w:rsidRPr="00E72DEE">
        <w:rPr>
          <w:lang w:val="en-GB"/>
        </w:rPr>
        <w:t>Svetová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poštová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únia</w:t>
      </w:r>
      <w:proofErr w:type="spellEnd"/>
      <w:r w:rsidRPr="00E72DEE">
        <w:rPr>
          <w:lang w:val="en-GB"/>
        </w:rPr>
        <w:t>)</w:t>
      </w:r>
    </w:p>
    <w:p w14:paraId="7B5050C2" w14:textId="77777777" w:rsidR="00E72DEE" w:rsidRPr="00E72DEE" w:rsidRDefault="00E72DEE" w:rsidP="00323720">
      <w:pPr>
        <w:numPr>
          <w:ilvl w:val="0"/>
          <w:numId w:val="22"/>
        </w:numPr>
        <w:rPr>
          <w:lang w:val="cs-CZ"/>
        </w:rPr>
      </w:pPr>
      <w:r w:rsidRPr="00E72DEE">
        <w:rPr>
          <w:b/>
          <w:bCs/>
          <w:lang w:val="en-GB"/>
        </w:rPr>
        <w:t>WHO</w:t>
      </w:r>
      <w:r w:rsidRPr="00E72DEE">
        <w:rPr>
          <w:lang w:val="en-GB"/>
        </w:rPr>
        <w:t xml:space="preserve"> (</w:t>
      </w:r>
      <w:proofErr w:type="spellStart"/>
      <w:r w:rsidRPr="00E72DEE">
        <w:rPr>
          <w:lang w:val="en-GB"/>
        </w:rPr>
        <w:t>Svetová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zdravotná</w:t>
      </w:r>
      <w:proofErr w:type="spellEnd"/>
      <w:r w:rsidRPr="00E72DEE">
        <w:rPr>
          <w:lang w:val="en-GB"/>
        </w:rPr>
        <w:t xml:space="preserve"> </w:t>
      </w:r>
      <w:proofErr w:type="spellStart"/>
      <w:proofErr w:type="gramStart"/>
      <w:r w:rsidRPr="00E72DEE">
        <w:rPr>
          <w:lang w:val="en-GB"/>
        </w:rPr>
        <w:t>organizácia</w:t>
      </w:r>
      <w:proofErr w:type="spellEnd"/>
      <w:r w:rsidRPr="00E72DEE">
        <w:rPr>
          <w:lang w:val="en-GB"/>
        </w:rPr>
        <w:t>)</w:t>
      </w:r>
      <w:proofErr w:type="gramEnd"/>
    </w:p>
    <w:p w14:paraId="533725FA" w14:textId="77777777" w:rsidR="00E72DEE" w:rsidRPr="00E72DEE" w:rsidRDefault="00E72DEE" w:rsidP="00323720">
      <w:pPr>
        <w:numPr>
          <w:ilvl w:val="0"/>
          <w:numId w:val="22"/>
        </w:numPr>
        <w:rPr>
          <w:lang w:val="cs-CZ"/>
        </w:rPr>
      </w:pPr>
      <w:r w:rsidRPr="00E72DEE">
        <w:rPr>
          <w:b/>
          <w:bCs/>
          <w:lang w:val="en-GB"/>
        </w:rPr>
        <w:t>WIPO</w:t>
      </w:r>
      <w:r w:rsidRPr="00E72DEE">
        <w:rPr>
          <w:lang w:val="en-GB"/>
        </w:rPr>
        <w:t xml:space="preserve"> (</w:t>
      </w:r>
      <w:proofErr w:type="spellStart"/>
      <w:r w:rsidRPr="00E72DEE">
        <w:rPr>
          <w:lang w:val="en-GB"/>
        </w:rPr>
        <w:t>Svetová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organizácia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duševného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vlastníctva</w:t>
      </w:r>
      <w:proofErr w:type="spellEnd"/>
      <w:r w:rsidRPr="00E72DEE">
        <w:rPr>
          <w:lang w:val="en-GB"/>
        </w:rPr>
        <w:t>)</w:t>
      </w:r>
    </w:p>
    <w:p w14:paraId="05B8B945" w14:textId="77777777" w:rsidR="00E72DEE" w:rsidRPr="00E72DEE" w:rsidRDefault="00E72DEE" w:rsidP="00323720">
      <w:pPr>
        <w:numPr>
          <w:ilvl w:val="0"/>
          <w:numId w:val="22"/>
        </w:numPr>
        <w:rPr>
          <w:lang w:val="cs-CZ"/>
        </w:rPr>
      </w:pPr>
      <w:r w:rsidRPr="00E72DEE">
        <w:rPr>
          <w:b/>
          <w:bCs/>
          <w:lang w:val="en-GB"/>
        </w:rPr>
        <w:t>WMO</w:t>
      </w:r>
      <w:r w:rsidRPr="00E72DEE">
        <w:rPr>
          <w:lang w:val="en-GB"/>
        </w:rPr>
        <w:t xml:space="preserve"> (</w:t>
      </w:r>
      <w:proofErr w:type="spellStart"/>
      <w:r w:rsidRPr="00E72DEE">
        <w:rPr>
          <w:lang w:val="en-GB"/>
        </w:rPr>
        <w:t>Medzinárodná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meteorologická</w:t>
      </w:r>
      <w:proofErr w:type="spellEnd"/>
      <w:r w:rsidRPr="00E72DEE">
        <w:rPr>
          <w:lang w:val="en-GB"/>
        </w:rPr>
        <w:t xml:space="preserve"> </w:t>
      </w:r>
      <w:proofErr w:type="spellStart"/>
      <w:r w:rsidRPr="00E72DEE">
        <w:rPr>
          <w:lang w:val="en-GB"/>
        </w:rPr>
        <w:t>organizácia</w:t>
      </w:r>
      <w:proofErr w:type="spellEnd"/>
      <w:r w:rsidRPr="00E72DEE">
        <w:rPr>
          <w:lang w:val="en-GB"/>
        </w:rPr>
        <w:t>)</w:t>
      </w:r>
    </w:p>
    <w:p w14:paraId="66240790" w14:textId="37DFE8E4" w:rsidR="00E72DEE" w:rsidRDefault="00E72DEE" w:rsidP="00E72DEE"/>
    <w:p w14:paraId="23F63478" w14:textId="77777777" w:rsidR="00E72DEE" w:rsidRDefault="00E72DEE" w:rsidP="00E72DEE"/>
    <w:p w14:paraId="3B056FD5" w14:textId="5EA05027" w:rsidR="00E72DEE" w:rsidRDefault="00E72DEE" w:rsidP="00E72DEE">
      <w:pPr>
        <w:rPr>
          <w:b/>
          <w:bCs/>
        </w:rPr>
      </w:pPr>
      <w:r w:rsidRPr="00E72DEE">
        <w:rPr>
          <w:b/>
          <w:bCs/>
        </w:rPr>
        <w:lastRenderedPageBreak/>
        <w:t>Valné zhromaždenie OSN</w:t>
      </w:r>
    </w:p>
    <w:p w14:paraId="0CB5366E" w14:textId="77777777" w:rsidR="00E72DEE" w:rsidRPr="00E72DEE" w:rsidRDefault="00E72DEE" w:rsidP="00323720">
      <w:pPr>
        <w:numPr>
          <w:ilvl w:val="0"/>
          <w:numId w:val="23"/>
        </w:numPr>
        <w:rPr>
          <w:lang w:val="cs-CZ"/>
        </w:rPr>
      </w:pPr>
      <w:r w:rsidRPr="00E72DEE">
        <w:t xml:space="preserve">hlavný  </w:t>
      </w:r>
      <w:r w:rsidRPr="00E72DEE">
        <w:rPr>
          <w:u w:val="single"/>
        </w:rPr>
        <w:t xml:space="preserve">poradný orgán </w:t>
      </w:r>
      <w:r w:rsidRPr="00E72DEE">
        <w:t>v rámci OSN</w:t>
      </w:r>
    </w:p>
    <w:p w14:paraId="1EF5CE90" w14:textId="77777777" w:rsidR="00E72DEE" w:rsidRPr="00E72DEE" w:rsidRDefault="00E72DEE" w:rsidP="00323720">
      <w:pPr>
        <w:numPr>
          <w:ilvl w:val="0"/>
          <w:numId w:val="23"/>
        </w:numPr>
        <w:rPr>
          <w:lang w:val="cs-CZ"/>
        </w:rPr>
      </w:pPr>
      <w:r w:rsidRPr="00E72DEE">
        <w:rPr>
          <w:u w:val="single"/>
        </w:rPr>
        <w:t xml:space="preserve">rovnoprávne zastúpenie </w:t>
      </w:r>
      <w:r w:rsidRPr="00E72DEE">
        <w:t>všetkých členských krajín, každá krajina má jeden hlas</w:t>
      </w:r>
    </w:p>
    <w:p w14:paraId="5702316B" w14:textId="77777777" w:rsidR="00E72DEE" w:rsidRPr="00E72DEE" w:rsidRDefault="00E72DEE" w:rsidP="00323720">
      <w:pPr>
        <w:numPr>
          <w:ilvl w:val="0"/>
          <w:numId w:val="23"/>
        </w:numPr>
        <w:rPr>
          <w:lang w:val="cs-CZ"/>
        </w:rPr>
      </w:pPr>
      <w:r w:rsidRPr="00E72DEE">
        <w:t xml:space="preserve">na čele VZ - </w:t>
      </w:r>
      <w:r w:rsidRPr="00E72DEE">
        <w:rPr>
          <w:u w:val="single"/>
        </w:rPr>
        <w:t>predseda</w:t>
      </w:r>
    </w:p>
    <w:p w14:paraId="0A2EBE2D" w14:textId="77777777" w:rsidR="00E72DEE" w:rsidRPr="00E72DEE" w:rsidRDefault="00E72DEE" w:rsidP="00323720">
      <w:pPr>
        <w:numPr>
          <w:ilvl w:val="0"/>
          <w:numId w:val="23"/>
        </w:numPr>
        <w:rPr>
          <w:lang w:val="cs-CZ"/>
        </w:rPr>
      </w:pPr>
      <w:r w:rsidRPr="00E72DEE">
        <w:t xml:space="preserve">pravidelne sa schádza </w:t>
      </w:r>
      <w:r w:rsidRPr="00E72DEE">
        <w:rPr>
          <w:u w:val="single"/>
        </w:rPr>
        <w:t>dvakrát do roka</w:t>
      </w:r>
    </w:p>
    <w:p w14:paraId="3E4271D4" w14:textId="77777777" w:rsidR="00E72DEE" w:rsidRPr="00E72DEE" w:rsidRDefault="00E72DEE" w:rsidP="00323720">
      <w:pPr>
        <w:numPr>
          <w:ilvl w:val="0"/>
          <w:numId w:val="23"/>
        </w:numPr>
        <w:rPr>
          <w:lang w:val="cs-CZ"/>
        </w:rPr>
      </w:pPr>
      <w:r w:rsidRPr="00E72DEE">
        <w:t xml:space="preserve">rieši  </w:t>
      </w:r>
      <w:r w:rsidRPr="00E72DEE">
        <w:rPr>
          <w:u w:val="single"/>
        </w:rPr>
        <w:t xml:space="preserve">otázky medzinárodnej spolupráce štátov v politickej, hospodárskej, sociálnej, humanitárnej a kultúrnej oblasti </w:t>
      </w:r>
    </w:p>
    <w:p w14:paraId="1615B5AC" w14:textId="77777777" w:rsidR="00E72DEE" w:rsidRPr="00E72DEE" w:rsidRDefault="00E72DEE" w:rsidP="00323720">
      <w:pPr>
        <w:numPr>
          <w:ilvl w:val="0"/>
          <w:numId w:val="23"/>
        </w:numPr>
        <w:rPr>
          <w:lang w:val="cs-CZ"/>
        </w:rPr>
      </w:pPr>
      <w:r w:rsidRPr="00E72DEE">
        <w:t>osobitné zasadnutie VZ na žiadosť Rady bezpečnosti do 24 hodín</w:t>
      </w:r>
    </w:p>
    <w:p w14:paraId="472FC8AD" w14:textId="37479791" w:rsidR="00E72DEE" w:rsidRDefault="00E72DEE" w:rsidP="00E72DEE">
      <w:pPr>
        <w:rPr>
          <w:u w:val="single"/>
        </w:rPr>
      </w:pPr>
      <w:r w:rsidRPr="00E72DEE">
        <w:t xml:space="preserve">výsledkom zasadnutia je </w:t>
      </w:r>
      <w:r w:rsidRPr="00E72DEE">
        <w:rPr>
          <w:u w:val="single"/>
        </w:rPr>
        <w:t>rezolúcia- odporúčací charakter</w:t>
      </w:r>
    </w:p>
    <w:p w14:paraId="508E6373" w14:textId="2EBC703F" w:rsidR="00E72DEE" w:rsidRDefault="00E72DEE" w:rsidP="00E72DEE">
      <w:pPr>
        <w:rPr>
          <w:b/>
          <w:bCs/>
        </w:rPr>
      </w:pPr>
      <w:r w:rsidRPr="00E72DEE">
        <w:rPr>
          <w:b/>
          <w:bCs/>
        </w:rPr>
        <w:t>Funkcie a právomoci VZ:</w:t>
      </w:r>
    </w:p>
    <w:p w14:paraId="6CE04C7B" w14:textId="77777777" w:rsidR="00E72DEE" w:rsidRPr="00E72DEE" w:rsidRDefault="00E72DEE" w:rsidP="00323720">
      <w:pPr>
        <w:numPr>
          <w:ilvl w:val="0"/>
          <w:numId w:val="24"/>
        </w:numPr>
        <w:rPr>
          <w:lang w:val="cs-CZ"/>
        </w:rPr>
      </w:pPr>
      <w:r w:rsidRPr="00E72DEE">
        <w:t xml:space="preserve">presadzovať mierové riešenie akejkoľvek situácie </w:t>
      </w:r>
    </w:p>
    <w:p w14:paraId="73E2FD3F" w14:textId="77777777" w:rsidR="00E72DEE" w:rsidRPr="00E72DEE" w:rsidRDefault="00E72DEE" w:rsidP="00323720">
      <w:pPr>
        <w:numPr>
          <w:ilvl w:val="0"/>
          <w:numId w:val="24"/>
        </w:numPr>
        <w:rPr>
          <w:lang w:val="cs-CZ"/>
        </w:rPr>
      </w:pPr>
      <w:r w:rsidRPr="00E72DEE">
        <w:rPr>
          <w:u w:val="single"/>
        </w:rPr>
        <w:t xml:space="preserve">zaoberať sa správami BR </w:t>
      </w:r>
      <w:r w:rsidRPr="00E72DEE">
        <w:t>a ďalších orgánov OSN</w:t>
      </w:r>
    </w:p>
    <w:p w14:paraId="661A4FBF" w14:textId="77777777" w:rsidR="00E72DEE" w:rsidRPr="00E72DEE" w:rsidRDefault="00E72DEE" w:rsidP="00323720">
      <w:pPr>
        <w:numPr>
          <w:ilvl w:val="0"/>
          <w:numId w:val="24"/>
        </w:numPr>
        <w:rPr>
          <w:lang w:val="cs-CZ"/>
        </w:rPr>
      </w:pPr>
      <w:r w:rsidRPr="00E72DEE">
        <w:rPr>
          <w:u w:val="single"/>
        </w:rPr>
        <w:t xml:space="preserve">určovať a schvaľovať rozpočet OSN </w:t>
      </w:r>
      <w:r w:rsidRPr="00E72DEE">
        <w:t>a určovať výšku príspevkov jednotlivých členov</w:t>
      </w:r>
    </w:p>
    <w:p w14:paraId="1A7247F4" w14:textId="77777777" w:rsidR="00E72DEE" w:rsidRPr="00E72DEE" w:rsidRDefault="00E72DEE" w:rsidP="00323720">
      <w:pPr>
        <w:numPr>
          <w:ilvl w:val="0"/>
          <w:numId w:val="24"/>
        </w:numPr>
        <w:rPr>
          <w:lang w:val="cs-CZ"/>
        </w:rPr>
      </w:pPr>
      <w:r w:rsidRPr="00E72DEE">
        <w:rPr>
          <w:u w:val="single"/>
        </w:rPr>
        <w:t>voliť nestálych členov BR, členov Ekonomickej a sociálnej rady</w:t>
      </w:r>
    </w:p>
    <w:p w14:paraId="2D3F0EE5" w14:textId="77777777" w:rsidR="00E72DEE" w:rsidRPr="00E72DEE" w:rsidRDefault="00E72DEE" w:rsidP="00323720">
      <w:pPr>
        <w:numPr>
          <w:ilvl w:val="0"/>
          <w:numId w:val="24"/>
        </w:numPr>
        <w:rPr>
          <w:lang w:val="cs-CZ"/>
        </w:rPr>
      </w:pPr>
      <w:r w:rsidRPr="00E72DEE">
        <w:t xml:space="preserve">spoločne s BR sa podieľať na </w:t>
      </w:r>
      <w:r w:rsidRPr="00E72DEE">
        <w:rPr>
          <w:u w:val="single"/>
        </w:rPr>
        <w:t xml:space="preserve">voľbe sudcov </w:t>
      </w:r>
      <w:r w:rsidRPr="00E72DEE">
        <w:t xml:space="preserve">Medzinárodného súdneho dvora </w:t>
      </w:r>
    </w:p>
    <w:p w14:paraId="672B23F5" w14:textId="77777777" w:rsidR="00E72DEE" w:rsidRPr="00E72DEE" w:rsidRDefault="00E72DEE" w:rsidP="00323720">
      <w:pPr>
        <w:numPr>
          <w:ilvl w:val="0"/>
          <w:numId w:val="24"/>
        </w:numPr>
        <w:rPr>
          <w:lang w:val="cs-CZ"/>
        </w:rPr>
      </w:pPr>
      <w:r w:rsidRPr="00E72DEE">
        <w:t xml:space="preserve">na základe odporúčania BR </w:t>
      </w:r>
      <w:r w:rsidRPr="00E72DEE">
        <w:rPr>
          <w:u w:val="single"/>
        </w:rPr>
        <w:t>menovať generálneho tajomníka OSN</w:t>
      </w:r>
    </w:p>
    <w:p w14:paraId="45CAE949" w14:textId="77777777" w:rsidR="00E72DEE" w:rsidRPr="00E72DEE" w:rsidRDefault="00E72DEE" w:rsidP="00323720">
      <w:pPr>
        <w:numPr>
          <w:ilvl w:val="0"/>
          <w:numId w:val="24"/>
        </w:numPr>
        <w:rPr>
          <w:lang w:val="cs-CZ"/>
        </w:rPr>
      </w:pPr>
      <w:r w:rsidRPr="00E72DEE">
        <w:t xml:space="preserve">zvažovať a robiť </w:t>
      </w:r>
      <w:r w:rsidRPr="00E72DEE">
        <w:rPr>
          <w:b/>
          <w:bCs/>
          <w:u w:val="single"/>
        </w:rPr>
        <w:t xml:space="preserve">odporúčania v záležitostiach </w:t>
      </w:r>
      <w:r w:rsidRPr="00E72DEE">
        <w:t xml:space="preserve">týkajúcich sa princípov spolupráce pri udržovaní svetového mieru a bezpečnosti, vrátane </w:t>
      </w:r>
      <w:r w:rsidRPr="00E72DEE">
        <w:rPr>
          <w:b/>
          <w:bCs/>
          <w:u w:val="single"/>
        </w:rPr>
        <w:t>otázok odzbrojenia a regulácie zbrojenia</w:t>
      </w:r>
    </w:p>
    <w:p w14:paraId="146469F7" w14:textId="77777777" w:rsidR="00E72DEE" w:rsidRPr="00E72DEE" w:rsidRDefault="00E72DEE" w:rsidP="00323720">
      <w:pPr>
        <w:numPr>
          <w:ilvl w:val="0"/>
          <w:numId w:val="24"/>
        </w:numPr>
        <w:rPr>
          <w:lang w:val="cs-CZ"/>
        </w:rPr>
      </w:pPr>
      <w:r w:rsidRPr="00E72DEE">
        <w:rPr>
          <w:b/>
          <w:bCs/>
          <w:u w:val="single"/>
        </w:rPr>
        <w:t xml:space="preserve">rokovať o otázkach týkajúcich sa medzinárodného mieru </w:t>
      </w:r>
      <w:r w:rsidRPr="00E72DEE">
        <w:t xml:space="preserve">a </w:t>
      </w:r>
      <w:r w:rsidRPr="00E72DEE">
        <w:rPr>
          <w:b/>
          <w:bCs/>
          <w:u w:val="single"/>
        </w:rPr>
        <w:t>bezpečnosti s výnimkou prípadov, kedy je spor či situácia prerokovávaná BR a vyslovovať v týchto otázkach odporúčania</w:t>
      </w:r>
    </w:p>
    <w:p w14:paraId="6B41F767" w14:textId="77777777" w:rsidR="00E72DEE" w:rsidRPr="00E72DEE" w:rsidRDefault="00E72DEE" w:rsidP="00323720">
      <w:pPr>
        <w:numPr>
          <w:ilvl w:val="0"/>
          <w:numId w:val="24"/>
        </w:numPr>
        <w:rPr>
          <w:lang w:val="cs-CZ"/>
        </w:rPr>
      </w:pPr>
      <w:r w:rsidRPr="00E72DEE">
        <w:t>prerokovávať a s tou istou výnimkou robiť odporúčania v akýchkoľvek otázkach, ktoré spadajú do rámca Charty alebo majú vplyv na právomoci a funkcie ktoréhokoľvek iného orgánu OSN</w:t>
      </w:r>
    </w:p>
    <w:p w14:paraId="5CBD1FFB" w14:textId="77777777" w:rsidR="00E72DEE" w:rsidRPr="00E72DEE" w:rsidRDefault="00E72DEE" w:rsidP="00323720">
      <w:pPr>
        <w:numPr>
          <w:ilvl w:val="0"/>
          <w:numId w:val="24"/>
        </w:numPr>
        <w:rPr>
          <w:lang w:val="cs-CZ"/>
        </w:rPr>
      </w:pPr>
      <w:r w:rsidRPr="00E72DEE">
        <w:rPr>
          <w:b/>
          <w:bCs/>
          <w:u w:val="single"/>
        </w:rPr>
        <w:t>iniciovať vypracovávanie štúdií a správ v oblasti medzinárodnej politickej spolupráce, rozvoja a kodifikácie medzinárodného práva, dodržiavania ľudských práv a základných slobôd a medzinárodnej spolupráce v oblasti ekonomickej, sociálnej, kultúrnej, vzdelávacej a zdravotnej a robiť príslušné odporúčania</w:t>
      </w:r>
    </w:p>
    <w:p w14:paraId="0E2AE8F9" w14:textId="334D45FD" w:rsidR="00E72DEE" w:rsidRDefault="00E72DEE" w:rsidP="00E72DEE">
      <w:pPr>
        <w:rPr>
          <w:b/>
          <w:bCs/>
        </w:rPr>
      </w:pPr>
      <w:r w:rsidRPr="00E72DEE">
        <w:rPr>
          <w:b/>
          <w:bCs/>
        </w:rPr>
        <w:t>Bezpečnostná rada</w:t>
      </w:r>
    </w:p>
    <w:p w14:paraId="1D7C1CDE" w14:textId="77777777" w:rsidR="00E72DEE" w:rsidRPr="00E72DEE" w:rsidRDefault="00E72DEE" w:rsidP="00323720">
      <w:pPr>
        <w:numPr>
          <w:ilvl w:val="0"/>
          <w:numId w:val="25"/>
        </w:numPr>
        <w:rPr>
          <w:lang w:val="cs-CZ"/>
        </w:rPr>
      </w:pPr>
      <w:r w:rsidRPr="00E72DEE">
        <w:rPr>
          <w:u w:val="single"/>
        </w:rPr>
        <w:t>hlavná zodpovednosť</w:t>
      </w:r>
      <w:r w:rsidRPr="00E72DEE">
        <w:t xml:space="preserve"> za  </w:t>
      </w:r>
      <w:r w:rsidRPr="00E72DEE">
        <w:rPr>
          <w:i/>
          <w:iCs/>
        </w:rPr>
        <w:t>zachovanie medzinárodného mieru a bezpečnosti</w:t>
      </w:r>
    </w:p>
    <w:p w14:paraId="3D6C3595" w14:textId="77777777" w:rsidR="00E72DEE" w:rsidRPr="00E72DEE" w:rsidRDefault="00E72DEE" w:rsidP="00E72DEE">
      <w:pPr>
        <w:rPr>
          <w:lang w:val="cs-CZ"/>
        </w:rPr>
      </w:pPr>
      <w:r w:rsidRPr="00E72DEE">
        <w:rPr>
          <w:i/>
          <w:iCs/>
        </w:rPr>
        <w:t>–––––––––––––––––––––––––––––––––––––––––––––––––––––-</w:t>
      </w:r>
    </w:p>
    <w:p w14:paraId="7B507329" w14:textId="77777777" w:rsidR="00E72DEE" w:rsidRPr="00E72DEE" w:rsidRDefault="00E72DEE" w:rsidP="00323720">
      <w:pPr>
        <w:numPr>
          <w:ilvl w:val="0"/>
          <w:numId w:val="26"/>
        </w:numPr>
        <w:rPr>
          <w:lang w:val="cs-CZ"/>
        </w:rPr>
      </w:pPr>
      <w:r w:rsidRPr="00E72DEE">
        <w:rPr>
          <w:u w:val="single"/>
        </w:rPr>
        <w:t xml:space="preserve">všetky členské štáty </w:t>
      </w:r>
      <w:r w:rsidRPr="00E72DEE">
        <w:t xml:space="preserve">sú </w:t>
      </w:r>
      <w:r w:rsidRPr="00E72DEE">
        <w:rPr>
          <w:u w:val="single"/>
        </w:rPr>
        <w:t>povinné prijať a realizovať rozhodnutie Rady</w:t>
      </w:r>
    </w:p>
    <w:p w14:paraId="585EEA86" w14:textId="77777777" w:rsidR="00E72DEE" w:rsidRPr="00E72DEE" w:rsidRDefault="00E72DEE" w:rsidP="00323720">
      <w:pPr>
        <w:numPr>
          <w:ilvl w:val="0"/>
          <w:numId w:val="26"/>
        </w:numPr>
        <w:rPr>
          <w:lang w:val="cs-CZ"/>
        </w:rPr>
      </w:pPr>
      <w:r w:rsidRPr="00E72DEE">
        <w:t xml:space="preserve">má </w:t>
      </w:r>
      <w:r w:rsidRPr="00E72DEE">
        <w:rPr>
          <w:b/>
          <w:bCs/>
          <w:u w:val="single"/>
        </w:rPr>
        <w:t xml:space="preserve">5 stálych členov </w:t>
      </w:r>
      <w:r w:rsidRPr="00E72DEE">
        <w:t>(</w:t>
      </w:r>
      <w:r w:rsidRPr="00E72DEE">
        <w:rPr>
          <w:b/>
          <w:bCs/>
          <w:u w:val="single"/>
        </w:rPr>
        <w:t>Čína, Francúzsko, Ruská federácia, Veľká Británia, USA</w:t>
      </w:r>
      <w:r w:rsidRPr="00E72DEE">
        <w:t>) a </w:t>
      </w:r>
      <w:r w:rsidRPr="00E72DEE">
        <w:rPr>
          <w:b/>
          <w:bCs/>
          <w:u w:val="single"/>
        </w:rPr>
        <w:t xml:space="preserve">10 nestálych členov </w:t>
      </w:r>
      <w:r w:rsidRPr="00E72DEE">
        <w:t>podľa zásady zemepisného rozdelenia, ktorí sú volení na dvojročné obdobie</w:t>
      </w:r>
    </w:p>
    <w:p w14:paraId="4C57EF9F" w14:textId="77777777" w:rsidR="00E72DEE" w:rsidRPr="00E72DEE" w:rsidRDefault="00E72DEE" w:rsidP="00323720">
      <w:pPr>
        <w:numPr>
          <w:ilvl w:val="0"/>
          <w:numId w:val="26"/>
        </w:numPr>
        <w:rPr>
          <w:lang w:val="cs-CZ"/>
        </w:rPr>
      </w:pPr>
      <w:r w:rsidRPr="00E72DEE">
        <w:t xml:space="preserve">pre prijatie rozhodnutia je potrebných </w:t>
      </w:r>
      <w:r w:rsidRPr="00E72DEE">
        <w:rPr>
          <w:u w:val="single"/>
        </w:rPr>
        <w:t xml:space="preserve">9 hlasov </w:t>
      </w:r>
      <w:r w:rsidRPr="00E72DEE">
        <w:t xml:space="preserve">vrátane všetkých stálych členov rady.  </w:t>
      </w:r>
    </w:p>
    <w:p w14:paraId="6490718A" w14:textId="77777777" w:rsidR="00E72DEE" w:rsidRPr="00E72DEE" w:rsidRDefault="00E72DEE" w:rsidP="00323720">
      <w:pPr>
        <w:numPr>
          <w:ilvl w:val="0"/>
          <w:numId w:val="26"/>
        </w:numPr>
        <w:rPr>
          <w:lang w:val="cs-CZ"/>
        </w:rPr>
      </w:pPr>
      <w:r w:rsidRPr="00E72DEE">
        <w:rPr>
          <w:u w:val="single"/>
        </w:rPr>
        <w:lastRenderedPageBreak/>
        <w:t xml:space="preserve">zaoberá sa </w:t>
      </w:r>
      <w:r w:rsidRPr="00E72DEE">
        <w:rPr>
          <w:b/>
          <w:bCs/>
          <w:u w:val="single"/>
        </w:rPr>
        <w:t>každým sporom</w:t>
      </w:r>
      <w:r w:rsidRPr="00E72DEE">
        <w:t>, ktorý vedie k medzinárodnému napätiu a odporučí riešenie</w:t>
      </w:r>
    </w:p>
    <w:p w14:paraId="3682DA72" w14:textId="63A1996A" w:rsidR="00E72DEE" w:rsidRDefault="00E72DEE" w:rsidP="00E72DEE">
      <w:r w:rsidRPr="00E72DEE">
        <w:t>Funkcie a</w:t>
      </w:r>
      <w:r>
        <w:t> </w:t>
      </w:r>
      <w:r w:rsidRPr="00E72DEE">
        <w:t>právomoci</w:t>
      </w:r>
      <w:r>
        <w:t>:</w:t>
      </w:r>
    </w:p>
    <w:p w14:paraId="171377AE" w14:textId="77777777" w:rsidR="00E72DEE" w:rsidRPr="00E72DEE" w:rsidRDefault="00E72DEE" w:rsidP="00323720">
      <w:pPr>
        <w:numPr>
          <w:ilvl w:val="0"/>
          <w:numId w:val="27"/>
        </w:numPr>
        <w:rPr>
          <w:lang w:val="cs-CZ"/>
        </w:rPr>
      </w:pPr>
      <w:r w:rsidRPr="00E72DEE">
        <w:t xml:space="preserve">udržiavať medzinárodný mier a bezpečnosť </w:t>
      </w:r>
    </w:p>
    <w:p w14:paraId="60E31338" w14:textId="77777777" w:rsidR="00E72DEE" w:rsidRPr="00E72DEE" w:rsidRDefault="00E72DEE" w:rsidP="00323720">
      <w:pPr>
        <w:numPr>
          <w:ilvl w:val="0"/>
          <w:numId w:val="27"/>
        </w:numPr>
        <w:rPr>
          <w:lang w:val="cs-CZ"/>
        </w:rPr>
      </w:pPr>
      <w:r w:rsidRPr="00E72DEE">
        <w:t>zaoberať sa konfliktami a situáciami, ktoré by mohli viesť k medzinárodnému napätiu</w:t>
      </w:r>
    </w:p>
    <w:p w14:paraId="0265305A" w14:textId="77777777" w:rsidR="00E72DEE" w:rsidRPr="00E72DEE" w:rsidRDefault="00E72DEE" w:rsidP="00323720">
      <w:pPr>
        <w:numPr>
          <w:ilvl w:val="0"/>
          <w:numId w:val="27"/>
        </w:numPr>
        <w:rPr>
          <w:lang w:val="cs-CZ"/>
        </w:rPr>
      </w:pPr>
      <w:r w:rsidRPr="00E72DEE">
        <w:t>odporúčať spôsoby riešenia týchto sporov alebo podmienky pre uzatvorenie dohody</w:t>
      </w:r>
    </w:p>
    <w:p w14:paraId="7EFC9A79" w14:textId="77777777" w:rsidR="00E72DEE" w:rsidRPr="00E72DEE" w:rsidRDefault="00E72DEE" w:rsidP="00323720">
      <w:pPr>
        <w:numPr>
          <w:ilvl w:val="0"/>
          <w:numId w:val="27"/>
        </w:numPr>
        <w:rPr>
          <w:lang w:val="cs-CZ"/>
        </w:rPr>
      </w:pPr>
      <w:r w:rsidRPr="00E72DEE">
        <w:t>formulovať plány na vytvorenie systému obmedzenia zbrojenia</w:t>
      </w:r>
    </w:p>
    <w:p w14:paraId="3BBF137D" w14:textId="77777777" w:rsidR="00E72DEE" w:rsidRPr="00E72DEE" w:rsidRDefault="00E72DEE" w:rsidP="00323720">
      <w:pPr>
        <w:numPr>
          <w:ilvl w:val="0"/>
          <w:numId w:val="27"/>
        </w:numPr>
        <w:rPr>
          <w:lang w:val="cs-CZ"/>
        </w:rPr>
      </w:pPr>
      <w:r w:rsidRPr="00E72DEE">
        <w:t>určovať, či dochádza k ohrozeniu mieru alebo aktu agresie a odporúčať opatrenia</w:t>
      </w:r>
    </w:p>
    <w:p w14:paraId="72E5E969" w14:textId="77777777" w:rsidR="00E72DEE" w:rsidRPr="00E72DEE" w:rsidRDefault="00E72DEE" w:rsidP="00323720">
      <w:pPr>
        <w:numPr>
          <w:ilvl w:val="0"/>
          <w:numId w:val="27"/>
        </w:numPr>
        <w:rPr>
          <w:lang w:val="cs-CZ"/>
        </w:rPr>
      </w:pPr>
      <w:r w:rsidRPr="00E72DEE">
        <w:t>vyzývať členské štáty k uplatňovaniu ekonomických sankcií a ďalších nenásilných opatrení k zabráneniu alebo zastaveniu agresie</w:t>
      </w:r>
    </w:p>
    <w:p w14:paraId="7938501C" w14:textId="77777777" w:rsidR="00E72DEE" w:rsidRPr="00E72DEE" w:rsidRDefault="00E72DEE" w:rsidP="00323720">
      <w:pPr>
        <w:numPr>
          <w:ilvl w:val="0"/>
          <w:numId w:val="27"/>
        </w:numPr>
        <w:rPr>
          <w:lang w:val="cs-CZ"/>
        </w:rPr>
      </w:pPr>
      <w:r w:rsidRPr="00E72DEE">
        <w:t>vojensky zakročovať proti agresorovi</w:t>
      </w:r>
    </w:p>
    <w:p w14:paraId="006642D4" w14:textId="77777777" w:rsidR="00E72DEE" w:rsidRPr="00E72DEE" w:rsidRDefault="00E72DEE" w:rsidP="00323720">
      <w:pPr>
        <w:numPr>
          <w:ilvl w:val="0"/>
          <w:numId w:val="27"/>
        </w:numPr>
        <w:rPr>
          <w:lang w:val="cs-CZ"/>
        </w:rPr>
      </w:pPr>
      <w:r w:rsidRPr="00E72DEE">
        <w:t>odporúčať prijatie nových členov OSN</w:t>
      </w:r>
    </w:p>
    <w:p w14:paraId="6E1E6DD8" w14:textId="77777777" w:rsidR="00E72DEE" w:rsidRPr="00E72DEE" w:rsidRDefault="00E72DEE" w:rsidP="00323720">
      <w:pPr>
        <w:numPr>
          <w:ilvl w:val="0"/>
          <w:numId w:val="27"/>
        </w:numPr>
        <w:rPr>
          <w:lang w:val="cs-CZ"/>
        </w:rPr>
      </w:pPr>
      <w:r w:rsidRPr="00E72DEE">
        <w:t>vykonávať poručnícke funkcie OSN v "strategických oblastiach"</w:t>
      </w:r>
    </w:p>
    <w:p w14:paraId="2068E578" w14:textId="77777777" w:rsidR="00E72DEE" w:rsidRPr="00E72DEE" w:rsidRDefault="00E72DEE" w:rsidP="00323720">
      <w:pPr>
        <w:numPr>
          <w:ilvl w:val="0"/>
          <w:numId w:val="27"/>
        </w:numPr>
        <w:rPr>
          <w:lang w:val="cs-CZ"/>
        </w:rPr>
      </w:pPr>
      <w:r w:rsidRPr="00E72DEE">
        <w:t>odporúčať Valnému zhromaždeniu kandidátov na post generálneho tajomníka a spoločne s Valným zhromaždením voliť sudcov Medzinárodného súdneho dvora</w:t>
      </w:r>
    </w:p>
    <w:p w14:paraId="49877576" w14:textId="66B16AD7" w:rsidR="00E72DEE" w:rsidRDefault="00E72DEE" w:rsidP="00E72DEE">
      <w:pPr>
        <w:rPr>
          <w:b/>
          <w:bCs/>
        </w:rPr>
      </w:pPr>
      <w:r w:rsidRPr="00E72DEE">
        <w:rPr>
          <w:b/>
          <w:bCs/>
        </w:rPr>
        <w:t>Ekonomická a sociálna rada</w:t>
      </w:r>
    </w:p>
    <w:p w14:paraId="6B059458" w14:textId="77777777" w:rsidR="00E72DEE" w:rsidRPr="00E72DEE" w:rsidRDefault="00E72DEE" w:rsidP="00323720">
      <w:pPr>
        <w:numPr>
          <w:ilvl w:val="0"/>
          <w:numId w:val="28"/>
        </w:numPr>
        <w:rPr>
          <w:lang w:val="cs-CZ"/>
        </w:rPr>
      </w:pPr>
      <w:r w:rsidRPr="00E72DEE">
        <w:rPr>
          <w:b/>
          <w:bCs/>
          <w:u w:val="single"/>
        </w:rPr>
        <w:t>koordinácia hospodárskej a sociálnej činnosti OSN</w:t>
      </w:r>
    </w:p>
    <w:p w14:paraId="5018E0FD" w14:textId="77777777" w:rsidR="00E72DEE" w:rsidRPr="00E72DEE" w:rsidRDefault="00E72DEE" w:rsidP="00323720">
      <w:pPr>
        <w:numPr>
          <w:ilvl w:val="0"/>
          <w:numId w:val="28"/>
        </w:numPr>
        <w:rPr>
          <w:lang w:val="cs-CZ"/>
        </w:rPr>
      </w:pPr>
      <w:r w:rsidRPr="00E72DEE">
        <w:rPr>
          <w:b/>
          <w:bCs/>
          <w:u w:val="single"/>
        </w:rPr>
        <w:t xml:space="preserve">54 členov </w:t>
      </w:r>
      <w:r w:rsidRPr="00E72DEE">
        <w:t>( 14 z Afriky, 11 z Ázie, 10 z Latinskej Ameriky a Karibiku, 13 zo Západnej Európy a 6 z Východnej Európy )</w:t>
      </w:r>
    </w:p>
    <w:p w14:paraId="657C2ED6" w14:textId="77777777" w:rsidR="00E72DEE" w:rsidRPr="00E72DEE" w:rsidRDefault="00E72DEE" w:rsidP="00323720">
      <w:pPr>
        <w:numPr>
          <w:ilvl w:val="0"/>
          <w:numId w:val="28"/>
        </w:numPr>
        <w:rPr>
          <w:lang w:val="cs-CZ"/>
        </w:rPr>
      </w:pPr>
      <w:r w:rsidRPr="00E72DEE">
        <w:t>Rozhodnutia prijíma formou nadpolovičnej väčšiny</w:t>
      </w:r>
    </w:p>
    <w:p w14:paraId="681DBB48" w14:textId="77777777" w:rsidR="00E72DEE" w:rsidRPr="00E72DEE" w:rsidRDefault="00E72DEE" w:rsidP="00323720">
      <w:pPr>
        <w:numPr>
          <w:ilvl w:val="0"/>
          <w:numId w:val="28"/>
        </w:numPr>
        <w:rPr>
          <w:lang w:val="cs-CZ"/>
        </w:rPr>
      </w:pPr>
      <w:r w:rsidRPr="00E72DEE">
        <w:rPr>
          <w:b/>
          <w:bCs/>
          <w:u w:val="single"/>
        </w:rPr>
        <w:t xml:space="preserve">ústredné diskusné fórum </w:t>
      </w:r>
      <w:r w:rsidRPr="00E72DEE">
        <w:t xml:space="preserve">k </w:t>
      </w:r>
      <w:proofErr w:type="spellStart"/>
      <w:r w:rsidRPr="00E72DEE">
        <w:t>prejednávaniu</w:t>
      </w:r>
      <w:proofErr w:type="spellEnd"/>
      <w:r w:rsidRPr="00E72DEE">
        <w:t xml:space="preserve"> medzinárodných ekonomických a sociálnych otázok a formuláciu politických odporúčaní členským štátom a OSN ako celku</w:t>
      </w:r>
    </w:p>
    <w:p w14:paraId="70491E5A" w14:textId="77777777" w:rsidR="00E72DEE" w:rsidRPr="00E72DEE" w:rsidRDefault="00E72DEE" w:rsidP="00E72DEE">
      <w:pPr>
        <w:rPr>
          <w:lang w:val="cs-CZ"/>
        </w:rPr>
      </w:pPr>
      <w:r w:rsidRPr="00E72DEE">
        <w:rPr>
          <w:b/>
          <w:bCs/>
        </w:rPr>
        <w:t xml:space="preserve">Funkcie a právomoci: </w:t>
      </w:r>
    </w:p>
    <w:p w14:paraId="401E58A2" w14:textId="77777777" w:rsidR="00E72DEE" w:rsidRPr="00E72DEE" w:rsidRDefault="00E72DEE" w:rsidP="00323720">
      <w:pPr>
        <w:numPr>
          <w:ilvl w:val="0"/>
          <w:numId w:val="29"/>
        </w:numPr>
        <w:rPr>
          <w:lang w:val="cs-CZ"/>
        </w:rPr>
      </w:pPr>
      <w:r w:rsidRPr="00E72DEE">
        <w:t xml:space="preserve">vypracováva a iniciuje štúdie a správy </w:t>
      </w:r>
    </w:p>
    <w:p w14:paraId="673B1518" w14:textId="77777777" w:rsidR="00E72DEE" w:rsidRPr="00E72DEE" w:rsidRDefault="00E72DEE" w:rsidP="00323720">
      <w:pPr>
        <w:numPr>
          <w:ilvl w:val="0"/>
          <w:numId w:val="29"/>
        </w:numPr>
        <w:rPr>
          <w:lang w:val="cs-CZ"/>
        </w:rPr>
      </w:pPr>
      <w:r w:rsidRPr="00E72DEE">
        <w:t xml:space="preserve">podporuje rešpektovanie a dodržiavanie ľudských práv a základných slobôd; </w:t>
      </w:r>
    </w:p>
    <w:p w14:paraId="60A5162E" w14:textId="77777777" w:rsidR="00E72DEE" w:rsidRPr="00E72DEE" w:rsidRDefault="00E72DEE" w:rsidP="00323720">
      <w:pPr>
        <w:numPr>
          <w:ilvl w:val="0"/>
          <w:numId w:val="29"/>
        </w:numPr>
        <w:rPr>
          <w:lang w:val="cs-CZ"/>
        </w:rPr>
      </w:pPr>
      <w:r w:rsidRPr="00E72DEE">
        <w:t xml:space="preserve">zvoláva medzinárodné konferencie a pripravuje návrhy zmlúv určených k prerokovávaniu vo Valnom zhromaždení; </w:t>
      </w:r>
    </w:p>
    <w:p w14:paraId="3850C218" w14:textId="77777777" w:rsidR="00E72DEE" w:rsidRPr="00E72DEE" w:rsidRDefault="00E72DEE" w:rsidP="00323720">
      <w:pPr>
        <w:numPr>
          <w:ilvl w:val="0"/>
          <w:numId w:val="29"/>
        </w:numPr>
        <w:rPr>
          <w:lang w:val="cs-CZ"/>
        </w:rPr>
      </w:pPr>
      <w:r w:rsidRPr="00E72DEE">
        <w:t>koordinuje činnosť špecializovaných pridružených organizácií OSN</w:t>
      </w:r>
    </w:p>
    <w:p w14:paraId="76154598" w14:textId="22CB43EA" w:rsidR="00E72DEE" w:rsidRDefault="00E72DEE" w:rsidP="00E72DEE">
      <w:pPr>
        <w:rPr>
          <w:b/>
          <w:bCs/>
        </w:rPr>
      </w:pPr>
      <w:r w:rsidRPr="00E72DEE">
        <w:rPr>
          <w:b/>
          <w:bCs/>
        </w:rPr>
        <w:t>Poručnícka rada</w:t>
      </w:r>
    </w:p>
    <w:p w14:paraId="5826E0CA" w14:textId="77777777" w:rsidR="00E72DEE" w:rsidRPr="00E72DEE" w:rsidRDefault="00E72DEE" w:rsidP="00323720">
      <w:pPr>
        <w:numPr>
          <w:ilvl w:val="0"/>
          <w:numId w:val="30"/>
        </w:numPr>
        <w:rPr>
          <w:b/>
          <w:bCs/>
          <w:lang w:val="cs-CZ"/>
        </w:rPr>
      </w:pPr>
      <w:r w:rsidRPr="00E72DEE">
        <w:rPr>
          <w:b/>
          <w:bCs/>
        </w:rPr>
        <w:t>úlohou bolo vykonávanie procedúr, ktoré štáty patriace do Poručníckej rady pripravia na samostatnosť</w:t>
      </w:r>
    </w:p>
    <w:p w14:paraId="668A8EE1" w14:textId="77777777" w:rsidR="00E72DEE" w:rsidRPr="00E72DEE" w:rsidRDefault="00E72DEE" w:rsidP="00323720">
      <w:pPr>
        <w:numPr>
          <w:ilvl w:val="0"/>
          <w:numId w:val="30"/>
        </w:numPr>
        <w:rPr>
          <w:b/>
          <w:bCs/>
          <w:lang w:val="cs-CZ"/>
        </w:rPr>
      </w:pPr>
      <w:r w:rsidRPr="00E72DEE">
        <w:rPr>
          <w:b/>
          <w:bCs/>
        </w:rPr>
        <w:t>Do roku 1994 všetky štáty patriace do tejto rady získali územnú samosprávu alebo nezávislosť buď osamostatnením alebo pripojením sa k niektorému zo susedných nezávislých štátov</w:t>
      </w:r>
    </w:p>
    <w:p w14:paraId="6C984459" w14:textId="77777777" w:rsidR="00E72DEE" w:rsidRPr="00E72DEE" w:rsidRDefault="00E72DEE" w:rsidP="00323720">
      <w:pPr>
        <w:numPr>
          <w:ilvl w:val="0"/>
          <w:numId w:val="30"/>
        </w:numPr>
        <w:rPr>
          <w:b/>
          <w:bCs/>
          <w:lang w:val="cs-CZ"/>
        </w:rPr>
      </w:pPr>
      <w:r w:rsidRPr="00E72DEE">
        <w:rPr>
          <w:b/>
          <w:bCs/>
        </w:rPr>
        <w:t xml:space="preserve">Poručnícka rada pozostáva z 5 stálych členov BR </w:t>
      </w:r>
    </w:p>
    <w:p w14:paraId="2882F8C7" w14:textId="77777777" w:rsidR="00E72DEE" w:rsidRPr="00E72DEE" w:rsidRDefault="00E72DEE" w:rsidP="00323720">
      <w:pPr>
        <w:numPr>
          <w:ilvl w:val="0"/>
          <w:numId w:val="30"/>
        </w:numPr>
        <w:rPr>
          <w:b/>
          <w:bCs/>
          <w:lang w:val="cs-CZ"/>
        </w:rPr>
      </w:pPr>
      <w:r w:rsidRPr="00E72DEE">
        <w:rPr>
          <w:b/>
          <w:bCs/>
        </w:rPr>
        <w:lastRenderedPageBreak/>
        <w:t>Keďže rada splnila svoj účel,  boli prijaté nové procedurálne pravidla a má sa schádzať iba v prípade potreby, keď si to situácia bude vyžadovať</w:t>
      </w:r>
    </w:p>
    <w:p w14:paraId="6AF92692" w14:textId="78CEA462" w:rsidR="00E72DEE" w:rsidRDefault="00E72DEE" w:rsidP="00E72DEE">
      <w:pPr>
        <w:rPr>
          <w:b/>
          <w:bCs/>
        </w:rPr>
      </w:pPr>
      <w:r w:rsidRPr="00E72DEE">
        <w:rPr>
          <w:b/>
          <w:bCs/>
        </w:rPr>
        <w:t>Medzinárodný súdny dvor</w:t>
      </w:r>
    </w:p>
    <w:p w14:paraId="5E5A7057" w14:textId="77777777" w:rsidR="00E72DEE" w:rsidRPr="00E72DEE" w:rsidRDefault="00E72DEE" w:rsidP="00323720">
      <w:pPr>
        <w:numPr>
          <w:ilvl w:val="0"/>
          <w:numId w:val="31"/>
        </w:numPr>
        <w:rPr>
          <w:b/>
          <w:bCs/>
          <w:lang w:val="cs-CZ"/>
        </w:rPr>
      </w:pPr>
      <w:r w:rsidRPr="00E72DEE">
        <w:rPr>
          <w:b/>
          <w:bCs/>
        </w:rPr>
        <w:t xml:space="preserve">hlavným </w:t>
      </w:r>
      <w:r w:rsidRPr="00E72DEE">
        <w:rPr>
          <w:b/>
          <w:bCs/>
          <w:u w:val="single"/>
        </w:rPr>
        <w:t xml:space="preserve">súdnym orgánom </w:t>
      </w:r>
      <w:r w:rsidRPr="00E72DEE">
        <w:rPr>
          <w:b/>
          <w:bCs/>
        </w:rPr>
        <w:t>OSN</w:t>
      </w:r>
    </w:p>
    <w:p w14:paraId="4E94B1B7" w14:textId="77777777" w:rsidR="00E72DEE" w:rsidRPr="00E72DEE" w:rsidRDefault="00E72DEE" w:rsidP="00323720">
      <w:pPr>
        <w:numPr>
          <w:ilvl w:val="0"/>
          <w:numId w:val="31"/>
        </w:numPr>
        <w:rPr>
          <w:b/>
          <w:bCs/>
          <w:lang w:val="cs-CZ"/>
        </w:rPr>
      </w:pPr>
      <w:r w:rsidRPr="00E72DEE">
        <w:rPr>
          <w:b/>
          <w:bCs/>
        </w:rPr>
        <w:t xml:space="preserve">rieši spory medzi členskými štátmi a poskytuje OSN a jej špecializovaným organizáciám </w:t>
      </w:r>
      <w:r w:rsidRPr="00E72DEE">
        <w:rPr>
          <w:b/>
          <w:bCs/>
          <w:u w:val="single"/>
        </w:rPr>
        <w:t>odborné posudky</w:t>
      </w:r>
    </w:p>
    <w:p w14:paraId="397299D7" w14:textId="77777777" w:rsidR="00E72DEE" w:rsidRPr="00E72DEE" w:rsidRDefault="00E72DEE" w:rsidP="00323720">
      <w:pPr>
        <w:numPr>
          <w:ilvl w:val="0"/>
          <w:numId w:val="31"/>
        </w:numPr>
        <w:rPr>
          <w:b/>
          <w:bCs/>
          <w:lang w:val="cs-CZ"/>
        </w:rPr>
      </w:pPr>
      <w:r w:rsidRPr="00E72DEE">
        <w:rPr>
          <w:b/>
          <w:bCs/>
        </w:rPr>
        <w:t xml:space="preserve">štatút je nedeliteľnou súčasťou Charty OSN. </w:t>
      </w:r>
    </w:p>
    <w:p w14:paraId="7C849735" w14:textId="77777777" w:rsidR="00E72DEE" w:rsidRPr="00E72DEE" w:rsidRDefault="00E72DEE" w:rsidP="00323720">
      <w:pPr>
        <w:numPr>
          <w:ilvl w:val="0"/>
          <w:numId w:val="31"/>
        </w:numPr>
        <w:rPr>
          <w:b/>
          <w:bCs/>
          <w:lang w:val="cs-CZ"/>
        </w:rPr>
      </w:pPr>
      <w:r w:rsidRPr="00E72DEE">
        <w:rPr>
          <w:b/>
          <w:bCs/>
          <w:u w:val="single"/>
        </w:rPr>
        <w:t>skladá sa z 15 sudcov</w:t>
      </w:r>
      <w:r w:rsidRPr="00E72DEE">
        <w:rPr>
          <w:b/>
          <w:bCs/>
        </w:rPr>
        <w:t xml:space="preserve">, ktorí sú volení VZ OSN a Bezpečnostnou radou v oddelenom hlasovaní. (Sudcovia volení na 9 rokov) </w:t>
      </w:r>
    </w:p>
    <w:p w14:paraId="05A9BEC0" w14:textId="77777777" w:rsidR="00E72DEE" w:rsidRPr="00E72DEE" w:rsidRDefault="00E72DEE" w:rsidP="00323720">
      <w:pPr>
        <w:numPr>
          <w:ilvl w:val="0"/>
          <w:numId w:val="31"/>
        </w:numPr>
        <w:rPr>
          <w:b/>
          <w:bCs/>
          <w:lang w:val="cs-CZ"/>
        </w:rPr>
      </w:pPr>
      <w:r w:rsidRPr="00E72DEE">
        <w:rPr>
          <w:b/>
          <w:bCs/>
        </w:rPr>
        <w:t xml:space="preserve">Sídlom je </w:t>
      </w:r>
      <w:r w:rsidRPr="00E72DEE">
        <w:rPr>
          <w:b/>
          <w:bCs/>
          <w:u w:val="single"/>
        </w:rPr>
        <w:t>Haag</w:t>
      </w:r>
    </w:p>
    <w:p w14:paraId="5C076DD7" w14:textId="77777777" w:rsidR="00E72DEE" w:rsidRPr="00E72DEE" w:rsidRDefault="00E72DEE" w:rsidP="00323720">
      <w:pPr>
        <w:numPr>
          <w:ilvl w:val="0"/>
          <w:numId w:val="31"/>
        </w:numPr>
        <w:rPr>
          <w:b/>
          <w:bCs/>
          <w:lang w:val="cs-CZ"/>
        </w:rPr>
      </w:pPr>
      <w:r w:rsidRPr="00E72DEE">
        <w:rPr>
          <w:b/>
          <w:bCs/>
        </w:rPr>
        <w:t xml:space="preserve">Súdne procesy a spory môžu </w:t>
      </w:r>
      <w:proofErr w:type="spellStart"/>
      <w:r w:rsidRPr="00E72DEE">
        <w:rPr>
          <w:b/>
          <w:bCs/>
          <w:u w:val="single"/>
        </w:rPr>
        <w:t>prejednávať</w:t>
      </w:r>
      <w:proofErr w:type="spellEnd"/>
      <w:r w:rsidRPr="00E72DEE">
        <w:rPr>
          <w:b/>
          <w:bCs/>
          <w:u w:val="single"/>
        </w:rPr>
        <w:t xml:space="preserve"> pred súdom iba suverénne štáty</w:t>
      </w:r>
    </w:p>
    <w:p w14:paraId="240DC3BF" w14:textId="77777777" w:rsidR="00E72DEE" w:rsidRPr="00E72DEE" w:rsidRDefault="00E72DEE" w:rsidP="00323720">
      <w:pPr>
        <w:numPr>
          <w:ilvl w:val="0"/>
          <w:numId w:val="31"/>
        </w:numPr>
        <w:rPr>
          <w:b/>
          <w:bCs/>
          <w:lang w:val="cs-CZ"/>
        </w:rPr>
      </w:pPr>
      <w:r w:rsidRPr="00E72DEE">
        <w:rPr>
          <w:b/>
          <w:bCs/>
        </w:rPr>
        <w:t xml:space="preserve">rozhoduje na základe </w:t>
      </w:r>
      <w:r w:rsidRPr="00E72DEE">
        <w:rPr>
          <w:b/>
          <w:bCs/>
          <w:u w:val="single"/>
        </w:rPr>
        <w:t>medzinárodného práva</w:t>
      </w:r>
    </w:p>
    <w:p w14:paraId="2326F16F" w14:textId="77777777" w:rsidR="00E72DEE" w:rsidRPr="00E72DEE" w:rsidRDefault="00E72DEE" w:rsidP="00E72DEE">
      <w:pPr>
        <w:rPr>
          <w:b/>
          <w:bCs/>
          <w:lang w:val="cs-CZ"/>
        </w:rPr>
      </w:pPr>
      <w:r w:rsidRPr="00E72DEE">
        <w:rPr>
          <w:b/>
          <w:bCs/>
        </w:rPr>
        <w:t>V súlade so Štatútom rieši Medzinárodný súdny dvor spory prostredníctvom uplatňovania:</w:t>
      </w:r>
    </w:p>
    <w:p w14:paraId="2808E2A7" w14:textId="77777777" w:rsidR="00E72DEE" w:rsidRPr="00E72DEE" w:rsidRDefault="00E72DEE" w:rsidP="00323720">
      <w:pPr>
        <w:numPr>
          <w:ilvl w:val="0"/>
          <w:numId w:val="32"/>
        </w:numPr>
        <w:rPr>
          <w:b/>
          <w:bCs/>
          <w:lang w:val="cs-CZ"/>
        </w:rPr>
      </w:pPr>
      <w:r w:rsidRPr="00E72DEE">
        <w:rPr>
          <w:b/>
          <w:bCs/>
        </w:rPr>
        <w:t>medzinárodných zmlúv</w:t>
      </w:r>
    </w:p>
    <w:p w14:paraId="77EBE466" w14:textId="77777777" w:rsidR="00E72DEE" w:rsidRPr="00E72DEE" w:rsidRDefault="00E72DEE" w:rsidP="00323720">
      <w:pPr>
        <w:numPr>
          <w:ilvl w:val="0"/>
          <w:numId w:val="32"/>
        </w:numPr>
        <w:rPr>
          <w:b/>
          <w:bCs/>
          <w:lang w:val="cs-CZ"/>
        </w:rPr>
      </w:pPr>
      <w:r w:rsidRPr="00E72DEE">
        <w:rPr>
          <w:b/>
          <w:bCs/>
        </w:rPr>
        <w:t>medzinárodných zvyklostí</w:t>
      </w:r>
    </w:p>
    <w:p w14:paraId="2FA6250D" w14:textId="77777777" w:rsidR="00E72DEE" w:rsidRPr="00E72DEE" w:rsidRDefault="00E72DEE" w:rsidP="00323720">
      <w:pPr>
        <w:numPr>
          <w:ilvl w:val="0"/>
          <w:numId w:val="32"/>
        </w:numPr>
        <w:rPr>
          <w:b/>
          <w:bCs/>
          <w:lang w:val="cs-CZ"/>
        </w:rPr>
      </w:pPr>
      <w:r w:rsidRPr="00E72DEE">
        <w:rPr>
          <w:b/>
          <w:bCs/>
        </w:rPr>
        <w:t xml:space="preserve">všeobecných zákonných princípov </w:t>
      </w:r>
    </w:p>
    <w:p w14:paraId="13E83147" w14:textId="77777777" w:rsidR="00E72DEE" w:rsidRPr="00E72DEE" w:rsidRDefault="00E72DEE" w:rsidP="00323720">
      <w:pPr>
        <w:numPr>
          <w:ilvl w:val="0"/>
          <w:numId w:val="32"/>
        </w:numPr>
        <w:rPr>
          <w:b/>
          <w:bCs/>
          <w:lang w:val="cs-CZ"/>
        </w:rPr>
      </w:pPr>
      <w:r w:rsidRPr="00E72DEE">
        <w:rPr>
          <w:b/>
          <w:bCs/>
        </w:rPr>
        <w:t xml:space="preserve">súdnych rozhodnutí a stanovísk najkvalifikovanejších právnych znalcov jednotlivých krajín. </w:t>
      </w:r>
    </w:p>
    <w:p w14:paraId="2A853605" w14:textId="70EFC868" w:rsidR="00E72DEE" w:rsidRDefault="00E72DEE" w:rsidP="00E72DEE">
      <w:pPr>
        <w:rPr>
          <w:b/>
          <w:bCs/>
        </w:rPr>
      </w:pPr>
      <w:r w:rsidRPr="00E72DEE">
        <w:rPr>
          <w:b/>
          <w:bCs/>
        </w:rPr>
        <w:t>Sekretariát</w:t>
      </w:r>
    </w:p>
    <w:p w14:paraId="53221A96" w14:textId="77777777" w:rsidR="00E72DEE" w:rsidRPr="00E72DEE" w:rsidRDefault="00E72DEE" w:rsidP="00323720">
      <w:pPr>
        <w:numPr>
          <w:ilvl w:val="0"/>
          <w:numId w:val="33"/>
        </w:numPr>
        <w:rPr>
          <w:b/>
          <w:bCs/>
          <w:lang w:val="cs-CZ"/>
        </w:rPr>
      </w:pPr>
      <w:r w:rsidRPr="00E72DEE">
        <w:rPr>
          <w:b/>
          <w:bCs/>
        </w:rPr>
        <w:t>Slúži ostatným orgánom OSN</w:t>
      </w:r>
    </w:p>
    <w:p w14:paraId="5E62D517" w14:textId="77777777" w:rsidR="00E72DEE" w:rsidRPr="00E72DEE" w:rsidRDefault="00E72DEE" w:rsidP="00323720">
      <w:pPr>
        <w:numPr>
          <w:ilvl w:val="0"/>
          <w:numId w:val="33"/>
        </w:numPr>
        <w:rPr>
          <w:b/>
          <w:bCs/>
          <w:lang w:val="cs-CZ"/>
        </w:rPr>
      </w:pPr>
      <w:r w:rsidRPr="00E72DEE">
        <w:rPr>
          <w:b/>
          <w:bCs/>
        </w:rPr>
        <w:t>riadi programy a plány</w:t>
      </w:r>
    </w:p>
    <w:p w14:paraId="1095C314" w14:textId="77777777" w:rsidR="00E72DEE" w:rsidRPr="00E72DEE" w:rsidRDefault="00E72DEE" w:rsidP="00323720">
      <w:pPr>
        <w:numPr>
          <w:ilvl w:val="0"/>
          <w:numId w:val="33"/>
        </w:numPr>
        <w:rPr>
          <w:b/>
          <w:bCs/>
          <w:lang w:val="cs-CZ"/>
        </w:rPr>
      </w:pPr>
      <w:r w:rsidRPr="00E72DEE">
        <w:rPr>
          <w:b/>
          <w:bCs/>
        </w:rPr>
        <w:t>má viac ako 7500 stálych zamestnancov z viac ako 170 krajín sveta</w:t>
      </w:r>
    </w:p>
    <w:p w14:paraId="5C698312" w14:textId="77777777" w:rsidR="00E72DEE" w:rsidRPr="00E72DEE" w:rsidRDefault="00E72DEE" w:rsidP="00323720">
      <w:pPr>
        <w:numPr>
          <w:ilvl w:val="0"/>
          <w:numId w:val="33"/>
        </w:numPr>
        <w:rPr>
          <w:b/>
          <w:bCs/>
          <w:lang w:val="cs-CZ"/>
        </w:rPr>
      </w:pPr>
      <w:r w:rsidRPr="00E72DEE">
        <w:rPr>
          <w:b/>
          <w:bCs/>
          <w:u w:val="single"/>
        </w:rPr>
        <w:t>Na čele sekretariátu stojí Generálny tajomník</w:t>
      </w:r>
      <w:r w:rsidRPr="00E72DEE">
        <w:rPr>
          <w:b/>
          <w:bCs/>
        </w:rPr>
        <w:t>, ktorý je aj hovorcom medzinárodného spoločenstva</w:t>
      </w:r>
    </w:p>
    <w:p w14:paraId="56D63B34" w14:textId="77777777" w:rsidR="00E72DEE" w:rsidRPr="00E72DEE" w:rsidRDefault="00E72DEE" w:rsidP="00323720">
      <w:pPr>
        <w:numPr>
          <w:ilvl w:val="0"/>
          <w:numId w:val="33"/>
        </w:numPr>
        <w:rPr>
          <w:b/>
          <w:bCs/>
          <w:lang w:val="cs-CZ"/>
        </w:rPr>
      </w:pPr>
      <w:r w:rsidRPr="00E72DEE">
        <w:rPr>
          <w:b/>
          <w:bCs/>
        </w:rPr>
        <w:t>Sekretariát OSN tvoria oddelenia a ďalšie úrady</w:t>
      </w:r>
    </w:p>
    <w:p w14:paraId="73AA28C8" w14:textId="77777777" w:rsidR="00E72DEE" w:rsidRPr="00E72DEE" w:rsidRDefault="00E72DEE" w:rsidP="00323720">
      <w:pPr>
        <w:numPr>
          <w:ilvl w:val="0"/>
          <w:numId w:val="33"/>
        </w:numPr>
        <w:rPr>
          <w:b/>
          <w:bCs/>
          <w:lang w:val="cs-CZ"/>
        </w:rPr>
      </w:pPr>
      <w:r w:rsidRPr="00E72DEE">
        <w:rPr>
          <w:b/>
          <w:bCs/>
        </w:rPr>
        <w:t xml:space="preserve">Kancelária GT je zložená z generálneho tajomníka a jeho poradcov a zabezpečuje celkové administratívne vedenie OSN </w:t>
      </w:r>
    </w:p>
    <w:p w14:paraId="61EB7A43" w14:textId="77777777" w:rsidR="00E72DEE" w:rsidRPr="00E72DEE" w:rsidRDefault="00E72DEE" w:rsidP="00323720">
      <w:pPr>
        <w:numPr>
          <w:ilvl w:val="0"/>
          <w:numId w:val="33"/>
        </w:numPr>
        <w:rPr>
          <w:b/>
          <w:bCs/>
          <w:lang w:val="cs-CZ"/>
        </w:rPr>
      </w:pPr>
      <w:r w:rsidRPr="00E72DEE">
        <w:rPr>
          <w:b/>
          <w:bCs/>
        </w:rPr>
        <w:t>Sekretariát sídli v New Yorku a má úradovne v mnohých ďalších častiach sveta</w:t>
      </w:r>
    </w:p>
    <w:p w14:paraId="39E81EF7" w14:textId="7156596A" w:rsidR="00E72DEE" w:rsidRDefault="00E72DEE" w:rsidP="00E72DEE">
      <w:pPr>
        <w:rPr>
          <w:b/>
          <w:bCs/>
        </w:rPr>
      </w:pPr>
      <w:r w:rsidRPr="00E72DEE">
        <w:rPr>
          <w:b/>
          <w:bCs/>
        </w:rPr>
        <w:t xml:space="preserve">Sekretariát </w:t>
      </w:r>
      <w:r>
        <w:rPr>
          <w:b/>
          <w:bCs/>
        </w:rPr>
        <w:t>–</w:t>
      </w:r>
      <w:r w:rsidRPr="00E72DEE">
        <w:rPr>
          <w:b/>
          <w:bCs/>
        </w:rPr>
        <w:t xml:space="preserve"> GT</w:t>
      </w:r>
    </w:p>
    <w:p w14:paraId="6099FAFA" w14:textId="77777777" w:rsidR="00E72DEE" w:rsidRPr="00E72DEE" w:rsidRDefault="00E72DEE" w:rsidP="00323720">
      <w:pPr>
        <w:numPr>
          <w:ilvl w:val="0"/>
          <w:numId w:val="34"/>
        </w:numPr>
        <w:rPr>
          <w:b/>
          <w:bCs/>
          <w:lang w:val="cs-CZ"/>
        </w:rPr>
      </w:pPr>
      <w:r w:rsidRPr="00E72DEE">
        <w:rPr>
          <w:b/>
          <w:bCs/>
        </w:rPr>
        <w:t xml:space="preserve">Generálny tajomník môže upozorniť Bezpečnostnú radu na každú vec, ktorá by mohla podľa jeho mienky ohroziť zachovanie medzinárodného mieru a bezpečnosti </w:t>
      </w:r>
    </w:p>
    <w:p w14:paraId="0E3E3A1E" w14:textId="77777777" w:rsidR="00E72DEE" w:rsidRPr="00E72DEE" w:rsidRDefault="00E72DEE" w:rsidP="00323720">
      <w:pPr>
        <w:numPr>
          <w:ilvl w:val="0"/>
          <w:numId w:val="34"/>
        </w:numPr>
        <w:rPr>
          <w:b/>
          <w:bCs/>
          <w:lang w:val="cs-CZ"/>
        </w:rPr>
      </w:pPr>
      <w:r w:rsidRPr="00E72DEE">
        <w:rPr>
          <w:b/>
          <w:bCs/>
        </w:rPr>
        <w:t xml:space="preserve">Generálny tajomník a úradníci sekretariátu pri vykonávaní svojho úradu </w:t>
      </w:r>
      <w:r w:rsidRPr="00E72DEE">
        <w:rPr>
          <w:b/>
          <w:bCs/>
          <w:u w:val="single"/>
        </w:rPr>
        <w:t>nežiadajú ani neprijímajú pokyny od nijakej vlády ani od akejkoľvek inej vrchnosti okrem OSN</w:t>
      </w:r>
    </w:p>
    <w:p w14:paraId="26EB4AA2" w14:textId="4B1EE122" w:rsidR="00E72DEE" w:rsidRDefault="00E72DEE" w:rsidP="00E72DEE">
      <w:pPr>
        <w:rPr>
          <w:b/>
          <w:bCs/>
        </w:rPr>
      </w:pPr>
      <w:r w:rsidRPr="00E72DEE">
        <w:rPr>
          <w:b/>
          <w:bCs/>
        </w:rPr>
        <w:t xml:space="preserve">Sekretariát </w:t>
      </w:r>
      <w:r>
        <w:rPr>
          <w:b/>
          <w:bCs/>
        </w:rPr>
        <w:t>–</w:t>
      </w:r>
      <w:r w:rsidRPr="00E72DEE">
        <w:rPr>
          <w:b/>
          <w:bCs/>
        </w:rPr>
        <w:t xml:space="preserve"> úrady</w:t>
      </w:r>
    </w:p>
    <w:p w14:paraId="4A47092A" w14:textId="77777777" w:rsidR="00E72DEE" w:rsidRPr="00E72DEE" w:rsidRDefault="00E72DEE" w:rsidP="00323720">
      <w:pPr>
        <w:numPr>
          <w:ilvl w:val="0"/>
          <w:numId w:val="35"/>
        </w:numPr>
        <w:rPr>
          <w:b/>
          <w:bCs/>
          <w:lang w:val="cs-CZ"/>
        </w:rPr>
      </w:pPr>
      <w:r w:rsidRPr="00E72DEE">
        <w:rPr>
          <w:b/>
          <w:bCs/>
          <w:u w:val="single"/>
        </w:rPr>
        <w:lastRenderedPageBreak/>
        <w:t>Úrad OSN v Ženeve (UNOG</w:t>
      </w:r>
      <w:r w:rsidRPr="00E72DEE">
        <w:rPr>
          <w:b/>
          <w:bCs/>
        </w:rPr>
        <w:t xml:space="preserve">), slúži predovšetkým ako </w:t>
      </w:r>
      <w:r w:rsidRPr="00E72DEE">
        <w:rPr>
          <w:b/>
          <w:bCs/>
          <w:i/>
          <w:iCs/>
        </w:rPr>
        <w:t xml:space="preserve">centrum diplomacie a ako fórum pre otázky odzbrojenia a ľudských práv </w:t>
      </w:r>
    </w:p>
    <w:p w14:paraId="223759EA" w14:textId="77777777" w:rsidR="00E72DEE" w:rsidRPr="00E72DEE" w:rsidRDefault="00E72DEE" w:rsidP="00323720">
      <w:pPr>
        <w:numPr>
          <w:ilvl w:val="0"/>
          <w:numId w:val="35"/>
        </w:numPr>
        <w:rPr>
          <w:b/>
          <w:bCs/>
          <w:lang w:val="cs-CZ"/>
        </w:rPr>
      </w:pPr>
      <w:r w:rsidRPr="00E72DEE">
        <w:rPr>
          <w:b/>
          <w:bCs/>
          <w:u w:val="single"/>
        </w:rPr>
        <w:t>Úrad OSN vo Viedni (UNOV</w:t>
      </w:r>
      <w:r w:rsidRPr="00E72DEE">
        <w:rPr>
          <w:b/>
          <w:bCs/>
        </w:rPr>
        <w:t xml:space="preserve">) sa zameriava predovšetkým na problematiku </w:t>
      </w:r>
      <w:r w:rsidRPr="00E72DEE">
        <w:rPr>
          <w:b/>
          <w:bCs/>
          <w:i/>
          <w:iCs/>
        </w:rPr>
        <w:t>medzinárodnej kontroly zneužívania drog, mierového využitia vesmírneho priestoru a na medzinárodné obchodné právo</w:t>
      </w:r>
    </w:p>
    <w:p w14:paraId="40812EB0" w14:textId="77777777" w:rsidR="00E72DEE" w:rsidRPr="00E72DEE" w:rsidRDefault="00E72DEE" w:rsidP="00323720">
      <w:pPr>
        <w:numPr>
          <w:ilvl w:val="0"/>
          <w:numId w:val="35"/>
        </w:numPr>
        <w:rPr>
          <w:b/>
          <w:bCs/>
          <w:lang w:val="cs-CZ"/>
        </w:rPr>
      </w:pPr>
      <w:r w:rsidRPr="00E72DEE">
        <w:rPr>
          <w:b/>
          <w:bCs/>
          <w:u w:val="single"/>
        </w:rPr>
        <w:t>Úrad OSN v Nairobi (UNON)</w:t>
      </w:r>
      <w:r w:rsidRPr="00E72DEE">
        <w:rPr>
          <w:b/>
          <w:bCs/>
        </w:rPr>
        <w:t xml:space="preserve"> sa zameriava na </w:t>
      </w:r>
      <w:r w:rsidRPr="00E72DEE">
        <w:rPr>
          <w:b/>
          <w:bCs/>
          <w:i/>
          <w:iCs/>
        </w:rPr>
        <w:t>problematiku životného prostredia a ľudských sídiel</w:t>
      </w:r>
    </w:p>
    <w:p w14:paraId="43467D3B" w14:textId="0653D577" w:rsidR="00E72DEE" w:rsidRDefault="00E72DEE" w:rsidP="00E72DEE">
      <w:pPr>
        <w:rPr>
          <w:b/>
          <w:bCs/>
        </w:rPr>
      </w:pPr>
      <w:r w:rsidRPr="00E72DEE">
        <w:rPr>
          <w:b/>
          <w:bCs/>
        </w:rPr>
        <w:t>Miléniové ciele OSN</w:t>
      </w:r>
    </w:p>
    <w:p w14:paraId="53B63A56" w14:textId="77777777" w:rsidR="00E72DEE" w:rsidRPr="00E72DEE" w:rsidRDefault="00E72DEE" w:rsidP="00323720">
      <w:pPr>
        <w:numPr>
          <w:ilvl w:val="0"/>
          <w:numId w:val="36"/>
        </w:numPr>
        <w:rPr>
          <w:b/>
          <w:bCs/>
          <w:lang w:val="cs-CZ"/>
        </w:rPr>
      </w:pPr>
      <w:r w:rsidRPr="00E72DEE">
        <w:rPr>
          <w:b/>
          <w:bCs/>
        </w:rPr>
        <w:t>191 (vtedajších) členských štátov sa na summite ukončenom dňa 23.12.2000 dohodlo na ôsmich prioritách - dosiahnuť do roku 2015:</w:t>
      </w:r>
    </w:p>
    <w:p w14:paraId="10E8D7B3" w14:textId="77777777" w:rsidR="00E72DEE" w:rsidRPr="00E72DEE" w:rsidRDefault="00E72DEE" w:rsidP="00E72DEE">
      <w:pPr>
        <w:rPr>
          <w:b/>
          <w:bCs/>
          <w:lang w:val="cs-CZ"/>
        </w:rPr>
      </w:pPr>
      <w:r w:rsidRPr="00E72DEE">
        <w:rPr>
          <w:b/>
          <w:bCs/>
        </w:rPr>
        <w:t xml:space="preserve">     –––––––––––––––––––––––––––––––––––––––––––––––––––––––––––––––––––––––––</w:t>
      </w:r>
    </w:p>
    <w:p w14:paraId="4FA7BB6D" w14:textId="77777777" w:rsidR="00E72DEE" w:rsidRPr="00E72DEE" w:rsidRDefault="00E72DEE" w:rsidP="00323720">
      <w:pPr>
        <w:numPr>
          <w:ilvl w:val="0"/>
          <w:numId w:val="37"/>
        </w:numPr>
        <w:rPr>
          <w:b/>
          <w:bCs/>
          <w:lang w:val="cs-CZ"/>
        </w:rPr>
      </w:pPr>
      <w:r w:rsidRPr="00E72DEE">
        <w:rPr>
          <w:b/>
          <w:bCs/>
        </w:rPr>
        <w:t>zníženie počtu chudobných a hladujúcich na polovicu</w:t>
      </w:r>
    </w:p>
    <w:p w14:paraId="70CE36C9" w14:textId="77777777" w:rsidR="00E72DEE" w:rsidRPr="00E72DEE" w:rsidRDefault="00E72DEE" w:rsidP="00323720">
      <w:pPr>
        <w:numPr>
          <w:ilvl w:val="0"/>
          <w:numId w:val="37"/>
        </w:numPr>
        <w:rPr>
          <w:b/>
          <w:bCs/>
          <w:lang w:val="cs-CZ"/>
        </w:rPr>
      </w:pPr>
      <w:r w:rsidRPr="00E72DEE">
        <w:rPr>
          <w:b/>
          <w:bCs/>
        </w:rPr>
        <w:t>odstránenie negramotnosti,</w:t>
      </w:r>
    </w:p>
    <w:p w14:paraId="3218B654" w14:textId="77777777" w:rsidR="00E72DEE" w:rsidRPr="00E72DEE" w:rsidRDefault="00E72DEE" w:rsidP="00323720">
      <w:pPr>
        <w:numPr>
          <w:ilvl w:val="0"/>
          <w:numId w:val="37"/>
        </w:numPr>
        <w:rPr>
          <w:b/>
          <w:bCs/>
          <w:lang w:val="cs-CZ"/>
        </w:rPr>
      </w:pPr>
      <w:r w:rsidRPr="00E72DEE">
        <w:rPr>
          <w:b/>
          <w:bCs/>
        </w:rPr>
        <w:t>odstránenie nerovnosti žien a mužov</w:t>
      </w:r>
    </w:p>
    <w:p w14:paraId="79179159" w14:textId="77777777" w:rsidR="00E72DEE" w:rsidRPr="00E72DEE" w:rsidRDefault="00E72DEE" w:rsidP="00323720">
      <w:pPr>
        <w:numPr>
          <w:ilvl w:val="0"/>
          <w:numId w:val="37"/>
        </w:numPr>
        <w:rPr>
          <w:b/>
          <w:bCs/>
          <w:lang w:val="cs-CZ"/>
        </w:rPr>
      </w:pPr>
      <w:r w:rsidRPr="00E72DEE">
        <w:rPr>
          <w:b/>
          <w:bCs/>
        </w:rPr>
        <w:t>zníženie úmrtnosti detí do veku 5-tich rokov o 2/3</w:t>
      </w:r>
    </w:p>
    <w:p w14:paraId="1830058F" w14:textId="77777777" w:rsidR="00E72DEE" w:rsidRPr="00E72DEE" w:rsidRDefault="00E72DEE" w:rsidP="00323720">
      <w:pPr>
        <w:numPr>
          <w:ilvl w:val="0"/>
          <w:numId w:val="37"/>
        </w:numPr>
        <w:rPr>
          <w:b/>
          <w:bCs/>
          <w:lang w:val="cs-CZ"/>
        </w:rPr>
      </w:pPr>
      <w:r w:rsidRPr="00E72DEE">
        <w:rPr>
          <w:b/>
          <w:bCs/>
        </w:rPr>
        <w:t>zníženie úmrtnosti rodičiek o 3/4</w:t>
      </w:r>
    </w:p>
    <w:p w14:paraId="05520D1A" w14:textId="77777777" w:rsidR="00E72DEE" w:rsidRPr="00E72DEE" w:rsidRDefault="00E72DEE" w:rsidP="00323720">
      <w:pPr>
        <w:numPr>
          <w:ilvl w:val="0"/>
          <w:numId w:val="37"/>
        </w:numPr>
        <w:rPr>
          <w:b/>
          <w:bCs/>
          <w:lang w:val="cs-CZ"/>
        </w:rPr>
      </w:pPr>
      <w:r w:rsidRPr="00E72DEE">
        <w:rPr>
          <w:b/>
          <w:bCs/>
        </w:rPr>
        <w:t xml:space="preserve">zníženie percenta nákazlivosti vírusom </w:t>
      </w:r>
      <w:hyperlink r:id="rId9" w:history="1">
        <w:r w:rsidRPr="00E72DEE">
          <w:rPr>
            <w:rStyle w:val="Hypertextovodkaz"/>
            <w:b/>
            <w:bCs/>
          </w:rPr>
          <w:t>HIV</w:t>
        </w:r>
      </w:hyperlink>
      <w:r w:rsidRPr="00E72DEE">
        <w:rPr>
          <w:b/>
          <w:bCs/>
        </w:rPr>
        <w:t xml:space="preserve"> (ktorý spôsobuje </w:t>
      </w:r>
      <w:hyperlink r:id="rId10" w:history="1">
        <w:r w:rsidRPr="00E72DEE">
          <w:rPr>
            <w:rStyle w:val="Hypertextovodkaz"/>
            <w:b/>
            <w:bCs/>
          </w:rPr>
          <w:t>AIDS</w:t>
        </w:r>
      </w:hyperlink>
      <w:r w:rsidRPr="00E72DEE">
        <w:rPr>
          <w:b/>
          <w:bCs/>
        </w:rPr>
        <w:t>), maláriou a ďalších závažných chorôb</w:t>
      </w:r>
    </w:p>
    <w:p w14:paraId="37CD633B" w14:textId="77777777" w:rsidR="00E72DEE" w:rsidRPr="00E72DEE" w:rsidRDefault="00E72DEE" w:rsidP="00323720">
      <w:pPr>
        <w:numPr>
          <w:ilvl w:val="0"/>
          <w:numId w:val="37"/>
        </w:numPr>
        <w:rPr>
          <w:b/>
          <w:bCs/>
          <w:lang w:val="cs-CZ"/>
        </w:rPr>
      </w:pPr>
      <w:r w:rsidRPr="00E72DEE">
        <w:rPr>
          <w:b/>
          <w:bCs/>
        </w:rPr>
        <w:t>zabránenie úbytku prírodných zdrojov, znížiť o 1/2 počet ľudí ktorí nemajú prístup k pitnej vode a to do roku 2020</w:t>
      </w:r>
    </w:p>
    <w:p w14:paraId="5D649E88" w14:textId="77777777" w:rsidR="00E72DEE" w:rsidRPr="00E72DEE" w:rsidRDefault="00E72DEE" w:rsidP="00323720">
      <w:pPr>
        <w:numPr>
          <w:ilvl w:val="0"/>
          <w:numId w:val="37"/>
        </w:numPr>
        <w:rPr>
          <w:b/>
          <w:bCs/>
          <w:lang w:val="cs-CZ"/>
        </w:rPr>
      </w:pPr>
      <w:r w:rsidRPr="00E72DEE">
        <w:rPr>
          <w:b/>
          <w:bCs/>
        </w:rPr>
        <w:t>zlepšenie životných podmienok aspoň pre 100 miliónov ľudí žijúcich na chudobných predmestiach (</w:t>
      </w:r>
      <w:proofErr w:type="spellStart"/>
      <w:r w:rsidRPr="00E72DEE">
        <w:rPr>
          <w:b/>
          <w:bCs/>
        </w:rPr>
        <w:t>slumoch</w:t>
      </w:r>
      <w:proofErr w:type="spellEnd"/>
      <w:r w:rsidRPr="00E72DEE">
        <w:rPr>
          <w:b/>
          <w:bCs/>
        </w:rPr>
        <w:t>) svetových veľkomiest</w:t>
      </w:r>
    </w:p>
    <w:p w14:paraId="7822A7E9" w14:textId="77777777" w:rsidR="00E72DEE" w:rsidRPr="00E72DEE" w:rsidRDefault="00E72DEE" w:rsidP="00323720">
      <w:pPr>
        <w:numPr>
          <w:ilvl w:val="0"/>
          <w:numId w:val="37"/>
        </w:numPr>
        <w:rPr>
          <w:b/>
          <w:bCs/>
          <w:lang w:val="cs-CZ"/>
        </w:rPr>
      </w:pPr>
      <w:r w:rsidRPr="00E72DEE">
        <w:rPr>
          <w:b/>
          <w:bCs/>
        </w:rPr>
        <w:t>rozvinutie svetového nediskriminačného obchodného systému, odstránenie kvót a ciel, podporiť malé a ostrovné krajiny, oddlžovanie chudobných krajín, zlepšiť dostupnosť liekov v rozvojových krajinách.</w:t>
      </w:r>
    </w:p>
    <w:p w14:paraId="5930F2B2" w14:textId="508409F5" w:rsidR="00E72DEE" w:rsidRDefault="00E72DEE" w:rsidP="00E72DEE">
      <w:pPr>
        <w:rPr>
          <w:b/>
          <w:bCs/>
        </w:rPr>
      </w:pPr>
      <w:r w:rsidRPr="00E72DEE">
        <w:rPr>
          <w:b/>
          <w:bCs/>
        </w:rPr>
        <w:t>Reforma OSN</w:t>
      </w:r>
    </w:p>
    <w:p w14:paraId="177EFFBA" w14:textId="77777777" w:rsidR="00E72DEE" w:rsidRPr="00E72DEE" w:rsidRDefault="00E72DEE" w:rsidP="00323720">
      <w:pPr>
        <w:numPr>
          <w:ilvl w:val="0"/>
          <w:numId w:val="38"/>
        </w:numPr>
        <w:rPr>
          <w:b/>
          <w:bCs/>
          <w:lang w:val="cs-CZ"/>
        </w:rPr>
      </w:pPr>
      <w:r w:rsidRPr="00E72DEE">
        <w:rPr>
          <w:b/>
          <w:bCs/>
        </w:rPr>
        <w:t xml:space="preserve">určitá organizačná bezvládnosť a neefektívnosť - odradzuje </w:t>
      </w:r>
      <w:proofErr w:type="spellStart"/>
      <w:r w:rsidRPr="00E72DEE">
        <w:rPr>
          <w:b/>
          <w:bCs/>
        </w:rPr>
        <w:t>čl</w:t>
      </w:r>
      <w:proofErr w:type="spellEnd"/>
      <w:r w:rsidRPr="00E72DEE">
        <w:rPr>
          <w:b/>
          <w:bCs/>
        </w:rPr>
        <w:t xml:space="preserve"> krajiny sa plne angažovať </w:t>
      </w:r>
    </w:p>
    <w:p w14:paraId="7E254374" w14:textId="77777777" w:rsidR="00E72DEE" w:rsidRPr="00E72DEE" w:rsidRDefault="00E72DEE" w:rsidP="00323720">
      <w:pPr>
        <w:numPr>
          <w:ilvl w:val="0"/>
          <w:numId w:val="38"/>
        </w:numPr>
        <w:rPr>
          <w:b/>
          <w:bCs/>
          <w:lang w:val="cs-CZ"/>
        </w:rPr>
      </w:pPr>
      <w:r w:rsidRPr="00E72DEE">
        <w:rPr>
          <w:b/>
          <w:bCs/>
        </w:rPr>
        <w:t>byrokratická povaha - znemožňuje jej včasné a náležité konanie</w:t>
      </w:r>
    </w:p>
    <w:p w14:paraId="7699C4E1" w14:textId="77777777" w:rsidR="00E72DEE" w:rsidRPr="00E72DEE" w:rsidRDefault="00E72DEE" w:rsidP="00323720">
      <w:pPr>
        <w:numPr>
          <w:ilvl w:val="0"/>
          <w:numId w:val="38"/>
        </w:numPr>
        <w:rPr>
          <w:b/>
          <w:bCs/>
          <w:lang w:val="cs-CZ"/>
        </w:rPr>
      </w:pPr>
      <w:r w:rsidRPr="00E72DEE">
        <w:rPr>
          <w:b/>
          <w:bCs/>
        </w:rPr>
        <w:t>BR nebola vždy spravodlivá v rozhodnutiach -  </w:t>
      </w:r>
      <w:proofErr w:type="spellStart"/>
      <w:r w:rsidRPr="00E72DEE">
        <w:rPr>
          <w:b/>
          <w:bCs/>
        </w:rPr>
        <w:t>ot</w:t>
      </w:r>
      <w:proofErr w:type="spellEnd"/>
      <w:r w:rsidRPr="00E72DEE">
        <w:rPr>
          <w:b/>
          <w:bCs/>
        </w:rPr>
        <w:t xml:space="preserve"> genocídy</w:t>
      </w:r>
    </w:p>
    <w:p w14:paraId="0422E2CE" w14:textId="77777777" w:rsidR="00E72DEE" w:rsidRPr="00E72DEE" w:rsidRDefault="00E72DEE" w:rsidP="00323720">
      <w:pPr>
        <w:numPr>
          <w:ilvl w:val="0"/>
          <w:numId w:val="38"/>
        </w:numPr>
        <w:rPr>
          <w:b/>
          <w:bCs/>
          <w:lang w:val="cs-CZ"/>
        </w:rPr>
      </w:pPr>
      <w:proofErr w:type="spellStart"/>
      <w:r w:rsidRPr="00E72DEE">
        <w:rPr>
          <w:b/>
          <w:bCs/>
        </w:rPr>
        <w:t>fin</w:t>
      </w:r>
      <w:proofErr w:type="spellEnd"/>
      <w:r w:rsidRPr="00E72DEE">
        <w:rPr>
          <w:b/>
          <w:bCs/>
        </w:rPr>
        <w:t xml:space="preserve"> a vojenské príspevky 5 </w:t>
      </w:r>
      <w:proofErr w:type="spellStart"/>
      <w:r w:rsidRPr="00E72DEE">
        <w:rPr>
          <w:b/>
          <w:bCs/>
        </w:rPr>
        <w:t>čl</w:t>
      </w:r>
      <w:proofErr w:type="spellEnd"/>
      <w:r w:rsidRPr="00E72DEE">
        <w:rPr>
          <w:b/>
          <w:bCs/>
        </w:rPr>
        <w:t xml:space="preserve"> BR sú v porovnaní s ich výnimočným štatútom prinízke</w:t>
      </w:r>
    </w:p>
    <w:p w14:paraId="49639E13" w14:textId="77777777" w:rsidR="00E72DEE" w:rsidRPr="00E72DEE" w:rsidRDefault="00E72DEE" w:rsidP="00323720">
      <w:pPr>
        <w:numPr>
          <w:ilvl w:val="0"/>
          <w:numId w:val="38"/>
        </w:numPr>
        <w:rPr>
          <w:b/>
          <w:bCs/>
          <w:lang w:val="cs-CZ"/>
        </w:rPr>
      </w:pPr>
      <w:r w:rsidRPr="00E72DEE">
        <w:rPr>
          <w:b/>
          <w:bCs/>
        </w:rPr>
        <w:t>BR vyjadruje mocenskú rovnováhu z obdobia po 2.SV, mnoho vecí sa zmenilo</w:t>
      </w:r>
    </w:p>
    <w:p w14:paraId="0DB4234F" w14:textId="77777777" w:rsidR="00E72DEE" w:rsidRPr="00E72DEE" w:rsidRDefault="00E72DEE" w:rsidP="00323720">
      <w:pPr>
        <w:numPr>
          <w:ilvl w:val="0"/>
          <w:numId w:val="38"/>
        </w:numPr>
        <w:rPr>
          <w:b/>
          <w:bCs/>
          <w:lang w:val="cs-CZ"/>
        </w:rPr>
      </w:pPr>
      <w:r w:rsidRPr="00E72DEE">
        <w:rPr>
          <w:b/>
          <w:bCs/>
        </w:rPr>
        <w:t>potreba začleniť nové mocnosti a Africkú úniu do rozhodovania</w:t>
      </w:r>
    </w:p>
    <w:p w14:paraId="52BB5076" w14:textId="77777777" w:rsidR="00E72DEE" w:rsidRPr="00E72DEE" w:rsidRDefault="00E72DEE" w:rsidP="00323720">
      <w:pPr>
        <w:numPr>
          <w:ilvl w:val="0"/>
          <w:numId w:val="38"/>
        </w:numPr>
        <w:rPr>
          <w:b/>
          <w:bCs/>
          <w:lang w:val="cs-CZ"/>
        </w:rPr>
      </w:pPr>
      <w:r w:rsidRPr="00E72DEE">
        <w:rPr>
          <w:b/>
          <w:bCs/>
        </w:rPr>
        <w:t>BR oslabuje i časté využívanie práva veta</w:t>
      </w:r>
    </w:p>
    <w:p w14:paraId="770A92A2" w14:textId="77777777" w:rsidR="00E72DEE" w:rsidRPr="00E72DEE" w:rsidRDefault="00E72DEE" w:rsidP="00323720">
      <w:pPr>
        <w:numPr>
          <w:ilvl w:val="0"/>
          <w:numId w:val="38"/>
        </w:numPr>
        <w:rPr>
          <w:b/>
          <w:bCs/>
          <w:lang w:val="cs-CZ"/>
        </w:rPr>
      </w:pPr>
      <w:r w:rsidRPr="00E72DEE">
        <w:rPr>
          <w:b/>
          <w:bCs/>
        </w:rPr>
        <w:t xml:space="preserve">Poručenská rada- má sa zrušiť. Spolu s ňou sa majú zrušiť i všetky agentúry, </w:t>
      </w:r>
      <w:proofErr w:type="spellStart"/>
      <w:r w:rsidRPr="00E72DEE">
        <w:rPr>
          <w:b/>
          <w:bCs/>
        </w:rPr>
        <w:t>kt</w:t>
      </w:r>
      <w:proofErr w:type="spellEnd"/>
      <w:r w:rsidRPr="00E72DEE">
        <w:rPr>
          <w:b/>
          <w:bCs/>
        </w:rPr>
        <w:t xml:space="preserve"> jej podliehajú.</w:t>
      </w:r>
    </w:p>
    <w:p w14:paraId="6BA853E6" w14:textId="77777777" w:rsidR="00E72DEE" w:rsidRPr="00E72DEE" w:rsidRDefault="00E72DEE" w:rsidP="00323720">
      <w:pPr>
        <w:numPr>
          <w:ilvl w:val="0"/>
          <w:numId w:val="38"/>
        </w:numPr>
        <w:rPr>
          <w:b/>
          <w:bCs/>
          <w:lang w:val="cs-CZ"/>
        </w:rPr>
      </w:pPr>
      <w:r w:rsidRPr="00E72DEE">
        <w:rPr>
          <w:b/>
          <w:bCs/>
        </w:rPr>
        <w:lastRenderedPageBreak/>
        <w:t>veľký byrokratický aparát- potreba redukovať asi o tretinu- plán min na 20 rokov</w:t>
      </w:r>
    </w:p>
    <w:p w14:paraId="33A792EB" w14:textId="77777777" w:rsidR="00E72DEE" w:rsidRPr="00E72DEE" w:rsidRDefault="00E72DEE" w:rsidP="00323720">
      <w:pPr>
        <w:numPr>
          <w:ilvl w:val="0"/>
          <w:numId w:val="38"/>
        </w:numPr>
        <w:rPr>
          <w:b/>
          <w:bCs/>
          <w:lang w:val="cs-CZ"/>
        </w:rPr>
      </w:pPr>
      <w:r w:rsidRPr="00E72DEE">
        <w:rPr>
          <w:b/>
          <w:bCs/>
        </w:rPr>
        <w:t xml:space="preserve">na realizáciu reformy bude potrebná zmena Charty - potrebný súhlas 2/3 členov VZ a následnej ratifikácii zmien 2/3 </w:t>
      </w:r>
      <w:proofErr w:type="spellStart"/>
      <w:r w:rsidRPr="00E72DEE">
        <w:rPr>
          <w:b/>
          <w:bCs/>
        </w:rPr>
        <w:t>čl</w:t>
      </w:r>
      <w:proofErr w:type="spellEnd"/>
      <w:r w:rsidRPr="00E72DEE">
        <w:rPr>
          <w:b/>
          <w:bCs/>
        </w:rPr>
        <w:t xml:space="preserve"> </w:t>
      </w:r>
      <w:proofErr w:type="spellStart"/>
      <w:r w:rsidRPr="00E72DEE">
        <w:rPr>
          <w:b/>
          <w:bCs/>
        </w:rPr>
        <w:t>št</w:t>
      </w:r>
      <w:proofErr w:type="spellEnd"/>
      <w:r w:rsidRPr="00E72DEE">
        <w:rPr>
          <w:b/>
          <w:bCs/>
        </w:rPr>
        <w:t xml:space="preserve"> OSN vrátane 5 stálych </w:t>
      </w:r>
      <w:proofErr w:type="spellStart"/>
      <w:r w:rsidRPr="00E72DEE">
        <w:rPr>
          <w:b/>
          <w:bCs/>
        </w:rPr>
        <w:t>čl</w:t>
      </w:r>
      <w:proofErr w:type="spellEnd"/>
      <w:r w:rsidRPr="00E72DEE">
        <w:rPr>
          <w:b/>
          <w:bCs/>
        </w:rPr>
        <w:t xml:space="preserve"> BR</w:t>
      </w:r>
    </w:p>
    <w:p w14:paraId="3EBC1EA8" w14:textId="77777777" w:rsidR="00E72DEE" w:rsidRPr="00E72DEE" w:rsidRDefault="00E72DEE" w:rsidP="00323720">
      <w:pPr>
        <w:numPr>
          <w:ilvl w:val="0"/>
          <w:numId w:val="38"/>
        </w:numPr>
        <w:rPr>
          <w:b/>
          <w:bCs/>
          <w:lang w:val="cs-CZ"/>
        </w:rPr>
      </w:pPr>
      <w:r w:rsidRPr="00E72DEE">
        <w:rPr>
          <w:b/>
          <w:bCs/>
        </w:rPr>
        <w:t xml:space="preserve">nikdy nebolo na svete toľko regionálnych vojen ako za 50 rokov, počas </w:t>
      </w:r>
      <w:proofErr w:type="spellStart"/>
      <w:r w:rsidRPr="00E72DEE">
        <w:rPr>
          <w:b/>
          <w:bCs/>
        </w:rPr>
        <w:t>kt</w:t>
      </w:r>
      <w:proofErr w:type="spellEnd"/>
      <w:r w:rsidRPr="00E72DEE">
        <w:rPr>
          <w:b/>
          <w:bCs/>
        </w:rPr>
        <w:t xml:space="preserve"> funguje OSN</w:t>
      </w:r>
    </w:p>
    <w:p w14:paraId="747ECBA6" w14:textId="06F62E75" w:rsidR="00E72DEE" w:rsidRDefault="00E72DEE" w:rsidP="00E72DEE">
      <w:pPr>
        <w:rPr>
          <w:b/>
          <w:bCs/>
        </w:rPr>
      </w:pPr>
      <w:r w:rsidRPr="00E72DEE">
        <w:rPr>
          <w:b/>
          <w:bCs/>
        </w:rPr>
        <w:t>Pozitíva fungovania OSN</w:t>
      </w:r>
    </w:p>
    <w:p w14:paraId="2A4B4774" w14:textId="77777777" w:rsidR="00E72DEE" w:rsidRPr="00E72DEE" w:rsidRDefault="00E72DEE" w:rsidP="00323720">
      <w:pPr>
        <w:numPr>
          <w:ilvl w:val="0"/>
          <w:numId w:val="39"/>
        </w:numPr>
        <w:rPr>
          <w:b/>
          <w:bCs/>
          <w:lang w:val="cs-CZ"/>
        </w:rPr>
      </w:pPr>
      <w:r w:rsidRPr="00E72DEE">
        <w:rPr>
          <w:b/>
          <w:bCs/>
        </w:rPr>
        <w:t xml:space="preserve">výrazná humanizácia vojen- pravidlá zaobchádzania s civilným obyvateľstvom, so zajatcami, </w:t>
      </w:r>
    </w:p>
    <w:p w14:paraId="2500EC75" w14:textId="77777777" w:rsidR="00E72DEE" w:rsidRPr="00E72DEE" w:rsidRDefault="00E72DEE" w:rsidP="00323720">
      <w:pPr>
        <w:numPr>
          <w:ilvl w:val="0"/>
          <w:numId w:val="39"/>
        </w:numPr>
        <w:rPr>
          <w:b/>
          <w:bCs/>
          <w:lang w:val="cs-CZ"/>
        </w:rPr>
      </w:pPr>
      <w:proofErr w:type="spellStart"/>
      <w:r w:rsidRPr="00E72DEE">
        <w:rPr>
          <w:b/>
          <w:bCs/>
        </w:rPr>
        <w:t>peace-keepingové</w:t>
      </w:r>
      <w:proofErr w:type="spellEnd"/>
      <w:r w:rsidRPr="00E72DEE">
        <w:rPr>
          <w:b/>
          <w:bCs/>
        </w:rPr>
        <w:t xml:space="preserve"> operácie, </w:t>
      </w:r>
      <w:proofErr w:type="spellStart"/>
      <w:r w:rsidRPr="00E72DEE">
        <w:rPr>
          <w:b/>
          <w:bCs/>
        </w:rPr>
        <w:t>peace-makingové</w:t>
      </w:r>
      <w:proofErr w:type="spellEnd"/>
      <w:r w:rsidRPr="00E72DEE">
        <w:rPr>
          <w:b/>
          <w:bCs/>
        </w:rPr>
        <w:t xml:space="preserve"> operácie a </w:t>
      </w:r>
      <w:proofErr w:type="spellStart"/>
      <w:r w:rsidRPr="00E72DEE">
        <w:rPr>
          <w:b/>
          <w:bCs/>
        </w:rPr>
        <w:t>peace-enforementové</w:t>
      </w:r>
      <w:proofErr w:type="spellEnd"/>
      <w:r w:rsidRPr="00E72DEE">
        <w:rPr>
          <w:b/>
          <w:bCs/>
        </w:rPr>
        <w:t xml:space="preserve"> operácie, </w:t>
      </w:r>
    </w:p>
    <w:p w14:paraId="2F7C0AA3" w14:textId="77777777" w:rsidR="00E72DEE" w:rsidRPr="00E72DEE" w:rsidRDefault="00E72DEE" w:rsidP="00323720">
      <w:pPr>
        <w:numPr>
          <w:ilvl w:val="0"/>
          <w:numId w:val="39"/>
        </w:numPr>
        <w:rPr>
          <w:b/>
          <w:bCs/>
          <w:lang w:val="cs-CZ"/>
        </w:rPr>
      </w:pPr>
      <w:r w:rsidRPr="00E72DEE">
        <w:rPr>
          <w:b/>
          <w:bCs/>
        </w:rPr>
        <w:t xml:space="preserve">zakázaná vojna ako prostriedok riešenia konfliktov, </w:t>
      </w:r>
    </w:p>
    <w:p w14:paraId="44B0E9A7" w14:textId="77777777" w:rsidR="00E72DEE" w:rsidRPr="00E72DEE" w:rsidRDefault="00E72DEE" w:rsidP="00323720">
      <w:pPr>
        <w:numPr>
          <w:ilvl w:val="0"/>
          <w:numId w:val="39"/>
        </w:numPr>
        <w:rPr>
          <w:b/>
          <w:bCs/>
          <w:lang w:val="cs-CZ"/>
        </w:rPr>
      </w:pPr>
      <w:r w:rsidRPr="00E72DEE">
        <w:rPr>
          <w:b/>
          <w:bCs/>
        </w:rPr>
        <w:t>medzinárodná deklarácia ĽP,</w:t>
      </w:r>
    </w:p>
    <w:p w14:paraId="52008EB9" w14:textId="77777777" w:rsidR="00E72DEE" w:rsidRPr="00E72DEE" w:rsidRDefault="00E72DEE" w:rsidP="00E72DEE">
      <w:pPr>
        <w:rPr>
          <w:b/>
          <w:bCs/>
          <w:lang w:val="cs-CZ"/>
        </w:rPr>
      </w:pPr>
      <w:r w:rsidRPr="00E72DEE">
        <w:rPr>
          <w:b/>
          <w:bCs/>
        </w:rPr>
        <w:t>Ale......</w:t>
      </w:r>
    </w:p>
    <w:p w14:paraId="7A702DFD" w14:textId="77777777" w:rsidR="00E72DEE" w:rsidRPr="00E72DEE" w:rsidRDefault="00E72DEE" w:rsidP="00323720">
      <w:pPr>
        <w:numPr>
          <w:ilvl w:val="0"/>
          <w:numId w:val="40"/>
        </w:numPr>
        <w:rPr>
          <w:b/>
          <w:bCs/>
          <w:lang w:val="cs-CZ"/>
        </w:rPr>
      </w:pPr>
      <w:r w:rsidRPr="00E72DEE">
        <w:rPr>
          <w:b/>
          <w:bCs/>
        </w:rPr>
        <w:t xml:space="preserve">OSN však stráca svoj vplyv aj preto, že je spoločenstvom </w:t>
      </w:r>
      <w:proofErr w:type="spellStart"/>
      <w:r w:rsidRPr="00E72DEE">
        <w:rPr>
          <w:b/>
          <w:bCs/>
        </w:rPr>
        <w:t>nár</w:t>
      </w:r>
      <w:proofErr w:type="spellEnd"/>
      <w:r w:rsidRPr="00E72DEE">
        <w:rPr>
          <w:b/>
          <w:bCs/>
        </w:rPr>
        <w:t xml:space="preserve"> štátov v čase, keď tieto už nie sú výhradnými arbitrami procesov odohrávajúcich sa na globálnej úrovni. Stále rastie vplyv nadnárodných spoločností, trhov s devízami a dlhopismi, mimovládnych organizácii</w:t>
      </w:r>
    </w:p>
    <w:p w14:paraId="2D60FEDE" w14:textId="2ED3CBC7" w:rsidR="00E72DEE" w:rsidRDefault="00E72DEE" w:rsidP="00E72DEE">
      <w:pPr>
        <w:rPr>
          <w:b/>
          <w:bCs/>
        </w:rPr>
      </w:pPr>
      <w:r w:rsidRPr="00E72DEE">
        <w:rPr>
          <w:b/>
          <w:bCs/>
        </w:rPr>
        <w:t>REFORMA BR OSN</w:t>
      </w:r>
    </w:p>
    <w:p w14:paraId="5F607C1E" w14:textId="77777777" w:rsidR="00E72DEE" w:rsidRPr="00E72DEE" w:rsidRDefault="00E72DEE" w:rsidP="00E72DEE">
      <w:pPr>
        <w:rPr>
          <w:b/>
          <w:bCs/>
          <w:lang w:val="cs-CZ"/>
        </w:rPr>
      </w:pPr>
      <w:r w:rsidRPr="00E72DEE">
        <w:rPr>
          <w:b/>
          <w:bCs/>
        </w:rPr>
        <w:t xml:space="preserve">sleduje tieto </w:t>
      </w:r>
      <w:proofErr w:type="spellStart"/>
      <w:r w:rsidRPr="00E72DEE">
        <w:rPr>
          <w:b/>
          <w:bCs/>
        </w:rPr>
        <w:t>zákl</w:t>
      </w:r>
      <w:proofErr w:type="spellEnd"/>
      <w:r w:rsidRPr="00E72DEE">
        <w:rPr>
          <w:b/>
          <w:bCs/>
        </w:rPr>
        <w:t xml:space="preserve"> otázky: </w:t>
      </w:r>
    </w:p>
    <w:p w14:paraId="1386632B" w14:textId="77777777" w:rsidR="00E72DEE" w:rsidRPr="00E72DEE" w:rsidRDefault="00E72DEE" w:rsidP="00323720">
      <w:pPr>
        <w:numPr>
          <w:ilvl w:val="3"/>
          <w:numId w:val="41"/>
        </w:numPr>
        <w:rPr>
          <w:b/>
          <w:bCs/>
          <w:lang w:val="cs-CZ"/>
        </w:rPr>
      </w:pPr>
      <w:r w:rsidRPr="00E72DEE">
        <w:rPr>
          <w:b/>
          <w:bCs/>
        </w:rPr>
        <w:t xml:space="preserve">zvýšenie reprezentatívnosti BR, </w:t>
      </w:r>
    </w:p>
    <w:p w14:paraId="25971B0D" w14:textId="77777777" w:rsidR="00E72DEE" w:rsidRPr="00E72DEE" w:rsidRDefault="00E72DEE" w:rsidP="00323720">
      <w:pPr>
        <w:numPr>
          <w:ilvl w:val="3"/>
          <w:numId w:val="41"/>
        </w:numPr>
        <w:rPr>
          <w:b/>
          <w:bCs/>
          <w:lang w:val="cs-CZ"/>
        </w:rPr>
      </w:pPr>
      <w:r w:rsidRPr="00E72DEE">
        <w:rPr>
          <w:b/>
          <w:bCs/>
        </w:rPr>
        <w:t>zvýšenie autority BR zohľadnením nového rozloženia pol a </w:t>
      </w:r>
      <w:proofErr w:type="spellStart"/>
      <w:r w:rsidRPr="00E72DEE">
        <w:rPr>
          <w:b/>
          <w:bCs/>
        </w:rPr>
        <w:t>ekon</w:t>
      </w:r>
      <w:proofErr w:type="spellEnd"/>
      <w:r w:rsidRPr="00E72DEE">
        <w:rPr>
          <w:b/>
          <w:bCs/>
        </w:rPr>
        <w:t xml:space="preserve"> síl vo svete po páde bipolarity, </w:t>
      </w:r>
    </w:p>
    <w:p w14:paraId="30F57E91" w14:textId="77777777" w:rsidR="00E72DEE" w:rsidRPr="00E72DEE" w:rsidRDefault="00E72DEE" w:rsidP="00323720">
      <w:pPr>
        <w:numPr>
          <w:ilvl w:val="3"/>
          <w:numId w:val="41"/>
        </w:numPr>
        <w:rPr>
          <w:b/>
          <w:bCs/>
          <w:lang w:val="cs-CZ"/>
        </w:rPr>
      </w:pPr>
      <w:r w:rsidRPr="00E72DEE">
        <w:rPr>
          <w:b/>
          <w:bCs/>
        </w:rPr>
        <w:t>zvýš formálnej rovnosti zastúpenia v BR vyrovnaním nepomeru v zastúpení rozvinutých a </w:t>
      </w:r>
      <w:proofErr w:type="spellStart"/>
      <w:r w:rsidRPr="00E72DEE">
        <w:rPr>
          <w:b/>
          <w:bCs/>
        </w:rPr>
        <w:t>nerozv</w:t>
      </w:r>
      <w:proofErr w:type="spellEnd"/>
      <w:r w:rsidRPr="00E72DEE">
        <w:rPr>
          <w:b/>
          <w:bCs/>
        </w:rPr>
        <w:t xml:space="preserve"> krajín v situácii, keď viac ako 2/3 sveta patrí k nerozvinutým krajinám</w:t>
      </w:r>
    </w:p>
    <w:p w14:paraId="55054708" w14:textId="6CB81521" w:rsidR="00E72DEE" w:rsidRPr="00E72DEE" w:rsidRDefault="00E72DEE" w:rsidP="00323720">
      <w:pPr>
        <w:numPr>
          <w:ilvl w:val="0"/>
          <w:numId w:val="42"/>
        </w:numPr>
        <w:rPr>
          <w:b/>
          <w:bCs/>
          <w:lang w:val="cs-CZ"/>
        </w:rPr>
      </w:pPr>
      <w:r w:rsidRPr="00E72DEE">
        <w:rPr>
          <w:b/>
          <w:bCs/>
        </w:rPr>
        <w:t xml:space="preserve">Model A – predpokladá 24 </w:t>
      </w:r>
      <w:proofErr w:type="spellStart"/>
      <w:r w:rsidRPr="00E72DEE">
        <w:rPr>
          <w:b/>
          <w:bCs/>
        </w:rPr>
        <w:t>čl</w:t>
      </w:r>
      <w:proofErr w:type="spellEnd"/>
      <w:r w:rsidRPr="00E72DEE">
        <w:rPr>
          <w:b/>
          <w:bCs/>
        </w:rPr>
        <w:t xml:space="preserve"> BR. Navrhuje 6 nových stálych členov, ktorí by však na rozdiel od starých nemali právo veta. Navrhuje pridať 3 miesta nestálych členov na 2 ročné obdobie: </w:t>
      </w:r>
    </w:p>
    <w:tbl>
      <w:tblPr>
        <w:tblW w:w="762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09"/>
        <w:gridCol w:w="1376"/>
        <w:gridCol w:w="1291"/>
        <w:gridCol w:w="1305"/>
        <w:gridCol w:w="1520"/>
        <w:gridCol w:w="26"/>
        <w:gridCol w:w="1357"/>
      </w:tblGrid>
      <w:tr w:rsidR="00883214" w:rsidRPr="00883214" w14:paraId="4D426099" w14:textId="77777777" w:rsidTr="00883214">
        <w:trPr>
          <w:trHeight w:val="333"/>
          <w:jc w:val="center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1606701" w14:textId="77777777" w:rsidR="00883214" w:rsidRPr="00883214" w:rsidRDefault="00883214" w:rsidP="00883214">
            <w:pPr>
              <w:ind w:left="720"/>
              <w:jc w:val="center"/>
              <w:rPr>
                <w:b/>
                <w:bCs/>
                <w:lang w:val="cs-CZ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A5C7D42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 xml:space="preserve">počet </w:t>
            </w:r>
            <w:proofErr w:type="spellStart"/>
            <w:r w:rsidRPr="00883214">
              <w:rPr>
                <w:b/>
                <w:bCs/>
              </w:rPr>
              <w:t>št</w:t>
            </w:r>
            <w:proofErr w:type="spellEnd"/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93E3C65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stály člen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39FCC5A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nový stály člen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46F747B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nestály člen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37C31" w14:textId="77777777" w:rsidR="00883214" w:rsidRPr="00883214" w:rsidRDefault="00883214" w:rsidP="00883214">
            <w:pPr>
              <w:ind w:left="720"/>
              <w:rPr>
                <w:b/>
                <w:bCs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2D48015" w14:textId="3E01FE3F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spolu</w:t>
            </w:r>
          </w:p>
        </w:tc>
      </w:tr>
      <w:tr w:rsidR="00883214" w:rsidRPr="00883214" w14:paraId="5C805DEE" w14:textId="77777777" w:rsidTr="00883214">
        <w:trPr>
          <w:trHeight w:val="333"/>
          <w:jc w:val="center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680A58D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Afrika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05BCF25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54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D266568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50D0BA4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08469A5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4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32AE0" w14:textId="77777777" w:rsidR="00883214" w:rsidRPr="00883214" w:rsidRDefault="00883214" w:rsidP="00883214">
            <w:pPr>
              <w:ind w:left="720"/>
              <w:rPr>
                <w:b/>
                <w:bCs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2D5BB55" w14:textId="684064AD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6</w:t>
            </w:r>
          </w:p>
        </w:tc>
      </w:tr>
      <w:tr w:rsidR="00883214" w:rsidRPr="00883214" w14:paraId="0EDD7B9D" w14:textId="77777777" w:rsidTr="00883214">
        <w:trPr>
          <w:trHeight w:val="333"/>
          <w:jc w:val="center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3A05A31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Ázia a </w:t>
            </w:r>
            <w:proofErr w:type="spellStart"/>
            <w:r w:rsidRPr="00883214">
              <w:rPr>
                <w:b/>
                <w:bCs/>
              </w:rPr>
              <w:t>T.oc</w:t>
            </w:r>
            <w:proofErr w:type="spellEnd"/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9B0D566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57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FF7B4D3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1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CE0C56A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2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6024747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3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1C972" w14:textId="77777777" w:rsidR="00883214" w:rsidRPr="00883214" w:rsidRDefault="00883214" w:rsidP="00883214">
            <w:pPr>
              <w:ind w:left="720"/>
              <w:rPr>
                <w:b/>
                <w:bCs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0754B7A" w14:textId="3C7087AD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6</w:t>
            </w:r>
          </w:p>
        </w:tc>
      </w:tr>
      <w:tr w:rsidR="00883214" w:rsidRPr="00883214" w14:paraId="09323EC7" w14:textId="77777777" w:rsidTr="00883214">
        <w:trPr>
          <w:trHeight w:val="333"/>
          <w:jc w:val="center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1DBE5EA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Európa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C101E78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47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16DC0FB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3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A91196E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B8945EF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2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FA016" w14:textId="77777777" w:rsidR="00883214" w:rsidRPr="00883214" w:rsidRDefault="00883214" w:rsidP="00883214">
            <w:pPr>
              <w:ind w:left="720"/>
              <w:rPr>
                <w:b/>
                <w:bCs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C4CCBC5" w14:textId="7969ECD5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6</w:t>
            </w:r>
          </w:p>
        </w:tc>
      </w:tr>
      <w:tr w:rsidR="00883214" w:rsidRPr="00883214" w14:paraId="18E292CC" w14:textId="77777777" w:rsidTr="00883214">
        <w:trPr>
          <w:trHeight w:val="333"/>
          <w:jc w:val="center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79F1595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proofErr w:type="spellStart"/>
            <w:r w:rsidRPr="00883214">
              <w:rPr>
                <w:b/>
                <w:bCs/>
              </w:rPr>
              <w:t>Amer</w:t>
            </w:r>
            <w:proofErr w:type="spellEnd"/>
            <w:r w:rsidRPr="00883214">
              <w:rPr>
                <w:b/>
                <w:bCs/>
              </w:rPr>
              <w:t xml:space="preserve"> kont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D0BE54C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35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C686B3A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1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CE66903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1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E5762DE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4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4A4BF" w14:textId="77777777" w:rsidR="00883214" w:rsidRPr="00883214" w:rsidRDefault="00883214" w:rsidP="00883214">
            <w:pPr>
              <w:ind w:left="720"/>
              <w:rPr>
                <w:b/>
                <w:bCs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978C321" w14:textId="3F9D5DCF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6</w:t>
            </w:r>
          </w:p>
        </w:tc>
      </w:tr>
      <w:tr w:rsidR="00883214" w:rsidRPr="00883214" w14:paraId="73AC6740" w14:textId="77777777" w:rsidTr="00883214">
        <w:trPr>
          <w:trHeight w:val="333"/>
          <w:jc w:val="center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7264C5D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Spolu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34C64BA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193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4C0FE59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5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AEA80D0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6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15C754B" w14:textId="77777777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13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7AB8A" w14:textId="77777777" w:rsidR="00883214" w:rsidRPr="00883214" w:rsidRDefault="00883214" w:rsidP="00883214">
            <w:pPr>
              <w:ind w:left="720"/>
              <w:rPr>
                <w:b/>
                <w:bCs/>
              </w:rPr>
            </w:pP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30C8DE5" w14:textId="7FD0DEFE" w:rsidR="00883214" w:rsidRPr="00883214" w:rsidRDefault="00883214" w:rsidP="00883214">
            <w:pPr>
              <w:ind w:left="720"/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24</w:t>
            </w:r>
          </w:p>
        </w:tc>
      </w:tr>
    </w:tbl>
    <w:p w14:paraId="6D0F7A16" w14:textId="77777777" w:rsidR="00E72DEE" w:rsidRPr="00E72DEE" w:rsidRDefault="00E72DEE" w:rsidP="00E72DEE">
      <w:pPr>
        <w:ind w:left="720"/>
        <w:rPr>
          <w:b/>
          <w:bCs/>
          <w:lang w:val="cs-CZ"/>
        </w:rPr>
      </w:pPr>
    </w:p>
    <w:p w14:paraId="6EB2D720" w14:textId="77777777" w:rsidR="00E72DEE" w:rsidRPr="00E72DEE" w:rsidRDefault="00E72DEE" w:rsidP="00323720">
      <w:pPr>
        <w:numPr>
          <w:ilvl w:val="0"/>
          <w:numId w:val="42"/>
        </w:numPr>
        <w:rPr>
          <w:b/>
          <w:bCs/>
          <w:lang w:val="cs-CZ"/>
        </w:rPr>
      </w:pPr>
      <w:r w:rsidRPr="00E72DEE">
        <w:rPr>
          <w:b/>
          <w:bCs/>
        </w:rPr>
        <w:t xml:space="preserve">Model B- taktiež predpokladá 24 </w:t>
      </w:r>
      <w:proofErr w:type="spellStart"/>
      <w:r w:rsidRPr="00E72DEE">
        <w:rPr>
          <w:b/>
          <w:bCs/>
        </w:rPr>
        <w:t>čl</w:t>
      </w:r>
      <w:proofErr w:type="spellEnd"/>
      <w:r w:rsidRPr="00E72DEE">
        <w:rPr>
          <w:b/>
          <w:bCs/>
        </w:rPr>
        <w:t xml:space="preserve"> BR. Okrem 5 súčasných stálych </w:t>
      </w:r>
      <w:proofErr w:type="spellStart"/>
      <w:r w:rsidRPr="00E72DEE">
        <w:rPr>
          <w:b/>
          <w:bCs/>
        </w:rPr>
        <w:t>čl</w:t>
      </w:r>
      <w:proofErr w:type="spellEnd"/>
      <w:r w:rsidRPr="00E72DEE">
        <w:rPr>
          <w:b/>
          <w:bCs/>
        </w:rPr>
        <w:t xml:space="preserve"> nenavrhuje vytvoriť žiadnych nových, ale vytvorenie novej kategórie členov v počte 8 miest na 4 ročné obnoviteľné obdobie a 1 miesto na 2 ročné neobnoviteľné obdobie. Členov na 4 ročné </w:t>
      </w:r>
      <w:proofErr w:type="spellStart"/>
      <w:r w:rsidRPr="00E72DEE">
        <w:rPr>
          <w:b/>
          <w:bCs/>
        </w:rPr>
        <w:t>obd</w:t>
      </w:r>
      <w:proofErr w:type="spellEnd"/>
      <w:r w:rsidRPr="00E72DEE">
        <w:rPr>
          <w:b/>
          <w:bCs/>
        </w:rPr>
        <w:t xml:space="preserve"> by malo vyberať VZ z 3 štátov, </w:t>
      </w:r>
      <w:proofErr w:type="spellStart"/>
      <w:r w:rsidRPr="00E72DEE">
        <w:rPr>
          <w:b/>
          <w:bCs/>
        </w:rPr>
        <w:t>kt</w:t>
      </w:r>
      <w:proofErr w:type="spellEnd"/>
      <w:r w:rsidRPr="00E72DEE">
        <w:rPr>
          <w:b/>
          <w:bCs/>
        </w:rPr>
        <w:t xml:space="preserve"> z oblasti najviac prispievajú buď finančne alebo na voj operácie:</w:t>
      </w:r>
    </w:p>
    <w:tbl>
      <w:tblPr>
        <w:tblW w:w="71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84"/>
        <w:gridCol w:w="1183"/>
        <w:gridCol w:w="1183"/>
        <w:gridCol w:w="1361"/>
        <w:gridCol w:w="1385"/>
        <w:gridCol w:w="804"/>
      </w:tblGrid>
      <w:tr w:rsidR="00883214" w:rsidRPr="00883214" w14:paraId="42D60211" w14:textId="77777777" w:rsidTr="00883214">
        <w:trPr>
          <w:trHeight w:val="268"/>
          <w:jc w:val="center"/>
        </w:trPr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F3CEF71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FBAAE52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 xml:space="preserve">počet </w:t>
            </w:r>
            <w:proofErr w:type="spellStart"/>
            <w:r w:rsidRPr="00883214">
              <w:rPr>
                <w:b/>
                <w:bCs/>
              </w:rPr>
              <w:t>št</w:t>
            </w:r>
            <w:proofErr w:type="spellEnd"/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7BE6BAF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stály člen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F3607FF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na 4 roky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6DD78F0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na 2 roky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975449D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spolu</w:t>
            </w:r>
          </w:p>
        </w:tc>
      </w:tr>
      <w:tr w:rsidR="00883214" w:rsidRPr="00883214" w14:paraId="1D927816" w14:textId="77777777" w:rsidTr="00883214">
        <w:trPr>
          <w:trHeight w:val="268"/>
          <w:jc w:val="center"/>
        </w:trPr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71A2782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Afrika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16A7E32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54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D780114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FCE4FF4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8DE2EDE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4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EB8AB5A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6</w:t>
            </w:r>
          </w:p>
        </w:tc>
      </w:tr>
      <w:tr w:rsidR="00883214" w:rsidRPr="00883214" w14:paraId="26CE1008" w14:textId="77777777" w:rsidTr="00883214">
        <w:trPr>
          <w:trHeight w:val="268"/>
          <w:jc w:val="center"/>
        </w:trPr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715960C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Ázia a </w:t>
            </w:r>
            <w:proofErr w:type="spellStart"/>
            <w:r w:rsidRPr="00883214">
              <w:rPr>
                <w:b/>
                <w:bCs/>
              </w:rPr>
              <w:t>T.oc</w:t>
            </w:r>
            <w:proofErr w:type="spellEnd"/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22A0AB9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57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1EA362C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12CFD17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5F643A9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3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38E57E1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6</w:t>
            </w:r>
          </w:p>
        </w:tc>
      </w:tr>
      <w:tr w:rsidR="00883214" w:rsidRPr="00883214" w14:paraId="4CD3F9A0" w14:textId="77777777" w:rsidTr="00883214">
        <w:trPr>
          <w:trHeight w:val="268"/>
          <w:jc w:val="center"/>
        </w:trPr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A49CCB6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Európa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C3F38BD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47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0705D3C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3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1B5B7F1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35E56D1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1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5356797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6</w:t>
            </w:r>
          </w:p>
        </w:tc>
      </w:tr>
      <w:tr w:rsidR="00883214" w:rsidRPr="00883214" w14:paraId="47AB4BB4" w14:textId="77777777" w:rsidTr="00883214">
        <w:trPr>
          <w:trHeight w:val="268"/>
          <w:jc w:val="center"/>
        </w:trPr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B1C4CEF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proofErr w:type="spellStart"/>
            <w:r w:rsidRPr="00883214">
              <w:rPr>
                <w:b/>
                <w:bCs/>
              </w:rPr>
              <w:t>Amer</w:t>
            </w:r>
            <w:proofErr w:type="spellEnd"/>
            <w:r w:rsidRPr="00883214">
              <w:rPr>
                <w:b/>
                <w:bCs/>
              </w:rPr>
              <w:t xml:space="preserve"> kont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7C0568D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35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8C51E16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1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D201B0B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3BA41F3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3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B80CFA8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6</w:t>
            </w:r>
          </w:p>
        </w:tc>
      </w:tr>
      <w:tr w:rsidR="00883214" w:rsidRPr="00883214" w14:paraId="7BFF418C" w14:textId="77777777" w:rsidTr="00883214">
        <w:trPr>
          <w:trHeight w:val="268"/>
          <w:jc w:val="center"/>
        </w:trPr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18412FB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Spolu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2D8F1D1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193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7C18F1B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5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79BD0C8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8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FA5578E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11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51CC6B1" w14:textId="77777777" w:rsidR="00883214" w:rsidRPr="00883214" w:rsidRDefault="00883214" w:rsidP="00883214">
            <w:pPr>
              <w:rPr>
                <w:b/>
                <w:bCs/>
                <w:lang w:val="cs-CZ"/>
              </w:rPr>
            </w:pPr>
            <w:r w:rsidRPr="00883214">
              <w:rPr>
                <w:b/>
                <w:bCs/>
              </w:rPr>
              <w:t>24</w:t>
            </w:r>
          </w:p>
        </w:tc>
      </w:tr>
    </w:tbl>
    <w:p w14:paraId="0E3D53FC" w14:textId="0D32C49A" w:rsidR="00E72DEE" w:rsidRDefault="00883214" w:rsidP="00E72DEE">
      <w:pPr>
        <w:rPr>
          <w:b/>
          <w:bCs/>
        </w:rPr>
      </w:pPr>
      <w:r w:rsidRPr="00883214">
        <w:rPr>
          <w:b/>
          <w:bCs/>
        </w:rPr>
        <w:t>Krízový manažment OSN</w:t>
      </w:r>
    </w:p>
    <w:p w14:paraId="369C8DC8" w14:textId="77777777" w:rsidR="00883214" w:rsidRPr="00883214" w:rsidRDefault="00883214" w:rsidP="00323720">
      <w:pPr>
        <w:numPr>
          <w:ilvl w:val="0"/>
          <w:numId w:val="43"/>
        </w:numPr>
        <w:rPr>
          <w:b/>
          <w:bCs/>
          <w:lang w:val="cs-CZ"/>
        </w:rPr>
      </w:pPr>
      <w:proofErr w:type="spellStart"/>
      <w:r w:rsidRPr="00883214">
        <w:rPr>
          <w:b/>
          <w:bCs/>
          <w:lang w:val="en-GB"/>
        </w:rPr>
        <w:t>Pohotovostný</w:t>
      </w:r>
      <w:proofErr w:type="spellEnd"/>
      <w:r w:rsidRPr="00883214">
        <w:rPr>
          <w:b/>
          <w:bCs/>
          <w:lang w:val="en-GB"/>
        </w:rPr>
        <w:t xml:space="preserve"> system OSN je </w:t>
      </w:r>
      <w:proofErr w:type="spellStart"/>
      <w:r w:rsidRPr="00883214">
        <w:rPr>
          <w:b/>
          <w:bCs/>
          <w:lang w:val="en-GB"/>
        </w:rPr>
        <w:t>založený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na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podmienených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záväzkoch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členských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štátov</w:t>
      </w:r>
      <w:proofErr w:type="spellEnd"/>
      <w:r w:rsidRPr="00883214">
        <w:rPr>
          <w:b/>
          <w:bCs/>
        </w:rPr>
        <w:t xml:space="preserve"> </w:t>
      </w:r>
      <w:proofErr w:type="spellStart"/>
      <w:r w:rsidRPr="00883214">
        <w:rPr>
          <w:b/>
          <w:bCs/>
          <w:lang w:val="en-GB"/>
        </w:rPr>
        <w:t>poskytnúť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konkrétne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prostriedky</w:t>
      </w:r>
      <w:proofErr w:type="spellEnd"/>
      <w:r w:rsidRPr="00883214">
        <w:rPr>
          <w:b/>
          <w:bCs/>
          <w:lang w:val="en-GB"/>
        </w:rPr>
        <w:t xml:space="preserve"> – </w:t>
      </w:r>
      <w:proofErr w:type="spellStart"/>
      <w:r w:rsidRPr="00883214">
        <w:rPr>
          <w:b/>
          <w:bCs/>
          <w:u w:val="single"/>
          <w:lang w:val="en-GB"/>
        </w:rPr>
        <w:t>vojenské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jednotky</w:t>
      </w:r>
      <w:proofErr w:type="spellEnd"/>
      <w:r w:rsidRPr="00883214">
        <w:rPr>
          <w:b/>
          <w:bCs/>
          <w:u w:val="single"/>
          <w:lang w:val="en-GB"/>
        </w:rPr>
        <w:t xml:space="preserve">, </w:t>
      </w:r>
      <w:proofErr w:type="spellStart"/>
      <w:r w:rsidRPr="00883214">
        <w:rPr>
          <w:b/>
          <w:bCs/>
          <w:u w:val="single"/>
          <w:lang w:val="en-GB"/>
        </w:rPr>
        <w:t>špecializovaných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civilných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i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vojenských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pracovníkov</w:t>
      </w:r>
      <w:proofErr w:type="spellEnd"/>
      <w:r w:rsidRPr="00883214">
        <w:rPr>
          <w:b/>
          <w:bCs/>
          <w:u w:val="single"/>
          <w:lang w:val="en-GB"/>
        </w:rPr>
        <w:t xml:space="preserve">, </w:t>
      </w:r>
      <w:proofErr w:type="spellStart"/>
      <w:r w:rsidRPr="00883214">
        <w:rPr>
          <w:b/>
          <w:bCs/>
          <w:u w:val="single"/>
          <w:lang w:val="en-GB"/>
        </w:rPr>
        <w:t>slúžby</w:t>
      </w:r>
      <w:proofErr w:type="spellEnd"/>
      <w:r w:rsidRPr="00883214">
        <w:rPr>
          <w:b/>
          <w:bCs/>
          <w:u w:val="single"/>
          <w:lang w:val="en-GB"/>
        </w:rPr>
        <w:t xml:space="preserve">, material </w:t>
      </w:r>
      <w:proofErr w:type="spellStart"/>
      <w:r w:rsidRPr="00883214">
        <w:rPr>
          <w:b/>
          <w:bCs/>
          <w:u w:val="single"/>
          <w:lang w:val="en-GB"/>
        </w:rPr>
        <w:t>výstroj</w:t>
      </w:r>
      <w:proofErr w:type="spellEnd"/>
      <w:r w:rsidRPr="00883214">
        <w:rPr>
          <w:b/>
          <w:bCs/>
          <w:u w:val="single"/>
          <w:lang w:val="en-GB"/>
        </w:rPr>
        <w:t xml:space="preserve">). </w:t>
      </w:r>
    </w:p>
    <w:p w14:paraId="2EF7F877" w14:textId="77777777" w:rsidR="00883214" w:rsidRPr="00883214" w:rsidRDefault="00883214" w:rsidP="00323720">
      <w:pPr>
        <w:numPr>
          <w:ilvl w:val="0"/>
          <w:numId w:val="43"/>
        </w:numPr>
        <w:rPr>
          <w:b/>
          <w:bCs/>
          <w:lang w:val="cs-CZ"/>
        </w:rPr>
      </w:pPr>
      <w:proofErr w:type="spellStart"/>
      <w:r w:rsidRPr="00883214">
        <w:rPr>
          <w:b/>
          <w:bCs/>
          <w:lang w:val="en-GB"/>
        </w:rPr>
        <w:t>Nachádzajú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sa</w:t>
      </w:r>
      <w:proofErr w:type="spellEnd"/>
      <w:r w:rsidRPr="00883214">
        <w:rPr>
          <w:b/>
          <w:bCs/>
          <w:lang w:val="en-GB"/>
        </w:rPr>
        <w:t xml:space="preserve"> v stave</w:t>
      </w:r>
      <w:r w:rsidRPr="00883214">
        <w:rPr>
          <w:b/>
          <w:bCs/>
        </w:rPr>
        <w:t xml:space="preserve"> </w:t>
      </w:r>
      <w:proofErr w:type="spellStart"/>
      <w:r w:rsidRPr="00883214">
        <w:rPr>
          <w:b/>
          <w:bCs/>
          <w:lang w:val="en-GB"/>
        </w:rPr>
        <w:t>pohotovosti</w:t>
      </w:r>
      <w:proofErr w:type="spellEnd"/>
      <w:r w:rsidRPr="00883214">
        <w:rPr>
          <w:b/>
          <w:bCs/>
          <w:lang w:val="en-GB"/>
        </w:rPr>
        <w:t xml:space="preserve"> v </w:t>
      </w:r>
      <w:proofErr w:type="spellStart"/>
      <w:r w:rsidRPr="00883214">
        <w:rPr>
          <w:b/>
          <w:bCs/>
          <w:lang w:val="en-GB"/>
        </w:rPr>
        <w:t>domácej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krajine</w:t>
      </w:r>
      <w:proofErr w:type="spellEnd"/>
      <w:r w:rsidRPr="00883214">
        <w:rPr>
          <w:b/>
          <w:bCs/>
          <w:lang w:val="en-GB"/>
        </w:rPr>
        <w:t xml:space="preserve">, </w:t>
      </w:r>
      <w:proofErr w:type="spellStart"/>
      <w:r w:rsidRPr="00883214">
        <w:rPr>
          <w:b/>
          <w:bCs/>
          <w:lang w:val="en-GB"/>
        </w:rPr>
        <w:t>kde</w:t>
      </w:r>
      <w:proofErr w:type="spellEnd"/>
      <w:r w:rsidRPr="00883214">
        <w:rPr>
          <w:b/>
          <w:bCs/>
          <w:lang w:val="en-GB"/>
        </w:rPr>
        <w:t xml:space="preserve"> je </w:t>
      </w:r>
      <w:proofErr w:type="spellStart"/>
      <w:r w:rsidRPr="00883214">
        <w:rPr>
          <w:b/>
          <w:bCs/>
          <w:lang w:val="en-GB"/>
        </w:rPr>
        <w:t>organizovaná</w:t>
      </w:r>
      <w:proofErr w:type="spellEnd"/>
      <w:r w:rsidRPr="00883214">
        <w:rPr>
          <w:b/>
          <w:bCs/>
          <w:lang w:val="en-GB"/>
        </w:rPr>
        <w:t xml:space="preserve"> ich </w:t>
      </w:r>
      <w:proofErr w:type="spellStart"/>
      <w:r w:rsidRPr="00883214">
        <w:rPr>
          <w:b/>
          <w:bCs/>
          <w:lang w:val="en-GB"/>
        </w:rPr>
        <w:t>príprava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na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plnenie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úloh</w:t>
      </w:r>
      <w:proofErr w:type="spellEnd"/>
      <w:r w:rsidRPr="00883214">
        <w:rPr>
          <w:b/>
          <w:bCs/>
          <w:lang w:val="en-GB"/>
        </w:rPr>
        <w:t xml:space="preserve">. V </w:t>
      </w:r>
      <w:proofErr w:type="spellStart"/>
      <w:r w:rsidRPr="00883214">
        <w:rPr>
          <w:b/>
          <w:bCs/>
          <w:lang w:val="en-GB"/>
        </w:rPr>
        <w:t>prípade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potreby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si</w:t>
      </w:r>
      <w:proofErr w:type="spellEnd"/>
      <w:r w:rsidRPr="00883214">
        <w:rPr>
          <w:b/>
          <w:bCs/>
          <w:lang w:val="en-GB"/>
        </w:rPr>
        <w:t xml:space="preserve"> ich </w:t>
      </w:r>
      <w:proofErr w:type="spellStart"/>
      <w:r w:rsidRPr="00883214">
        <w:rPr>
          <w:b/>
          <w:bCs/>
          <w:lang w:val="en-GB"/>
        </w:rPr>
        <w:t>môže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vyžiadať</w:t>
      </w:r>
      <w:proofErr w:type="spellEnd"/>
      <w:r w:rsidRPr="00883214">
        <w:rPr>
          <w:b/>
          <w:bCs/>
          <w:lang w:val="en-GB"/>
        </w:rPr>
        <w:t xml:space="preserve"> GT.  </w:t>
      </w:r>
    </w:p>
    <w:p w14:paraId="7A03B9A7" w14:textId="77777777" w:rsidR="00883214" w:rsidRPr="00883214" w:rsidRDefault="00883214" w:rsidP="00323720">
      <w:pPr>
        <w:numPr>
          <w:ilvl w:val="0"/>
          <w:numId w:val="43"/>
        </w:numPr>
        <w:rPr>
          <w:b/>
          <w:bCs/>
          <w:lang w:val="cs-CZ"/>
        </w:rPr>
      </w:pPr>
      <w:proofErr w:type="spellStart"/>
      <w:r w:rsidRPr="00883214">
        <w:rPr>
          <w:b/>
          <w:bCs/>
          <w:lang w:val="en-GB"/>
        </w:rPr>
        <w:t>Napriek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globálnemu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charakteru</w:t>
      </w:r>
      <w:proofErr w:type="spellEnd"/>
      <w:r w:rsidRPr="00883214">
        <w:rPr>
          <w:b/>
          <w:bCs/>
          <w:lang w:val="en-GB"/>
        </w:rPr>
        <w:t xml:space="preserve"> OSN </w:t>
      </w:r>
      <w:proofErr w:type="spellStart"/>
      <w:r w:rsidRPr="00883214">
        <w:rPr>
          <w:b/>
          <w:bCs/>
          <w:u w:val="single"/>
          <w:lang w:val="en-GB"/>
        </w:rPr>
        <w:t>nie</w:t>
      </w:r>
      <w:proofErr w:type="spellEnd"/>
      <w:r w:rsidRPr="00883214">
        <w:rPr>
          <w:b/>
          <w:bCs/>
          <w:u w:val="single"/>
          <w:lang w:val="en-GB"/>
        </w:rPr>
        <w:t xml:space="preserve"> je </w:t>
      </w:r>
      <w:proofErr w:type="spellStart"/>
      <w:r w:rsidRPr="00883214">
        <w:rPr>
          <w:b/>
          <w:bCs/>
          <w:u w:val="single"/>
          <w:lang w:val="en-GB"/>
        </w:rPr>
        <w:t>schopná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generovať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včas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potrebné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vojenské</w:t>
      </w:r>
      <w:proofErr w:type="spellEnd"/>
      <w:r w:rsidRPr="00883214">
        <w:rPr>
          <w:b/>
          <w:bCs/>
          <w:u w:val="single"/>
          <w:lang w:val="en-GB"/>
        </w:rPr>
        <w:t xml:space="preserve"> capacity a je </w:t>
      </w:r>
      <w:proofErr w:type="spellStart"/>
      <w:r w:rsidRPr="00883214">
        <w:rPr>
          <w:b/>
          <w:bCs/>
          <w:u w:val="single"/>
          <w:lang w:val="en-GB"/>
        </w:rPr>
        <w:t>odkázaná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na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spoluprácu</w:t>
      </w:r>
      <w:proofErr w:type="spellEnd"/>
      <w:r w:rsidRPr="00883214">
        <w:rPr>
          <w:b/>
          <w:bCs/>
          <w:u w:val="single"/>
          <w:lang w:val="en-GB"/>
        </w:rPr>
        <w:t xml:space="preserve"> s </w:t>
      </w:r>
      <w:proofErr w:type="spellStart"/>
      <w:r w:rsidRPr="00883214">
        <w:rPr>
          <w:b/>
          <w:bCs/>
          <w:u w:val="single"/>
          <w:lang w:val="en-GB"/>
        </w:rPr>
        <w:t>regionálnými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organizáciami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predovšetkým</w:t>
      </w:r>
      <w:proofErr w:type="spellEnd"/>
      <w:r w:rsidRPr="00883214">
        <w:rPr>
          <w:b/>
          <w:bCs/>
          <w:u w:val="single"/>
          <w:lang w:val="en-GB"/>
        </w:rPr>
        <w:t xml:space="preserve"> NATO a EÚ. </w:t>
      </w:r>
    </w:p>
    <w:p w14:paraId="19AA2351" w14:textId="77777777" w:rsidR="00883214" w:rsidRPr="00883214" w:rsidRDefault="00883214" w:rsidP="00883214">
      <w:pPr>
        <w:rPr>
          <w:b/>
          <w:bCs/>
          <w:lang w:val="cs-CZ"/>
        </w:rPr>
      </w:pPr>
      <w:r w:rsidRPr="00883214">
        <w:rPr>
          <w:b/>
          <w:bCs/>
        </w:rPr>
        <w:t>Bezpečnostná rada</w:t>
      </w:r>
    </w:p>
    <w:p w14:paraId="2F19A582" w14:textId="77777777" w:rsidR="00883214" w:rsidRPr="00883214" w:rsidRDefault="00883214" w:rsidP="00323720">
      <w:pPr>
        <w:numPr>
          <w:ilvl w:val="0"/>
          <w:numId w:val="44"/>
        </w:numPr>
        <w:rPr>
          <w:b/>
          <w:bCs/>
          <w:lang w:val="cs-CZ"/>
        </w:rPr>
      </w:pPr>
      <w:r w:rsidRPr="00883214">
        <w:rPr>
          <w:b/>
          <w:bCs/>
        </w:rPr>
        <w:t>určí kedy a kde by sa mali uskutočniť mierové operácie OSN</w:t>
      </w:r>
    </w:p>
    <w:p w14:paraId="05EF2B5C" w14:textId="77777777" w:rsidR="00883214" w:rsidRPr="00883214" w:rsidRDefault="00883214" w:rsidP="00323720">
      <w:pPr>
        <w:numPr>
          <w:ilvl w:val="0"/>
          <w:numId w:val="44"/>
        </w:numPr>
        <w:rPr>
          <w:b/>
          <w:bCs/>
          <w:lang w:val="cs-CZ"/>
        </w:rPr>
      </w:pPr>
      <w:r w:rsidRPr="00883214">
        <w:rPr>
          <w:b/>
          <w:bCs/>
        </w:rPr>
        <w:t>má k dispozícii širokú škálu možností v reakcii na jednotlivé krízové situácie vo svete</w:t>
      </w:r>
    </w:p>
    <w:p w14:paraId="435F09F4" w14:textId="77777777" w:rsidR="00883214" w:rsidRPr="00883214" w:rsidRDefault="00883214" w:rsidP="00883214">
      <w:pPr>
        <w:rPr>
          <w:b/>
          <w:bCs/>
          <w:lang w:val="cs-CZ"/>
        </w:rPr>
      </w:pPr>
      <w:r w:rsidRPr="00883214">
        <w:rPr>
          <w:b/>
          <w:bCs/>
        </w:rPr>
        <w:t>Pri zvažovaní možnej mierovej operácie BR berie do úvahy:</w:t>
      </w:r>
    </w:p>
    <w:p w14:paraId="300DA734" w14:textId="77777777" w:rsidR="00883214" w:rsidRPr="00883214" w:rsidRDefault="00883214" w:rsidP="00323720">
      <w:pPr>
        <w:numPr>
          <w:ilvl w:val="0"/>
          <w:numId w:val="45"/>
        </w:numPr>
        <w:rPr>
          <w:b/>
          <w:bCs/>
          <w:lang w:val="cs-CZ"/>
        </w:rPr>
      </w:pPr>
      <w:r w:rsidRPr="00883214">
        <w:rPr>
          <w:b/>
          <w:bCs/>
        </w:rPr>
        <w:t>či existuje situácia, ktorej pokračovanie by mohlo ohroziť alebo vytvoriť hrozbu pre medzinárodný mier a bezpečnosť,</w:t>
      </w:r>
    </w:p>
    <w:p w14:paraId="16D431B0" w14:textId="3B2A127E" w:rsidR="00883214" w:rsidRPr="00883214" w:rsidRDefault="00883214" w:rsidP="00323720">
      <w:pPr>
        <w:numPr>
          <w:ilvl w:val="0"/>
          <w:numId w:val="45"/>
        </w:numPr>
        <w:rPr>
          <w:b/>
          <w:bCs/>
          <w:lang w:val="cs-CZ"/>
        </w:rPr>
      </w:pPr>
      <w:r w:rsidRPr="00883214">
        <w:rPr>
          <w:b/>
          <w:bCs/>
        </w:rPr>
        <w:t>či existujú regionálne alebo subregionálne organizácie a opatrenia, ktoré by pomohli riešiť vzniknutú situáciu,</w:t>
      </w:r>
    </w:p>
    <w:p w14:paraId="58145067" w14:textId="409D5AB1" w:rsidR="00883214" w:rsidRPr="00883214" w:rsidRDefault="00883214" w:rsidP="00883214">
      <w:pPr>
        <w:rPr>
          <w:b/>
          <w:bCs/>
          <w:lang w:val="cs-CZ"/>
        </w:rPr>
      </w:pPr>
      <w:r w:rsidRPr="00883214">
        <w:rPr>
          <w:b/>
          <w:bCs/>
        </w:rPr>
        <w:t>Krízový manažment OSN</w:t>
      </w:r>
    </w:p>
    <w:p w14:paraId="54DA82B3" w14:textId="77777777" w:rsidR="00883214" w:rsidRPr="00883214" w:rsidRDefault="00883214" w:rsidP="00323720">
      <w:pPr>
        <w:numPr>
          <w:ilvl w:val="0"/>
          <w:numId w:val="45"/>
        </w:numPr>
        <w:rPr>
          <w:b/>
          <w:bCs/>
          <w:lang w:val="cs-CZ"/>
        </w:rPr>
      </w:pPr>
      <w:r w:rsidRPr="00883214">
        <w:rPr>
          <w:b/>
          <w:bCs/>
        </w:rPr>
        <w:t>či bola zastavená streľba a či sa zainteresované strany konfliktu zaviazali k mierovému procesu, ktorého cieľom je politická dohoda,</w:t>
      </w:r>
    </w:p>
    <w:p w14:paraId="5DD501B0" w14:textId="77777777" w:rsidR="00883214" w:rsidRPr="00883214" w:rsidRDefault="00883214" w:rsidP="00323720">
      <w:pPr>
        <w:numPr>
          <w:ilvl w:val="0"/>
          <w:numId w:val="45"/>
        </w:numPr>
        <w:rPr>
          <w:b/>
          <w:bCs/>
          <w:lang w:val="cs-CZ"/>
        </w:rPr>
      </w:pPr>
      <w:r w:rsidRPr="00883214">
        <w:rPr>
          <w:b/>
          <w:bCs/>
        </w:rPr>
        <w:t>či existuje jasný politický cieľ a či môže byť vyjadrený v mandáte,</w:t>
      </w:r>
    </w:p>
    <w:p w14:paraId="4FAEB605" w14:textId="77777777" w:rsidR="00883214" w:rsidRPr="00883214" w:rsidRDefault="00883214" w:rsidP="00323720">
      <w:pPr>
        <w:numPr>
          <w:ilvl w:val="0"/>
          <w:numId w:val="45"/>
        </w:numPr>
        <w:rPr>
          <w:b/>
          <w:bCs/>
          <w:lang w:val="cs-CZ"/>
        </w:rPr>
      </w:pPr>
      <w:r w:rsidRPr="00883214">
        <w:rPr>
          <w:b/>
          <w:bCs/>
        </w:rPr>
        <w:t>či môže byť formulovaný presný mandát pre operáciu OSN,</w:t>
      </w:r>
    </w:p>
    <w:p w14:paraId="7C89CC08" w14:textId="5BA99740" w:rsidR="00883214" w:rsidRPr="00883214" w:rsidRDefault="00883214" w:rsidP="00323720">
      <w:pPr>
        <w:numPr>
          <w:ilvl w:val="0"/>
          <w:numId w:val="45"/>
        </w:numPr>
        <w:rPr>
          <w:b/>
          <w:bCs/>
          <w:lang w:val="cs-CZ"/>
        </w:rPr>
      </w:pPr>
      <w:r w:rsidRPr="00883214">
        <w:rPr>
          <w:b/>
          <w:bCs/>
        </w:rPr>
        <w:t>či môže byť zaistená primeraná ochrana a bezpečnosť personálu OSN</w:t>
      </w:r>
    </w:p>
    <w:p w14:paraId="35BA8025" w14:textId="77777777" w:rsidR="00883214" w:rsidRPr="00883214" w:rsidRDefault="00883214" w:rsidP="00323720">
      <w:pPr>
        <w:numPr>
          <w:ilvl w:val="0"/>
          <w:numId w:val="45"/>
        </w:numPr>
        <w:rPr>
          <w:b/>
          <w:bCs/>
          <w:lang w:val="cs-CZ"/>
        </w:rPr>
      </w:pPr>
      <w:proofErr w:type="spellStart"/>
      <w:r w:rsidRPr="00883214">
        <w:rPr>
          <w:b/>
          <w:bCs/>
          <w:lang w:val="en-GB"/>
        </w:rPr>
        <w:lastRenderedPageBreak/>
        <w:t>Pri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rozhodovaní</w:t>
      </w:r>
      <w:proofErr w:type="spellEnd"/>
      <w:r w:rsidRPr="00883214">
        <w:rPr>
          <w:b/>
          <w:bCs/>
          <w:lang w:val="en-GB"/>
        </w:rPr>
        <w:t xml:space="preserve"> BR o </w:t>
      </w:r>
      <w:proofErr w:type="spellStart"/>
      <w:r w:rsidRPr="00883214">
        <w:rPr>
          <w:b/>
          <w:bCs/>
          <w:lang w:val="en-GB"/>
        </w:rPr>
        <w:t>optimálnom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spôsobe</w:t>
      </w:r>
      <w:proofErr w:type="spellEnd"/>
      <w:r w:rsidRPr="00883214">
        <w:rPr>
          <w:b/>
          <w:bCs/>
          <w:lang w:val="en-GB"/>
        </w:rPr>
        <w:t xml:space="preserve"> a </w:t>
      </w:r>
      <w:proofErr w:type="spellStart"/>
      <w:r w:rsidRPr="00883214">
        <w:rPr>
          <w:b/>
          <w:bCs/>
          <w:lang w:val="en-GB"/>
        </w:rPr>
        <w:t>možnostiach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reakcie</w:t>
      </w:r>
      <w:proofErr w:type="spellEnd"/>
      <w:r w:rsidRPr="00883214">
        <w:rPr>
          <w:b/>
          <w:bCs/>
          <w:lang w:val="en-GB"/>
        </w:rPr>
        <w:t xml:space="preserve"> OSN </w:t>
      </w:r>
      <w:proofErr w:type="spellStart"/>
      <w:r w:rsidRPr="00883214">
        <w:rPr>
          <w:b/>
          <w:bCs/>
          <w:lang w:val="en-GB"/>
        </w:rPr>
        <w:t>na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krízovú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situáciu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zohráva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dôležitú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úlohu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sekretariát</w:t>
      </w:r>
      <w:proofErr w:type="spellEnd"/>
      <w:r w:rsidRPr="00883214">
        <w:rPr>
          <w:b/>
          <w:bCs/>
          <w:u w:val="single"/>
          <w:lang w:val="en-GB"/>
        </w:rPr>
        <w:t xml:space="preserve"> OSN</w:t>
      </w:r>
      <w:r w:rsidRPr="00883214">
        <w:rPr>
          <w:b/>
          <w:bCs/>
          <w:lang w:val="en-GB"/>
        </w:rPr>
        <w:t>.</w:t>
      </w:r>
    </w:p>
    <w:p w14:paraId="4ED2D625" w14:textId="77777777" w:rsidR="00883214" w:rsidRPr="00883214" w:rsidRDefault="00883214" w:rsidP="00323720">
      <w:pPr>
        <w:numPr>
          <w:ilvl w:val="0"/>
          <w:numId w:val="45"/>
        </w:numPr>
        <w:rPr>
          <w:b/>
          <w:bCs/>
          <w:lang w:val="cs-CZ"/>
        </w:rPr>
      </w:pPr>
      <w:proofErr w:type="spellStart"/>
      <w:r w:rsidRPr="00883214">
        <w:rPr>
          <w:b/>
          <w:bCs/>
          <w:lang w:val="en-GB"/>
        </w:rPr>
        <w:t>Keď</w:t>
      </w:r>
      <w:proofErr w:type="spellEnd"/>
      <w:r w:rsidRPr="00883214">
        <w:rPr>
          <w:b/>
          <w:bCs/>
          <w:lang w:val="en-GB"/>
        </w:rPr>
        <w:t xml:space="preserve"> to </w:t>
      </w:r>
      <w:proofErr w:type="spellStart"/>
      <w:r w:rsidRPr="00883214">
        <w:rPr>
          <w:b/>
          <w:bCs/>
          <w:lang w:val="en-GB"/>
        </w:rPr>
        <w:t>umožnia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bezpečnostné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podmienky</w:t>
      </w:r>
      <w:proofErr w:type="spellEnd"/>
      <w:r w:rsidRPr="00883214">
        <w:rPr>
          <w:b/>
          <w:bCs/>
          <w:lang w:val="en-GB"/>
        </w:rPr>
        <w:t xml:space="preserve">, </w:t>
      </w:r>
      <w:proofErr w:type="spellStart"/>
      <w:r w:rsidRPr="00883214">
        <w:rPr>
          <w:b/>
          <w:bCs/>
          <w:lang w:val="en-GB"/>
        </w:rPr>
        <w:t>sekretariát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spravidla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vyšle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technický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hodnotiaci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tím</w:t>
      </w:r>
      <w:proofErr w:type="spellEnd"/>
      <w:r w:rsidRPr="00883214">
        <w:rPr>
          <w:b/>
          <w:bCs/>
          <w:u w:val="single"/>
          <w:lang w:val="en-GB"/>
        </w:rPr>
        <w:t xml:space="preserve"> (Technical Assessment Team - TAM) </w:t>
      </w:r>
      <w:r w:rsidRPr="00883214">
        <w:rPr>
          <w:b/>
          <w:bCs/>
          <w:lang w:val="en-GB"/>
        </w:rPr>
        <w:t xml:space="preserve">do </w:t>
      </w:r>
      <w:proofErr w:type="spellStart"/>
      <w:r w:rsidRPr="00883214">
        <w:rPr>
          <w:b/>
          <w:bCs/>
          <w:lang w:val="en-GB"/>
        </w:rPr>
        <w:t>krajiny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alebo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priestoru</w:t>
      </w:r>
      <w:proofErr w:type="spellEnd"/>
      <w:r w:rsidRPr="00883214">
        <w:rPr>
          <w:b/>
          <w:bCs/>
          <w:lang w:val="en-GB"/>
        </w:rPr>
        <w:t>, v </w:t>
      </w:r>
      <w:proofErr w:type="spellStart"/>
      <w:r w:rsidRPr="00883214">
        <w:rPr>
          <w:b/>
          <w:bCs/>
          <w:lang w:val="en-GB"/>
        </w:rPr>
        <w:t>ktorom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sa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ráta</w:t>
      </w:r>
      <w:proofErr w:type="spellEnd"/>
      <w:r w:rsidRPr="00883214">
        <w:rPr>
          <w:b/>
          <w:bCs/>
          <w:lang w:val="en-GB"/>
        </w:rPr>
        <w:t xml:space="preserve"> s </w:t>
      </w:r>
      <w:proofErr w:type="spellStart"/>
      <w:r w:rsidRPr="00883214">
        <w:rPr>
          <w:b/>
          <w:bCs/>
          <w:lang w:val="en-GB"/>
        </w:rPr>
        <w:t>nasadením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síl</w:t>
      </w:r>
      <w:proofErr w:type="spellEnd"/>
      <w:r w:rsidRPr="00883214">
        <w:rPr>
          <w:b/>
          <w:bCs/>
          <w:lang w:val="en-GB"/>
        </w:rPr>
        <w:t xml:space="preserve"> a </w:t>
      </w:r>
      <w:proofErr w:type="spellStart"/>
      <w:r w:rsidRPr="00883214">
        <w:rPr>
          <w:b/>
          <w:bCs/>
          <w:lang w:val="en-GB"/>
        </w:rPr>
        <w:t>prostriedkov</w:t>
      </w:r>
      <w:proofErr w:type="spellEnd"/>
      <w:r w:rsidRPr="00883214">
        <w:rPr>
          <w:b/>
          <w:bCs/>
          <w:lang w:val="en-GB"/>
        </w:rPr>
        <w:t xml:space="preserve"> OSN. </w:t>
      </w:r>
    </w:p>
    <w:p w14:paraId="096E26F5" w14:textId="77777777" w:rsidR="00883214" w:rsidRPr="00883214" w:rsidRDefault="00883214" w:rsidP="00323720">
      <w:pPr>
        <w:numPr>
          <w:ilvl w:val="0"/>
          <w:numId w:val="45"/>
        </w:numPr>
        <w:rPr>
          <w:b/>
          <w:bCs/>
          <w:lang w:val="cs-CZ"/>
        </w:rPr>
      </w:pPr>
      <w:proofErr w:type="spellStart"/>
      <w:r w:rsidRPr="00883214">
        <w:rPr>
          <w:b/>
          <w:bCs/>
          <w:lang w:val="en-GB"/>
        </w:rPr>
        <w:t>Cieľom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misie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technického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hodnotiaceho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tímu</w:t>
      </w:r>
      <w:proofErr w:type="spellEnd"/>
      <w:r w:rsidRPr="00883214">
        <w:rPr>
          <w:b/>
          <w:bCs/>
          <w:lang w:val="en-GB"/>
        </w:rPr>
        <w:t xml:space="preserve"> je </w:t>
      </w:r>
      <w:proofErr w:type="spellStart"/>
      <w:r w:rsidRPr="00883214">
        <w:rPr>
          <w:b/>
          <w:bCs/>
          <w:lang w:val="en-GB"/>
        </w:rPr>
        <w:t>vykonať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analýzu</w:t>
      </w:r>
      <w:proofErr w:type="spellEnd"/>
      <w:r w:rsidRPr="00883214">
        <w:rPr>
          <w:b/>
          <w:bCs/>
          <w:u w:val="single"/>
          <w:lang w:val="en-GB"/>
        </w:rPr>
        <w:t xml:space="preserve"> a </w:t>
      </w:r>
      <w:proofErr w:type="spellStart"/>
      <w:r w:rsidRPr="00883214">
        <w:rPr>
          <w:b/>
          <w:bCs/>
          <w:u w:val="single"/>
          <w:lang w:val="en-GB"/>
        </w:rPr>
        <w:t>hodnotenie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celkovej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bezpečnostnej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situácie</w:t>
      </w:r>
      <w:proofErr w:type="spellEnd"/>
      <w:r w:rsidRPr="00883214">
        <w:rPr>
          <w:b/>
          <w:bCs/>
          <w:u w:val="single"/>
          <w:lang w:val="en-GB"/>
        </w:rPr>
        <w:t xml:space="preserve">, </w:t>
      </w:r>
      <w:proofErr w:type="spellStart"/>
      <w:r w:rsidRPr="00883214">
        <w:rPr>
          <w:b/>
          <w:bCs/>
          <w:u w:val="single"/>
          <w:lang w:val="en-GB"/>
        </w:rPr>
        <w:t>politickej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situácie</w:t>
      </w:r>
      <w:proofErr w:type="spellEnd"/>
      <w:r w:rsidRPr="00883214">
        <w:rPr>
          <w:b/>
          <w:bCs/>
          <w:u w:val="single"/>
          <w:lang w:val="en-GB"/>
        </w:rPr>
        <w:t xml:space="preserve">, </w:t>
      </w:r>
      <w:proofErr w:type="spellStart"/>
      <w:r w:rsidRPr="00883214">
        <w:rPr>
          <w:b/>
          <w:bCs/>
          <w:u w:val="single"/>
          <w:lang w:val="en-GB"/>
        </w:rPr>
        <w:t>vojenskej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situácie</w:t>
      </w:r>
      <w:proofErr w:type="spellEnd"/>
      <w:r w:rsidRPr="00883214">
        <w:rPr>
          <w:b/>
          <w:bCs/>
          <w:u w:val="single"/>
          <w:lang w:val="en-GB"/>
        </w:rPr>
        <w:t xml:space="preserve">, </w:t>
      </w:r>
      <w:proofErr w:type="spellStart"/>
      <w:r w:rsidRPr="00883214">
        <w:rPr>
          <w:b/>
          <w:bCs/>
          <w:u w:val="single"/>
          <w:lang w:val="en-GB"/>
        </w:rPr>
        <w:t>stavu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dodržiavania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ľudských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práv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priamo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na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mieste</w:t>
      </w:r>
      <w:proofErr w:type="spellEnd"/>
      <w:r w:rsidRPr="00883214">
        <w:rPr>
          <w:b/>
          <w:bCs/>
          <w:u w:val="single"/>
          <w:lang w:val="en-GB"/>
        </w:rPr>
        <w:t xml:space="preserve"> a </w:t>
      </w:r>
      <w:proofErr w:type="spellStart"/>
      <w:r w:rsidRPr="00883214">
        <w:rPr>
          <w:b/>
          <w:bCs/>
          <w:u w:val="single"/>
          <w:lang w:val="en-GB"/>
        </w:rPr>
        <w:t>zároveň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vyhodnotiť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dôsledky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prípadnej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mierovej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operácie</w:t>
      </w:r>
      <w:proofErr w:type="spellEnd"/>
      <w:r w:rsidRPr="00883214">
        <w:rPr>
          <w:b/>
          <w:bCs/>
          <w:u w:val="single"/>
          <w:lang w:val="en-GB"/>
        </w:rPr>
        <w:t xml:space="preserve"> OSN. </w:t>
      </w:r>
    </w:p>
    <w:p w14:paraId="61D92C7D" w14:textId="77777777" w:rsidR="00883214" w:rsidRPr="00883214" w:rsidRDefault="00883214" w:rsidP="00323720">
      <w:pPr>
        <w:numPr>
          <w:ilvl w:val="0"/>
          <w:numId w:val="45"/>
        </w:numPr>
        <w:rPr>
          <w:b/>
          <w:bCs/>
          <w:lang w:val="cs-CZ"/>
        </w:rPr>
      </w:pPr>
      <w:proofErr w:type="spellStart"/>
      <w:r w:rsidRPr="00883214">
        <w:rPr>
          <w:b/>
          <w:bCs/>
          <w:lang w:val="en-GB"/>
        </w:rPr>
        <w:t>Tím</w:t>
      </w:r>
      <w:proofErr w:type="spellEnd"/>
      <w:r w:rsidRPr="00883214">
        <w:rPr>
          <w:b/>
          <w:bCs/>
          <w:lang w:val="en-GB"/>
        </w:rPr>
        <w:t xml:space="preserve"> je </w:t>
      </w:r>
      <w:proofErr w:type="spellStart"/>
      <w:r w:rsidRPr="00883214">
        <w:rPr>
          <w:b/>
          <w:bCs/>
          <w:lang w:val="en-GB"/>
        </w:rPr>
        <w:t>zložený</w:t>
      </w:r>
      <w:proofErr w:type="spellEnd"/>
      <w:r w:rsidRPr="00883214">
        <w:rPr>
          <w:b/>
          <w:bCs/>
          <w:lang w:val="en-GB"/>
        </w:rPr>
        <w:t xml:space="preserve"> z </w:t>
      </w:r>
      <w:proofErr w:type="spellStart"/>
      <w:r w:rsidRPr="00883214">
        <w:rPr>
          <w:b/>
          <w:bCs/>
          <w:lang w:val="en-GB"/>
        </w:rPr>
        <w:t>príslušníkov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rôznych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sekcií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sekretariátu</w:t>
      </w:r>
      <w:proofErr w:type="spellEnd"/>
      <w:r w:rsidRPr="00883214">
        <w:rPr>
          <w:b/>
          <w:bCs/>
          <w:lang w:val="en-GB"/>
        </w:rPr>
        <w:t xml:space="preserve">, </w:t>
      </w:r>
      <w:proofErr w:type="spellStart"/>
      <w:r w:rsidRPr="00883214">
        <w:rPr>
          <w:b/>
          <w:bCs/>
          <w:lang w:val="en-GB"/>
        </w:rPr>
        <w:t>zástupcov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špecializovaných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agentúr</w:t>
      </w:r>
      <w:proofErr w:type="spellEnd"/>
      <w:r w:rsidRPr="00883214">
        <w:rPr>
          <w:b/>
          <w:bCs/>
          <w:lang w:val="en-GB"/>
        </w:rPr>
        <w:t xml:space="preserve">, </w:t>
      </w:r>
      <w:proofErr w:type="spellStart"/>
      <w:r w:rsidRPr="00883214">
        <w:rPr>
          <w:b/>
          <w:bCs/>
          <w:lang w:val="en-GB"/>
        </w:rPr>
        <w:t>fondov</w:t>
      </w:r>
      <w:proofErr w:type="spellEnd"/>
      <w:r w:rsidRPr="00883214">
        <w:rPr>
          <w:b/>
          <w:bCs/>
          <w:lang w:val="en-GB"/>
        </w:rPr>
        <w:t xml:space="preserve"> a </w:t>
      </w:r>
      <w:proofErr w:type="spellStart"/>
      <w:r w:rsidRPr="00883214">
        <w:rPr>
          <w:b/>
          <w:bCs/>
          <w:lang w:val="en-GB"/>
        </w:rPr>
        <w:t>programov</w:t>
      </w:r>
      <w:proofErr w:type="spellEnd"/>
      <w:r w:rsidRPr="00883214">
        <w:rPr>
          <w:b/>
          <w:bCs/>
          <w:lang w:val="en-GB"/>
        </w:rPr>
        <w:t>.</w:t>
      </w:r>
    </w:p>
    <w:p w14:paraId="638CAD0C" w14:textId="77777777" w:rsidR="00883214" w:rsidRPr="00883214" w:rsidRDefault="00883214" w:rsidP="00323720">
      <w:pPr>
        <w:numPr>
          <w:ilvl w:val="0"/>
          <w:numId w:val="45"/>
        </w:numPr>
        <w:rPr>
          <w:b/>
          <w:bCs/>
          <w:lang w:val="cs-CZ"/>
        </w:rPr>
      </w:pPr>
      <w:r w:rsidRPr="00883214">
        <w:rPr>
          <w:b/>
          <w:bCs/>
          <w:u w:val="single"/>
          <w:lang w:val="en-GB"/>
        </w:rPr>
        <w:t xml:space="preserve">Na </w:t>
      </w:r>
      <w:proofErr w:type="spellStart"/>
      <w:r w:rsidRPr="00883214">
        <w:rPr>
          <w:b/>
          <w:bCs/>
          <w:u w:val="single"/>
          <w:lang w:val="en-GB"/>
        </w:rPr>
        <w:t>základe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zistení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technického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hodnotiaceho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tímu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predkladá</w:t>
      </w:r>
      <w:proofErr w:type="spellEnd"/>
      <w:r w:rsidRPr="00883214">
        <w:rPr>
          <w:b/>
          <w:bCs/>
          <w:u w:val="single"/>
          <w:lang w:val="en-GB"/>
        </w:rPr>
        <w:t xml:space="preserve"> GT OSN </w:t>
      </w:r>
      <w:proofErr w:type="spellStart"/>
      <w:r w:rsidRPr="00883214">
        <w:rPr>
          <w:b/>
          <w:bCs/>
          <w:u w:val="single"/>
          <w:lang w:val="en-GB"/>
        </w:rPr>
        <w:t>správu</w:t>
      </w:r>
      <w:proofErr w:type="spellEnd"/>
      <w:r w:rsidRPr="00883214">
        <w:rPr>
          <w:b/>
          <w:bCs/>
          <w:u w:val="single"/>
          <w:lang w:val="en-GB"/>
        </w:rPr>
        <w:t xml:space="preserve"> BR </w:t>
      </w:r>
      <w:proofErr w:type="spellStart"/>
      <w:r w:rsidRPr="00883214">
        <w:rPr>
          <w:b/>
          <w:bCs/>
          <w:u w:val="single"/>
          <w:lang w:val="en-GB"/>
        </w:rPr>
        <w:t>spolu</w:t>
      </w:r>
      <w:proofErr w:type="spellEnd"/>
      <w:r w:rsidRPr="00883214">
        <w:rPr>
          <w:b/>
          <w:bCs/>
          <w:u w:val="single"/>
          <w:lang w:val="en-GB"/>
        </w:rPr>
        <w:t xml:space="preserve"> s </w:t>
      </w:r>
      <w:proofErr w:type="spellStart"/>
      <w:r w:rsidRPr="00883214">
        <w:rPr>
          <w:b/>
          <w:bCs/>
          <w:u w:val="single"/>
          <w:lang w:val="en-GB"/>
        </w:rPr>
        <w:t>odporúčaniami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možnej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mierovej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operácie</w:t>
      </w:r>
      <w:proofErr w:type="spellEnd"/>
      <w:r w:rsidRPr="00883214">
        <w:rPr>
          <w:b/>
          <w:bCs/>
          <w:u w:val="single"/>
          <w:lang w:val="en-GB"/>
        </w:rPr>
        <w:t xml:space="preserve"> OSN</w:t>
      </w:r>
      <w:r w:rsidRPr="00883214">
        <w:rPr>
          <w:b/>
          <w:bCs/>
        </w:rPr>
        <w:t xml:space="preserve"> </w:t>
      </w:r>
      <w:proofErr w:type="spellStart"/>
      <w:r w:rsidRPr="00883214">
        <w:rPr>
          <w:b/>
          <w:bCs/>
          <w:lang w:val="en-GB"/>
        </w:rPr>
        <w:t>vrátane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jej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rozsahu</w:t>
      </w:r>
      <w:proofErr w:type="spellEnd"/>
      <w:r w:rsidRPr="00883214">
        <w:rPr>
          <w:b/>
          <w:bCs/>
          <w:lang w:val="en-GB"/>
        </w:rPr>
        <w:t xml:space="preserve"> a </w:t>
      </w:r>
      <w:proofErr w:type="spellStart"/>
      <w:r w:rsidRPr="00883214">
        <w:rPr>
          <w:b/>
          <w:bCs/>
          <w:lang w:val="en-GB"/>
        </w:rPr>
        <w:t>finančných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nákladov</w:t>
      </w:r>
      <w:proofErr w:type="spellEnd"/>
      <w:r w:rsidRPr="00883214">
        <w:rPr>
          <w:b/>
          <w:bCs/>
        </w:rPr>
        <w:t xml:space="preserve">. </w:t>
      </w:r>
    </w:p>
    <w:p w14:paraId="26D785F2" w14:textId="77777777" w:rsidR="00883214" w:rsidRPr="00883214" w:rsidRDefault="00883214" w:rsidP="00323720">
      <w:pPr>
        <w:numPr>
          <w:ilvl w:val="0"/>
          <w:numId w:val="45"/>
        </w:numPr>
        <w:rPr>
          <w:b/>
          <w:bCs/>
          <w:lang w:val="cs-CZ"/>
        </w:rPr>
      </w:pPr>
      <w:r w:rsidRPr="00883214">
        <w:rPr>
          <w:b/>
          <w:bCs/>
          <w:u w:val="single"/>
        </w:rPr>
        <w:t xml:space="preserve">BR </w:t>
      </w:r>
      <w:proofErr w:type="spellStart"/>
      <w:r w:rsidRPr="00883214">
        <w:rPr>
          <w:b/>
          <w:bCs/>
          <w:u w:val="single"/>
          <w:lang w:val="en-GB"/>
        </w:rPr>
        <w:t>potom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môže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schváliť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rezolúciu</w:t>
      </w:r>
      <w:proofErr w:type="spellEnd"/>
      <w:r w:rsidRPr="00883214">
        <w:rPr>
          <w:b/>
          <w:bCs/>
          <w:u w:val="single"/>
          <w:lang w:val="en-GB"/>
        </w:rPr>
        <w:t xml:space="preserve">, </w:t>
      </w:r>
      <w:proofErr w:type="spellStart"/>
      <w:r w:rsidRPr="00883214">
        <w:rPr>
          <w:b/>
          <w:bCs/>
          <w:u w:val="single"/>
          <w:lang w:val="en-GB"/>
        </w:rPr>
        <w:t>ktorá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oprávňuje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viesť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navrhovanú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mierovú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operáciu</w:t>
      </w:r>
      <w:proofErr w:type="spellEnd"/>
      <w:r w:rsidRPr="00883214">
        <w:rPr>
          <w:b/>
          <w:bCs/>
          <w:u w:val="single"/>
          <w:lang w:val="en-GB"/>
        </w:rPr>
        <w:t xml:space="preserve"> OSN. </w:t>
      </w:r>
    </w:p>
    <w:p w14:paraId="141C662B" w14:textId="75100153" w:rsidR="00883214" w:rsidRDefault="00883214" w:rsidP="00883214">
      <w:pPr>
        <w:rPr>
          <w:b/>
          <w:bCs/>
          <w:u w:val="single"/>
          <w:lang w:val="en-GB"/>
        </w:rPr>
      </w:pPr>
      <w:proofErr w:type="spellStart"/>
      <w:r w:rsidRPr="00883214">
        <w:rPr>
          <w:b/>
          <w:bCs/>
          <w:u w:val="single"/>
          <w:lang w:val="en-GB"/>
        </w:rPr>
        <w:t>Slovenská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republika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gramStart"/>
      <w:r w:rsidRPr="00883214">
        <w:rPr>
          <w:b/>
          <w:bCs/>
          <w:u w:val="single"/>
          <w:lang w:val="en-GB"/>
        </w:rPr>
        <w:t>a</w:t>
      </w:r>
      <w:proofErr w:type="gramEnd"/>
      <w:r w:rsidRPr="00883214">
        <w:rPr>
          <w:b/>
          <w:bCs/>
          <w:u w:val="single"/>
          <w:lang w:val="en-GB"/>
        </w:rPr>
        <w:t xml:space="preserve"> OSN</w:t>
      </w:r>
    </w:p>
    <w:p w14:paraId="5D563310" w14:textId="77777777" w:rsidR="00883214" w:rsidRPr="00883214" w:rsidRDefault="00883214" w:rsidP="00323720">
      <w:pPr>
        <w:numPr>
          <w:ilvl w:val="0"/>
          <w:numId w:val="46"/>
        </w:numPr>
        <w:rPr>
          <w:b/>
          <w:bCs/>
          <w:lang w:val="cs-CZ"/>
        </w:rPr>
      </w:pPr>
      <w:proofErr w:type="spellStart"/>
      <w:r w:rsidRPr="00883214">
        <w:rPr>
          <w:b/>
          <w:bCs/>
          <w:lang w:val="en-GB"/>
        </w:rPr>
        <w:t>Slovenská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republika</w:t>
      </w:r>
      <w:proofErr w:type="spellEnd"/>
      <w:r w:rsidRPr="00883214">
        <w:rPr>
          <w:b/>
          <w:bCs/>
          <w:lang w:val="en-GB"/>
        </w:rPr>
        <w:t xml:space="preserve"> bola </w:t>
      </w:r>
      <w:proofErr w:type="spellStart"/>
      <w:r w:rsidRPr="00883214">
        <w:rPr>
          <w:b/>
          <w:bCs/>
          <w:lang w:val="en-GB"/>
        </w:rPr>
        <w:t>prijatá</w:t>
      </w:r>
      <w:proofErr w:type="spellEnd"/>
      <w:r w:rsidRPr="00883214">
        <w:rPr>
          <w:b/>
          <w:bCs/>
          <w:lang w:val="en-GB"/>
        </w:rPr>
        <w:t xml:space="preserve"> za </w:t>
      </w:r>
      <w:proofErr w:type="spellStart"/>
      <w:r w:rsidRPr="00883214">
        <w:rPr>
          <w:b/>
          <w:bCs/>
          <w:lang w:val="en-GB"/>
        </w:rPr>
        <w:t>člena</w:t>
      </w:r>
      <w:proofErr w:type="spellEnd"/>
      <w:r w:rsidRPr="00883214">
        <w:rPr>
          <w:b/>
          <w:bCs/>
          <w:lang w:val="en-GB"/>
        </w:rPr>
        <w:t xml:space="preserve"> OSN 19. </w:t>
      </w:r>
      <w:proofErr w:type="spellStart"/>
      <w:r w:rsidRPr="00883214">
        <w:rPr>
          <w:b/>
          <w:bCs/>
          <w:lang w:val="en-GB"/>
        </w:rPr>
        <w:t>januára</w:t>
      </w:r>
      <w:proofErr w:type="spellEnd"/>
      <w:r w:rsidRPr="00883214">
        <w:rPr>
          <w:b/>
          <w:bCs/>
          <w:lang w:val="en-GB"/>
        </w:rPr>
        <w:t xml:space="preserve"> 1993 </w:t>
      </w:r>
      <w:proofErr w:type="spellStart"/>
      <w:r w:rsidRPr="00883214">
        <w:rPr>
          <w:b/>
          <w:bCs/>
          <w:lang w:val="en-GB"/>
        </w:rPr>
        <w:t>ako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jeden</w:t>
      </w:r>
      <w:proofErr w:type="spellEnd"/>
      <w:r w:rsidRPr="00883214">
        <w:rPr>
          <w:b/>
          <w:bCs/>
          <w:lang w:val="en-GB"/>
        </w:rPr>
        <w:t xml:space="preserve"> z </w:t>
      </w:r>
      <w:proofErr w:type="spellStart"/>
      <w:r w:rsidRPr="00883214">
        <w:rPr>
          <w:b/>
          <w:bCs/>
          <w:lang w:val="en-GB"/>
        </w:rPr>
        <w:t>nástupníckych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štátov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Českej</w:t>
      </w:r>
      <w:proofErr w:type="spellEnd"/>
      <w:r w:rsidRPr="00883214">
        <w:rPr>
          <w:b/>
          <w:bCs/>
          <w:lang w:val="en-GB"/>
        </w:rPr>
        <w:t xml:space="preserve"> a </w:t>
      </w:r>
      <w:proofErr w:type="spellStart"/>
      <w:r w:rsidRPr="00883214">
        <w:rPr>
          <w:b/>
          <w:bCs/>
          <w:lang w:val="en-GB"/>
        </w:rPr>
        <w:t>Slovenskej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federatívnej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republiky</w:t>
      </w:r>
      <w:proofErr w:type="spellEnd"/>
      <w:r w:rsidRPr="00883214">
        <w:rPr>
          <w:b/>
          <w:bCs/>
          <w:lang w:val="en-GB"/>
        </w:rPr>
        <w:t xml:space="preserve"> (ČSFR). </w:t>
      </w:r>
    </w:p>
    <w:p w14:paraId="4EF1E24D" w14:textId="77777777" w:rsidR="00883214" w:rsidRPr="00883214" w:rsidRDefault="00883214" w:rsidP="00323720">
      <w:pPr>
        <w:numPr>
          <w:ilvl w:val="0"/>
          <w:numId w:val="46"/>
        </w:numPr>
        <w:rPr>
          <w:b/>
          <w:bCs/>
          <w:lang w:val="cs-CZ"/>
        </w:rPr>
      </w:pPr>
      <w:proofErr w:type="spellStart"/>
      <w:r w:rsidRPr="00883214">
        <w:rPr>
          <w:b/>
          <w:bCs/>
          <w:lang w:val="en-GB"/>
        </w:rPr>
        <w:t>Slovensko</w:t>
      </w:r>
      <w:proofErr w:type="spellEnd"/>
      <w:r w:rsidRPr="00883214">
        <w:rPr>
          <w:b/>
          <w:bCs/>
          <w:lang w:val="en-GB"/>
        </w:rPr>
        <w:t xml:space="preserve"> (</w:t>
      </w:r>
      <w:proofErr w:type="spellStart"/>
      <w:r w:rsidRPr="00883214">
        <w:rPr>
          <w:b/>
          <w:bCs/>
          <w:lang w:val="en-GB"/>
        </w:rPr>
        <w:t>ako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súčasť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bývalého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Československa</w:t>
      </w:r>
      <w:proofErr w:type="spellEnd"/>
      <w:r w:rsidRPr="00883214">
        <w:rPr>
          <w:b/>
          <w:bCs/>
          <w:lang w:val="en-GB"/>
        </w:rPr>
        <w:t xml:space="preserve">) </w:t>
      </w:r>
      <w:proofErr w:type="spellStart"/>
      <w:r w:rsidRPr="00883214">
        <w:rPr>
          <w:b/>
          <w:bCs/>
          <w:lang w:val="en-GB"/>
        </w:rPr>
        <w:t>patrí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medzi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zakladajúcich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členov</w:t>
      </w:r>
      <w:proofErr w:type="spellEnd"/>
      <w:r w:rsidRPr="00883214">
        <w:rPr>
          <w:b/>
          <w:bCs/>
          <w:lang w:val="en-GB"/>
        </w:rPr>
        <w:t xml:space="preserve"> OSN. Na </w:t>
      </w:r>
      <w:proofErr w:type="spellStart"/>
      <w:r w:rsidRPr="00883214">
        <w:rPr>
          <w:b/>
          <w:bCs/>
          <w:lang w:val="en-GB"/>
        </w:rPr>
        <w:t>vypracovaní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finálneho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textu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Charty</w:t>
      </w:r>
      <w:proofErr w:type="spellEnd"/>
      <w:r w:rsidRPr="00883214">
        <w:rPr>
          <w:b/>
          <w:bCs/>
          <w:lang w:val="en-GB"/>
        </w:rPr>
        <w:t xml:space="preserve"> OSN </w:t>
      </w:r>
      <w:proofErr w:type="spellStart"/>
      <w:r w:rsidRPr="00883214">
        <w:rPr>
          <w:b/>
          <w:bCs/>
          <w:lang w:val="en-GB"/>
        </w:rPr>
        <w:t>sa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podieľal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aj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československý</w:t>
      </w:r>
      <w:proofErr w:type="spellEnd"/>
      <w:r w:rsidRPr="00883214">
        <w:rPr>
          <w:b/>
          <w:bCs/>
          <w:lang w:val="en-GB"/>
        </w:rPr>
        <w:t xml:space="preserve"> diplomat </w:t>
      </w:r>
      <w:proofErr w:type="spellStart"/>
      <w:r w:rsidRPr="00883214">
        <w:rPr>
          <w:b/>
          <w:bCs/>
          <w:lang w:val="en-GB"/>
        </w:rPr>
        <w:t>slovenského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pôvodu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Ján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Papánek</w:t>
      </w:r>
      <w:proofErr w:type="spellEnd"/>
      <w:r w:rsidRPr="00883214">
        <w:rPr>
          <w:b/>
          <w:bCs/>
          <w:lang w:val="en-GB"/>
        </w:rPr>
        <w:t>.</w:t>
      </w:r>
    </w:p>
    <w:p w14:paraId="3083769F" w14:textId="77777777" w:rsidR="00883214" w:rsidRPr="00883214" w:rsidRDefault="00883214" w:rsidP="00323720">
      <w:pPr>
        <w:numPr>
          <w:ilvl w:val="0"/>
          <w:numId w:val="46"/>
        </w:numPr>
        <w:rPr>
          <w:b/>
          <w:bCs/>
          <w:lang w:val="cs-CZ"/>
        </w:rPr>
      </w:pPr>
      <w:proofErr w:type="spellStart"/>
      <w:r w:rsidRPr="00883214">
        <w:rPr>
          <w:b/>
          <w:bCs/>
          <w:lang w:val="en-GB"/>
        </w:rPr>
        <w:t>Dôležitou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kapitolou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aktívneho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zapojenia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sa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Slovenskej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republiky</w:t>
      </w:r>
      <w:proofErr w:type="spellEnd"/>
      <w:r w:rsidRPr="00883214">
        <w:rPr>
          <w:b/>
          <w:bCs/>
          <w:lang w:val="en-GB"/>
        </w:rPr>
        <w:t xml:space="preserve"> do </w:t>
      </w:r>
      <w:proofErr w:type="spellStart"/>
      <w:r w:rsidRPr="00883214">
        <w:rPr>
          <w:b/>
          <w:bCs/>
          <w:lang w:val="en-GB"/>
        </w:rPr>
        <w:t>činnosti</w:t>
      </w:r>
      <w:proofErr w:type="spellEnd"/>
      <w:r w:rsidRPr="00883214">
        <w:rPr>
          <w:b/>
          <w:bCs/>
          <w:lang w:val="en-GB"/>
        </w:rPr>
        <w:t xml:space="preserve"> OSN bolo </w:t>
      </w:r>
      <w:proofErr w:type="spellStart"/>
      <w:r w:rsidRPr="00883214">
        <w:rPr>
          <w:b/>
          <w:bCs/>
          <w:lang w:val="en-GB"/>
        </w:rPr>
        <w:t>historicky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prvé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nestále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členstvo</w:t>
      </w:r>
      <w:proofErr w:type="spellEnd"/>
      <w:r w:rsidRPr="00883214">
        <w:rPr>
          <w:b/>
          <w:bCs/>
          <w:lang w:val="en-GB"/>
        </w:rPr>
        <w:t xml:space="preserve"> SR v </w:t>
      </w:r>
      <w:proofErr w:type="spellStart"/>
      <w:r w:rsidRPr="00883214">
        <w:rPr>
          <w:b/>
          <w:bCs/>
          <w:lang w:val="en-GB"/>
        </w:rPr>
        <w:t>Bezpečnostnej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rade</w:t>
      </w:r>
      <w:proofErr w:type="spellEnd"/>
      <w:r w:rsidRPr="00883214">
        <w:rPr>
          <w:b/>
          <w:bCs/>
          <w:lang w:val="en-GB"/>
        </w:rPr>
        <w:t xml:space="preserve"> OSN v </w:t>
      </w:r>
      <w:proofErr w:type="spellStart"/>
      <w:r w:rsidRPr="00883214">
        <w:rPr>
          <w:b/>
          <w:bCs/>
          <w:lang w:val="en-GB"/>
        </w:rPr>
        <w:t>rokoch</w:t>
      </w:r>
      <w:proofErr w:type="spellEnd"/>
      <w:r w:rsidRPr="00883214">
        <w:rPr>
          <w:b/>
          <w:bCs/>
          <w:lang w:val="en-GB"/>
        </w:rPr>
        <w:t xml:space="preserve"> 2006 a 2007. </w:t>
      </w:r>
    </w:p>
    <w:p w14:paraId="4010B43F" w14:textId="77777777" w:rsidR="00883214" w:rsidRPr="00883214" w:rsidRDefault="00883214" w:rsidP="00323720">
      <w:pPr>
        <w:numPr>
          <w:ilvl w:val="0"/>
          <w:numId w:val="46"/>
        </w:numPr>
        <w:rPr>
          <w:b/>
          <w:bCs/>
          <w:lang w:val="cs-CZ"/>
        </w:rPr>
      </w:pPr>
      <w:proofErr w:type="spellStart"/>
      <w:r w:rsidRPr="00883214">
        <w:rPr>
          <w:b/>
          <w:bCs/>
          <w:u w:val="single"/>
          <w:lang w:val="en-GB"/>
        </w:rPr>
        <w:t>Slovenskí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diplomati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gramStart"/>
      <w:r w:rsidRPr="00883214">
        <w:rPr>
          <w:b/>
          <w:bCs/>
          <w:u w:val="single"/>
          <w:lang w:val="en-GB"/>
        </w:rPr>
        <w:t>a</w:t>
      </w:r>
      <w:proofErr w:type="gram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odborníci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zastávali</w:t>
      </w:r>
      <w:proofErr w:type="spellEnd"/>
      <w:r w:rsidRPr="00883214">
        <w:rPr>
          <w:b/>
          <w:bCs/>
          <w:u w:val="single"/>
          <w:lang w:val="en-GB"/>
        </w:rPr>
        <w:t xml:space="preserve"> v </w:t>
      </w:r>
      <w:proofErr w:type="spellStart"/>
      <w:r w:rsidRPr="00883214">
        <w:rPr>
          <w:b/>
          <w:bCs/>
          <w:u w:val="single"/>
          <w:lang w:val="en-GB"/>
        </w:rPr>
        <w:t>rámci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systému</w:t>
      </w:r>
      <w:proofErr w:type="spellEnd"/>
      <w:r w:rsidRPr="00883214">
        <w:rPr>
          <w:b/>
          <w:bCs/>
          <w:u w:val="single"/>
          <w:lang w:val="en-GB"/>
        </w:rPr>
        <w:t xml:space="preserve"> OSN </w:t>
      </w:r>
      <w:proofErr w:type="spellStart"/>
      <w:r w:rsidRPr="00883214">
        <w:rPr>
          <w:b/>
          <w:bCs/>
          <w:u w:val="single"/>
          <w:lang w:val="en-GB"/>
        </w:rPr>
        <w:t>celý</w:t>
      </w:r>
      <w:proofErr w:type="spellEnd"/>
      <w:r w:rsidRPr="00883214">
        <w:rPr>
          <w:b/>
          <w:bCs/>
          <w:u w:val="single"/>
          <w:lang w:val="en-GB"/>
        </w:rPr>
        <w:t xml:space="preserve"> rad </w:t>
      </w:r>
      <w:proofErr w:type="spellStart"/>
      <w:r w:rsidRPr="00883214">
        <w:rPr>
          <w:b/>
          <w:bCs/>
          <w:u w:val="single"/>
          <w:lang w:val="en-GB"/>
        </w:rPr>
        <w:t>významných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funkcií</w:t>
      </w:r>
      <w:proofErr w:type="spellEnd"/>
      <w:r w:rsidRPr="00883214">
        <w:rPr>
          <w:b/>
          <w:bCs/>
          <w:u w:val="single"/>
        </w:rPr>
        <w:t>:</w:t>
      </w:r>
    </w:p>
    <w:p w14:paraId="5BDFA9A1" w14:textId="77777777" w:rsidR="00883214" w:rsidRPr="00883214" w:rsidRDefault="00883214" w:rsidP="00323720">
      <w:pPr>
        <w:numPr>
          <w:ilvl w:val="0"/>
          <w:numId w:val="46"/>
        </w:numPr>
        <w:rPr>
          <w:b/>
          <w:bCs/>
          <w:lang w:val="cs-CZ"/>
        </w:rPr>
      </w:pPr>
      <w:r w:rsidRPr="00883214">
        <w:rPr>
          <w:b/>
          <w:bCs/>
          <w:u w:val="single"/>
          <w:lang w:val="en-GB"/>
        </w:rPr>
        <w:t xml:space="preserve">Eduard </w:t>
      </w:r>
      <w:proofErr w:type="spellStart"/>
      <w:r w:rsidRPr="00883214">
        <w:rPr>
          <w:b/>
          <w:bCs/>
          <w:u w:val="single"/>
          <w:lang w:val="en-GB"/>
        </w:rPr>
        <w:t>Kukan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bol</w:t>
      </w:r>
      <w:proofErr w:type="spellEnd"/>
      <w:r w:rsidRPr="00883214">
        <w:rPr>
          <w:b/>
          <w:bCs/>
          <w:lang w:val="en-GB"/>
        </w:rPr>
        <w:t xml:space="preserve"> v </w:t>
      </w:r>
      <w:proofErr w:type="spellStart"/>
      <w:r w:rsidRPr="00883214">
        <w:rPr>
          <w:b/>
          <w:bCs/>
          <w:lang w:val="en-GB"/>
        </w:rPr>
        <w:t>rokoch</w:t>
      </w:r>
      <w:proofErr w:type="spellEnd"/>
      <w:r w:rsidRPr="00883214">
        <w:rPr>
          <w:b/>
          <w:bCs/>
          <w:lang w:val="en-GB"/>
        </w:rPr>
        <w:t xml:space="preserve"> 1999 </w:t>
      </w:r>
      <w:proofErr w:type="spellStart"/>
      <w:r w:rsidRPr="00883214">
        <w:rPr>
          <w:b/>
          <w:bCs/>
          <w:lang w:val="en-GB"/>
        </w:rPr>
        <w:t>až</w:t>
      </w:r>
      <w:proofErr w:type="spellEnd"/>
      <w:r w:rsidRPr="00883214">
        <w:rPr>
          <w:b/>
          <w:bCs/>
          <w:lang w:val="en-GB"/>
        </w:rPr>
        <w:t xml:space="preserve"> 2001 </w:t>
      </w:r>
      <w:proofErr w:type="spellStart"/>
      <w:r w:rsidRPr="00883214">
        <w:rPr>
          <w:b/>
          <w:bCs/>
          <w:lang w:val="en-GB"/>
        </w:rPr>
        <w:t>osobitným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vyslancom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generálneho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tajomníka</w:t>
      </w:r>
      <w:proofErr w:type="spellEnd"/>
      <w:r w:rsidRPr="00883214">
        <w:rPr>
          <w:b/>
          <w:bCs/>
          <w:lang w:val="en-GB"/>
        </w:rPr>
        <w:t xml:space="preserve"> OSN pre </w:t>
      </w:r>
      <w:proofErr w:type="spellStart"/>
      <w:r w:rsidRPr="00883214">
        <w:rPr>
          <w:b/>
          <w:bCs/>
          <w:lang w:val="en-GB"/>
        </w:rPr>
        <w:t>Balkán</w:t>
      </w:r>
      <w:proofErr w:type="spellEnd"/>
      <w:r w:rsidRPr="00883214">
        <w:rPr>
          <w:b/>
          <w:bCs/>
          <w:lang w:val="en-GB"/>
        </w:rPr>
        <w:t xml:space="preserve">. </w:t>
      </w:r>
    </w:p>
    <w:p w14:paraId="2E7B700A" w14:textId="77777777" w:rsidR="00883214" w:rsidRPr="00883214" w:rsidRDefault="00883214" w:rsidP="00323720">
      <w:pPr>
        <w:numPr>
          <w:ilvl w:val="0"/>
          <w:numId w:val="46"/>
        </w:numPr>
        <w:rPr>
          <w:b/>
          <w:bCs/>
          <w:lang w:val="cs-CZ"/>
        </w:rPr>
      </w:pPr>
      <w:r w:rsidRPr="00883214">
        <w:rPr>
          <w:b/>
          <w:bCs/>
          <w:lang w:val="en-GB"/>
        </w:rPr>
        <w:t xml:space="preserve">V </w:t>
      </w:r>
      <w:proofErr w:type="spellStart"/>
      <w:r w:rsidRPr="00883214">
        <w:rPr>
          <w:b/>
          <w:bCs/>
          <w:lang w:val="en-GB"/>
        </w:rPr>
        <w:t>rokoch</w:t>
      </w:r>
      <w:proofErr w:type="spellEnd"/>
      <w:r w:rsidRPr="00883214">
        <w:rPr>
          <w:b/>
          <w:bCs/>
          <w:lang w:val="en-GB"/>
        </w:rPr>
        <w:t xml:space="preserve"> 2002 </w:t>
      </w:r>
      <w:proofErr w:type="spellStart"/>
      <w:r w:rsidRPr="00883214">
        <w:rPr>
          <w:b/>
          <w:bCs/>
          <w:lang w:val="en-GB"/>
        </w:rPr>
        <w:t>až</w:t>
      </w:r>
      <w:proofErr w:type="spellEnd"/>
      <w:r w:rsidRPr="00883214">
        <w:rPr>
          <w:b/>
          <w:bCs/>
          <w:lang w:val="en-GB"/>
        </w:rPr>
        <w:t xml:space="preserve"> 2005 </w:t>
      </w:r>
      <w:proofErr w:type="spellStart"/>
      <w:r w:rsidRPr="00883214">
        <w:rPr>
          <w:b/>
          <w:bCs/>
          <w:lang w:val="en-GB"/>
        </w:rPr>
        <w:t>zastávala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bývalá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ministerka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financií</w:t>
      </w:r>
      <w:proofErr w:type="spellEnd"/>
      <w:r w:rsidRPr="00883214">
        <w:rPr>
          <w:b/>
          <w:bCs/>
          <w:lang w:val="en-GB"/>
        </w:rPr>
        <w:t xml:space="preserve"> SR </w:t>
      </w:r>
      <w:proofErr w:type="spellStart"/>
      <w:r w:rsidRPr="00883214">
        <w:rPr>
          <w:b/>
          <w:bCs/>
          <w:u w:val="single"/>
          <w:lang w:val="en-GB"/>
        </w:rPr>
        <w:t>Brigita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Schmögnerová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funkciu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výkonnej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tajomníčky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Európskej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hospodárskej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komisie</w:t>
      </w:r>
      <w:proofErr w:type="spellEnd"/>
      <w:r w:rsidRPr="00883214">
        <w:rPr>
          <w:b/>
          <w:bCs/>
          <w:lang w:val="en-GB"/>
        </w:rPr>
        <w:t xml:space="preserve"> OSN so </w:t>
      </w:r>
      <w:proofErr w:type="spellStart"/>
      <w:r w:rsidRPr="00883214">
        <w:rPr>
          <w:b/>
          <w:bCs/>
          <w:lang w:val="en-GB"/>
        </w:rPr>
        <w:t>sídlom</w:t>
      </w:r>
      <w:proofErr w:type="spellEnd"/>
      <w:r w:rsidRPr="00883214">
        <w:rPr>
          <w:b/>
          <w:bCs/>
          <w:lang w:val="en-GB"/>
        </w:rPr>
        <w:t xml:space="preserve"> v </w:t>
      </w:r>
      <w:proofErr w:type="spellStart"/>
      <w:r w:rsidRPr="00883214">
        <w:rPr>
          <w:b/>
          <w:bCs/>
          <w:lang w:val="en-GB"/>
        </w:rPr>
        <w:t>Ženeve</w:t>
      </w:r>
      <w:proofErr w:type="spellEnd"/>
      <w:r w:rsidRPr="00883214">
        <w:rPr>
          <w:b/>
          <w:bCs/>
          <w:lang w:val="en-GB"/>
        </w:rPr>
        <w:t xml:space="preserve"> (UNECE). </w:t>
      </w:r>
    </w:p>
    <w:p w14:paraId="5085EE59" w14:textId="77777777" w:rsidR="00883214" w:rsidRPr="00883214" w:rsidRDefault="00883214" w:rsidP="00323720">
      <w:pPr>
        <w:numPr>
          <w:ilvl w:val="0"/>
          <w:numId w:val="46"/>
        </w:numPr>
        <w:rPr>
          <w:b/>
          <w:bCs/>
          <w:lang w:val="cs-CZ"/>
        </w:rPr>
      </w:pPr>
      <w:proofErr w:type="spellStart"/>
      <w:r w:rsidRPr="00883214">
        <w:rPr>
          <w:b/>
          <w:bCs/>
          <w:lang w:val="en-GB"/>
        </w:rPr>
        <w:t>Súčasný</w:t>
      </w:r>
      <w:proofErr w:type="spellEnd"/>
      <w:r w:rsidRPr="00883214">
        <w:rPr>
          <w:b/>
          <w:bCs/>
          <w:lang w:val="en-GB"/>
        </w:rPr>
        <w:t xml:space="preserve"> minister </w:t>
      </w:r>
      <w:proofErr w:type="spellStart"/>
      <w:r w:rsidRPr="00883214">
        <w:rPr>
          <w:b/>
          <w:bCs/>
          <w:lang w:val="en-GB"/>
        </w:rPr>
        <w:t>zahraničných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vecí</w:t>
      </w:r>
      <w:proofErr w:type="spellEnd"/>
      <w:r w:rsidRPr="00883214">
        <w:rPr>
          <w:b/>
          <w:bCs/>
          <w:lang w:val="en-GB"/>
        </w:rPr>
        <w:t xml:space="preserve"> SR </w:t>
      </w:r>
      <w:r w:rsidRPr="00883214">
        <w:rPr>
          <w:b/>
          <w:bCs/>
          <w:u w:val="single"/>
          <w:lang w:val="en-GB"/>
        </w:rPr>
        <w:t xml:space="preserve">Miroslav </w:t>
      </w:r>
      <w:proofErr w:type="spellStart"/>
      <w:r w:rsidRPr="00883214">
        <w:rPr>
          <w:b/>
          <w:bCs/>
          <w:u w:val="single"/>
          <w:lang w:val="en-GB"/>
        </w:rPr>
        <w:t>Lajčák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bol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od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júla</w:t>
      </w:r>
      <w:proofErr w:type="spellEnd"/>
      <w:r w:rsidRPr="00883214">
        <w:rPr>
          <w:b/>
          <w:bCs/>
          <w:lang w:val="en-GB"/>
        </w:rPr>
        <w:t xml:space="preserve"> 2007 do </w:t>
      </w:r>
      <w:proofErr w:type="spellStart"/>
      <w:r w:rsidRPr="00883214">
        <w:rPr>
          <w:b/>
          <w:bCs/>
          <w:lang w:val="en-GB"/>
        </w:rPr>
        <w:t>marca</w:t>
      </w:r>
      <w:proofErr w:type="spellEnd"/>
      <w:r w:rsidRPr="00883214">
        <w:rPr>
          <w:b/>
          <w:bCs/>
          <w:lang w:val="en-GB"/>
        </w:rPr>
        <w:t xml:space="preserve"> 2009 </w:t>
      </w:r>
      <w:proofErr w:type="spellStart"/>
      <w:r w:rsidRPr="00883214">
        <w:rPr>
          <w:b/>
          <w:bCs/>
          <w:lang w:val="en-GB"/>
        </w:rPr>
        <w:t>vysokým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predstaviteľom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medzinárodného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spoločenstva</w:t>
      </w:r>
      <w:proofErr w:type="spellEnd"/>
      <w:r w:rsidRPr="00883214">
        <w:rPr>
          <w:b/>
          <w:bCs/>
          <w:lang w:val="en-GB"/>
        </w:rPr>
        <w:t xml:space="preserve"> </w:t>
      </w:r>
      <w:proofErr w:type="gramStart"/>
      <w:r w:rsidRPr="00883214">
        <w:rPr>
          <w:b/>
          <w:bCs/>
          <w:lang w:val="en-GB"/>
        </w:rPr>
        <w:t>a</w:t>
      </w:r>
      <w:proofErr w:type="gram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osobitným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predstaviteľom</w:t>
      </w:r>
      <w:proofErr w:type="spellEnd"/>
      <w:r w:rsidRPr="00883214">
        <w:rPr>
          <w:b/>
          <w:bCs/>
          <w:lang w:val="en-GB"/>
        </w:rPr>
        <w:t xml:space="preserve"> EÚ v </w:t>
      </w:r>
      <w:proofErr w:type="spellStart"/>
      <w:r w:rsidRPr="00883214">
        <w:rPr>
          <w:b/>
          <w:bCs/>
          <w:lang w:val="en-GB"/>
        </w:rPr>
        <w:t>Bosne</w:t>
      </w:r>
      <w:proofErr w:type="spellEnd"/>
      <w:r w:rsidRPr="00883214">
        <w:rPr>
          <w:b/>
          <w:bCs/>
          <w:lang w:val="en-GB"/>
        </w:rPr>
        <w:t xml:space="preserve"> a </w:t>
      </w:r>
      <w:proofErr w:type="spellStart"/>
      <w:r w:rsidRPr="00883214">
        <w:rPr>
          <w:b/>
          <w:bCs/>
          <w:lang w:val="en-GB"/>
        </w:rPr>
        <w:t>Hercegovine</w:t>
      </w:r>
      <w:proofErr w:type="spellEnd"/>
      <w:r w:rsidRPr="00883214">
        <w:rPr>
          <w:b/>
          <w:bCs/>
          <w:lang w:val="en-GB"/>
        </w:rPr>
        <w:t>.</w:t>
      </w:r>
    </w:p>
    <w:p w14:paraId="3D15A772" w14:textId="77777777" w:rsidR="00883214" w:rsidRPr="00883214" w:rsidRDefault="00883214" w:rsidP="00323720">
      <w:pPr>
        <w:numPr>
          <w:ilvl w:val="0"/>
          <w:numId w:val="46"/>
        </w:numPr>
        <w:rPr>
          <w:b/>
          <w:bCs/>
          <w:lang w:val="cs-CZ"/>
        </w:rPr>
      </w:pPr>
      <w:proofErr w:type="spellStart"/>
      <w:r w:rsidRPr="00883214">
        <w:rPr>
          <w:b/>
          <w:bCs/>
          <w:lang w:val="en-GB"/>
        </w:rPr>
        <w:t>Bývalý</w:t>
      </w:r>
      <w:proofErr w:type="spellEnd"/>
      <w:r w:rsidRPr="00883214">
        <w:rPr>
          <w:b/>
          <w:bCs/>
          <w:lang w:val="en-GB"/>
        </w:rPr>
        <w:t xml:space="preserve"> minister </w:t>
      </w:r>
      <w:proofErr w:type="spellStart"/>
      <w:r w:rsidRPr="00883214">
        <w:rPr>
          <w:b/>
          <w:bCs/>
          <w:lang w:val="en-GB"/>
        </w:rPr>
        <w:t>zahraničných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vecí</w:t>
      </w:r>
      <w:proofErr w:type="spellEnd"/>
      <w:r w:rsidRPr="00883214">
        <w:rPr>
          <w:b/>
          <w:bCs/>
          <w:lang w:val="en-GB"/>
        </w:rPr>
        <w:t xml:space="preserve"> SR </w:t>
      </w:r>
      <w:proofErr w:type="spellStart"/>
      <w:r w:rsidRPr="00883214">
        <w:rPr>
          <w:b/>
          <w:bCs/>
          <w:u w:val="single"/>
          <w:lang w:val="en-GB"/>
        </w:rPr>
        <w:t>Ján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u w:val="single"/>
          <w:lang w:val="en-GB"/>
        </w:rPr>
        <w:t>Kubiš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pôsobí</w:t>
      </w:r>
      <w:r w:rsidRPr="00883214">
        <w:rPr>
          <w:b/>
          <w:bCs/>
        </w:rPr>
        <w:t>il</w:t>
      </w:r>
      <w:proofErr w:type="spellEnd"/>
      <w:r w:rsidRPr="00883214">
        <w:rPr>
          <w:b/>
          <w:bCs/>
        </w:rPr>
        <w:t xml:space="preserve"> </w:t>
      </w:r>
      <w:r w:rsidRPr="00883214">
        <w:rPr>
          <w:b/>
          <w:bCs/>
          <w:lang w:val="en-GB"/>
        </w:rPr>
        <w:t xml:space="preserve">od </w:t>
      </w:r>
      <w:proofErr w:type="spellStart"/>
      <w:r w:rsidRPr="00883214">
        <w:rPr>
          <w:b/>
          <w:bCs/>
          <w:lang w:val="en-GB"/>
        </w:rPr>
        <w:t>januára</w:t>
      </w:r>
      <w:proofErr w:type="spellEnd"/>
      <w:r w:rsidRPr="00883214">
        <w:rPr>
          <w:b/>
          <w:bCs/>
          <w:lang w:val="en-GB"/>
        </w:rPr>
        <w:t xml:space="preserve"> 2009 </w:t>
      </w:r>
      <w:proofErr w:type="spellStart"/>
      <w:r w:rsidRPr="00883214">
        <w:rPr>
          <w:b/>
          <w:bCs/>
          <w:lang w:val="en-GB"/>
        </w:rPr>
        <w:t>vo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funkcii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výkonného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tajomníka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Európskej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hospodárskej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komisie</w:t>
      </w:r>
      <w:proofErr w:type="spellEnd"/>
      <w:r w:rsidRPr="00883214">
        <w:rPr>
          <w:b/>
          <w:bCs/>
          <w:lang w:val="en-GB"/>
        </w:rPr>
        <w:t xml:space="preserve"> OSN so </w:t>
      </w:r>
      <w:proofErr w:type="spellStart"/>
      <w:r w:rsidRPr="00883214">
        <w:rPr>
          <w:b/>
          <w:bCs/>
          <w:lang w:val="en-GB"/>
        </w:rPr>
        <w:t>sídlom</w:t>
      </w:r>
      <w:proofErr w:type="spellEnd"/>
      <w:r w:rsidRPr="00883214">
        <w:rPr>
          <w:b/>
          <w:bCs/>
          <w:lang w:val="en-GB"/>
        </w:rPr>
        <w:t xml:space="preserve"> v </w:t>
      </w:r>
      <w:proofErr w:type="spellStart"/>
      <w:r w:rsidRPr="00883214">
        <w:rPr>
          <w:b/>
          <w:bCs/>
          <w:lang w:val="en-GB"/>
        </w:rPr>
        <w:t>Ženeve</w:t>
      </w:r>
      <w:proofErr w:type="spellEnd"/>
      <w:r w:rsidRPr="00883214">
        <w:rPr>
          <w:b/>
          <w:bCs/>
          <w:lang w:val="en-GB"/>
        </w:rPr>
        <w:t xml:space="preserve"> (UNECE). </w:t>
      </w:r>
      <w:r w:rsidRPr="00883214">
        <w:rPr>
          <w:b/>
          <w:bCs/>
        </w:rPr>
        <w:t>V súčasnosti splnomocnenec GT pre Afganistan.</w:t>
      </w:r>
    </w:p>
    <w:p w14:paraId="02C59576" w14:textId="77777777" w:rsidR="00883214" w:rsidRPr="00883214" w:rsidRDefault="00883214" w:rsidP="00323720">
      <w:pPr>
        <w:numPr>
          <w:ilvl w:val="0"/>
          <w:numId w:val="46"/>
        </w:numPr>
        <w:rPr>
          <w:b/>
          <w:bCs/>
          <w:lang w:val="cs-CZ"/>
        </w:rPr>
      </w:pPr>
      <w:proofErr w:type="spellStart"/>
      <w:r w:rsidRPr="00883214">
        <w:rPr>
          <w:b/>
          <w:bCs/>
          <w:lang w:val="en-GB"/>
        </w:rPr>
        <w:t>Popredný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slovenský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odborník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na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medzinárodné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právo</w:t>
      </w:r>
      <w:proofErr w:type="spellEnd"/>
      <w:r w:rsidRPr="00883214">
        <w:rPr>
          <w:b/>
          <w:bCs/>
          <w:lang w:val="en-GB"/>
        </w:rPr>
        <w:t xml:space="preserve"> a </w:t>
      </w:r>
      <w:proofErr w:type="spellStart"/>
      <w:r w:rsidRPr="00883214">
        <w:rPr>
          <w:b/>
          <w:bCs/>
          <w:lang w:val="en-GB"/>
        </w:rPr>
        <w:t>bývalý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stály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predstaviteľ</w:t>
      </w:r>
      <w:proofErr w:type="spellEnd"/>
      <w:r w:rsidRPr="00883214">
        <w:rPr>
          <w:b/>
          <w:bCs/>
          <w:lang w:val="en-GB"/>
        </w:rPr>
        <w:t xml:space="preserve"> SR </w:t>
      </w:r>
      <w:proofErr w:type="spellStart"/>
      <w:r w:rsidRPr="00883214">
        <w:rPr>
          <w:b/>
          <w:bCs/>
          <w:lang w:val="en-GB"/>
        </w:rPr>
        <w:t>pri</w:t>
      </w:r>
      <w:proofErr w:type="spellEnd"/>
      <w:r w:rsidRPr="00883214">
        <w:rPr>
          <w:b/>
          <w:bCs/>
          <w:lang w:val="en-GB"/>
        </w:rPr>
        <w:t xml:space="preserve"> OSN v New </w:t>
      </w:r>
      <w:proofErr w:type="spellStart"/>
      <w:r w:rsidRPr="00883214">
        <w:rPr>
          <w:b/>
          <w:bCs/>
          <w:lang w:val="en-GB"/>
        </w:rPr>
        <w:t>Yorku</w:t>
      </w:r>
      <w:proofErr w:type="spellEnd"/>
      <w:r w:rsidRPr="00883214">
        <w:rPr>
          <w:b/>
          <w:bCs/>
          <w:lang w:val="en-GB"/>
        </w:rPr>
        <w:t xml:space="preserve"> </w:t>
      </w:r>
      <w:r w:rsidRPr="00883214">
        <w:rPr>
          <w:b/>
          <w:bCs/>
          <w:u w:val="single"/>
          <w:lang w:val="en-GB"/>
        </w:rPr>
        <w:t xml:space="preserve">Peter </w:t>
      </w:r>
      <w:proofErr w:type="spellStart"/>
      <w:r w:rsidRPr="00883214">
        <w:rPr>
          <w:b/>
          <w:bCs/>
          <w:u w:val="single"/>
          <w:lang w:val="en-GB"/>
        </w:rPr>
        <w:t>Tomka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r w:rsidRPr="00883214">
        <w:rPr>
          <w:b/>
          <w:bCs/>
          <w:lang w:val="en-GB"/>
        </w:rPr>
        <w:t xml:space="preserve">je od </w:t>
      </w:r>
      <w:proofErr w:type="spellStart"/>
      <w:r w:rsidRPr="00883214">
        <w:rPr>
          <w:b/>
          <w:bCs/>
          <w:lang w:val="en-GB"/>
        </w:rPr>
        <w:t>roku</w:t>
      </w:r>
      <w:proofErr w:type="spellEnd"/>
      <w:r w:rsidRPr="00883214">
        <w:rPr>
          <w:b/>
          <w:bCs/>
          <w:lang w:val="en-GB"/>
        </w:rPr>
        <w:t xml:space="preserve"> 2004 </w:t>
      </w:r>
      <w:proofErr w:type="spellStart"/>
      <w:r w:rsidRPr="00883214">
        <w:rPr>
          <w:b/>
          <w:bCs/>
          <w:lang w:val="en-GB"/>
        </w:rPr>
        <w:t>sudcom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Medzinárodného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súdneho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dvora</w:t>
      </w:r>
      <w:proofErr w:type="spellEnd"/>
      <w:r w:rsidRPr="00883214">
        <w:rPr>
          <w:b/>
          <w:bCs/>
          <w:lang w:val="en-GB"/>
        </w:rPr>
        <w:t xml:space="preserve"> v </w:t>
      </w:r>
      <w:proofErr w:type="spellStart"/>
      <w:r w:rsidRPr="00883214">
        <w:rPr>
          <w:b/>
          <w:bCs/>
          <w:lang w:val="en-GB"/>
        </w:rPr>
        <w:t>Haagu</w:t>
      </w:r>
      <w:proofErr w:type="spellEnd"/>
      <w:r w:rsidRPr="00883214">
        <w:rPr>
          <w:b/>
          <w:bCs/>
          <w:lang w:val="en-GB"/>
        </w:rPr>
        <w:t xml:space="preserve">. </w:t>
      </w:r>
    </w:p>
    <w:p w14:paraId="7103898F" w14:textId="77777777" w:rsidR="00883214" w:rsidRPr="00883214" w:rsidRDefault="00883214" w:rsidP="00323720">
      <w:pPr>
        <w:numPr>
          <w:ilvl w:val="0"/>
          <w:numId w:val="46"/>
        </w:numPr>
        <w:rPr>
          <w:b/>
          <w:bCs/>
          <w:lang w:val="cs-CZ"/>
        </w:rPr>
      </w:pPr>
      <w:proofErr w:type="spellStart"/>
      <w:r w:rsidRPr="00883214">
        <w:rPr>
          <w:b/>
          <w:bCs/>
          <w:lang w:val="en-GB"/>
        </w:rPr>
        <w:t>Slovenský</w:t>
      </w:r>
      <w:proofErr w:type="spellEnd"/>
      <w:r w:rsidRPr="00883214">
        <w:rPr>
          <w:b/>
          <w:bCs/>
          <w:lang w:val="en-GB"/>
        </w:rPr>
        <w:t xml:space="preserve"> diplomat </w:t>
      </w:r>
      <w:r w:rsidRPr="00883214">
        <w:rPr>
          <w:b/>
          <w:bCs/>
          <w:u w:val="single"/>
          <w:lang w:val="en-GB"/>
        </w:rPr>
        <w:t xml:space="preserve">Miroslav </w:t>
      </w:r>
      <w:proofErr w:type="spellStart"/>
      <w:r w:rsidRPr="00883214">
        <w:rPr>
          <w:b/>
          <w:bCs/>
          <w:u w:val="single"/>
          <w:lang w:val="en-GB"/>
        </w:rPr>
        <w:t>Jenča</w:t>
      </w:r>
      <w:proofErr w:type="spellEnd"/>
      <w:r w:rsidRPr="00883214">
        <w:rPr>
          <w:b/>
          <w:bCs/>
          <w:u w:val="single"/>
          <w:lang w:val="en-GB"/>
        </w:rPr>
        <w:t xml:space="preserve"> </w:t>
      </w:r>
      <w:r w:rsidRPr="00883214">
        <w:rPr>
          <w:b/>
          <w:bCs/>
          <w:lang w:val="en-GB"/>
        </w:rPr>
        <w:t xml:space="preserve">je od 1.6.2008 </w:t>
      </w:r>
      <w:proofErr w:type="spellStart"/>
      <w:r w:rsidRPr="00883214">
        <w:rPr>
          <w:b/>
          <w:bCs/>
          <w:lang w:val="en-GB"/>
        </w:rPr>
        <w:t>osobitným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predstaviteľom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generálneho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tajomníka</w:t>
      </w:r>
      <w:proofErr w:type="spellEnd"/>
      <w:r w:rsidRPr="00883214">
        <w:rPr>
          <w:b/>
          <w:bCs/>
          <w:lang w:val="en-GB"/>
        </w:rPr>
        <w:t xml:space="preserve"> OSN pre </w:t>
      </w:r>
      <w:proofErr w:type="spellStart"/>
      <w:r w:rsidRPr="00883214">
        <w:rPr>
          <w:b/>
          <w:bCs/>
          <w:lang w:val="en-GB"/>
        </w:rPr>
        <w:t>Strednú</w:t>
      </w:r>
      <w:proofErr w:type="spellEnd"/>
      <w:r w:rsidRPr="00883214">
        <w:rPr>
          <w:b/>
          <w:bCs/>
          <w:lang w:val="en-GB"/>
        </w:rPr>
        <w:t xml:space="preserve"> </w:t>
      </w:r>
      <w:proofErr w:type="spellStart"/>
      <w:r w:rsidRPr="00883214">
        <w:rPr>
          <w:b/>
          <w:bCs/>
          <w:lang w:val="en-GB"/>
        </w:rPr>
        <w:t>Áziu</w:t>
      </w:r>
      <w:proofErr w:type="spellEnd"/>
    </w:p>
    <w:p w14:paraId="020FD4DA" w14:textId="036865A4" w:rsidR="00883214" w:rsidRDefault="00883214" w:rsidP="00883214">
      <w:pPr>
        <w:jc w:val="center"/>
        <w:rPr>
          <w:b/>
          <w:bCs/>
          <w:sz w:val="28"/>
          <w:szCs w:val="28"/>
        </w:rPr>
      </w:pPr>
      <w:r w:rsidRPr="00883214">
        <w:rPr>
          <w:b/>
          <w:bCs/>
          <w:sz w:val="28"/>
          <w:szCs w:val="28"/>
        </w:rPr>
        <w:lastRenderedPageBreak/>
        <w:t>Organizácia pre bezpečnosť  a spoluprácu v</w:t>
      </w:r>
      <w:r>
        <w:rPr>
          <w:b/>
          <w:bCs/>
          <w:sz w:val="28"/>
          <w:szCs w:val="28"/>
        </w:rPr>
        <w:t> </w:t>
      </w:r>
      <w:r w:rsidRPr="00883214">
        <w:rPr>
          <w:b/>
          <w:bCs/>
          <w:sz w:val="28"/>
          <w:szCs w:val="28"/>
        </w:rPr>
        <w:t>Európe</w:t>
      </w:r>
    </w:p>
    <w:p w14:paraId="331F73F6" w14:textId="4A6494A3" w:rsidR="00883214" w:rsidRDefault="00883214" w:rsidP="00883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(OSCE)</w:t>
      </w:r>
    </w:p>
    <w:p w14:paraId="69B4E880" w14:textId="77777777" w:rsidR="00883214" w:rsidRPr="00883214" w:rsidRDefault="00883214" w:rsidP="00323720">
      <w:pPr>
        <w:numPr>
          <w:ilvl w:val="0"/>
          <w:numId w:val="47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Organizácia pre bezpečnosť a spoluprácu v Európe (</w:t>
      </w:r>
      <w:proofErr w:type="spellStart"/>
      <w:r w:rsidRPr="00883214">
        <w:rPr>
          <w:b/>
          <w:bCs/>
          <w:i/>
          <w:iCs/>
          <w:sz w:val="24"/>
          <w:szCs w:val="24"/>
        </w:rPr>
        <w:t>Organization</w:t>
      </w:r>
      <w:proofErr w:type="spellEnd"/>
      <w:r w:rsidRPr="0088321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83214">
        <w:rPr>
          <w:b/>
          <w:bCs/>
          <w:i/>
          <w:iCs/>
          <w:sz w:val="24"/>
          <w:szCs w:val="24"/>
        </w:rPr>
        <w:t>for</w:t>
      </w:r>
      <w:proofErr w:type="spellEnd"/>
      <w:r w:rsidRPr="0088321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83214">
        <w:rPr>
          <w:b/>
          <w:bCs/>
          <w:i/>
          <w:iCs/>
          <w:sz w:val="24"/>
          <w:szCs w:val="24"/>
        </w:rPr>
        <w:t>Security</w:t>
      </w:r>
      <w:proofErr w:type="spellEnd"/>
      <w:r w:rsidRPr="00883214">
        <w:rPr>
          <w:b/>
          <w:bCs/>
          <w:i/>
          <w:iCs/>
          <w:sz w:val="24"/>
          <w:szCs w:val="24"/>
        </w:rPr>
        <w:t xml:space="preserve"> and </w:t>
      </w:r>
      <w:proofErr w:type="spellStart"/>
      <w:r w:rsidRPr="00883214">
        <w:rPr>
          <w:b/>
          <w:bCs/>
          <w:i/>
          <w:iCs/>
          <w:sz w:val="24"/>
          <w:szCs w:val="24"/>
        </w:rPr>
        <w:t>Co-operation</w:t>
      </w:r>
      <w:proofErr w:type="spellEnd"/>
      <w:r w:rsidRPr="00883214">
        <w:rPr>
          <w:b/>
          <w:bCs/>
          <w:i/>
          <w:iCs/>
          <w:sz w:val="24"/>
          <w:szCs w:val="24"/>
        </w:rPr>
        <w:t xml:space="preserve"> in </w:t>
      </w:r>
      <w:proofErr w:type="spellStart"/>
      <w:r w:rsidRPr="00883214">
        <w:rPr>
          <w:b/>
          <w:bCs/>
          <w:i/>
          <w:iCs/>
          <w:sz w:val="24"/>
          <w:szCs w:val="24"/>
        </w:rPr>
        <w:t>Europe</w:t>
      </w:r>
      <w:proofErr w:type="spellEnd"/>
      <w:r w:rsidRPr="00883214">
        <w:rPr>
          <w:b/>
          <w:bCs/>
          <w:sz w:val="24"/>
          <w:szCs w:val="24"/>
        </w:rPr>
        <w:t xml:space="preserve"> - OSCE ) je najväčšia regionálna bezpečnostná organizácia na svete</w:t>
      </w:r>
    </w:p>
    <w:p w14:paraId="5C487414" w14:textId="77777777" w:rsidR="00883214" w:rsidRPr="00883214" w:rsidRDefault="00883214" w:rsidP="00323720">
      <w:pPr>
        <w:numPr>
          <w:ilvl w:val="0"/>
          <w:numId w:val="47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 xml:space="preserve">základný  nástroj pre </w:t>
      </w:r>
      <w:r w:rsidRPr="00883214">
        <w:rPr>
          <w:b/>
          <w:bCs/>
          <w:sz w:val="24"/>
          <w:szCs w:val="24"/>
          <w:u w:val="single"/>
        </w:rPr>
        <w:t xml:space="preserve">včasné varovanie, prevenciu konfliktov, krízový manažment a obnovu po urovnaní konfliktu </w:t>
      </w:r>
      <w:r w:rsidRPr="00883214">
        <w:rPr>
          <w:b/>
          <w:bCs/>
          <w:sz w:val="24"/>
          <w:szCs w:val="24"/>
        </w:rPr>
        <w:t>na území účastníckych krajín OBSE.</w:t>
      </w:r>
    </w:p>
    <w:p w14:paraId="629A0D96" w14:textId="77777777" w:rsidR="00883214" w:rsidRPr="00883214" w:rsidRDefault="00883214" w:rsidP="00323720">
      <w:pPr>
        <w:numPr>
          <w:ilvl w:val="0"/>
          <w:numId w:val="47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 xml:space="preserve">vznik - </w:t>
      </w:r>
      <w:r w:rsidRPr="00883214">
        <w:rPr>
          <w:b/>
          <w:bCs/>
          <w:sz w:val="24"/>
          <w:szCs w:val="24"/>
          <w:u w:val="single"/>
        </w:rPr>
        <w:t>Konferencia o bezpečnosti a spolupráci v Európe</w:t>
      </w:r>
      <w:r w:rsidRPr="00883214">
        <w:rPr>
          <w:b/>
          <w:bCs/>
          <w:sz w:val="24"/>
          <w:szCs w:val="24"/>
        </w:rPr>
        <w:t xml:space="preserve"> („KBSE“)</w:t>
      </w:r>
    </w:p>
    <w:p w14:paraId="53EF60E0" w14:textId="77777777" w:rsidR="00883214" w:rsidRPr="00883214" w:rsidRDefault="00883214" w:rsidP="00883214">
      <w:p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Helsinský  záverečný akt (1. august 1975)</w:t>
      </w:r>
    </w:p>
    <w:p w14:paraId="216460CC" w14:textId="77777777" w:rsidR="00883214" w:rsidRPr="00883214" w:rsidRDefault="00883214" w:rsidP="00323720">
      <w:pPr>
        <w:numPr>
          <w:ilvl w:val="0"/>
          <w:numId w:val="48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Dokument ustanovil základné princípy, tzv. „Desatoro, regulujúce správanie štátov voči svojim občanom, rovnako ako voči sebe navzájom“:</w:t>
      </w:r>
    </w:p>
    <w:p w14:paraId="22E22969" w14:textId="77777777" w:rsidR="00883214" w:rsidRPr="00883214" w:rsidRDefault="00883214" w:rsidP="00883214">
      <w:p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 xml:space="preserve">  </w:t>
      </w:r>
    </w:p>
    <w:p w14:paraId="595B5691" w14:textId="77777777" w:rsidR="00883214" w:rsidRPr="00883214" w:rsidRDefault="00883214" w:rsidP="00323720">
      <w:pPr>
        <w:numPr>
          <w:ilvl w:val="0"/>
          <w:numId w:val="49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 xml:space="preserve">Zvrchovaná  rovnosť, rešpektovanie práv vyplývajúcich zo zvrchovanosti. </w:t>
      </w:r>
    </w:p>
    <w:p w14:paraId="2014E613" w14:textId="77777777" w:rsidR="00883214" w:rsidRPr="00883214" w:rsidRDefault="00883214" w:rsidP="00323720">
      <w:pPr>
        <w:numPr>
          <w:ilvl w:val="0"/>
          <w:numId w:val="49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Nepoužitie sily alebo hrozby silou.</w:t>
      </w:r>
    </w:p>
    <w:p w14:paraId="5CCB21DF" w14:textId="77777777" w:rsidR="00883214" w:rsidRPr="00883214" w:rsidRDefault="00883214" w:rsidP="00323720">
      <w:pPr>
        <w:numPr>
          <w:ilvl w:val="0"/>
          <w:numId w:val="49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Neporušiteľnosť hraníc.</w:t>
      </w:r>
    </w:p>
    <w:p w14:paraId="77DF3FF9" w14:textId="77777777" w:rsidR="00883214" w:rsidRPr="00883214" w:rsidRDefault="00883214" w:rsidP="00323720">
      <w:pPr>
        <w:numPr>
          <w:ilvl w:val="0"/>
          <w:numId w:val="49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Územná integrita štátov.</w:t>
      </w:r>
    </w:p>
    <w:p w14:paraId="4AA63D1A" w14:textId="77777777" w:rsidR="00883214" w:rsidRPr="00883214" w:rsidRDefault="00883214" w:rsidP="00323720">
      <w:pPr>
        <w:numPr>
          <w:ilvl w:val="0"/>
          <w:numId w:val="49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Mierové riešenie sporov.</w:t>
      </w:r>
    </w:p>
    <w:p w14:paraId="6682DBD8" w14:textId="77777777" w:rsidR="00883214" w:rsidRPr="00883214" w:rsidRDefault="00883214" w:rsidP="00323720">
      <w:pPr>
        <w:numPr>
          <w:ilvl w:val="0"/>
          <w:numId w:val="49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Nezasahovanie do vnútorných záležitostí.</w:t>
      </w:r>
    </w:p>
    <w:p w14:paraId="4538DFA9" w14:textId="77777777" w:rsidR="00883214" w:rsidRPr="00883214" w:rsidRDefault="00883214" w:rsidP="00323720">
      <w:pPr>
        <w:numPr>
          <w:ilvl w:val="0"/>
          <w:numId w:val="49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Rešpektovanie ľudských práv a základných slobôd, vrátane slobody myslenia, svedomia, náboženstva a presvedčenia.</w:t>
      </w:r>
    </w:p>
    <w:p w14:paraId="31E92957" w14:textId="77777777" w:rsidR="00883214" w:rsidRPr="00883214" w:rsidRDefault="00883214" w:rsidP="00323720">
      <w:pPr>
        <w:numPr>
          <w:ilvl w:val="0"/>
          <w:numId w:val="49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Rovnoprávnosť a právo národov na  sebaurčenie.</w:t>
      </w:r>
    </w:p>
    <w:p w14:paraId="58E3CB5E" w14:textId="77777777" w:rsidR="00883214" w:rsidRPr="00883214" w:rsidRDefault="00883214" w:rsidP="00323720">
      <w:pPr>
        <w:numPr>
          <w:ilvl w:val="0"/>
          <w:numId w:val="49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Spolupráca medzi štátmi.</w:t>
      </w:r>
    </w:p>
    <w:p w14:paraId="35FDAA0B" w14:textId="77777777" w:rsidR="00883214" w:rsidRPr="00883214" w:rsidRDefault="00883214" w:rsidP="00323720">
      <w:pPr>
        <w:numPr>
          <w:ilvl w:val="0"/>
          <w:numId w:val="49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 xml:space="preserve">Svedomité plnenie záväzkov podľa medzinárodného práva.  </w:t>
      </w:r>
    </w:p>
    <w:p w14:paraId="4D89A2EB" w14:textId="77777777" w:rsidR="00883214" w:rsidRPr="00883214" w:rsidRDefault="00883214" w:rsidP="00323720">
      <w:pPr>
        <w:numPr>
          <w:ilvl w:val="0"/>
          <w:numId w:val="49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do roku 1990  KBSE - ako séria stretnutí a konferencií</w:t>
      </w:r>
    </w:p>
    <w:p w14:paraId="343BF015" w14:textId="77777777" w:rsidR="00883214" w:rsidRPr="00883214" w:rsidRDefault="00883214" w:rsidP="00323720">
      <w:pPr>
        <w:numPr>
          <w:ilvl w:val="0"/>
          <w:numId w:val="49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  <w:u w:val="single"/>
        </w:rPr>
        <w:t xml:space="preserve">Parížsky summit </w:t>
      </w:r>
      <w:r w:rsidRPr="00883214">
        <w:rPr>
          <w:b/>
          <w:bCs/>
          <w:sz w:val="24"/>
          <w:szCs w:val="24"/>
        </w:rPr>
        <w:t>v novembri 1990 nový kurz pôsobenia</w:t>
      </w:r>
    </w:p>
    <w:p w14:paraId="7A761FE1" w14:textId="77777777" w:rsidR="00883214" w:rsidRPr="00883214" w:rsidRDefault="00883214" w:rsidP="00323720">
      <w:pPr>
        <w:numPr>
          <w:ilvl w:val="0"/>
          <w:numId w:val="49"/>
        </w:numPr>
        <w:rPr>
          <w:b/>
          <w:bCs/>
          <w:sz w:val="24"/>
          <w:szCs w:val="24"/>
          <w:lang w:val="cs-CZ"/>
        </w:rPr>
      </w:pPr>
      <w:proofErr w:type="spellStart"/>
      <w:r w:rsidRPr="00883214">
        <w:rPr>
          <w:b/>
          <w:bCs/>
          <w:sz w:val="24"/>
          <w:szCs w:val="24"/>
          <w:u w:val="single"/>
        </w:rPr>
        <w:t>Budapeštiansk</w:t>
      </w:r>
      <w:proofErr w:type="spellEnd"/>
      <w:r w:rsidRPr="00883214">
        <w:rPr>
          <w:b/>
          <w:bCs/>
          <w:sz w:val="24"/>
          <w:szCs w:val="24"/>
          <w:u w:val="single"/>
          <w:lang w:val="en-US"/>
        </w:rPr>
        <w:t>y</w:t>
      </w:r>
      <w:r w:rsidRPr="00883214">
        <w:rPr>
          <w:b/>
          <w:bCs/>
          <w:sz w:val="24"/>
          <w:szCs w:val="24"/>
          <w:u w:val="single"/>
        </w:rPr>
        <w:t xml:space="preserve"> summit v decembri 1994 </w:t>
      </w:r>
      <w:r w:rsidRPr="00883214">
        <w:rPr>
          <w:b/>
          <w:bCs/>
          <w:sz w:val="24"/>
          <w:szCs w:val="24"/>
          <w:u w:val="single"/>
          <w:lang w:val="en-US"/>
        </w:rPr>
        <w:t xml:space="preserve"> </w:t>
      </w:r>
      <w:r w:rsidRPr="00883214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Pr="00883214">
        <w:rPr>
          <w:b/>
          <w:bCs/>
          <w:sz w:val="24"/>
          <w:szCs w:val="24"/>
        </w:rPr>
        <w:t>zmen</w:t>
      </w:r>
      <w:proofErr w:type="spellEnd"/>
      <w:r w:rsidRPr="00883214">
        <w:rPr>
          <w:b/>
          <w:bCs/>
          <w:sz w:val="24"/>
          <w:szCs w:val="24"/>
          <w:lang w:val="en-US"/>
        </w:rPr>
        <w:t>a</w:t>
      </w:r>
      <w:r w:rsidRPr="00883214">
        <w:rPr>
          <w:b/>
          <w:bCs/>
          <w:sz w:val="24"/>
          <w:szCs w:val="24"/>
        </w:rPr>
        <w:t xml:space="preserve"> </w:t>
      </w:r>
      <w:proofErr w:type="spellStart"/>
      <w:r w:rsidRPr="00883214">
        <w:rPr>
          <w:b/>
          <w:bCs/>
          <w:sz w:val="24"/>
          <w:szCs w:val="24"/>
        </w:rPr>
        <w:t>názv</w:t>
      </w:r>
      <w:proofErr w:type="spellEnd"/>
      <w:r w:rsidRPr="00883214">
        <w:rPr>
          <w:b/>
          <w:bCs/>
          <w:sz w:val="24"/>
          <w:szCs w:val="24"/>
          <w:lang w:val="en-US"/>
        </w:rPr>
        <w:t>u</w:t>
      </w:r>
      <w:r w:rsidRPr="00883214">
        <w:rPr>
          <w:b/>
          <w:bCs/>
          <w:sz w:val="24"/>
          <w:szCs w:val="24"/>
        </w:rPr>
        <w:t xml:space="preserve"> a štatút</w:t>
      </w:r>
      <w:r w:rsidRPr="00883214">
        <w:rPr>
          <w:b/>
          <w:bCs/>
          <w:sz w:val="24"/>
          <w:szCs w:val="24"/>
          <w:lang w:val="en-US"/>
        </w:rPr>
        <w:t>u</w:t>
      </w:r>
      <w:r w:rsidRPr="00883214">
        <w:rPr>
          <w:b/>
          <w:bCs/>
          <w:sz w:val="24"/>
          <w:szCs w:val="24"/>
        </w:rPr>
        <w:t xml:space="preserve"> konferencie na </w:t>
      </w:r>
      <w:r w:rsidRPr="00883214">
        <w:rPr>
          <w:b/>
          <w:bCs/>
          <w:sz w:val="24"/>
          <w:szCs w:val="24"/>
          <w:u w:val="single"/>
        </w:rPr>
        <w:t>Organizáciu pre bezpečnosť a spoluprácu v Európe</w:t>
      </w:r>
    </w:p>
    <w:p w14:paraId="20B1FB2B" w14:textId="77777777" w:rsidR="00883214" w:rsidRPr="00883214" w:rsidRDefault="00883214" w:rsidP="00323720">
      <w:pPr>
        <w:numPr>
          <w:ilvl w:val="0"/>
          <w:numId w:val="49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  <w:u w:val="single"/>
        </w:rPr>
        <w:t xml:space="preserve">57 účastníckych štátov </w:t>
      </w:r>
      <w:r w:rsidRPr="00883214">
        <w:rPr>
          <w:b/>
          <w:bCs/>
          <w:sz w:val="24"/>
          <w:szCs w:val="24"/>
        </w:rPr>
        <w:t xml:space="preserve">z Európy, Strednej Ázie a Severnej Ameriky, od Vancouveru až po </w:t>
      </w:r>
      <w:proofErr w:type="spellStart"/>
      <w:r w:rsidRPr="00883214">
        <w:rPr>
          <w:b/>
          <w:bCs/>
          <w:sz w:val="24"/>
          <w:szCs w:val="24"/>
        </w:rPr>
        <w:t>Vladivostok</w:t>
      </w:r>
      <w:proofErr w:type="spellEnd"/>
    </w:p>
    <w:p w14:paraId="66FD60FC" w14:textId="2A310C7F" w:rsidR="00883214" w:rsidRPr="00883214" w:rsidRDefault="00883214" w:rsidP="00323720">
      <w:pPr>
        <w:numPr>
          <w:ilvl w:val="0"/>
          <w:numId w:val="49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 xml:space="preserve">Rozhodnutia OBSE sú prijímané v konsenze a majú politický, ale </w:t>
      </w:r>
      <w:r w:rsidRPr="00883214">
        <w:rPr>
          <w:b/>
          <w:bCs/>
          <w:sz w:val="24"/>
          <w:szCs w:val="24"/>
          <w:u w:val="single"/>
        </w:rPr>
        <w:t>nie  právne záväzný charakter</w:t>
      </w:r>
    </w:p>
    <w:p w14:paraId="47186B61" w14:textId="77777777" w:rsidR="00883214" w:rsidRPr="00883214" w:rsidRDefault="00883214" w:rsidP="00883214">
      <w:p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Zameranie OBSE v oblasti bezpečnosti</w:t>
      </w:r>
    </w:p>
    <w:p w14:paraId="0EDC472D" w14:textId="77777777" w:rsidR="00883214" w:rsidRPr="00883214" w:rsidRDefault="00883214" w:rsidP="00323720">
      <w:pPr>
        <w:numPr>
          <w:ilvl w:val="0"/>
          <w:numId w:val="50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lastRenderedPageBreak/>
        <w:t xml:space="preserve">OBSE sa zaoberá nasledujúcimi dimenziami bezpečnosti: </w:t>
      </w:r>
    </w:p>
    <w:p w14:paraId="33A34225" w14:textId="77777777" w:rsidR="00883214" w:rsidRPr="00883214" w:rsidRDefault="00883214" w:rsidP="00323720">
      <w:pPr>
        <w:numPr>
          <w:ilvl w:val="0"/>
          <w:numId w:val="50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ľudskou,</w:t>
      </w:r>
    </w:p>
    <w:p w14:paraId="192D5325" w14:textId="77777777" w:rsidR="00883214" w:rsidRPr="00883214" w:rsidRDefault="00883214" w:rsidP="00323720">
      <w:pPr>
        <w:numPr>
          <w:ilvl w:val="0"/>
          <w:numId w:val="50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 xml:space="preserve">politicko-vojenskou,  </w:t>
      </w:r>
    </w:p>
    <w:p w14:paraId="7ADB73C7" w14:textId="77777777" w:rsidR="00883214" w:rsidRPr="00883214" w:rsidRDefault="00883214" w:rsidP="00323720">
      <w:pPr>
        <w:numPr>
          <w:ilvl w:val="0"/>
          <w:numId w:val="50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ekonomickou a environmentálnou.</w:t>
      </w:r>
    </w:p>
    <w:p w14:paraId="4FF5821E" w14:textId="77777777" w:rsidR="00883214" w:rsidRPr="00883214" w:rsidRDefault="00883214" w:rsidP="00883214">
      <w:p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 xml:space="preserve">OBSE preto realizuje široký rozsah bezpečnostných a s ňou súvisiacich opatrení, zahŕňajúcich: </w:t>
      </w:r>
    </w:p>
    <w:p w14:paraId="188D973C" w14:textId="77777777" w:rsidR="00883214" w:rsidRPr="00883214" w:rsidRDefault="00883214" w:rsidP="00323720">
      <w:pPr>
        <w:numPr>
          <w:ilvl w:val="0"/>
          <w:numId w:val="51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kontrolu zbrojenia</w:t>
      </w:r>
    </w:p>
    <w:p w14:paraId="0AEFA693" w14:textId="77777777" w:rsidR="00883214" w:rsidRPr="00883214" w:rsidRDefault="00883214" w:rsidP="00323720">
      <w:pPr>
        <w:numPr>
          <w:ilvl w:val="0"/>
          <w:numId w:val="51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opatrenia na  budovanie dôvery a bezpečnosti</w:t>
      </w:r>
    </w:p>
    <w:p w14:paraId="26D61DB6" w14:textId="77777777" w:rsidR="00883214" w:rsidRPr="00883214" w:rsidRDefault="00883214" w:rsidP="00323720">
      <w:pPr>
        <w:numPr>
          <w:ilvl w:val="0"/>
          <w:numId w:val="51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ľudské práva, národnostné menšiny, demokratizáciu</w:t>
      </w:r>
    </w:p>
    <w:p w14:paraId="7F3E8D74" w14:textId="77777777" w:rsidR="00883214" w:rsidRPr="00883214" w:rsidRDefault="00883214" w:rsidP="00323720">
      <w:pPr>
        <w:numPr>
          <w:ilvl w:val="0"/>
          <w:numId w:val="51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policajnú stratégiu</w:t>
      </w:r>
    </w:p>
    <w:p w14:paraId="1DC5A024" w14:textId="77777777" w:rsidR="00883214" w:rsidRPr="00883214" w:rsidRDefault="00883214" w:rsidP="00323720">
      <w:pPr>
        <w:numPr>
          <w:ilvl w:val="0"/>
          <w:numId w:val="51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protiteroristické aktivity</w:t>
      </w:r>
    </w:p>
    <w:p w14:paraId="419D4870" w14:textId="77777777" w:rsidR="00883214" w:rsidRPr="00883214" w:rsidRDefault="00883214" w:rsidP="00323720">
      <w:pPr>
        <w:numPr>
          <w:ilvl w:val="0"/>
          <w:numId w:val="51"/>
        </w:numPr>
        <w:rPr>
          <w:b/>
          <w:bCs/>
          <w:sz w:val="24"/>
          <w:szCs w:val="24"/>
          <w:lang w:val="cs-CZ"/>
        </w:rPr>
      </w:pPr>
      <w:r w:rsidRPr="00883214">
        <w:rPr>
          <w:b/>
          <w:bCs/>
          <w:sz w:val="24"/>
          <w:szCs w:val="24"/>
        </w:rPr>
        <w:t>ekonomické a environmentálne aktivity</w:t>
      </w:r>
    </w:p>
    <w:tbl>
      <w:tblPr>
        <w:tblW w:w="933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50"/>
        <w:gridCol w:w="2428"/>
        <w:gridCol w:w="2336"/>
        <w:gridCol w:w="2521"/>
      </w:tblGrid>
      <w:tr w:rsidR="00883214" w:rsidRPr="00883214" w14:paraId="44F8EB7D" w14:textId="77777777" w:rsidTr="00883214">
        <w:trPr>
          <w:trHeight w:val="428"/>
        </w:trPr>
        <w:tc>
          <w:tcPr>
            <w:tcW w:w="93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C8A0E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Členské štáty</w:t>
            </w:r>
          </w:p>
        </w:tc>
      </w:tr>
      <w:tr w:rsidR="00883214" w:rsidRPr="00883214" w14:paraId="2481D928" w14:textId="77777777" w:rsidTr="00883214">
        <w:trPr>
          <w:trHeight w:val="356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F014A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Albánsko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91366B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Francúzsko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18C1A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Moldavská republika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88422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 xml:space="preserve">Švajčiarsko </w:t>
            </w:r>
          </w:p>
        </w:tc>
      </w:tr>
      <w:tr w:rsidR="00883214" w:rsidRPr="00883214" w14:paraId="3258D8EE" w14:textId="77777777" w:rsidTr="00883214">
        <w:trPr>
          <w:trHeight w:val="356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74A4FB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proofErr w:type="spellStart"/>
            <w:r w:rsidRPr="00883214">
              <w:rPr>
                <w:b/>
                <w:bCs/>
                <w:sz w:val="24"/>
                <w:szCs w:val="24"/>
              </w:rPr>
              <w:t>Andora</w:t>
            </w:r>
            <w:proofErr w:type="spellEnd"/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9F5AB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Gruzínsko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27BB6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Monako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0BFC0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Švédsko</w:t>
            </w:r>
          </w:p>
        </w:tc>
      </w:tr>
      <w:tr w:rsidR="00883214" w:rsidRPr="00883214" w14:paraId="3332EED1" w14:textId="77777777" w:rsidTr="00883214">
        <w:trPr>
          <w:trHeight w:val="356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6F46F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Arménsko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C1539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Grécko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70FCF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Nemecko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66BD0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Taliansko</w:t>
            </w:r>
          </w:p>
        </w:tc>
      </w:tr>
      <w:tr w:rsidR="00883214" w:rsidRPr="00883214" w14:paraId="64FF0F17" w14:textId="77777777" w:rsidTr="00883214">
        <w:trPr>
          <w:trHeight w:val="356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0A343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Azerbajdžan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42B49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Holandsko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D8994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Nórsko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3C87B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Tadžikistan</w:t>
            </w:r>
          </w:p>
        </w:tc>
      </w:tr>
      <w:tr w:rsidR="00883214" w:rsidRPr="00883214" w14:paraId="00B28243" w14:textId="77777777" w:rsidTr="00883214">
        <w:trPr>
          <w:trHeight w:val="356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2E1AA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Bielorusko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7F759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Island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8DAD7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Poľsko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024DA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proofErr w:type="spellStart"/>
            <w:r w:rsidRPr="00883214">
              <w:rPr>
                <w:b/>
                <w:bCs/>
                <w:sz w:val="24"/>
                <w:szCs w:val="24"/>
              </w:rPr>
              <w:t>Makedónsko</w:t>
            </w:r>
            <w:proofErr w:type="spellEnd"/>
            <w:r w:rsidRPr="00883214">
              <w:rPr>
                <w:b/>
                <w:bCs/>
                <w:sz w:val="24"/>
                <w:szCs w:val="24"/>
              </w:rPr>
              <w:t xml:space="preserve"> - FYROM </w:t>
            </w:r>
          </w:p>
        </w:tc>
      </w:tr>
      <w:tr w:rsidR="00883214" w:rsidRPr="00883214" w14:paraId="66DA140C" w14:textId="77777777" w:rsidTr="00883214">
        <w:trPr>
          <w:trHeight w:val="356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BE741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Belgicko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39B2F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Írsko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50E9A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Portugalsko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DEA16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proofErr w:type="spellStart"/>
            <w:r w:rsidRPr="00883214">
              <w:rPr>
                <w:b/>
                <w:bCs/>
                <w:i/>
                <w:iCs/>
                <w:sz w:val="24"/>
                <w:szCs w:val="24"/>
              </w:rPr>
              <w:t>the</w:t>
            </w:r>
            <w:proofErr w:type="spellEnd"/>
            <w:r w:rsidRPr="00883214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83214">
              <w:rPr>
                <w:b/>
                <w:bCs/>
                <w:i/>
                <w:iCs/>
                <w:sz w:val="24"/>
                <w:szCs w:val="24"/>
              </w:rPr>
              <w:t>Former</w:t>
            </w:r>
            <w:proofErr w:type="spellEnd"/>
            <w:r w:rsidRPr="00883214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83214">
              <w:rPr>
                <w:b/>
                <w:bCs/>
                <w:i/>
                <w:iCs/>
                <w:sz w:val="24"/>
                <w:szCs w:val="24"/>
              </w:rPr>
              <w:t>Yugoslav</w:t>
            </w:r>
            <w:proofErr w:type="spellEnd"/>
          </w:p>
        </w:tc>
      </w:tr>
      <w:tr w:rsidR="00883214" w:rsidRPr="00883214" w14:paraId="48E441E5" w14:textId="77777777" w:rsidTr="00883214">
        <w:trPr>
          <w:trHeight w:val="362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400A31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Bosna a Hercegovina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3E0FA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Kanada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AB53B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Rakúsko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76D2D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proofErr w:type="spellStart"/>
            <w:r w:rsidRPr="00883214">
              <w:rPr>
                <w:b/>
                <w:bCs/>
                <w:i/>
                <w:iCs/>
                <w:sz w:val="24"/>
                <w:szCs w:val="24"/>
              </w:rPr>
              <w:t>Republic</w:t>
            </w:r>
            <w:proofErr w:type="spellEnd"/>
            <w:r w:rsidRPr="00883214">
              <w:rPr>
                <w:b/>
                <w:bCs/>
                <w:i/>
                <w:iCs/>
                <w:sz w:val="24"/>
                <w:szCs w:val="24"/>
              </w:rPr>
              <w:t xml:space="preserve"> of </w:t>
            </w:r>
            <w:proofErr w:type="spellStart"/>
            <w:r w:rsidRPr="00883214">
              <w:rPr>
                <w:b/>
                <w:bCs/>
                <w:i/>
                <w:iCs/>
                <w:sz w:val="24"/>
                <w:szCs w:val="24"/>
              </w:rPr>
              <w:t>Macedonia</w:t>
            </w:r>
            <w:proofErr w:type="spellEnd"/>
          </w:p>
        </w:tc>
      </w:tr>
      <w:tr w:rsidR="00883214" w:rsidRPr="00883214" w14:paraId="1C710695" w14:textId="77777777" w:rsidTr="00883214">
        <w:trPr>
          <w:trHeight w:val="356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0D344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Bulharsko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5D92E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Kazachstan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98EC1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Rumunsko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6622B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Turecko</w:t>
            </w:r>
          </w:p>
        </w:tc>
      </w:tr>
      <w:tr w:rsidR="00883214" w:rsidRPr="00883214" w14:paraId="0DC76744" w14:textId="77777777" w:rsidTr="00883214">
        <w:trPr>
          <w:trHeight w:val="356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63874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Chorvátsko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08810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proofErr w:type="spellStart"/>
            <w:r w:rsidRPr="00883214">
              <w:rPr>
                <w:b/>
                <w:bCs/>
                <w:sz w:val="24"/>
                <w:szCs w:val="24"/>
              </w:rPr>
              <w:t>Kirgizstan</w:t>
            </w:r>
            <w:proofErr w:type="spellEnd"/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0CA6B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Ruská Federácia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924755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Turkmenistan</w:t>
            </w:r>
          </w:p>
        </w:tc>
      </w:tr>
      <w:tr w:rsidR="00883214" w:rsidRPr="00883214" w14:paraId="1B53E381" w14:textId="77777777" w:rsidTr="00883214">
        <w:trPr>
          <w:trHeight w:val="356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D157F2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Cyprus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7BA41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Lichtenštajnsko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11332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San Marino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A5F39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Ukrajina</w:t>
            </w:r>
          </w:p>
        </w:tc>
      </w:tr>
      <w:tr w:rsidR="00883214" w:rsidRPr="00883214" w14:paraId="5DF34E6D" w14:textId="77777777" w:rsidTr="00883214">
        <w:trPr>
          <w:trHeight w:val="356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B7E83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Česká republika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15FB2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Litva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13676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Srbsko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31E04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Veľká Británia</w:t>
            </w:r>
          </w:p>
        </w:tc>
      </w:tr>
      <w:tr w:rsidR="00883214" w:rsidRPr="00883214" w14:paraId="4746CE01" w14:textId="77777777" w:rsidTr="00883214">
        <w:trPr>
          <w:trHeight w:val="356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496AB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lastRenderedPageBreak/>
              <w:t>Čierna Hora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50D9D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Lotyšsko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4824AB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Slovensko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3656C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USA</w:t>
            </w:r>
          </w:p>
        </w:tc>
      </w:tr>
      <w:tr w:rsidR="00883214" w:rsidRPr="00883214" w14:paraId="541A2A01" w14:textId="77777777" w:rsidTr="00883214">
        <w:trPr>
          <w:trHeight w:val="356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9DA2D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Dánsko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3B3B5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Luxembursko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20BE9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Slovinsko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FBC5E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Uzbekistan</w:t>
            </w:r>
          </w:p>
        </w:tc>
      </w:tr>
      <w:tr w:rsidR="00883214" w:rsidRPr="00883214" w14:paraId="20CA90AF" w14:textId="77777777" w:rsidTr="00883214">
        <w:trPr>
          <w:trHeight w:val="369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A49A0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Estónsko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729C3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Maďarsko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9DEE1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Svätá Stolica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82AB0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Mongolsko</w:t>
            </w:r>
          </w:p>
        </w:tc>
      </w:tr>
      <w:tr w:rsidR="00883214" w:rsidRPr="00883214" w14:paraId="7B6E7B00" w14:textId="77777777" w:rsidTr="00883214">
        <w:trPr>
          <w:trHeight w:val="356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D4EE3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Fínsko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80E9D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Malta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58710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  <w:r w:rsidRPr="00883214">
              <w:rPr>
                <w:b/>
                <w:bCs/>
                <w:sz w:val="24"/>
                <w:szCs w:val="24"/>
              </w:rPr>
              <w:t>Španielsko</w:t>
            </w:r>
          </w:p>
        </w:tc>
        <w:tc>
          <w:tcPr>
            <w:tcW w:w="2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B2531" w14:textId="77777777" w:rsidR="00883214" w:rsidRPr="00883214" w:rsidRDefault="00883214" w:rsidP="00883214">
            <w:pPr>
              <w:rPr>
                <w:b/>
                <w:bCs/>
                <w:sz w:val="24"/>
                <w:szCs w:val="24"/>
                <w:lang w:val="cs-CZ"/>
              </w:rPr>
            </w:pPr>
          </w:p>
        </w:tc>
      </w:tr>
    </w:tbl>
    <w:p w14:paraId="36B93BBB" w14:textId="77777777" w:rsidR="00883214" w:rsidRPr="00883214" w:rsidRDefault="00883214" w:rsidP="00883214">
      <w:pPr>
        <w:rPr>
          <w:b/>
          <w:bCs/>
          <w:sz w:val="24"/>
          <w:szCs w:val="24"/>
          <w:lang w:val="cs-CZ"/>
        </w:rPr>
      </w:pPr>
    </w:p>
    <w:p w14:paraId="22292C6C" w14:textId="77777777" w:rsidR="00883214" w:rsidRPr="00883214" w:rsidRDefault="00883214" w:rsidP="00883214">
      <w:pPr>
        <w:rPr>
          <w:b/>
          <w:bCs/>
          <w:sz w:val="28"/>
          <w:szCs w:val="28"/>
          <w:lang w:val="cs-CZ"/>
        </w:rPr>
      </w:pPr>
      <w:r w:rsidRPr="00883214">
        <w:rPr>
          <w:b/>
          <w:bCs/>
          <w:sz w:val="28"/>
          <w:szCs w:val="28"/>
        </w:rPr>
        <w:t xml:space="preserve">PARTNERSKÉ ŠTÁTY:  Afganistan, Alžírsko, Egypt, Izrael, Japonsko, Jordánsko, </w:t>
      </w:r>
    </w:p>
    <w:p w14:paraId="2099F7E3" w14:textId="77777777" w:rsidR="00883214" w:rsidRPr="00883214" w:rsidRDefault="00883214" w:rsidP="00883214">
      <w:pPr>
        <w:rPr>
          <w:b/>
          <w:bCs/>
          <w:sz w:val="28"/>
          <w:szCs w:val="28"/>
          <w:lang w:val="cs-CZ"/>
        </w:rPr>
      </w:pPr>
      <w:r w:rsidRPr="00883214">
        <w:rPr>
          <w:b/>
          <w:bCs/>
          <w:sz w:val="28"/>
          <w:szCs w:val="28"/>
        </w:rPr>
        <w:t>Maroko, Kórejská republika, Thajsko, Tunisko.</w:t>
      </w:r>
    </w:p>
    <w:p w14:paraId="0FA71B04" w14:textId="33ED00F5" w:rsidR="00883214" w:rsidRPr="00883214" w:rsidRDefault="00883214" w:rsidP="00883214">
      <w:pPr>
        <w:rPr>
          <w:b/>
          <w:bCs/>
          <w:sz w:val="28"/>
          <w:szCs w:val="28"/>
          <w:lang w:val="cs-CZ"/>
        </w:rPr>
      </w:pPr>
      <w:r w:rsidRPr="00883214">
        <w:rPr>
          <w:b/>
          <w:bCs/>
          <w:sz w:val="28"/>
          <w:szCs w:val="28"/>
        </w:rPr>
        <w:t>Inštitúcie OBSE</w:t>
      </w:r>
    </w:p>
    <w:p w14:paraId="160C11B8" w14:textId="77777777" w:rsidR="00883214" w:rsidRPr="00883214" w:rsidRDefault="00883214" w:rsidP="00883214">
      <w:pPr>
        <w:rPr>
          <w:b/>
          <w:bCs/>
          <w:lang w:val="cs-CZ"/>
        </w:rPr>
      </w:pPr>
      <w:r w:rsidRPr="00883214">
        <w:rPr>
          <w:b/>
          <w:bCs/>
        </w:rPr>
        <w:t>Politické inštitúcie</w:t>
      </w:r>
    </w:p>
    <w:p w14:paraId="68107F3B" w14:textId="77777777" w:rsidR="00883214" w:rsidRPr="00883214" w:rsidRDefault="00883214" w:rsidP="00323720">
      <w:pPr>
        <w:numPr>
          <w:ilvl w:val="0"/>
          <w:numId w:val="52"/>
        </w:numPr>
        <w:rPr>
          <w:b/>
          <w:bCs/>
          <w:lang w:val="cs-CZ"/>
        </w:rPr>
      </w:pPr>
      <w:r w:rsidRPr="00883214">
        <w:rPr>
          <w:b/>
          <w:bCs/>
        </w:rPr>
        <w:t xml:space="preserve">Summit OBSE </w:t>
      </w:r>
    </w:p>
    <w:p w14:paraId="5BEDEDE6" w14:textId="77777777" w:rsidR="00883214" w:rsidRPr="00883214" w:rsidRDefault="00883214" w:rsidP="00323720">
      <w:pPr>
        <w:numPr>
          <w:ilvl w:val="0"/>
          <w:numId w:val="52"/>
        </w:numPr>
        <w:rPr>
          <w:b/>
          <w:bCs/>
          <w:lang w:val="cs-CZ"/>
        </w:rPr>
      </w:pPr>
      <w:r w:rsidRPr="00883214">
        <w:rPr>
          <w:b/>
          <w:bCs/>
        </w:rPr>
        <w:t>Ministerská rada</w:t>
      </w:r>
    </w:p>
    <w:p w14:paraId="51CC66DF" w14:textId="77777777" w:rsidR="00883214" w:rsidRPr="00883214" w:rsidRDefault="00883214" w:rsidP="00323720">
      <w:pPr>
        <w:numPr>
          <w:ilvl w:val="0"/>
          <w:numId w:val="52"/>
        </w:numPr>
        <w:rPr>
          <w:b/>
          <w:bCs/>
          <w:lang w:val="cs-CZ"/>
        </w:rPr>
      </w:pPr>
      <w:r w:rsidRPr="00883214">
        <w:rPr>
          <w:b/>
          <w:bCs/>
        </w:rPr>
        <w:t>Stála rada</w:t>
      </w:r>
    </w:p>
    <w:p w14:paraId="29935C71" w14:textId="77777777" w:rsidR="00883214" w:rsidRPr="00883214" w:rsidRDefault="00883214" w:rsidP="00323720">
      <w:pPr>
        <w:numPr>
          <w:ilvl w:val="0"/>
          <w:numId w:val="52"/>
        </w:numPr>
        <w:rPr>
          <w:b/>
          <w:bCs/>
          <w:lang w:val="cs-CZ"/>
        </w:rPr>
      </w:pPr>
      <w:r w:rsidRPr="00883214">
        <w:rPr>
          <w:b/>
          <w:bCs/>
        </w:rPr>
        <w:t xml:space="preserve">Fórum pre bezpečnostnú spoluprácu </w:t>
      </w:r>
    </w:p>
    <w:p w14:paraId="154E3651" w14:textId="77777777" w:rsidR="00883214" w:rsidRPr="00883214" w:rsidRDefault="00883214" w:rsidP="00883214">
      <w:pPr>
        <w:rPr>
          <w:b/>
          <w:bCs/>
          <w:lang w:val="cs-CZ"/>
        </w:rPr>
      </w:pPr>
      <w:r w:rsidRPr="00883214">
        <w:rPr>
          <w:b/>
          <w:bCs/>
        </w:rPr>
        <w:t xml:space="preserve">Výkonné inštitúcie </w:t>
      </w:r>
    </w:p>
    <w:p w14:paraId="74867E0A" w14:textId="77777777" w:rsidR="00883214" w:rsidRPr="00883214" w:rsidRDefault="00883214" w:rsidP="00323720">
      <w:pPr>
        <w:numPr>
          <w:ilvl w:val="0"/>
          <w:numId w:val="53"/>
        </w:numPr>
        <w:rPr>
          <w:b/>
          <w:bCs/>
          <w:lang w:val="cs-CZ"/>
        </w:rPr>
      </w:pPr>
      <w:r w:rsidRPr="00883214">
        <w:rPr>
          <w:b/>
          <w:bCs/>
        </w:rPr>
        <w:t xml:space="preserve">Predsedníctvo OBSE </w:t>
      </w:r>
    </w:p>
    <w:p w14:paraId="669E43CF" w14:textId="77777777" w:rsidR="00883214" w:rsidRPr="00883214" w:rsidRDefault="00883214" w:rsidP="00323720">
      <w:pPr>
        <w:numPr>
          <w:ilvl w:val="0"/>
          <w:numId w:val="53"/>
        </w:numPr>
        <w:rPr>
          <w:b/>
          <w:bCs/>
          <w:lang w:val="cs-CZ"/>
        </w:rPr>
      </w:pPr>
      <w:r w:rsidRPr="00883214">
        <w:rPr>
          <w:b/>
          <w:bCs/>
        </w:rPr>
        <w:t xml:space="preserve">Úradujúci predseda </w:t>
      </w:r>
    </w:p>
    <w:p w14:paraId="609C57E7" w14:textId="77777777" w:rsidR="00883214" w:rsidRPr="00883214" w:rsidRDefault="00883214" w:rsidP="00323720">
      <w:pPr>
        <w:numPr>
          <w:ilvl w:val="0"/>
          <w:numId w:val="53"/>
        </w:numPr>
        <w:rPr>
          <w:b/>
          <w:bCs/>
          <w:lang w:val="cs-CZ"/>
        </w:rPr>
      </w:pPr>
      <w:r w:rsidRPr="00883214">
        <w:rPr>
          <w:b/>
          <w:bCs/>
        </w:rPr>
        <w:t xml:space="preserve">Trojka   </w:t>
      </w:r>
    </w:p>
    <w:p w14:paraId="68E534D9" w14:textId="77777777" w:rsidR="00883214" w:rsidRPr="00883214" w:rsidRDefault="00883214" w:rsidP="00323720">
      <w:pPr>
        <w:numPr>
          <w:ilvl w:val="0"/>
          <w:numId w:val="53"/>
        </w:numPr>
        <w:rPr>
          <w:b/>
          <w:bCs/>
          <w:lang w:val="cs-CZ"/>
        </w:rPr>
      </w:pPr>
      <w:r w:rsidRPr="00883214">
        <w:rPr>
          <w:b/>
          <w:bCs/>
        </w:rPr>
        <w:t xml:space="preserve">Generálny tajomník OBSE </w:t>
      </w:r>
    </w:p>
    <w:p w14:paraId="3C29534E" w14:textId="77777777" w:rsidR="00883214" w:rsidRPr="00883214" w:rsidRDefault="00883214" w:rsidP="00323720">
      <w:pPr>
        <w:numPr>
          <w:ilvl w:val="0"/>
          <w:numId w:val="53"/>
        </w:numPr>
        <w:rPr>
          <w:b/>
          <w:bCs/>
          <w:lang w:val="cs-CZ"/>
        </w:rPr>
      </w:pPr>
      <w:r w:rsidRPr="00883214">
        <w:rPr>
          <w:b/>
          <w:bCs/>
        </w:rPr>
        <w:t xml:space="preserve">Osobní predstavitelia úradujúceho predsedu </w:t>
      </w:r>
    </w:p>
    <w:p w14:paraId="186DB573" w14:textId="77777777" w:rsidR="00883214" w:rsidRPr="00883214" w:rsidRDefault="00883214" w:rsidP="00323720">
      <w:pPr>
        <w:numPr>
          <w:ilvl w:val="0"/>
          <w:numId w:val="53"/>
        </w:numPr>
        <w:rPr>
          <w:b/>
          <w:bCs/>
          <w:lang w:val="cs-CZ"/>
        </w:rPr>
      </w:pPr>
      <w:r w:rsidRPr="00883214">
        <w:rPr>
          <w:b/>
          <w:bCs/>
        </w:rPr>
        <w:t xml:space="preserve">Parlamentné zhromaždenie OBSE </w:t>
      </w:r>
    </w:p>
    <w:p w14:paraId="43D6B5A6" w14:textId="77777777" w:rsidR="00883214" w:rsidRPr="00883214" w:rsidRDefault="00883214" w:rsidP="00323720">
      <w:pPr>
        <w:numPr>
          <w:ilvl w:val="0"/>
          <w:numId w:val="53"/>
        </w:numPr>
        <w:rPr>
          <w:b/>
          <w:bCs/>
          <w:lang w:val="cs-CZ"/>
        </w:rPr>
      </w:pPr>
      <w:r w:rsidRPr="00883214">
        <w:rPr>
          <w:b/>
          <w:bCs/>
        </w:rPr>
        <w:t xml:space="preserve">Úrad pre demokratické inštitúcie a ľudské práva </w:t>
      </w:r>
    </w:p>
    <w:p w14:paraId="1F0375FA" w14:textId="77777777" w:rsidR="00883214" w:rsidRPr="00883214" w:rsidRDefault="00883214" w:rsidP="00323720">
      <w:pPr>
        <w:numPr>
          <w:ilvl w:val="0"/>
          <w:numId w:val="53"/>
        </w:numPr>
        <w:rPr>
          <w:b/>
          <w:bCs/>
          <w:lang w:val="cs-CZ"/>
        </w:rPr>
      </w:pPr>
      <w:r w:rsidRPr="00883214">
        <w:rPr>
          <w:b/>
          <w:bCs/>
        </w:rPr>
        <w:t xml:space="preserve">Vysoký komisár pre národnostné menšiny </w:t>
      </w:r>
    </w:p>
    <w:p w14:paraId="62D1B509" w14:textId="77777777" w:rsidR="00883214" w:rsidRPr="00883214" w:rsidRDefault="00883214" w:rsidP="00323720">
      <w:pPr>
        <w:numPr>
          <w:ilvl w:val="0"/>
          <w:numId w:val="53"/>
        </w:numPr>
        <w:rPr>
          <w:b/>
          <w:bCs/>
          <w:lang w:val="cs-CZ"/>
        </w:rPr>
      </w:pPr>
      <w:r w:rsidRPr="00883214">
        <w:rPr>
          <w:b/>
          <w:bCs/>
        </w:rPr>
        <w:t xml:space="preserve">Predstaviteľ OBSE pre slobodu médií </w:t>
      </w:r>
    </w:p>
    <w:p w14:paraId="221B0379" w14:textId="77777777" w:rsidR="00883214" w:rsidRPr="00883214" w:rsidRDefault="00883214" w:rsidP="00323720">
      <w:pPr>
        <w:numPr>
          <w:ilvl w:val="0"/>
          <w:numId w:val="53"/>
        </w:numPr>
        <w:rPr>
          <w:b/>
          <w:bCs/>
          <w:lang w:val="cs-CZ"/>
        </w:rPr>
      </w:pPr>
      <w:r w:rsidRPr="00883214">
        <w:rPr>
          <w:b/>
          <w:bCs/>
        </w:rPr>
        <w:t xml:space="preserve">Sekretariát OBSE </w:t>
      </w:r>
    </w:p>
    <w:p w14:paraId="0160ED56" w14:textId="77777777" w:rsidR="00883214" w:rsidRPr="00883214" w:rsidRDefault="00883214" w:rsidP="00323720">
      <w:pPr>
        <w:numPr>
          <w:ilvl w:val="0"/>
          <w:numId w:val="53"/>
        </w:numPr>
        <w:rPr>
          <w:b/>
          <w:bCs/>
          <w:lang w:val="cs-CZ"/>
        </w:rPr>
      </w:pPr>
      <w:r w:rsidRPr="00883214">
        <w:rPr>
          <w:b/>
          <w:bCs/>
        </w:rPr>
        <w:t>Plánovacia skupina na vysokej úrovni</w:t>
      </w:r>
    </w:p>
    <w:p w14:paraId="7E7DAE71" w14:textId="61A4A20F" w:rsidR="00883214" w:rsidRPr="00883214" w:rsidRDefault="00883214" w:rsidP="00323720">
      <w:pPr>
        <w:numPr>
          <w:ilvl w:val="0"/>
          <w:numId w:val="53"/>
        </w:numPr>
        <w:rPr>
          <w:b/>
          <w:bCs/>
          <w:lang w:val="cs-CZ"/>
        </w:rPr>
      </w:pPr>
      <w:r w:rsidRPr="00883214">
        <w:rPr>
          <w:b/>
          <w:bCs/>
        </w:rPr>
        <w:t xml:space="preserve">Predstaviteľ OBSE do Spoločnej lotyšsko-ruskej komisie o vojenských dôchodcoch </w:t>
      </w:r>
    </w:p>
    <w:p w14:paraId="03EA0D24" w14:textId="4506E2F0" w:rsidR="00883214" w:rsidRDefault="00883214" w:rsidP="00883214">
      <w:pPr>
        <w:ind w:left="720"/>
        <w:rPr>
          <w:b/>
          <w:bCs/>
        </w:rPr>
      </w:pPr>
    </w:p>
    <w:p w14:paraId="343CE841" w14:textId="1FA6E201" w:rsidR="00883214" w:rsidRDefault="00883214" w:rsidP="00883214">
      <w:pPr>
        <w:ind w:left="720"/>
        <w:rPr>
          <w:b/>
          <w:bCs/>
        </w:rPr>
      </w:pPr>
    </w:p>
    <w:p w14:paraId="295EE637" w14:textId="77777777" w:rsidR="00883214" w:rsidRPr="00883214" w:rsidRDefault="00883214" w:rsidP="00883214">
      <w:pPr>
        <w:ind w:left="720"/>
        <w:rPr>
          <w:b/>
          <w:bCs/>
          <w:lang w:val="cs-CZ"/>
        </w:rPr>
      </w:pPr>
    </w:p>
    <w:p w14:paraId="6FACF5CD" w14:textId="157A294E" w:rsidR="00883214" w:rsidRDefault="00883214" w:rsidP="0088321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D1C155" wp14:editId="2F44708F">
            <wp:extent cx="4227095" cy="3250789"/>
            <wp:effectExtent l="0" t="0" r="2540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125" t="20050" r="18249" b="14835"/>
                    <a:stretch/>
                  </pic:blipFill>
                  <pic:spPr bwMode="auto">
                    <a:xfrm>
                      <a:off x="0" y="0"/>
                      <a:ext cx="4240266" cy="3260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F45D1" w14:textId="17D0253B" w:rsidR="00883214" w:rsidRDefault="00883214" w:rsidP="00883214">
      <w:pPr>
        <w:rPr>
          <w:b/>
          <w:bCs/>
        </w:rPr>
      </w:pPr>
      <w:r w:rsidRPr="00883214">
        <w:rPr>
          <w:b/>
          <w:bCs/>
        </w:rPr>
        <w:t>Politické inštitúcie OBSE</w:t>
      </w:r>
    </w:p>
    <w:p w14:paraId="6960AFBD" w14:textId="77777777" w:rsidR="00883214" w:rsidRPr="00883214" w:rsidRDefault="00883214" w:rsidP="00883214">
      <w:pPr>
        <w:rPr>
          <w:b/>
          <w:bCs/>
          <w:lang w:val="cs-CZ"/>
        </w:rPr>
      </w:pPr>
      <w:r w:rsidRPr="00883214">
        <w:rPr>
          <w:b/>
          <w:bCs/>
          <w:u w:val="single"/>
        </w:rPr>
        <w:t>Summit OBSE</w:t>
      </w:r>
      <w:r w:rsidRPr="00883214">
        <w:rPr>
          <w:b/>
          <w:bCs/>
        </w:rPr>
        <w:t xml:space="preserve"> </w:t>
      </w:r>
    </w:p>
    <w:p w14:paraId="3D42CDD0" w14:textId="77777777" w:rsidR="00883214" w:rsidRPr="00883214" w:rsidRDefault="00883214" w:rsidP="00323720">
      <w:pPr>
        <w:numPr>
          <w:ilvl w:val="0"/>
          <w:numId w:val="54"/>
        </w:numPr>
        <w:rPr>
          <w:b/>
          <w:bCs/>
          <w:lang w:val="cs-CZ"/>
        </w:rPr>
      </w:pPr>
      <w:r w:rsidRPr="00883214">
        <w:rPr>
          <w:b/>
          <w:bCs/>
        </w:rPr>
        <w:t>najvyšším orgánom OBSE</w:t>
      </w:r>
    </w:p>
    <w:p w14:paraId="46DE6A78" w14:textId="77777777" w:rsidR="00883214" w:rsidRPr="00883214" w:rsidRDefault="00883214" w:rsidP="00323720">
      <w:pPr>
        <w:numPr>
          <w:ilvl w:val="0"/>
          <w:numId w:val="54"/>
        </w:numPr>
        <w:rPr>
          <w:b/>
          <w:bCs/>
          <w:lang w:val="cs-CZ"/>
        </w:rPr>
      </w:pPr>
      <w:r w:rsidRPr="00883214">
        <w:rPr>
          <w:b/>
          <w:bCs/>
        </w:rPr>
        <w:t>na úrovni hláv štátov alebo predsedov vlád účastníckych štátov OBSE  každé dva roky</w:t>
      </w:r>
    </w:p>
    <w:p w14:paraId="5DA7697D" w14:textId="77777777" w:rsidR="00883214" w:rsidRPr="00883214" w:rsidRDefault="00883214" w:rsidP="00323720">
      <w:pPr>
        <w:numPr>
          <w:ilvl w:val="0"/>
          <w:numId w:val="54"/>
        </w:numPr>
        <w:rPr>
          <w:b/>
          <w:bCs/>
          <w:lang w:val="cs-CZ"/>
        </w:rPr>
      </w:pPr>
      <w:r w:rsidRPr="00883214">
        <w:rPr>
          <w:b/>
          <w:bCs/>
        </w:rPr>
        <w:t xml:space="preserve">stanovuje priority a strategickú politickú orientáciu OBSE na najbližšie obdobie </w:t>
      </w:r>
    </w:p>
    <w:p w14:paraId="7A86CFD3" w14:textId="77777777" w:rsidR="00883214" w:rsidRPr="00883214" w:rsidRDefault="00883214" w:rsidP="00883214">
      <w:pPr>
        <w:rPr>
          <w:b/>
          <w:bCs/>
          <w:lang w:val="cs-CZ"/>
        </w:rPr>
      </w:pPr>
      <w:r w:rsidRPr="00883214">
        <w:rPr>
          <w:b/>
          <w:bCs/>
          <w:u w:val="single"/>
        </w:rPr>
        <w:t>Ministerská rada</w:t>
      </w:r>
      <w:r w:rsidRPr="00883214">
        <w:rPr>
          <w:b/>
          <w:bCs/>
        </w:rPr>
        <w:t xml:space="preserve"> je hlavným rozhodovacím orgánom OBSE v období medzi summitmi </w:t>
      </w:r>
    </w:p>
    <w:p w14:paraId="20DFD5AE" w14:textId="77777777" w:rsidR="00883214" w:rsidRPr="00883214" w:rsidRDefault="00883214" w:rsidP="00323720">
      <w:pPr>
        <w:numPr>
          <w:ilvl w:val="0"/>
          <w:numId w:val="55"/>
        </w:numPr>
        <w:rPr>
          <w:b/>
          <w:bCs/>
          <w:lang w:val="cs-CZ"/>
        </w:rPr>
      </w:pPr>
      <w:r w:rsidRPr="00883214">
        <w:rPr>
          <w:b/>
          <w:bCs/>
        </w:rPr>
        <w:t>tvoria ju ministri zahraničných vecí účastníckych krajín OBSE</w:t>
      </w:r>
    </w:p>
    <w:p w14:paraId="461529C9" w14:textId="77777777" w:rsidR="00883214" w:rsidRPr="00883214" w:rsidRDefault="00883214" w:rsidP="00323720">
      <w:pPr>
        <w:numPr>
          <w:ilvl w:val="0"/>
          <w:numId w:val="55"/>
        </w:numPr>
        <w:rPr>
          <w:b/>
          <w:bCs/>
          <w:lang w:val="cs-CZ"/>
        </w:rPr>
      </w:pPr>
      <w:r w:rsidRPr="00883214">
        <w:rPr>
          <w:b/>
          <w:bCs/>
        </w:rPr>
        <w:t>Stretáva sa pravidelne raz do roka</w:t>
      </w:r>
    </w:p>
    <w:p w14:paraId="34F0D8FD" w14:textId="77777777" w:rsidR="00883214" w:rsidRPr="00883214" w:rsidRDefault="00883214" w:rsidP="00883214">
      <w:pPr>
        <w:rPr>
          <w:b/>
          <w:bCs/>
          <w:lang w:val="cs-CZ"/>
        </w:rPr>
      </w:pPr>
      <w:r w:rsidRPr="00883214">
        <w:rPr>
          <w:b/>
          <w:bCs/>
          <w:u w:val="single"/>
        </w:rPr>
        <w:t>Stála rada</w:t>
      </w:r>
      <w:r w:rsidRPr="00883214">
        <w:rPr>
          <w:b/>
          <w:bCs/>
        </w:rPr>
        <w:t xml:space="preserve"> </w:t>
      </w:r>
    </w:p>
    <w:p w14:paraId="16C13B01" w14:textId="77777777" w:rsidR="00883214" w:rsidRPr="00883214" w:rsidRDefault="00883214" w:rsidP="00323720">
      <w:pPr>
        <w:numPr>
          <w:ilvl w:val="0"/>
          <w:numId w:val="56"/>
        </w:numPr>
        <w:rPr>
          <w:b/>
          <w:bCs/>
          <w:lang w:val="cs-CZ"/>
        </w:rPr>
      </w:pPr>
      <w:r w:rsidRPr="00883214">
        <w:rPr>
          <w:b/>
          <w:bCs/>
        </w:rPr>
        <w:t>je orgánom pre pravidelné politické konzultácie a rozhodovanie o  všetkých otázkach vzťahujúcich sa na OBSE</w:t>
      </w:r>
    </w:p>
    <w:p w14:paraId="0E0147B8" w14:textId="77777777" w:rsidR="00883214" w:rsidRPr="00883214" w:rsidRDefault="00883214" w:rsidP="00323720">
      <w:pPr>
        <w:numPr>
          <w:ilvl w:val="0"/>
          <w:numId w:val="56"/>
        </w:numPr>
        <w:rPr>
          <w:b/>
          <w:bCs/>
          <w:lang w:val="cs-CZ"/>
        </w:rPr>
      </w:pPr>
      <w:r w:rsidRPr="00883214">
        <w:rPr>
          <w:b/>
          <w:bCs/>
        </w:rPr>
        <w:t>zodpovedná za každodenné záležitosti a chod organizácie</w:t>
      </w:r>
    </w:p>
    <w:p w14:paraId="622913B7" w14:textId="77777777" w:rsidR="00883214" w:rsidRPr="00883214" w:rsidRDefault="00883214" w:rsidP="00323720">
      <w:pPr>
        <w:numPr>
          <w:ilvl w:val="0"/>
          <w:numId w:val="56"/>
        </w:numPr>
        <w:rPr>
          <w:b/>
          <w:bCs/>
          <w:lang w:val="cs-CZ"/>
        </w:rPr>
      </w:pPr>
      <w:r w:rsidRPr="00883214">
        <w:rPr>
          <w:b/>
          <w:bCs/>
        </w:rPr>
        <w:t xml:space="preserve">sídlo vo Viedni a v čase krízy môže rokovať vo formáte ad hoc </w:t>
      </w:r>
    </w:p>
    <w:p w14:paraId="7C29B08E" w14:textId="77777777" w:rsidR="00883214" w:rsidRPr="00883214" w:rsidRDefault="00883214" w:rsidP="00883214">
      <w:pPr>
        <w:ind w:left="360"/>
        <w:rPr>
          <w:b/>
          <w:bCs/>
          <w:lang w:val="cs-CZ"/>
        </w:rPr>
      </w:pPr>
      <w:r w:rsidRPr="00883214">
        <w:rPr>
          <w:b/>
          <w:bCs/>
          <w:u w:val="single"/>
        </w:rPr>
        <w:t>Fórum pre bezpečnostnú spoluprácu</w:t>
      </w:r>
      <w:r w:rsidRPr="00883214">
        <w:rPr>
          <w:b/>
          <w:bCs/>
        </w:rPr>
        <w:t xml:space="preserve"> (FSC)</w:t>
      </w:r>
    </w:p>
    <w:p w14:paraId="66671F49" w14:textId="77777777" w:rsidR="00883214" w:rsidRPr="00883214" w:rsidRDefault="00883214" w:rsidP="00323720">
      <w:pPr>
        <w:numPr>
          <w:ilvl w:val="0"/>
          <w:numId w:val="57"/>
        </w:numPr>
        <w:rPr>
          <w:b/>
          <w:bCs/>
          <w:lang w:val="cs-CZ"/>
        </w:rPr>
      </w:pPr>
      <w:r w:rsidRPr="00883214">
        <w:rPr>
          <w:b/>
          <w:bCs/>
        </w:rPr>
        <w:t xml:space="preserve">zriadené na základe helsinského dokumentu z roku 1992  </w:t>
      </w:r>
    </w:p>
    <w:p w14:paraId="1D281C59" w14:textId="77777777" w:rsidR="00883214" w:rsidRPr="00883214" w:rsidRDefault="00883214" w:rsidP="00323720">
      <w:pPr>
        <w:numPr>
          <w:ilvl w:val="0"/>
          <w:numId w:val="57"/>
        </w:numPr>
        <w:rPr>
          <w:b/>
          <w:bCs/>
          <w:lang w:val="cs-CZ"/>
        </w:rPr>
      </w:pPr>
      <w:r w:rsidRPr="00883214">
        <w:rPr>
          <w:b/>
          <w:bCs/>
          <w:u w:val="single"/>
        </w:rPr>
        <w:t>zameranie na kontrolu zbraní a odzbrojenie a na otázky o budovaní dôvery a  bezpečnosti</w:t>
      </w:r>
    </w:p>
    <w:p w14:paraId="26D43A3B" w14:textId="77777777" w:rsidR="00883214" w:rsidRPr="00883214" w:rsidRDefault="00883214" w:rsidP="00323720">
      <w:pPr>
        <w:numPr>
          <w:ilvl w:val="0"/>
          <w:numId w:val="57"/>
        </w:numPr>
        <w:rPr>
          <w:b/>
          <w:bCs/>
          <w:lang w:val="cs-CZ"/>
        </w:rPr>
      </w:pPr>
      <w:r w:rsidRPr="00883214">
        <w:rPr>
          <w:b/>
          <w:bCs/>
        </w:rPr>
        <w:t xml:space="preserve">pôvodne vytvorené z dvoch komisií. Špeciálna komisia viedla rokovania a posudzovala nové opatrenia na posilnenie stability a bezpečnosti v Európe. Konzultačná komisia riadila úlohy Centra prevencie konfliktov. </w:t>
      </w:r>
    </w:p>
    <w:p w14:paraId="36CAB03E" w14:textId="77777777" w:rsidR="00883214" w:rsidRPr="00883214" w:rsidRDefault="00883214" w:rsidP="00883214">
      <w:pPr>
        <w:rPr>
          <w:b/>
          <w:bCs/>
          <w:lang w:val="cs-CZ"/>
        </w:rPr>
      </w:pPr>
      <w:r w:rsidRPr="00883214">
        <w:rPr>
          <w:b/>
          <w:bCs/>
        </w:rPr>
        <w:t xml:space="preserve">      Helsinský dokument z roku 1992 zahŕňa tiež Program pre okamžitú aktivitu, ktorý viedlo Fórum pre bezpečnostnú spoluprácu, k rokovaniam o:</w:t>
      </w:r>
    </w:p>
    <w:p w14:paraId="18D806F4" w14:textId="77777777" w:rsidR="00883214" w:rsidRPr="00883214" w:rsidRDefault="00883214" w:rsidP="00323720">
      <w:pPr>
        <w:numPr>
          <w:ilvl w:val="0"/>
          <w:numId w:val="58"/>
        </w:numPr>
        <w:rPr>
          <w:b/>
          <w:bCs/>
          <w:lang w:val="cs-CZ"/>
        </w:rPr>
      </w:pPr>
      <w:r w:rsidRPr="00883214">
        <w:rPr>
          <w:b/>
          <w:bCs/>
        </w:rPr>
        <w:lastRenderedPageBreak/>
        <w:t>kontrole zbraní, odzbrojení a o otázkach budovania dôvery a bezpečnosti (</w:t>
      </w:r>
      <w:proofErr w:type="spellStart"/>
      <w:r w:rsidRPr="00883214">
        <w:rPr>
          <w:b/>
          <w:bCs/>
          <w:i/>
          <w:iCs/>
        </w:rPr>
        <w:t>Confidence</w:t>
      </w:r>
      <w:proofErr w:type="spellEnd"/>
      <w:r w:rsidRPr="00883214">
        <w:rPr>
          <w:b/>
          <w:bCs/>
          <w:i/>
          <w:iCs/>
        </w:rPr>
        <w:t xml:space="preserve"> and </w:t>
      </w:r>
      <w:proofErr w:type="spellStart"/>
      <w:r w:rsidRPr="00883214">
        <w:rPr>
          <w:b/>
          <w:bCs/>
          <w:i/>
          <w:iCs/>
        </w:rPr>
        <w:t>Security</w:t>
      </w:r>
      <w:proofErr w:type="spellEnd"/>
      <w:r w:rsidRPr="00883214">
        <w:rPr>
          <w:b/>
          <w:bCs/>
          <w:i/>
          <w:iCs/>
        </w:rPr>
        <w:t xml:space="preserve"> </w:t>
      </w:r>
      <w:proofErr w:type="spellStart"/>
      <w:r w:rsidRPr="00883214">
        <w:rPr>
          <w:b/>
          <w:bCs/>
          <w:i/>
          <w:iCs/>
        </w:rPr>
        <w:t>Building</w:t>
      </w:r>
      <w:proofErr w:type="spellEnd"/>
      <w:r w:rsidRPr="00883214">
        <w:rPr>
          <w:b/>
          <w:bCs/>
          <w:i/>
          <w:iCs/>
        </w:rPr>
        <w:t xml:space="preserve"> </w:t>
      </w:r>
      <w:proofErr w:type="spellStart"/>
      <w:r w:rsidRPr="00883214">
        <w:rPr>
          <w:b/>
          <w:bCs/>
          <w:i/>
          <w:iCs/>
        </w:rPr>
        <w:t>Measures</w:t>
      </w:r>
      <w:proofErr w:type="spellEnd"/>
      <w:r w:rsidRPr="00883214">
        <w:rPr>
          <w:b/>
          <w:bCs/>
          <w:i/>
          <w:iCs/>
        </w:rPr>
        <w:t xml:space="preserve"> </w:t>
      </w:r>
      <w:r w:rsidRPr="00883214">
        <w:rPr>
          <w:b/>
          <w:bCs/>
        </w:rPr>
        <w:t xml:space="preserve">- </w:t>
      </w:r>
      <w:proofErr w:type="spellStart"/>
      <w:r w:rsidRPr="00883214">
        <w:rPr>
          <w:b/>
          <w:bCs/>
        </w:rPr>
        <w:t>CSBMs</w:t>
      </w:r>
      <w:proofErr w:type="spellEnd"/>
      <w:r w:rsidRPr="00883214">
        <w:rPr>
          <w:b/>
          <w:bCs/>
        </w:rPr>
        <w:t>),</w:t>
      </w:r>
    </w:p>
    <w:p w14:paraId="328F7C9C" w14:textId="77777777" w:rsidR="00883214" w:rsidRPr="00883214" w:rsidRDefault="00883214" w:rsidP="00323720">
      <w:pPr>
        <w:numPr>
          <w:ilvl w:val="0"/>
          <w:numId w:val="58"/>
        </w:numPr>
        <w:rPr>
          <w:b/>
          <w:bCs/>
          <w:lang w:val="cs-CZ"/>
        </w:rPr>
      </w:pPr>
      <w:r w:rsidRPr="00883214">
        <w:rPr>
          <w:b/>
          <w:bCs/>
        </w:rPr>
        <w:t>režime pre globálnu výmenu vojenských informácií,</w:t>
      </w:r>
    </w:p>
    <w:p w14:paraId="45AC2877" w14:textId="66B04000" w:rsidR="00883214" w:rsidRPr="00883214" w:rsidRDefault="00883214" w:rsidP="00323720">
      <w:pPr>
        <w:numPr>
          <w:ilvl w:val="0"/>
          <w:numId w:val="58"/>
        </w:numPr>
        <w:rPr>
          <w:b/>
          <w:bCs/>
          <w:lang w:val="cs-CZ"/>
        </w:rPr>
      </w:pPr>
      <w:r w:rsidRPr="00883214">
        <w:rPr>
          <w:b/>
          <w:bCs/>
        </w:rPr>
        <w:t>spolupráci v nešírení jadrových zbraní, transformácii obrany, regionálnych otázkach a o plánovaní síl.</w:t>
      </w:r>
    </w:p>
    <w:p w14:paraId="1294241B" w14:textId="21726705" w:rsidR="00883214" w:rsidRDefault="00883214" w:rsidP="00883214">
      <w:pPr>
        <w:rPr>
          <w:b/>
          <w:bCs/>
        </w:rPr>
      </w:pPr>
      <w:r w:rsidRPr="00883214">
        <w:rPr>
          <w:b/>
          <w:bCs/>
        </w:rPr>
        <w:t>Výkonné inštitúcie OBSE</w:t>
      </w:r>
    </w:p>
    <w:p w14:paraId="3B50378E" w14:textId="77777777" w:rsidR="00883214" w:rsidRPr="00883214" w:rsidRDefault="00883214" w:rsidP="00883214">
      <w:pPr>
        <w:rPr>
          <w:b/>
          <w:bCs/>
          <w:lang w:val="cs-CZ"/>
        </w:rPr>
      </w:pPr>
      <w:r w:rsidRPr="00883214">
        <w:rPr>
          <w:b/>
          <w:bCs/>
          <w:u w:val="single"/>
        </w:rPr>
        <w:t>Predsedníctvo OBSE</w:t>
      </w:r>
      <w:r w:rsidRPr="00883214">
        <w:rPr>
          <w:b/>
          <w:bCs/>
        </w:rPr>
        <w:t xml:space="preserve"> </w:t>
      </w:r>
    </w:p>
    <w:p w14:paraId="0F702605" w14:textId="77777777" w:rsidR="00883214" w:rsidRPr="00883214" w:rsidRDefault="00883214" w:rsidP="00323720">
      <w:pPr>
        <w:numPr>
          <w:ilvl w:val="0"/>
          <w:numId w:val="59"/>
        </w:numPr>
        <w:rPr>
          <w:b/>
          <w:bCs/>
          <w:lang w:val="cs-CZ"/>
        </w:rPr>
      </w:pPr>
      <w:r w:rsidRPr="00883214">
        <w:rPr>
          <w:b/>
          <w:bCs/>
        </w:rPr>
        <w:t xml:space="preserve">jeden kalendárny rok </w:t>
      </w:r>
    </w:p>
    <w:p w14:paraId="5C6F42B7" w14:textId="77777777" w:rsidR="00883214" w:rsidRPr="00883214" w:rsidRDefault="00883214" w:rsidP="00323720">
      <w:pPr>
        <w:numPr>
          <w:ilvl w:val="0"/>
          <w:numId w:val="59"/>
        </w:numPr>
        <w:rPr>
          <w:b/>
          <w:bCs/>
          <w:lang w:val="cs-CZ"/>
        </w:rPr>
      </w:pPr>
      <w:r w:rsidRPr="00883214">
        <w:rPr>
          <w:b/>
          <w:bCs/>
        </w:rPr>
        <w:t xml:space="preserve">Funkciu predsedu vykonáva minister zahraničných vecí vymenovaného štátu </w:t>
      </w:r>
    </w:p>
    <w:p w14:paraId="335F4976" w14:textId="77777777" w:rsidR="00883214" w:rsidRPr="00883214" w:rsidRDefault="00883214" w:rsidP="00323720">
      <w:pPr>
        <w:numPr>
          <w:ilvl w:val="0"/>
          <w:numId w:val="59"/>
        </w:numPr>
        <w:rPr>
          <w:b/>
          <w:bCs/>
          <w:lang w:val="cs-CZ"/>
        </w:rPr>
      </w:pPr>
      <w:r w:rsidRPr="00883214">
        <w:rPr>
          <w:b/>
          <w:bCs/>
        </w:rPr>
        <w:t>Pôvod inštitúcie predsedníctva sa opiera o Parížsku chartu pre novú Európu (1990) a o Helsinský dokument (1992)</w:t>
      </w:r>
    </w:p>
    <w:p w14:paraId="69920BAE" w14:textId="77777777" w:rsidR="00883214" w:rsidRPr="00883214" w:rsidRDefault="00883214" w:rsidP="00883214">
      <w:pPr>
        <w:rPr>
          <w:b/>
          <w:bCs/>
          <w:lang w:val="cs-CZ"/>
        </w:rPr>
      </w:pPr>
      <w:r w:rsidRPr="00883214">
        <w:rPr>
          <w:b/>
          <w:bCs/>
          <w:u w:val="single"/>
        </w:rPr>
        <w:t>Úradujúci predseda</w:t>
      </w:r>
      <w:r w:rsidRPr="00883214">
        <w:rPr>
          <w:b/>
          <w:bCs/>
        </w:rPr>
        <w:t xml:space="preserve"> (</w:t>
      </w:r>
      <w:proofErr w:type="spellStart"/>
      <w:r w:rsidRPr="00883214">
        <w:rPr>
          <w:b/>
          <w:bCs/>
          <w:i/>
          <w:iCs/>
        </w:rPr>
        <w:t>Chairman</w:t>
      </w:r>
      <w:proofErr w:type="spellEnd"/>
      <w:r w:rsidRPr="00883214">
        <w:rPr>
          <w:b/>
          <w:bCs/>
          <w:i/>
          <w:iCs/>
        </w:rPr>
        <w:t>-in-Office</w:t>
      </w:r>
      <w:r w:rsidRPr="00883214">
        <w:rPr>
          <w:b/>
          <w:bCs/>
        </w:rPr>
        <w:t xml:space="preserve"> - </w:t>
      </w:r>
      <w:proofErr w:type="spellStart"/>
      <w:r w:rsidRPr="00883214">
        <w:rPr>
          <w:b/>
          <w:bCs/>
        </w:rPr>
        <w:t>CiO</w:t>
      </w:r>
      <w:proofErr w:type="spellEnd"/>
      <w:r w:rsidRPr="00883214">
        <w:rPr>
          <w:b/>
          <w:bCs/>
        </w:rPr>
        <w:t xml:space="preserve">) </w:t>
      </w:r>
    </w:p>
    <w:p w14:paraId="22D70DEB" w14:textId="77777777" w:rsidR="00883214" w:rsidRPr="00883214" w:rsidRDefault="00883214" w:rsidP="00323720">
      <w:pPr>
        <w:numPr>
          <w:ilvl w:val="0"/>
          <w:numId w:val="60"/>
        </w:numPr>
        <w:rPr>
          <w:b/>
          <w:bCs/>
          <w:lang w:val="cs-CZ"/>
        </w:rPr>
      </w:pPr>
      <w:r w:rsidRPr="00883214">
        <w:rPr>
          <w:b/>
          <w:bCs/>
        </w:rPr>
        <w:t xml:space="preserve">politicky vedie OBSE a dohliada na činnosť organizácie pri prevencii konfliktov, krízovom manažmente a pri </w:t>
      </w:r>
      <w:proofErr w:type="spellStart"/>
      <w:r w:rsidRPr="00883214">
        <w:rPr>
          <w:b/>
          <w:bCs/>
        </w:rPr>
        <w:t>postkonfliktnej</w:t>
      </w:r>
      <w:proofErr w:type="spellEnd"/>
      <w:r w:rsidRPr="00883214">
        <w:rPr>
          <w:b/>
          <w:bCs/>
        </w:rPr>
        <w:t xml:space="preserve"> obnove v príslušnej krajine</w:t>
      </w:r>
    </w:p>
    <w:p w14:paraId="2F3DC5F1" w14:textId="77777777" w:rsidR="00883214" w:rsidRPr="00883214" w:rsidRDefault="00883214" w:rsidP="00323720">
      <w:pPr>
        <w:numPr>
          <w:ilvl w:val="0"/>
          <w:numId w:val="60"/>
        </w:numPr>
        <w:rPr>
          <w:b/>
          <w:bCs/>
          <w:lang w:val="cs-CZ"/>
        </w:rPr>
      </w:pPr>
      <w:r w:rsidRPr="00883214">
        <w:rPr>
          <w:b/>
          <w:bCs/>
        </w:rPr>
        <w:t>zodpovedný za vonkajšiu reprezentáciu OBSE a organizovanie jej aktivít a rokovaní</w:t>
      </w:r>
    </w:p>
    <w:p w14:paraId="3CE6E7A9" w14:textId="3B3E6AF9" w:rsidR="00883214" w:rsidRDefault="00883214" w:rsidP="00883214">
      <w:pPr>
        <w:rPr>
          <w:b/>
          <w:bCs/>
        </w:rPr>
      </w:pPr>
      <w:r w:rsidRPr="00883214">
        <w:rPr>
          <w:b/>
          <w:bCs/>
        </w:rPr>
        <w:t>Výkonné inštitúcie OBSE</w:t>
      </w:r>
    </w:p>
    <w:p w14:paraId="5D2C0D1E" w14:textId="77777777" w:rsidR="00883214" w:rsidRPr="00883214" w:rsidRDefault="00883214" w:rsidP="00883214">
      <w:pPr>
        <w:rPr>
          <w:b/>
          <w:bCs/>
          <w:lang w:val="cs-CZ"/>
        </w:rPr>
      </w:pPr>
      <w:r w:rsidRPr="00883214">
        <w:rPr>
          <w:b/>
          <w:bCs/>
          <w:u w:val="single"/>
        </w:rPr>
        <w:t>Trojka</w:t>
      </w:r>
      <w:r w:rsidRPr="00883214">
        <w:rPr>
          <w:b/>
          <w:bCs/>
        </w:rPr>
        <w:t xml:space="preserve">  </w:t>
      </w:r>
    </w:p>
    <w:p w14:paraId="7E0026B7" w14:textId="77777777" w:rsidR="00883214" w:rsidRPr="00883214" w:rsidRDefault="00883214" w:rsidP="00323720">
      <w:pPr>
        <w:numPr>
          <w:ilvl w:val="0"/>
          <w:numId w:val="61"/>
        </w:numPr>
        <w:rPr>
          <w:b/>
          <w:bCs/>
          <w:lang w:val="cs-CZ"/>
        </w:rPr>
      </w:pPr>
      <w:r w:rsidRPr="00883214">
        <w:rPr>
          <w:b/>
          <w:bCs/>
        </w:rPr>
        <w:t xml:space="preserve">je tvorená súčasným, minulým a budúcim predsedom </w:t>
      </w:r>
    </w:p>
    <w:p w14:paraId="66DA2D1E" w14:textId="77777777" w:rsidR="00883214" w:rsidRPr="00883214" w:rsidRDefault="00883214" w:rsidP="00323720">
      <w:pPr>
        <w:numPr>
          <w:ilvl w:val="0"/>
          <w:numId w:val="61"/>
        </w:numPr>
        <w:rPr>
          <w:b/>
          <w:bCs/>
          <w:lang w:val="cs-CZ"/>
        </w:rPr>
      </w:pPr>
      <w:r w:rsidRPr="00883214">
        <w:rPr>
          <w:b/>
          <w:bCs/>
        </w:rPr>
        <w:t>Tak, ako každoročne rotuje predsedníctvo OBSE pomáhajú úradujúcemu predsedovi bývalý a nasledujúci predseda z dôvodu zabezpečenia kontinuity činnosti organizácie</w:t>
      </w:r>
    </w:p>
    <w:p w14:paraId="5B01D4CD" w14:textId="77777777" w:rsidR="00883214" w:rsidRPr="00883214" w:rsidRDefault="00883214" w:rsidP="00883214">
      <w:pPr>
        <w:rPr>
          <w:b/>
          <w:bCs/>
          <w:lang w:val="cs-CZ"/>
        </w:rPr>
      </w:pPr>
      <w:r w:rsidRPr="00883214">
        <w:rPr>
          <w:b/>
          <w:bCs/>
          <w:u w:val="single"/>
        </w:rPr>
        <w:t>Generálny tajomník OBSE</w:t>
      </w:r>
      <w:r w:rsidRPr="00883214">
        <w:rPr>
          <w:b/>
          <w:bCs/>
        </w:rPr>
        <w:t xml:space="preserve"> </w:t>
      </w:r>
    </w:p>
    <w:p w14:paraId="704DB4CE" w14:textId="77777777" w:rsidR="00883214" w:rsidRPr="00883214" w:rsidRDefault="00883214" w:rsidP="00323720">
      <w:pPr>
        <w:numPr>
          <w:ilvl w:val="0"/>
          <w:numId w:val="61"/>
        </w:numPr>
        <w:rPr>
          <w:b/>
          <w:bCs/>
          <w:lang w:val="cs-CZ"/>
        </w:rPr>
      </w:pPr>
      <w:r w:rsidRPr="00883214">
        <w:rPr>
          <w:b/>
          <w:bCs/>
        </w:rPr>
        <w:t>vystupuje ako predstaviteľ úradujúceho predsedu a ako vedúci administratívy OBSE</w:t>
      </w:r>
    </w:p>
    <w:p w14:paraId="701E3819" w14:textId="77777777" w:rsidR="00883214" w:rsidRPr="00883214" w:rsidRDefault="00883214" w:rsidP="00323720">
      <w:pPr>
        <w:numPr>
          <w:ilvl w:val="0"/>
          <w:numId w:val="61"/>
        </w:numPr>
        <w:rPr>
          <w:b/>
          <w:bCs/>
          <w:lang w:val="cs-CZ"/>
        </w:rPr>
      </w:pPr>
      <w:r w:rsidRPr="00883214">
        <w:rPr>
          <w:b/>
          <w:bCs/>
        </w:rPr>
        <w:t xml:space="preserve">Je vymenovaný Ministerskou radou na trojročné obdobie, ktoré môže  byť obnovené na ďalšie obdobie </w:t>
      </w:r>
    </w:p>
    <w:p w14:paraId="525AFB43" w14:textId="3E53CD3D" w:rsidR="00883214" w:rsidRPr="00883214" w:rsidRDefault="00883214" w:rsidP="00323720">
      <w:pPr>
        <w:numPr>
          <w:ilvl w:val="0"/>
          <w:numId w:val="61"/>
        </w:numPr>
        <w:rPr>
          <w:b/>
          <w:bCs/>
          <w:lang w:val="cs-CZ"/>
        </w:rPr>
      </w:pPr>
      <w:r w:rsidRPr="00883214">
        <w:rPr>
          <w:b/>
          <w:bCs/>
        </w:rPr>
        <w:t xml:space="preserve">Právomoci generálneho tajomníka, v súlade s mandátom, vychádzajú z kolektívnych rozhodnutí účastníckych štátov. </w:t>
      </w:r>
    </w:p>
    <w:p w14:paraId="33758EAC" w14:textId="77777777" w:rsidR="00883214" w:rsidRPr="00883214" w:rsidRDefault="00883214" w:rsidP="00A24F55">
      <w:pPr>
        <w:rPr>
          <w:b/>
          <w:bCs/>
          <w:lang w:val="cs-CZ"/>
        </w:rPr>
      </w:pPr>
      <w:r w:rsidRPr="00883214">
        <w:rPr>
          <w:b/>
          <w:bCs/>
          <w:u w:val="single"/>
        </w:rPr>
        <w:t>Osobní predstavitelia úradujúceho predsedu</w:t>
      </w:r>
      <w:r w:rsidRPr="00883214">
        <w:rPr>
          <w:b/>
          <w:bCs/>
        </w:rPr>
        <w:t xml:space="preserve"> (</w:t>
      </w:r>
      <w:proofErr w:type="spellStart"/>
      <w:r w:rsidRPr="00883214">
        <w:rPr>
          <w:b/>
          <w:bCs/>
          <w:i/>
          <w:iCs/>
        </w:rPr>
        <w:t>Personal</w:t>
      </w:r>
      <w:proofErr w:type="spellEnd"/>
      <w:r w:rsidRPr="00883214">
        <w:rPr>
          <w:b/>
          <w:bCs/>
          <w:i/>
          <w:iCs/>
        </w:rPr>
        <w:t xml:space="preserve"> </w:t>
      </w:r>
      <w:proofErr w:type="spellStart"/>
      <w:r w:rsidRPr="00883214">
        <w:rPr>
          <w:b/>
          <w:bCs/>
          <w:i/>
          <w:iCs/>
        </w:rPr>
        <w:t>Representatives</w:t>
      </w:r>
      <w:proofErr w:type="spellEnd"/>
      <w:r w:rsidRPr="00883214">
        <w:rPr>
          <w:b/>
          <w:bCs/>
          <w:i/>
          <w:iCs/>
        </w:rPr>
        <w:t xml:space="preserve"> of </w:t>
      </w:r>
      <w:proofErr w:type="spellStart"/>
      <w:r w:rsidRPr="00883214">
        <w:rPr>
          <w:b/>
          <w:bCs/>
          <w:i/>
          <w:iCs/>
        </w:rPr>
        <w:t>the</w:t>
      </w:r>
      <w:proofErr w:type="spellEnd"/>
      <w:r w:rsidRPr="00883214">
        <w:rPr>
          <w:b/>
          <w:bCs/>
          <w:i/>
          <w:iCs/>
        </w:rPr>
        <w:t xml:space="preserve"> </w:t>
      </w:r>
      <w:proofErr w:type="spellStart"/>
      <w:r w:rsidRPr="00883214">
        <w:rPr>
          <w:b/>
          <w:bCs/>
          <w:i/>
          <w:iCs/>
        </w:rPr>
        <w:t>Chairman</w:t>
      </w:r>
      <w:proofErr w:type="spellEnd"/>
      <w:r w:rsidRPr="00883214">
        <w:rPr>
          <w:b/>
          <w:bCs/>
          <w:i/>
          <w:iCs/>
        </w:rPr>
        <w:t>-in-Office</w:t>
      </w:r>
      <w:r w:rsidRPr="00883214">
        <w:rPr>
          <w:b/>
          <w:bCs/>
        </w:rPr>
        <w:t xml:space="preserve">)  sú zodpovední za oblasti záujmov OBSE so špeciálnym tematickým a geografickým zameraním. </w:t>
      </w:r>
    </w:p>
    <w:p w14:paraId="3FEF1DD2" w14:textId="77777777" w:rsidR="00883214" w:rsidRPr="00883214" w:rsidRDefault="00883214" w:rsidP="00323720">
      <w:pPr>
        <w:numPr>
          <w:ilvl w:val="0"/>
          <w:numId w:val="61"/>
        </w:numPr>
        <w:rPr>
          <w:b/>
          <w:bCs/>
          <w:lang w:val="cs-CZ"/>
        </w:rPr>
      </w:pPr>
      <w:r w:rsidRPr="00883214">
        <w:rPr>
          <w:b/>
          <w:bCs/>
          <w:i/>
          <w:iCs/>
        </w:rPr>
        <w:t>Predstavitelia pre tematické oblasti sú:</w:t>
      </w:r>
    </w:p>
    <w:p w14:paraId="5357EA1D" w14:textId="77777777" w:rsidR="00883214" w:rsidRPr="00883214" w:rsidRDefault="00883214" w:rsidP="00323720">
      <w:pPr>
        <w:numPr>
          <w:ilvl w:val="0"/>
          <w:numId w:val="61"/>
        </w:numPr>
        <w:rPr>
          <w:b/>
          <w:bCs/>
          <w:lang w:val="cs-CZ"/>
        </w:rPr>
      </w:pPr>
      <w:r w:rsidRPr="00883214">
        <w:rPr>
          <w:b/>
          <w:bCs/>
        </w:rPr>
        <w:t xml:space="preserve">osobitný predstaviteľ a koordinátor pre </w:t>
      </w:r>
      <w:r w:rsidRPr="00883214">
        <w:rPr>
          <w:b/>
          <w:bCs/>
          <w:u w:val="single"/>
        </w:rPr>
        <w:t>boj proti obchodovaniu s ľuďmi</w:t>
      </w:r>
    </w:p>
    <w:p w14:paraId="6EBD38CB" w14:textId="77777777" w:rsidR="00883214" w:rsidRPr="00883214" w:rsidRDefault="00883214" w:rsidP="00323720">
      <w:pPr>
        <w:numPr>
          <w:ilvl w:val="0"/>
          <w:numId w:val="61"/>
        </w:numPr>
        <w:rPr>
          <w:b/>
          <w:bCs/>
          <w:lang w:val="cs-CZ"/>
        </w:rPr>
      </w:pPr>
      <w:r w:rsidRPr="00883214">
        <w:rPr>
          <w:b/>
          <w:bCs/>
        </w:rPr>
        <w:t>traja osobní predstavitelia úradujúceho predsedu (</w:t>
      </w:r>
      <w:proofErr w:type="spellStart"/>
      <w:r w:rsidRPr="00883214">
        <w:rPr>
          <w:b/>
          <w:bCs/>
        </w:rPr>
        <w:t>CiO</w:t>
      </w:r>
      <w:proofErr w:type="spellEnd"/>
      <w:r w:rsidRPr="00883214">
        <w:rPr>
          <w:b/>
          <w:bCs/>
        </w:rPr>
        <w:t>) na podporu tolerancie a </w:t>
      </w:r>
      <w:r w:rsidRPr="00883214">
        <w:rPr>
          <w:b/>
          <w:bCs/>
          <w:u w:val="single"/>
        </w:rPr>
        <w:t>boja proti rasizmu, xenofóbii a diskriminácii</w:t>
      </w:r>
    </w:p>
    <w:p w14:paraId="6C38B0EA" w14:textId="77777777" w:rsidR="00883214" w:rsidRPr="00883214" w:rsidRDefault="00883214" w:rsidP="00323720">
      <w:pPr>
        <w:numPr>
          <w:ilvl w:val="0"/>
          <w:numId w:val="61"/>
        </w:numPr>
        <w:rPr>
          <w:b/>
          <w:bCs/>
          <w:lang w:val="cs-CZ"/>
        </w:rPr>
      </w:pPr>
      <w:r w:rsidRPr="00883214">
        <w:rPr>
          <w:b/>
          <w:bCs/>
          <w:i/>
          <w:iCs/>
        </w:rPr>
        <w:t>Predstavitelia riešiaci otázky prevencie konfliktov v špecifických geografických oblastiach:</w:t>
      </w:r>
    </w:p>
    <w:p w14:paraId="55E7F3DF" w14:textId="77777777" w:rsidR="00883214" w:rsidRPr="00883214" w:rsidRDefault="00883214" w:rsidP="00323720">
      <w:pPr>
        <w:numPr>
          <w:ilvl w:val="0"/>
          <w:numId w:val="61"/>
        </w:numPr>
        <w:rPr>
          <w:b/>
          <w:bCs/>
          <w:lang w:val="cs-CZ"/>
        </w:rPr>
      </w:pPr>
      <w:r w:rsidRPr="00883214">
        <w:rPr>
          <w:b/>
          <w:bCs/>
        </w:rPr>
        <w:t xml:space="preserve">osobný vyslanec </w:t>
      </w:r>
      <w:proofErr w:type="spellStart"/>
      <w:r w:rsidRPr="00883214">
        <w:rPr>
          <w:b/>
          <w:bCs/>
        </w:rPr>
        <w:t>CiO</w:t>
      </w:r>
      <w:proofErr w:type="spellEnd"/>
      <w:r w:rsidRPr="00883214">
        <w:rPr>
          <w:b/>
          <w:bCs/>
        </w:rPr>
        <w:t xml:space="preserve"> </w:t>
      </w:r>
      <w:r w:rsidRPr="00883214">
        <w:rPr>
          <w:b/>
          <w:bCs/>
          <w:u w:val="single"/>
        </w:rPr>
        <w:t>pre Macedónsko</w:t>
      </w:r>
      <w:r w:rsidRPr="00883214">
        <w:rPr>
          <w:b/>
          <w:bCs/>
        </w:rPr>
        <w:t>,</w:t>
      </w:r>
    </w:p>
    <w:p w14:paraId="3E839D62" w14:textId="77777777" w:rsidR="00883214" w:rsidRPr="00883214" w:rsidRDefault="00883214" w:rsidP="00323720">
      <w:pPr>
        <w:numPr>
          <w:ilvl w:val="0"/>
          <w:numId w:val="61"/>
        </w:numPr>
        <w:rPr>
          <w:b/>
          <w:bCs/>
          <w:lang w:val="cs-CZ"/>
        </w:rPr>
      </w:pPr>
      <w:r w:rsidRPr="00883214">
        <w:rPr>
          <w:b/>
          <w:bCs/>
        </w:rPr>
        <w:lastRenderedPageBreak/>
        <w:t xml:space="preserve">osobný predstaviteľ </w:t>
      </w:r>
      <w:proofErr w:type="spellStart"/>
      <w:r w:rsidRPr="00883214">
        <w:rPr>
          <w:b/>
          <w:bCs/>
        </w:rPr>
        <w:t>CiO</w:t>
      </w:r>
      <w:proofErr w:type="spellEnd"/>
      <w:r w:rsidRPr="00883214">
        <w:rPr>
          <w:b/>
          <w:bCs/>
        </w:rPr>
        <w:t xml:space="preserve"> </w:t>
      </w:r>
      <w:r w:rsidRPr="00883214">
        <w:rPr>
          <w:b/>
          <w:bCs/>
          <w:u w:val="single"/>
        </w:rPr>
        <w:t>v Moldavsku</w:t>
      </w:r>
      <w:r w:rsidRPr="00883214">
        <w:rPr>
          <w:b/>
          <w:bCs/>
        </w:rPr>
        <w:t>,</w:t>
      </w:r>
    </w:p>
    <w:p w14:paraId="5A399D9B" w14:textId="77777777" w:rsidR="00883214" w:rsidRPr="00883214" w:rsidRDefault="00883214" w:rsidP="00323720">
      <w:pPr>
        <w:numPr>
          <w:ilvl w:val="0"/>
          <w:numId w:val="61"/>
        </w:numPr>
        <w:rPr>
          <w:b/>
          <w:bCs/>
          <w:lang w:val="cs-CZ"/>
        </w:rPr>
      </w:pPr>
      <w:r w:rsidRPr="00883214">
        <w:rPr>
          <w:b/>
          <w:bCs/>
        </w:rPr>
        <w:t xml:space="preserve">osobný predstaviteľ a osobný vyslanec </w:t>
      </w:r>
      <w:proofErr w:type="spellStart"/>
      <w:r w:rsidRPr="00883214">
        <w:rPr>
          <w:b/>
          <w:bCs/>
        </w:rPr>
        <w:t>CiO</w:t>
      </w:r>
      <w:proofErr w:type="spellEnd"/>
      <w:r w:rsidRPr="00883214">
        <w:rPr>
          <w:b/>
          <w:bCs/>
        </w:rPr>
        <w:t xml:space="preserve"> pre účastnícke štáty </w:t>
      </w:r>
      <w:r w:rsidRPr="00883214">
        <w:rPr>
          <w:b/>
          <w:bCs/>
          <w:u w:val="single"/>
        </w:rPr>
        <w:t>v Strednej Ázii</w:t>
      </w:r>
      <w:r w:rsidRPr="00883214">
        <w:rPr>
          <w:b/>
          <w:bCs/>
        </w:rPr>
        <w:t>,</w:t>
      </w:r>
    </w:p>
    <w:p w14:paraId="6F601773" w14:textId="77777777" w:rsidR="00883214" w:rsidRPr="00883214" w:rsidRDefault="00883214" w:rsidP="00323720">
      <w:pPr>
        <w:numPr>
          <w:ilvl w:val="0"/>
          <w:numId w:val="61"/>
        </w:numPr>
        <w:rPr>
          <w:b/>
          <w:bCs/>
          <w:lang w:val="cs-CZ"/>
        </w:rPr>
      </w:pPr>
      <w:r w:rsidRPr="00883214">
        <w:rPr>
          <w:b/>
          <w:bCs/>
        </w:rPr>
        <w:t xml:space="preserve">osobný predstaviteľ </w:t>
      </w:r>
      <w:proofErr w:type="spellStart"/>
      <w:r w:rsidRPr="00883214">
        <w:rPr>
          <w:b/>
          <w:bCs/>
        </w:rPr>
        <w:t>CiO</w:t>
      </w:r>
      <w:proofErr w:type="spellEnd"/>
      <w:r w:rsidRPr="00883214">
        <w:rPr>
          <w:b/>
          <w:bCs/>
        </w:rPr>
        <w:t xml:space="preserve"> pre konflikt, ktorým sa zaoberá Minská konferencia </w:t>
      </w:r>
      <w:r w:rsidRPr="00883214">
        <w:rPr>
          <w:b/>
          <w:bCs/>
          <w:u w:val="single"/>
        </w:rPr>
        <w:t>(Gruzínsko a Náhorný Karabach),</w:t>
      </w:r>
    </w:p>
    <w:p w14:paraId="5470964E" w14:textId="2F3D14A5" w:rsidR="00883214" w:rsidRPr="00A24F55" w:rsidRDefault="00883214" w:rsidP="00323720">
      <w:pPr>
        <w:numPr>
          <w:ilvl w:val="0"/>
          <w:numId w:val="61"/>
        </w:numPr>
        <w:rPr>
          <w:b/>
          <w:bCs/>
          <w:lang w:val="cs-CZ"/>
        </w:rPr>
      </w:pPr>
      <w:r w:rsidRPr="00883214">
        <w:rPr>
          <w:b/>
          <w:bCs/>
        </w:rPr>
        <w:t xml:space="preserve">dvaja osobní predstavitelia </w:t>
      </w:r>
      <w:proofErr w:type="spellStart"/>
      <w:r w:rsidRPr="00883214">
        <w:rPr>
          <w:b/>
          <w:bCs/>
        </w:rPr>
        <w:t>CiO</w:t>
      </w:r>
      <w:proofErr w:type="spellEnd"/>
      <w:r w:rsidRPr="00883214">
        <w:rPr>
          <w:b/>
          <w:bCs/>
        </w:rPr>
        <w:t xml:space="preserve"> pre </w:t>
      </w:r>
      <w:proofErr w:type="spellStart"/>
      <w:r w:rsidRPr="00883214">
        <w:rPr>
          <w:b/>
          <w:bCs/>
          <w:u w:val="single"/>
        </w:rPr>
        <w:t>Daytonské</w:t>
      </w:r>
      <w:proofErr w:type="spellEnd"/>
      <w:r w:rsidRPr="00883214">
        <w:rPr>
          <w:b/>
          <w:bCs/>
          <w:u w:val="single"/>
        </w:rPr>
        <w:t xml:space="preserve"> mierové dohody</w:t>
      </w:r>
      <w:r w:rsidRPr="00883214">
        <w:rPr>
          <w:b/>
          <w:bCs/>
        </w:rPr>
        <w:t>.</w:t>
      </w:r>
    </w:p>
    <w:p w14:paraId="7D355722" w14:textId="77777777" w:rsidR="00A24F55" w:rsidRPr="00A24F55" w:rsidRDefault="00A24F55" w:rsidP="00A24F55">
      <w:pPr>
        <w:rPr>
          <w:b/>
          <w:bCs/>
          <w:lang w:val="cs-CZ"/>
        </w:rPr>
      </w:pPr>
      <w:r w:rsidRPr="00A24F55">
        <w:rPr>
          <w:b/>
          <w:bCs/>
          <w:u w:val="single"/>
        </w:rPr>
        <w:t>Parlamentné zhromaždenie OBSE</w:t>
      </w:r>
      <w:r w:rsidRPr="00A24F55">
        <w:rPr>
          <w:b/>
          <w:bCs/>
        </w:rPr>
        <w:t xml:space="preserve"> (</w:t>
      </w:r>
      <w:proofErr w:type="spellStart"/>
      <w:r w:rsidRPr="00A24F55">
        <w:rPr>
          <w:b/>
          <w:bCs/>
          <w:i/>
          <w:iCs/>
        </w:rPr>
        <w:t>The</w:t>
      </w:r>
      <w:proofErr w:type="spellEnd"/>
      <w:r w:rsidRPr="00A24F55">
        <w:rPr>
          <w:b/>
          <w:bCs/>
          <w:i/>
          <w:iCs/>
        </w:rPr>
        <w:t xml:space="preserve"> OSCE </w:t>
      </w:r>
      <w:proofErr w:type="spellStart"/>
      <w:r w:rsidRPr="00A24F55">
        <w:rPr>
          <w:b/>
          <w:bCs/>
          <w:i/>
          <w:iCs/>
        </w:rPr>
        <w:t>Parliamentary</w:t>
      </w:r>
      <w:proofErr w:type="spellEnd"/>
      <w:r w:rsidRPr="00A24F55">
        <w:rPr>
          <w:b/>
          <w:bCs/>
          <w:i/>
          <w:iCs/>
        </w:rPr>
        <w:t xml:space="preserve"> </w:t>
      </w:r>
      <w:proofErr w:type="spellStart"/>
      <w:r w:rsidRPr="00A24F55">
        <w:rPr>
          <w:b/>
          <w:bCs/>
          <w:i/>
          <w:iCs/>
        </w:rPr>
        <w:t>Assembly</w:t>
      </w:r>
      <w:proofErr w:type="spellEnd"/>
      <w:r w:rsidRPr="00A24F55">
        <w:rPr>
          <w:b/>
          <w:bCs/>
        </w:rPr>
        <w:t xml:space="preserve">) </w:t>
      </w:r>
    </w:p>
    <w:p w14:paraId="025CB907" w14:textId="77777777" w:rsidR="00A24F55" w:rsidRPr="00A24F55" w:rsidRDefault="00A24F55" w:rsidP="00323720">
      <w:pPr>
        <w:numPr>
          <w:ilvl w:val="0"/>
          <w:numId w:val="61"/>
        </w:numPr>
        <w:rPr>
          <w:b/>
          <w:bCs/>
          <w:lang w:val="cs-CZ"/>
        </w:rPr>
      </w:pPr>
      <w:r w:rsidRPr="00A24F55">
        <w:rPr>
          <w:b/>
          <w:bCs/>
        </w:rPr>
        <w:t>ustanovené na parížskom  summite v roku 1990</w:t>
      </w:r>
    </w:p>
    <w:p w14:paraId="3A32F6D1" w14:textId="77777777" w:rsidR="00A24F55" w:rsidRPr="00A24F55" w:rsidRDefault="00A24F55" w:rsidP="00323720">
      <w:pPr>
        <w:numPr>
          <w:ilvl w:val="0"/>
          <w:numId w:val="61"/>
        </w:numPr>
        <w:rPr>
          <w:b/>
          <w:bCs/>
          <w:lang w:val="cs-CZ"/>
        </w:rPr>
      </w:pPr>
      <w:r w:rsidRPr="00A24F55">
        <w:rPr>
          <w:b/>
          <w:bCs/>
        </w:rPr>
        <w:t xml:space="preserve">Základnou úlohou 320 členného zhromaždenia, zloženého z predstaviteľov parlamentov účastníckych štátov,  je umožniť </w:t>
      </w:r>
      <w:proofErr w:type="spellStart"/>
      <w:r w:rsidRPr="00A24F55">
        <w:rPr>
          <w:b/>
          <w:bCs/>
          <w:i/>
          <w:iCs/>
          <w:u w:val="single"/>
        </w:rPr>
        <w:t>vnútroparlamentný</w:t>
      </w:r>
      <w:proofErr w:type="spellEnd"/>
      <w:r w:rsidRPr="00A24F55">
        <w:rPr>
          <w:b/>
          <w:bCs/>
          <w:i/>
          <w:iCs/>
          <w:u w:val="single"/>
        </w:rPr>
        <w:t xml:space="preserve"> dialóg ako jeden z najdôležitejších aspektov snáh OBSE nájsť demokratické a mierové riešenia v rámci teritória OBSE a podporiť širšiu zaangažovanosť národných parlamentov účastníckych  štátov pri  presadzovaní ďalších dôležitých cieľov</w:t>
      </w:r>
    </w:p>
    <w:p w14:paraId="1708777A" w14:textId="555AE796" w:rsidR="00A24F55" w:rsidRPr="00A24F55" w:rsidRDefault="00A24F55" w:rsidP="00A24F55">
      <w:pPr>
        <w:rPr>
          <w:b/>
          <w:bCs/>
          <w:lang w:val="cs-CZ"/>
        </w:rPr>
      </w:pPr>
      <w:r w:rsidRPr="00A24F55">
        <w:rPr>
          <w:b/>
          <w:bCs/>
          <w:u w:val="single"/>
        </w:rPr>
        <w:t>Úrad pre demokratické inštitúcie a ľudské práva</w:t>
      </w:r>
      <w:r w:rsidRPr="00A24F55">
        <w:rPr>
          <w:b/>
          <w:bCs/>
        </w:rPr>
        <w:t xml:space="preserve">  (</w:t>
      </w:r>
      <w:r w:rsidRPr="00A24F55">
        <w:rPr>
          <w:b/>
          <w:bCs/>
          <w:i/>
          <w:iCs/>
        </w:rPr>
        <w:t xml:space="preserve">Office </w:t>
      </w:r>
      <w:proofErr w:type="spellStart"/>
      <w:r w:rsidRPr="00A24F55">
        <w:rPr>
          <w:b/>
          <w:bCs/>
          <w:i/>
          <w:iCs/>
        </w:rPr>
        <w:t>for</w:t>
      </w:r>
      <w:proofErr w:type="spellEnd"/>
      <w:r w:rsidRPr="00A24F55">
        <w:rPr>
          <w:b/>
          <w:bCs/>
          <w:i/>
          <w:iCs/>
        </w:rPr>
        <w:t xml:space="preserve"> </w:t>
      </w:r>
      <w:proofErr w:type="spellStart"/>
      <w:r w:rsidRPr="00A24F55">
        <w:rPr>
          <w:b/>
          <w:bCs/>
          <w:i/>
          <w:iCs/>
        </w:rPr>
        <w:t>Democratic</w:t>
      </w:r>
      <w:proofErr w:type="spellEnd"/>
      <w:r w:rsidRPr="00A24F55">
        <w:rPr>
          <w:b/>
          <w:bCs/>
          <w:i/>
          <w:iCs/>
        </w:rPr>
        <w:t xml:space="preserve"> </w:t>
      </w:r>
      <w:proofErr w:type="spellStart"/>
      <w:r w:rsidRPr="00A24F55">
        <w:rPr>
          <w:b/>
          <w:bCs/>
          <w:i/>
          <w:iCs/>
        </w:rPr>
        <w:t>Institutions</w:t>
      </w:r>
      <w:proofErr w:type="spellEnd"/>
      <w:r w:rsidRPr="00A24F55">
        <w:rPr>
          <w:b/>
          <w:bCs/>
          <w:i/>
          <w:iCs/>
        </w:rPr>
        <w:t xml:space="preserve"> and </w:t>
      </w:r>
      <w:proofErr w:type="spellStart"/>
      <w:r w:rsidRPr="00A24F55">
        <w:rPr>
          <w:b/>
          <w:bCs/>
          <w:i/>
          <w:iCs/>
        </w:rPr>
        <w:t>Human</w:t>
      </w:r>
      <w:proofErr w:type="spellEnd"/>
      <w:r w:rsidRPr="00A24F55">
        <w:rPr>
          <w:b/>
          <w:bCs/>
          <w:i/>
          <w:iCs/>
        </w:rPr>
        <w:t xml:space="preserve"> </w:t>
      </w:r>
      <w:proofErr w:type="spellStart"/>
      <w:r w:rsidRPr="00A24F55">
        <w:rPr>
          <w:b/>
          <w:bCs/>
          <w:i/>
          <w:iCs/>
        </w:rPr>
        <w:t>Rights</w:t>
      </w:r>
      <w:proofErr w:type="spellEnd"/>
      <w:r w:rsidRPr="00A24F55">
        <w:rPr>
          <w:b/>
          <w:bCs/>
          <w:i/>
          <w:iCs/>
        </w:rPr>
        <w:t xml:space="preserve"> </w:t>
      </w:r>
      <w:r w:rsidRPr="00A24F55">
        <w:rPr>
          <w:b/>
          <w:bCs/>
        </w:rPr>
        <w:t>- ODIHR)</w:t>
      </w:r>
    </w:p>
    <w:p w14:paraId="3ADC5165" w14:textId="77777777" w:rsidR="00A24F55" w:rsidRPr="00A24F55" w:rsidRDefault="00A24F55" w:rsidP="00A24F55">
      <w:pPr>
        <w:rPr>
          <w:b/>
          <w:bCs/>
          <w:lang w:val="cs-CZ"/>
        </w:rPr>
      </w:pPr>
      <w:r w:rsidRPr="00A24F55">
        <w:rPr>
          <w:b/>
          <w:bCs/>
        </w:rPr>
        <w:t>- je najväčšou inštitúciou OBSE zameranou na budovanie a podporu demokracie a kultúry, ktorá uznáva a rešpektuje ľudské práva.</w:t>
      </w:r>
    </w:p>
    <w:p w14:paraId="312B73DF" w14:textId="77777777" w:rsidR="00A24F55" w:rsidRPr="00A24F55" w:rsidRDefault="00A24F55" w:rsidP="00A24F55">
      <w:pPr>
        <w:rPr>
          <w:b/>
          <w:bCs/>
          <w:lang w:val="cs-CZ"/>
        </w:rPr>
      </w:pPr>
      <w:r w:rsidRPr="00A24F55">
        <w:rPr>
          <w:b/>
          <w:bCs/>
        </w:rPr>
        <w:t xml:space="preserve">- Organizuje pozorovanie volieb, prehodnocuje legislatívu a poskytuje odporúčania na vytváranie a udržiavanie demokratických inštitúcií. </w:t>
      </w:r>
    </w:p>
    <w:p w14:paraId="6B09063B" w14:textId="77777777" w:rsidR="00A24F55" w:rsidRPr="00A24F55" w:rsidRDefault="00A24F55" w:rsidP="00A24F55">
      <w:pPr>
        <w:rPr>
          <w:b/>
          <w:bCs/>
          <w:lang w:val="cs-CZ"/>
        </w:rPr>
      </w:pPr>
      <w:r w:rsidRPr="00A24F55">
        <w:rPr>
          <w:b/>
          <w:bCs/>
        </w:rPr>
        <w:t xml:space="preserve">- Úrad zohráva významnú úlohu v uľahčení dialógu medzi štátmi, vládami a spoločnosťou. </w:t>
      </w:r>
    </w:p>
    <w:p w14:paraId="5440E591" w14:textId="1B73518B" w:rsidR="00A24F55" w:rsidRDefault="00A24F55" w:rsidP="00A24F55">
      <w:pPr>
        <w:rPr>
          <w:b/>
          <w:bCs/>
        </w:rPr>
      </w:pPr>
      <w:r w:rsidRPr="00A24F55">
        <w:rPr>
          <w:b/>
          <w:bCs/>
        </w:rPr>
        <w:t>- Hlavnými úlohami ODIHR sú voľby, demokratizácia, ľudské práva, tolerancia a nediskriminácia a pôsobenie ako kontaktnej inštitúcie pre otázky Rómov a </w:t>
      </w:r>
      <w:proofErr w:type="spellStart"/>
      <w:r w:rsidRPr="00A24F55">
        <w:rPr>
          <w:b/>
          <w:bCs/>
        </w:rPr>
        <w:t>Sintov</w:t>
      </w:r>
      <w:proofErr w:type="spellEnd"/>
      <w:r w:rsidRPr="00A24F55">
        <w:rPr>
          <w:b/>
          <w:bCs/>
        </w:rPr>
        <w:t>.</w:t>
      </w:r>
    </w:p>
    <w:p w14:paraId="72FFEB7A" w14:textId="77777777" w:rsidR="00A24F55" w:rsidRPr="00A24F55" w:rsidRDefault="00A24F55" w:rsidP="00A24F55">
      <w:pPr>
        <w:rPr>
          <w:b/>
          <w:bCs/>
          <w:lang w:val="cs-CZ"/>
        </w:rPr>
      </w:pPr>
      <w:r w:rsidRPr="00A24F55">
        <w:rPr>
          <w:b/>
          <w:bCs/>
          <w:u w:val="single"/>
        </w:rPr>
        <w:t>Vysoký komisár pre národnostné menšiny</w:t>
      </w:r>
      <w:r w:rsidRPr="00A24F55">
        <w:rPr>
          <w:b/>
          <w:bCs/>
        </w:rPr>
        <w:t xml:space="preserve"> (</w:t>
      </w:r>
      <w:proofErr w:type="spellStart"/>
      <w:r w:rsidRPr="00A24F55">
        <w:rPr>
          <w:b/>
          <w:bCs/>
          <w:i/>
          <w:iCs/>
        </w:rPr>
        <w:t>High</w:t>
      </w:r>
      <w:proofErr w:type="spellEnd"/>
      <w:r w:rsidRPr="00A24F55">
        <w:rPr>
          <w:b/>
          <w:bCs/>
          <w:i/>
          <w:iCs/>
        </w:rPr>
        <w:t xml:space="preserve"> </w:t>
      </w:r>
      <w:proofErr w:type="spellStart"/>
      <w:r w:rsidRPr="00A24F55">
        <w:rPr>
          <w:b/>
          <w:bCs/>
          <w:i/>
          <w:iCs/>
        </w:rPr>
        <w:t>Commissioner</w:t>
      </w:r>
      <w:proofErr w:type="spellEnd"/>
      <w:r w:rsidRPr="00A24F55">
        <w:rPr>
          <w:b/>
          <w:bCs/>
          <w:i/>
          <w:iCs/>
        </w:rPr>
        <w:t xml:space="preserve"> on National </w:t>
      </w:r>
      <w:proofErr w:type="spellStart"/>
      <w:r w:rsidRPr="00A24F55">
        <w:rPr>
          <w:b/>
          <w:bCs/>
          <w:i/>
          <w:iCs/>
        </w:rPr>
        <w:t>Minorities</w:t>
      </w:r>
      <w:proofErr w:type="spellEnd"/>
      <w:r w:rsidRPr="00A24F55">
        <w:rPr>
          <w:b/>
          <w:bCs/>
        </w:rPr>
        <w:t xml:space="preserve"> - HCNM)</w:t>
      </w:r>
    </w:p>
    <w:p w14:paraId="5EF9A5DF" w14:textId="77777777" w:rsidR="00A24F55" w:rsidRPr="00A24F55" w:rsidRDefault="00A24F55" w:rsidP="00323720">
      <w:pPr>
        <w:numPr>
          <w:ilvl w:val="0"/>
          <w:numId w:val="62"/>
        </w:numPr>
        <w:rPr>
          <w:b/>
          <w:bCs/>
          <w:lang w:val="cs-CZ"/>
        </w:rPr>
      </w:pPr>
      <w:r w:rsidRPr="00A24F55">
        <w:rPr>
          <w:b/>
          <w:bCs/>
          <w:u w:val="single"/>
        </w:rPr>
        <w:t>zabezpečenie včasného varovania a v prípade potreby včasnú akciu v otázkach národnostných menšín</w:t>
      </w:r>
    </w:p>
    <w:p w14:paraId="2A5D5446" w14:textId="77777777" w:rsidR="00A24F55" w:rsidRPr="00A24F55" w:rsidRDefault="00A24F55" w:rsidP="00323720">
      <w:pPr>
        <w:numPr>
          <w:ilvl w:val="0"/>
          <w:numId w:val="62"/>
        </w:numPr>
        <w:rPr>
          <w:b/>
          <w:bCs/>
          <w:lang w:val="cs-CZ"/>
        </w:rPr>
      </w:pPr>
      <w:r w:rsidRPr="00A24F55">
        <w:rPr>
          <w:b/>
          <w:bCs/>
        </w:rPr>
        <w:t>priamo podriadený Úradujúcemu predsedovi a o svojej práci pravidelne informuje i Stálu radu</w:t>
      </w:r>
    </w:p>
    <w:p w14:paraId="5976C95C" w14:textId="77777777" w:rsidR="00A24F55" w:rsidRPr="00A24F55" w:rsidRDefault="00A24F55" w:rsidP="00323720">
      <w:pPr>
        <w:numPr>
          <w:ilvl w:val="0"/>
          <w:numId w:val="62"/>
        </w:numPr>
        <w:rPr>
          <w:b/>
          <w:bCs/>
          <w:lang w:val="cs-CZ"/>
        </w:rPr>
      </w:pPr>
      <w:r w:rsidRPr="00A24F55">
        <w:rPr>
          <w:b/>
          <w:bCs/>
          <w:u w:val="single"/>
        </w:rPr>
        <w:t>Vysoký komisár sa nezaoberá prípadmi, ktoré sa týkajú jednotlivých osôb patriacich k národnostným menšinám, ale menšinami ako celkom</w:t>
      </w:r>
    </w:p>
    <w:p w14:paraId="5A014688" w14:textId="77777777" w:rsidR="00A24F55" w:rsidRPr="00A24F55" w:rsidRDefault="00A24F55" w:rsidP="00A24F55">
      <w:pPr>
        <w:rPr>
          <w:b/>
          <w:bCs/>
          <w:lang w:val="cs-CZ"/>
        </w:rPr>
      </w:pPr>
      <w:r w:rsidRPr="00A24F55">
        <w:rPr>
          <w:b/>
          <w:bCs/>
          <w:u w:val="single"/>
        </w:rPr>
        <w:t>Predstaviteľ OBSE pre slobodu médií</w:t>
      </w:r>
      <w:r w:rsidRPr="00A24F55">
        <w:rPr>
          <w:b/>
          <w:bCs/>
        </w:rPr>
        <w:t xml:space="preserve"> (</w:t>
      </w:r>
      <w:proofErr w:type="spellStart"/>
      <w:r w:rsidRPr="00A24F55">
        <w:rPr>
          <w:b/>
          <w:bCs/>
          <w:i/>
          <w:iCs/>
        </w:rPr>
        <w:t>Representative</w:t>
      </w:r>
      <w:proofErr w:type="spellEnd"/>
      <w:r w:rsidRPr="00A24F55">
        <w:rPr>
          <w:b/>
          <w:bCs/>
          <w:i/>
          <w:iCs/>
        </w:rPr>
        <w:t xml:space="preserve"> on </w:t>
      </w:r>
      <w:proofErr w:type="spellStart"/>
      <w:r w:rsidRPr="00A24F55">
        <w:rPr>
          <w:b/>
          <w:bCs/>
          <w:i/>
          <w:iCs/>
        </w:rPr>
        <w:t>Freedom</w:t>
      </w:r>
      <w:proofErr w:type="spellEnd"/>
      <w:r w:rsidRPr="00A24F55">
        <w:rPr>
          <w:b/>
          <w:bCs/>
          <w:i/>
          <w:iCs/>
        </w:rPr>
        <w:t xml:space="preserve"> of </w:t>
      </w:r>
      <w:proofErr w:type="spellStart"/>
      <w:r w:rsidRPr="00A24F55">
        <w:rPr>
          <w:b/>
          <w:bCs/>
          <w:i/>
          <w:iCs/>
        </w:rPr>
        <w:t>the</w:t>
      </w:r>
      <w:proofErr w:type="spellEnd"/>
      <w:r w:rsidRPr="00A24F55">
        <w:rPr>
          <w:b/>
          <w:bCs/>
          <w:i/>
          <w:iCs/>
        </w:rPr>
        <w:t xml:space="preserve"> </w:t>
      </w:r>
      <w:proofErr w:type="spellStart"/>
      <w:r w:rsidRPr="00A24F55">
        <w:rPr>
          <w:b/>
          <w:bCs/>
          <w:i/>
          <w:iCs/>
        </w:rPr>
        <w:t>Media</w:t>
      </w:r>
      <w:proofErr w:type="spellEnd"/>
      <w:r w:rsidRPr="00A24F55">
        <w:rPr>
          <w:b/>
          <w:bCs/>
        </w:rPr>
        <w:t xml:space="preserve"> - RFOM) je najmladšou špecializovanou inštitúciou OBSE. </w:t>
      </w:r>
    </w:p>
    <w:p w14:paraId="7DFBA50C" w14:textId="77777777" w:rsidR="00A24F55" w:rsidRPr="00A24F55" w:rsidRDefault="00A24F55" w:rsidP="00323720">
      <w:pPr>
        <w:numPr>
          <w:ilvl w:val="0"/>
          <w:numId w:val="62"/>
        </w:numPr>
        <w:rPr>
          <w:b/>
          <w:bCs/>
          <w:lang w:val="cs-CZ"/>
        </w:rPr>
      </w:pPr>
      <w:r w:rsidRPr="00A24F55">
        <w:rPr>
          <w:b/>
          <w:bCs/>
        </w:rPr>
        <w:t xml:space="preserve">Obsahom jeho mandátu je zaistiť slobodné, nezávislé a pluralistické médiá v regióne OBSE. </w:t>
      </w:r>
    </w:p>
    <w:p w14:paraId="39F7AECD" w14:textId="77777777" w:rsidR="00A24F55" w:rsidRPr="00A24F55" w:rsidRDefault="00A24F55" w:rsidP="00323720">
      <w:pPr>
        <w:numPr>
          <w:ilvl w:val="0"/>
          <w:numId w:val="62"/>
        </w:numPr>
        <w:rPr>
          <w:b/>
          <w:bCs/>
          <w:lang w:val="cs-CZ"/>
        </w:rPr>
      </w:pPr>
      <w:r w:rsidRPr="00A24F55">
        <w:rPr>
          <w:b/>
          <w:bCs/>
        </w:rPr>
        <w:t>pozorovať rozvoj relevantných médií vo všetkých účastníckych štátoch</w:t>
      </w:r>
    </w:p>
    <w:p w14:paraId="34F5022B" w14:textId="77777777" w:rsidR="00A24F55" w:rsidRPr="00A24F55" w:rsidRDefault="00A24F55" w:rsidP="00A24F55">
      <w:pPr>
        <w:rPr>
          <w:b/>
          <w:bCs/>
          <w:lang w:val="cs-CZ"/>
        </w:rPr>
      </w:pPr>
      <w:r w:rsidRPr="00A24F55">
        <w:rPr>
          <w:b/>
          <w:bCs/>
          <w:u w:val="single"/>
        </w:rPr>
        <w:t>Sekretariát OBSE</w:t>
      </w:r>
      <w:r w:rsidRPr="00A24F55">
        <w:rPr>
          <w:b/>
          <w:bCs/>
        </w:rPr>
        <w:t xml:space="preserve"> pod vedením generálneho tajomníka zabezpečuje operatívu a administratívu organizácie. Sídli vo Viedni a má pobočný úrad v Prahe </w:t>
      </w:r>
    </w:p>
    <w:p w14:paraId="3660F7E7" w14:textId="77777777" w:rsidR="00A24F55" w:rsidRPr="00A24F55" w:rsidRDefault="00A24F55" w:rsidP="00A24F55">
      <w:pPr>
        <w:rPr>
          <w:b/>
          <w:bCs/>
          <w:lang w:val="cs-CZ"/>
        </w:rPr>
      </w:pPr>
      <w:r w:rsidRPr="00A24F55">
        <w:rPr>
          <w:b/>
          <w:bCs/>
          <w:u w:val="single"/>
        </w:rPr>
        <w:t>Plánovacia skupina na vysokej úrovni</w:t>
      </w:r>
      <w:r w:rsidRPr="00A24F55">
        <w:rPr>
          <w:b/>
          <w:bCs/>
        </w:rPr>
        <w:t xml:space="preserve"> (</w:t>
      </w:r>
      <w:proofErr w:type="spellStart"/>
      <w:r w:rsidRPr="00A24F55">
        <w:rPr>
          <w:b/>
          <w:bCs/>
          <w:i/>
          <w:iCs/>
        </w:rPr>
        <w:t>High</w:t>
      </w:r>
      <w:proofErr w:type="spellEnd"/>
      <w:r w:rsidRPr="00A24F55">
        <w:rPr>
          <w:b/>
          <w:bCs/>
          <w:i/>
          <w:iCs/>
        </w:rPr>
        <w:t xml:space="preserve"> Level </w:t>
      </w:r>
      <w:proofErr w:type="spellStart"/>
      <w:r w:rsidRPr="00A24F55">
        <w:rPr>
          <w:b/>
          <w:bCs/>
          <w:i/>
          <w:iCs/>
        </w:rPr>
        <w:t>Planning</w:t>
      </w:r>
      <w:proofErr w:type="spellEnd"/>
      <w:r w:rsidRPr="00A24F55">
        <w:rPr>
          <w:b/>
          <w:bCs/>
          <w:i/>
          <w:iCs/>
        </w:rPr>
        <w:t xml:space="preserve"> Group </w:t>
      </w:r>
      <w:r w:rsidRPr="00A24F55">
        <w:rPr>
          <w:b/>
          <w:bCs/>
        </w:rPr>
        <w:t>- HLPG) predkladá odporúčania na vypracovanie plánu na vytvorenie a štruktúru mnohonárodných mierových síl v Náhornom Karabachu</w:t>
      </w:r>
    </w:p>
    <w:p w14:paraId="41131696" w14:textId="77777777" w:rsidR="00A24F55" w:rsidRPr="00A24F55" w:rsidRDefault="00A24F55" w:rsidP="00323720">
      <w:pPr>
        <w:numPr>
          <w:ilvl w:val="0"/>
          <w:numId w:val="62"/>
        </w:numPr>
        <w:rPr>
          <w:b/>
          <w:bCs/>
          <w:lang w:val="cs-CZ"/>
        </w:rPr>
      </w:pPr>
      <w:r w:rsidRPr="00A24F55">
        <w:rPr>
          <w:b/>
          <w:bCs/>
        </w:rPr>
        <w:lastRenderedPageBreak/>
        <w:t xml:space="preserve">V súlade s rozhodnutím Stálej rady a na základe žiadosti Lotyšska a Ruska, Úradujúci predseda vymenoval </w:t>
      </w:r>
      <w:r w:rsidRPr="00A24F55">
        <w:rPr>
          <w:b/>
          <w:bCs/>
          <w:u w:val="single"/>
        </w:rPr>
        <w:t>predstaviteľa OBSE do Spoločnej lotyšsko-ruskej komisie o vojenských dôchodcoch</w:t>
      </w:r>
      <w:r w:rsidRPr="00A24F55">
        <w:rPr>
          <w:b/>
          <w:bCs/>
        </w:rPr>
        <w:t>, ktorého úlohou je pomôcť pri implementácii dvojstrannej dohody „Sociálne zabezpečenie vojenských dôchodcov Ruskej federácie a ich rodinných príslušníkov majúcich trvalý pobyt na území Lotyšskej republiky“.</w:t>
      </w:r>
    </w:p>
    <w:p w14:paraId="27465AAA" w14:textId="77777777" w:rsidR="00A24F55" w:rsidRPr="00A24F55" w:rsidRDefault="00A24F55" w:rsidP="00A24F55">
      <w:pPr>
        <w:rPr>
          <w:b/>
          <w:bCs/>
          <w:lang w:val="cs-CZ"/>
        </w:rPr>
      </w:pPr>
      <w:r w:rsidRPr="00A24F55">
        <w:rPr>
          <w:b/>
          <w:bCs/>
        </w:rPr>
        <w:t xml:space="preserve">Sekretariát OBSE pozostáva z nasledujúcich jednotiek a oddelení: </w:t>
      </w:r>
    </w:p>
    <w:p w14:paraId="5110FD94" w14:textId="77777777" w:rsidR="00A24F55" w:rsidRPr="00A24F55" w:rsidRDefault="00A24F55" w:rsidP="00323720">
      <w:pPr>
        <w:numPr>
          <w:ilvl w:val="0"/>
          <w:numId w:val="63"/>
        </w:numPr>
        <w:rPr>
          <w:b/>
          <w:bCs/>
          <w:lang w:val="cs-CZ"/>
        </w:rPr>
      </w:pPr>
      <w:r w:rsidRPr="00A24F55">
        <w:rPr>
          <w:b/>
          <w:bCs/>
        </w:rPr>
        <w:t>Kancelária Generálneho tajomníka</w:t>
      </w:r>
    </w:p>
    <w:p w14:paraId="13DCFE18" w14:textId="77777777" w:rsidR="00A24F55" w:rsidRPr="00A24F55" w:rsidRDefault="00A24F55" w:rsidP="00323720">
      <w:pPr>
        <w:numPr>
          <w:ilvl w:val="0"/>
          <w:numId w:val="63"/>
        </w:numPr>
        <w:rPr>
          <w:b/>
          <w:bCs/>
          <w:lang w:val="cs-CZ"/>
        </w:rPr>
      </w:pPr>
      <w:r w:rsidRPr="00A24F55">
        <w:rPr>
          <w:b/>
          <w:bCs/>
        </w:rPr>
        <w:t>Odbor manažmentu a financií</w:t>
      </w:r>
    </w:p>
    <w:p w14:paraId="200CA4B4" w14:textId="77777777" w:rsidR="00A24F55" w:rsidRPr="00A24F55" w:rsidRDefault="00A24F55" w:rsidP="00323720">
      <w:pPr>
        <w:numPr>
          <w:ilvl w:val="0"/>
          <w:numId w:val="63"/>
        </w:numPr>
        <w:rPr>
          <w:b/>
          <w:bCs/>
          <w:lang w:val="cs-CZ"/>
        </w:rPr>
      </w:pPr>
      <w:r w:rsidRPr="00A24F55">
        <w:rPr>
          <w:b/>
          <w:bCs/>
        </w:rPr>
        <w:t>Odbor ľudských zdrojov</w:t>
      </w:r>
    </w:p>
    <w:p w14:paraId="201759E5" w14:textId="77777777" w:rsidR="00A24F55" w:rsidRPr="00A24F55" w:rsidRDefault="00A24F55" w:rsidP="00323720">
      <w:pPr>
        <w:numPr>
          <w:ilvl w:val="0"/>
          <w:numId w:val="63"/>
        </w:numPr>
        <w:rPr>
          <w:b/>
          <w:bCs/>
          <w:lang w:val="cs-CZ"/>
        </w:rPr>
      </w:pPr>
      <w:r w:rsidRPr="00A24F55">
        <w:rPr>
          <w:b/>
          <w:bCs/>
        </w:rPr>
        <w:t xml:space="preserve">Úrad v Prahe </w:t>
      </w:r>
    </w:p>
    <w:p w14:paraId="3AE06B20" w14:textId="77777777" w:rsidR="00A24F55" w:rsidRPr="00A24F55" w:rsidRDefault="00A24F55" w:rsidP="00323720">
      <w:pPr>
        <w:numPr>
          <w:ilvl w:val="0"/>
          <w:numId w:val="63"/>
        </w:numPr>
        <w:rPr>
          <w:b/>
          <w:bCs/>
          <w:lang w:val="cs-CZ"/>
        </w:rPr>
      </w:pPr>
      <w:r w:rsidRPr="00A24F55">
        <w:rPr>
          <w:b/>
          <w:bCs/>
        </w:rPr>
        <w:t xml:space="preserve">Sekcia výcviku </w:t>
      </w:r>
    </w:p>
    <w:p w14:paraId="4E7A88A9" w14:textId="77777777" w:rsidR="00A24F55" w:rsidRPr="00A24F55" w:rsidRDefault="00A24F55" w:rsidP="00323720">
      <w:pPr>
        <w:numPr>
          <w:ilvl w:val="0"/>
          <w:numId w:val="63"/>
        </w:numPr>
        <w:rPr>
          <w:b/>
          <w:bCs/>
          <w:lang w:val="cs-CZ"/>
        </w:rPr>
      </w:pPr>
      <w:r w:rsidRPr="00A24F55">
        <w:rPr>
          <w:b/>
          <w:bCs/>
        </w:rPr>
        <w:t xml:space="preserve">Oddelenie na boj proti terorizmu </w:t>
      </w:r>
    </w:p>
    <w:p w14:paraId="4DD993A9" w14:textId="77777777" w:rsidR="00A24F55" w:rsidRPr="00A24F55" w:rsidRDefault="00A24F55" w:rsidP="00323720">
      <w:pPr>
        <w:numPr>
          <w:ilvl w:val="0"/>
          <w:numId w:val="63"/>
        </w:numPr>
        <w:rPr>
          <w:b/>
          <w:bCs/>
          <w:lang w:val="cs-CZ"/>
        </w:rPr>
      </w:pPr>
      <w:r w:rsidRPr="00A24F55">
        <w:rPr>
          <w:b/>
          <w:bCs/>
        </w:rPr>
        <w:t xml:space="preserve">Jednotka pomoci proti nelegálnemu obchodu </w:t>
      </w:r>
    </w:p>
    <w:p w14:paraId="2F029330" w14:textId="77777777" w:rsidR="00A24F55" w:rsidRPr="00A24F55" w:rsidRDefault="00A24F55" w:rsidP="00323720">
      <w:pPr>
        <w:numPr>
          <w:ilvl w:val="0"/>
          <w:numId w:val="63"/>
        </w:numPr>
        <w:rPr>
          <w:b/>
          <w:bCs/>
          <w:lang w:val="cs-CZ"/>
        </w:rPr>
      </w:pPr>
      <w:r w:rsidRPr="00A24F55">
        <w:rPr>
          <w:b/>
          <w:bCs/>
        </w:rPr>
        <w:t>Centrum prevencie konfliktov</w:t>
      </w:r>
    </w:p>
    <w:p w14:paraId="10D55548" w14:textId="77777777" w:rsidR="00A24F55" w:rsidRPr="00A24F55" w:rsidRDefault="00A24F55" w:rsidP="00323720">
      <w:pPr>
        <w:numPr>
          <w:ilvl w:val="0"/>
          <w:numId w:val="63"/>
        </w:numPr>
        <w:rPr>
          <w:b/>
          <w:bCs/>
          <w:lang w:val="cs-CZ"/>
        </w:rPr>
      </w:pPr>
      <w:r w:rsidRPr="00A24F55">
        <w:rPr>
          <w:b/>
          <w:bCs/>
        </w:rPr>
        <w:t xml:space="preserve">Úrad koordinátora ekonomických a environmentálnych aktivít OBSE </w:t>
      </w:r>
    </w:p>
    <w:p w14:paraId="63357183" w14:textId="77777777" w:rsidR="00A24F55" w:rsidRPr="00A24F55" w:rsidRDefault="00A24F55" w:rsidP="00323720">
      <w:pPr>
        <w:numPr>
          <w:ilvl w:val="0"/>
          <w:numId w:val="63"/>
        </w:numPr>
        <w:rPr>
          <w:b/>
          <w:bCs/>
          <w:lang w:val="cs-CZ"/>
        </w:rPr>
      </w:pPr>
      <w:r w:rsidRPr="00A24F55">
        <w:rPr>
          <w:b/>
          <w:bCs/>
        </w:rPr>
        <w:t xml:space="preserve">Externá spolupráca OBSE </w:t>
      </w:r>
    </w:p>
    <w:p w14:paraId="14509DF0" w14:textId="77777777" w:rsidR="00A24F55" w:rsidRPr="00A24F55" w:rsidRDefault="00A24F55" w:rsidP="00323720">
      <w:pPr>
        <w:numPr>
          <w:ilvl w:val="0"/>
          <w:numId w:val="63"/>
        </w:numPr>
        <w:rPr>
          <w:b/>
          <w:bCs/>
          <w:lang w:val="cs-CZ"/>
        </w:rPr>
      </w:pPr>
      <w:r w:rsidRPr="00A24F55">
        <w:rPr>
          <w:b/>
          <w:bCs/>
        </w:rPr>
        <w:t>Jednotka strategických policajných záležitostí</w:t>
      </w:r>
    </w:p>
    <w:p w14:paraId="320BF220" w14:textId="74ED1DF4" w:rsidR="00A24F55" w:rsidRDefault="00A24F55" w:rsidP="00A24F55">
      <w:pPr>
        <w:rPr>
          <w:b/>
          <w:bCs/>
        </w:rPr>
      </w:pPr>
      <w:r w:rsidRPr="00A24F55">
        <w:rPr>
          <w:b/>
          <w:bCs/>
        </w:rPr>
        <w:t>Krízový manažment  OBSE</w:t>
      </w:r>
    </w:p>
    <w:p w14:paraId="62E51A0F" w14:textId="77777777" w:rsidR="00A24F55" w:rsidRPr="00A24F55" w:rsidRDefault="00A24F55" w:rsidP="00323720">
      <w:pPr>
        <w:numPr>
          <w:ilvl w:val="0"/>
          <w:numId w:val="64"/>
        </w:numPr>
        <w:rPr>
          <w:b/>
          <w:bCs/>
          <w:lang w:val="cs-CZ"/>
        </w:rPr>
      </w:pPr>
      <w:r w:rsidRPr="00A24F55">
        <w:rPr>
          <w:b/>
          <w:bCs/>
        </w:rPr>
        <w:t xml:space="preserve">OBSE je základný nástroj pre </w:t>
      </w:r>
      <w:r w:rsidRPr="00A24F55">
        <w:rPr>
          <w:b/>
          <w:bCs/>
          <w:u w:val="single"/>
        </w:rPr>
        <w:t>včasné varovanie, prevenciu konfliktov, krízový manažment a obnovu po urovnaní konfliktu</w:t>
      </w:r>
      <w:r w:rsidRPr="00A24F55">
        <w:rPr>
          <w:b/>
          <w:bCs/>
        </w:rPr>
        <w:t xml:space="preserve"> v regióne OBSE</w:t>
      </w:r>
    </w:p>
    <w:p w14:paraId="0A25A18C" w14:textId="77777777" w:rsidR="00A24F55" w:rsidRPr="00A24F55" w:rsidRDefault="00A24F55" w:rsidP="00323720">
      <w:pPr>
        <w:numPr>
          <w:ilvl w:val="0"/>
          <w:numId w:val="64"/>
        </w:numPr>
        <w:rPr>
          <w:b/>
          <w:bCs/>
          <w:lang w:val="cs-CZ"/>
        </w:rPr>
      </w:pPr>
      <w:r w:rsidRPr="00A24F55">
        <w:rPr>
          <w:b/>
          <w:bCs/>
        </w:rPr>
        <w:t xml:space="preserve">Na rozdiel od </w:t>
      </w:r>
      <w:proofErr w:type="spellStart"/>
      <w:r w:rsidRPr="00A24F55">
        <w:rPr>
          <w:b/>
          <w:bCs/>
        </w:rPr>
        <w:t>ostaných</w:t>
      </w:r>
      <w:proofErr w:type="spellEnd"/>
      <w:r w:rsidRPr="00A24F55">
        <w:rPr>
          <w:b/>
          <w:bCs/>
        </w:rPr>
        <w:t xml:space="preserve"> organizácií medzinárodného krízového manažmentu – OSN, NATO, EÚ -  </w:t>
      </w:r>
      <w:r w:rsidRPr="00A24F55">
        <w:rPr>
          <w:b/>
          <w:bCs/>
          <w:u w:val="single"/>
        </w:rPr>
        <w:t>nedisponuje vlastnou medzinárodno-právnou subjektivitou, ani mocenskými nástrojmi</w:t>
      </w:r>
      <w:r w:rsidRPr="00A24F55">
        <w:rPr>
          <w:b/>
          <w:bCs/>
        </w:rPr>
        <w:t xml:space="preserve"> na sankcionovanie správania sa účastníckeho štátu, ktorý porušuje spoločne prijaté záväzky</w:t>
      </w:r>
    </w:p>
    <w:p w14:paraId="60B32125" w14:textId="77777777" w:rsidR="00A24F55" w:rsidRPr="00A24F55" w:rsidRDefault="00A24F55" w:rsidP="00323720">
      <w:pPr>
        <w:numPr>
          <w:ilvl w:val="0"/>
          <w:numId w:val="64"/>
        </w:numPr>
        <w:rPr>
          <w:b/>
          <w:bCs/>
          <w:lang w:val="cs-CZ"/>
        </w:rPr>
      </w:pPr>
      <w:r w:rsidRPr="00A24F55">
        <w:rPr>
          <w:b/>
          <w:bCs/>
        </w:rPr>
        <w:t>Má pomerne  široký priestor na aktivity, ktoré jednotlivé členské štáty nepovažujú za cudziu intervenciu, ohrozujúcu ich štátnu zvrchovanosť, suverenitu a vlastnú moc</w:t>
      </w:r>
    </w:p>
    <w:p w14:paraId="090D82A5" w14:textId="77777777" w:rsidR="00A24F55" w:rsidRPr="00A24F55" w:rsidRDefault="00A24F55" w:rsidP="00A24F55">
      <w:pPr>
        <w:rPr>
          <w:b/>
          <w:bCs/>
          <w:lang w:val="cs-CZ"/>
        </w:rPr>
      </w:pPr>
      <w:r w:rsidRPr="00A24F55">
        <w:rPr>
          <w:b/>
          <w:bCs/>
          <w:i/>
          <w:iCs/>
          <w:u w:val="single"/>
        </w:rPr>
        <w:t>Hlavné smery činnosti OBSE v oblasti krízového manažmentu:</w:t>
      </w:r>
    </w:p>
    <w:p w14:paraId="6659B474" w14:textId="77777777" w:rsidR="00A24F55" w:rsidRPr="00A24F55" w:rsidRDefault="00A24F55" w:rsidP="00323720">
      <w:pPr>
        <w:numPr>
          <w:ilvl w:val="0"/>
          <w:numId w:val="65"/>
        </w:numPr>
        <w:rPr>
          <w:b/>
          <w:bCs/>
          <w:lang w:val="cs-CZ"/>
        </w:rPr>
      </w:pPr>
      <w:r w:rsidRPr="00A24F55">
        <w:rPr>
          <w:b/>
          <w:bCs/>
          <w:u w:val="single"/>
        </w:rPr>
        <w:t xml:space="preserve">Vytváranie noriem </w:t>
      </w:r>
      <w:r w:rsidRPr="00A24F55">
        <w:rPr>
          <w:b/>
          <w:bCs/>
        </w:rPr>
        <w:t>pre chovanie štátov vo vojenskej, ekonomickej, humanitárnej a ďalších oblastiach. V tomto smere OBSE vypracovala a schválila dva dôležité dokumenty – Kódex správania v oblasti vojensko-politických aspektov bezpečnosti a Chartu európskej bezpečnosti.</w:t>
      </w:r>
    </w:p>
    <w:p w14:paraId="1A6CAF0B" w14:textId="77777777" w:rsidR="00A24F55" w:rsidRPr="00A24F55" w:rsidRDefault="00A24F55" w:rsidP="00323720">
      <w:pPr>
        <w:numPr>
          <w:ilvl w:val="0"/>
          <w:numId w:val="65"/>
        </w:numPr>
        <w:rPr>
          <w:b/>
          <w:bCs/>
          <w:lang w:val="cs-CZ"/>
        </w:rPr>
      </w:pPr>
      <w:r w:rsidRPr="00A24F55">
        <w:rPr>
          <w:b/>
          <w:bCs/>
          <w:u w:val="single"/>
        </w:rPr>
        <w:t>Usmerňovanie procesu kontroly zbrojenia a odzbrojenia a upevňovanie dôvery a bezpečnosti.</w:t>
      </w:r>
      <w:r w:rsidRPr="00A24F55">
        <w:rPr>
          <w:b/>
          <w:bCs/>
        </w:rPr>
        <w:t xml:space="preserve"> Najdôležitejším dokumentom v tomto smere je Zmluva o konvenčných ozbrojených silách v Európe, ktorá je všeobecne považovaná za základný pilier európskej bezpečnosti.</w:t>
      </w:r>
    </w:p>
    <w:p w14:paraId="5683F7DC" w14:textId="77777777" w:rsidR="00A24F55" w:rsidRPr="00A24F55" w:rsidRDefault="00A24F55" w:rsidP="00323720">
      <w:pPr>
        <w:numPr>
          <w:ilvl w:val="0"/>
          <w:numId w:val="65"/>
        </w:numPr>
        <w:rPr>
          <w:b/>
          <w:bCs/>
          <w:lang w:val="cs-CZ"/>
        </w:rPr>
      </w:pPr>
      <w:r w:rsidRPr="00A24F55">
        <w:rPr>
          <w:b/>
          <w:bCs/>
          <w:u w:val="single"/>
        </w:rPr>
        <w:t>Preventívna diplomacia a prevencia konfliktov, ktorá je vedená predovšetkým cestou politických konzultácií v rámci fóra OBSE pre spoluprácu v oblasti bezpečnosti.</w:t>
      </w:r>
    </w:p>
    <w:p w14:paraId="1FC89BF9" w14:textId="77777777" w:rsidR="00A24F55" w:rsidRPr="00A24F55" w:rsidRDefault="00A24F55" w:rsidP="00323720">
      <w:pPr>
        <w:numPr>
          <w:ilvl w:val="0"/>
          <w:numId w:val="65"/>
        </w:numPr>
        <w:rPr>
          <w:b/>
          <w:bCs/>
          <w:lang w:val="cs-CZ"/>
        </w:rPr>
      </w:pPr>
      <w:r w:rsidRPr="00A24F55">
        <w:rPr>
          <w:b/>
          <w:bCs/>
          <w:u w:val="single"/>
        </w:rPr>
        <w:lastRenderedPageBreak/>
        <w:t xml:space="preserve">Aktivity na udržanie mieru </w:t>
      </w:r>
      <w:r w:rsidRPr="00A24F55">
        <w:rPr>
          <w:b/>
          <w:bCs/>
        </w:rPr>
        <w:t>zamerané na predchádzanie konfliktom a na riešenie kríz. Ich hlavným cieľom je prispieť k zachovaniu mieru a stability podporou úsilia o politické riešenie existujúcich problémov.</w:t>
      </w:r>
    </w:p>
    <w:p w14:paraId="6E146C42" w14:textId="77777777" w:rsidR="00A24F55" w:rsidRPr="00A24F55" w:rsidRDefault="00A24F55" w:rsidP="00323720">
      <w:pPr>
        <w:numPr>
          <w:ilvl w:val="0"/>
          <w:numId w:val="65"/>
        </w:numPr>
        <w:rPr>
          <w:b/>
          <w:bCs/>
          <w:lang w:val="cs-CZ"/>
        </w:rPr>
      </w:pPr>
      <w:r w:rsidRPr="00A24F55">
        <w:rPr>
          <w:b/>
          <w:bCs/>
          <w:u w:val="single"/>
        </w:rPr>
        <w:t>Misie OBSE a operácie v teréne</w:t>
      </w:r>
      <w:r w:rsidRPr="00A24F55">
        <w:rPr>
          <w:b/>
          <w:bCs/>
        </w:rPr>
        <w:t>. Zameriavajú sa na podporu mierového riešenia kríz a konfliktov.</w:t>
      </w:r>
    </w:p>
    <w:p w14:paraId="710D4470" w14:textId="77777777" w:rsidR="00A24F55" w:rsidRPr="00A24F55" w:rsidRDefault="00A24F55" w:rsidP="00323720">
      <w:pPr>
        <w:numPr>
          <w:ilvl w:val="0"/>
          <w:numId w:val="65"/>
        </w:numPr>
        <w:rPr>
          <w:b/>
          <w:bCs/>
          <w:lang w:val="cs-CZ"/>
        </w:rPr>
      </w:pPr>
      <w:r w:rsidRPr="00A24F55">
        <w:rPr>
          <w:b/>
          <w:bCs/>
          <w:u w:val="single"/>
        </w:rPr>
        <w:t>Centrum prevencie konfliktov</w:t>
      </w:r>
      <w:r w:rsidRPr="00A24F55">
        <w:rPr>
          <w:b/>
          <w:bCs/>
        </w:rPr>
        <w:t xml:space="preserve"> je unikátny model úspešnej súčinnosti medzi centrálnymi a teritoriálnymi súčasťami OBSE, medzi terénnymi operáciami OBSE a hlavnými vyjednávacími výbormi OBSE. </w:t>
      </w:r>
    </w:p>
    <w:p w14:paraId="25078057" w14:textId="77777777" w:rsidR="00A24F55" w:rsidRPr="00A24F55" w:rsidRDefault="00A24F55" w:rsidP="00323720">
      <w:pPr>
        <w:numPr>
          <w:ilvl w:val="0"/>
          <w:numId w:val="65"/>
        </w:numPr>
        <w:rPr>
          <w:b/>
          <w:bCs/>
          <w:lang w:val="cs-CZ"/>
        </w:rPr>
      </w:pPr>
      <w:r w:rsidRPr="00A24F55">
        <w:rPr>
          <w:b/>
          <w:bCs/>
        </w:rPr>
        <w:t xml:space="preserve">Poskytuje priamu podporu pre všetky činnosti a úlohy, ktoré  OBSE plní v oblasti včasného varovania, predchádzania konfliktom, riešenia kríz a v post-konfliktnej obnove a  zabezpečuje implementáciu a realizáciu politických rozhodnutí organizácie. </w:t>
      </w:r>
    </w:p>
    <w:p w14:paraId="2BD342A1" w14:textId="77777777" w:rsidR="00A24F55" w:rsidRPr="00A24F55" w:rsidRDefault="00A24F55" w:rsidP="00323720">
      <w:pPr>
        <w:numPr>
          <w:ilvl w:val="0"/>
          <w:numId w:val="65"/>
        </w:numPr>
        <w:rPr>
          <w:b/>
          <w:bCs/>
          <w:lang w:val="cs-CZ"/>
        </w:rPr>
      </w:pPr>
      <w:r w:rsidRPr="00A24F55">
        <w:rPr>
          <w:b/>
          <w:bCs/>
        </w:rPr>
        <w:t xml:space="preserve">Centrum tiež koordinuje všetky činnosti a úlohy vykonávané OBSE s ostatnými inštitúciami a príslušnými medzinárodnými a </w:t>
      </w:r>
      <w:proofErr w:type="spellStart"/>
      <w:r w:rsidRPr="00A24F55">
        <w:rPr>
          <w:b/>
          <w:bCs/>
        </w:rPr>
        <w:t>sub</w:t>
      </w:r>
      <w:proofErr w:type="spellEnd"/>
      <w:r w:rsidRPr="00A24F55">
        <w:rPr>
          <w:b/>
          <w:bCs/>
        </w:rPr>
        <w:t xml:space="preserve">-regionálnymi organizáciami. </w:t>
      </w:r>
    </w:p>
    <w:p w14:paraId="62AFD6BB" w14:textId="77777777" w:rsidR="00A24F55" w:rsidRPr="00A24F55" w:rsidRDefault="00A24F55" w:rsidP="00323720">
      <w:pPr>
        <w:numPr>
          <w:ilvl w:val="0"/>
          <w:numId w:val="65"/>
        </w:numPr>
        <w:rPr>
          <w:b/>
          <w:bCs/>
          <w:lang w:val="cs-CZ"/>
        </w:rPr>
      </w:pPr>
      <w:r w:rsidRPr="00A24F55">
        <w:rPr>
          <w:b/>
          <w:bCs/>
        </w:rPr>
        <w:t xml:space="preserve">Pomáha tiež predsedníctvu OBSE, Stálej rade a Fóru pre bezpečnostnú spoluprácu pri realizácii ich úloh. </w:t>
      </w:r>
    </w:p>
    <w:p w14:paraId="0ECD9F46" w14:textId="77777777" w:rsidR="00A24F55" w:rsidRPr="00A24F55" w:rsidRDefault="00A24F55" w:rsidP="00323720">
      <w:pPr>
        <w:numPr>
          <w:ilvl w:val="0"/>
          <w:numId w:val="65"/>
        </w:numPr>
        <w:rPr>
          <w:b/>
          <w:bCs/>
          <w:lang w:val="cs-CZ"/>
        </w:rPr>
      </w:pPr>
      <w:r w:rsidRPr="00A24F55">
        <w:rPr>
          <w:b/>
          <w:bCs/>
        </w:rPr>
        <w:t xml:space="preserve">Podieľa na projektoch v oblastiach vzdelávania, správy hraníc  a bezpečnosti v rámci členských štátov OBSE a v ich susedných regiónoch. </w:t>
      </w:r>
    </w:p>
    <w:p w14:paraId="47A304F0" w14:textId="2EF88EEB" w:rsidR="00A24F55" w:rsidRDefault="00A24F55" w:rsidP="00A24F55">
      <w:pPr>
        <w:jc w:val="center"/>
        <w:rPr>
          <w:b/>
          <w:bCs/>
          <w:sz w:val="28"/>
          <w:szCs w:val="28"/>
          <w:lang w:val="cs-CZ"/>
        </w:rPr>
      </w:pPr>
      <w:r w:rsidRPr="00A24F55">
        <w:rPr>
          <w:b/>
          <w:bCs/>
          <w:sz w:val="28"/>
          <w:szCs w:val="28"/>
          <w:lang w:val="cs-CZ"/>
        </w:rPr>
        <w:t>EÚ</w:t>
      </w:r>
    </w:p>
    <w:p w14:paraId="108F8E43" w14:textId="74DF7D53" w:rsidR="00A24F55" w:rsidRDefault="00A24F55" w:rsidP="00A24F55">
      <w:pPr>
        <w:rPr>
          <w:b/>
          <w:bCs/>
          <w:sz w:val="24"/>
          <w:szCs w:val="24"/>
        </w:rPr>
      </w:pPr>
      <w:proofErr w:type="spellStart"/>
      <w:r w:rsidRPr="00A24F55">
        <w:rPr>
          <w:b/>
          <w:bCs/>
          <w:sz w:val="24"/>
          <w:szCs w:val="24"/>
          <w:lang w:val="en-GB"/>
        </w:rPr>
        <w:t>Ciele</w:t>
      </w:r>
      <w:proofErr w:type="spellEnd"/>
      <w:r w:rsidRPr="00A24F55">
        <w:rPr>
          <w:b/>
          <w:bCs/>
          <w:sz w:val="24"/>
          <w:szCs w:val="24"/>
          <w:lang w:val="en-GB"/>
        </w:rPr>
        <w:t xml:space="preserve"> a </w:t>
      </w:r>
      <w:proofErr w:type="spellStart"/>
      <w:r w:rsidRPr="00A24F55">
        <w:rPr>
          <w:b/>
          <w:bCs/>
          <w:sz w:val="24"/>
          <w:szCs w:val="24"/>
          <w:lang w:val="en-GB"/>
        </w:rPr>
        <w:t>hodnoty</w:t>
      </w:r>
      <w:proofErr w:type="spellEnd"/>
      <w:r w:rsidRPr="00A24F55">
        <w:rPr>
          <w:b/>
          <w:bCs/>
          <w:sz w:val="24"/>
          <w:szCs w:val="24"/>
          <w:lang w:val="en-GB"/>
        </w:rPr>
        <w:t xml:space="preserve"> (LZ</w:t>
      </w:r>
      <w:r w:rsidRPr="00A24F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31D4A5D6" w14:textId="77777777" w:rsidR="00A24F55" w:rsidRPr="00A24F55" w:rsidRDefault="00A24F55" w:rsidP="00323720">
      <w:pPr>
        <w:numPr>
          <w:ilvl w:val="0"/>
          <w:numId w:val="66"/>
        </w:numPr>
        <w:rPr>
          <w:sz w:val="24"/>
          <w:szCs w:val="24"/>
          <w:lang w:val="cs-CZ"/>
        </w:rPr>
      </w:pP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mier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,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demokracia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,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dodržiavanie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ľudských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práv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,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spravodlivosť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,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rovnosť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,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právny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štát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a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trvalá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udržateľnosť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,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politický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pluralizmus</w:t>
      </w:r>
      <w:proofErr w:type="spellEnd"/>
    </w:p>
    <w:p w14:paraId="45EAE067" w14:textId="77777777" w:rsidR="00A24F55" w:rsidRPr="00A24F55" w:rsidRDefault="00A24F55" w:rsidP="00323720">
      <w:pPr>
        <w:numPr>
          <w:ilvl w:val="0"/>
          <w:numId w:val="66"/>
        </w:numPr>
        <w:rPr>
          <w:sz w:val="24"/>
          <w:szCs w:val="24"/>
          <w:lang w:val="cs-CZ"/>
        </w:rPr>
      </w:pPr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sloboda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,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bezpečnosť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a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spravodlivosť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bez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vnútorných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hraníc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>;</w:t>
      </w:r>
    </w:p>
    <w:p w14:paraId="5EAFAB34" w14:textId="77777777" w:rsidR="00A24F55" w:rsidRPr="00A24F55" w:rsidRDefault="00A24F55" w:rsidP="00323720">
      <w:pPr>
        <w:numPr>
          <w:ilvl w:val="0"/>
          <w:numId w:val="66"/>
        </w:numPr>
        <w:rPr>
          <w:sz w:val="24"/>
          <w:szCs w:val="24"/>
          <w:lang w:val="cs-CZ"/>
        </w:rPr>
      </w:pP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vyvážený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hospodársky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rast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a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cenová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stabilita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, </w:t>
      </w:r>
    </w:p>
    <w:p w14:paraId="1447D74A" w14:textId="77777777" w:rsidR="00A24F55" w:rsidRPr="00A24F55" w:rsidRDefault="00A24F55" w:rsidP="00323720">
      <w:pPr>
        <w:numPr>
          <w:ilvl w:val="0"/>
          <w:numId w:val="66"/>
        </w:numPr>
        <w:rPr>
          <w:sz w:val="24"/>
          <w:szCs w:val="24"/>
          <w:lang w:val="cs-CZ"/>
        </w:rPr>
      </w:pP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trhové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hospodárstvo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s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vysokou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konkurencieschopnosťou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zamerané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na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dosiahnutie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plnej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zamestnanosti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a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sociálneho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proofErr w:type="gramStart"/>
      <w:r w:rsidRPr="00A24F55">
        <w:rPr>
          <w:b/>
          <w:bCs/>
          <w:i/>
          <w:iCs/>
          <w:sz w:val="24"/>
          <w:szCs w:val="24"/>
          <w:lang w:val="en-GB"/>
        </w:rPr>
        <w:t>pokroku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,</w:t>
      </w:r>
      <w:proofErr w:type="gramEnd"/>
      <w:r w:rsidRPr="00A24F55">
        <w:rPr>
          <w:b/>
          <w:bCs/>
          <w:i/>
          <w:iCs/>
          <w:sz w:val="24"/>
          <w:szCs w:val="24"/>
          <w:lang w:val="en-GB"/>
        </w:rPr>
        <w:t xml:space="preserve"> s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vysokou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úrovňou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ochrany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životného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prostredia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>;</w:t>
      </w:r>
    </w:p>
    <w:p w14:paraId="231AECDA" w14:textId="77777777" w:rsidR="00A24F55" w:rsidRPr="00A24F55" w:rsidRDefault="00A24F55" w:rsidP="00323720">
      <w:pPr>
        <w:numPr>
          <w:ilvl w:val="0"/>
          <w:numId w:val="66"/>
        </w:numPr>
        <w:rPr>
          <w:sz w:val="24"/>
          <w:szCs w:val="24"/>
          <w:lang w:val="cs-CZ"/>
        </w:rPr>
      </w:pPr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sociálna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proofErr w:type="gramStart"/>
      <w:r w:rsidRPr="00A24F55">
        <w:rPr>
          <w:b/>
          <w:bCs/>
          <w:i/>
          <w:iCs/>
          <w:sz w:val="24"/>
          <w:szCs w:val="24"/>
          <w:lang w:val="en-GB"/>
        </w:rPr>
        <w:t>spravodlivosť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;</w:t>
      </w:r>
      <w:proofErr w:type="gramEnd"/>
    </w:p>
    <w:p w14:paraId="5AFD3F29" w14:textId="77777777" w:rsidR="00A24F55" w:rsidRPr="00A24F55" w:rsidRDefault="00A24F55" w:rsidP="00323720">
      <w:pPr>
        <w:numPr>
          <w:ilvl w:val="0"/>
          <w:numId w:val="66"/>
        </w:numPr>
        <w:rPr>
          <w:sz w:val="24"/>
          <w:szCs w:val="24"/>
          <w:lang w:val="cs-CZ"/>
        </w:rPr>
      </w:pPr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hospodárska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,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sociálna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a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územná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súdržnosť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a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solidaritu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medzi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členskými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štátmi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>;</w:t>
      </w:r>
    </w:p>
    <w:p w14:paraId="406CEB2D" w14:textId="77777777" w:rsidR="00A24F55" w:rsidRPr="00A24F55" w:rsidRDefault="00A24F55" w:rsidP="00323720">
      <w:pPr>
        <w:numPr>
          <w:ilvl w:val="0"/>
          <w:numId w:val="66"/>
        </w:numPr>
        <w:rPr>
          <w:sz w:val="24"/>
          <w:szCs w:val="24"/>
          <w:lang w:val="cs-CZ"/>
        </w:rPr>
      </w:pP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hospodárska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a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menová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únia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,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ktorej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menou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je euro;</w:t>
      </w:r>
    </w:p>
    <w:p w14:paraId="2D86EAAD" w14:textId="77777777" w:rsidR="00A24F55" w:rsidRPr="00A24F55" w:rsidRDefault="00A24F55" w:rsidP="00323720">
      <w:pPr>
        <w:numPr>
          <w:ilvl w:val="0"/>
          <w:numId w:val="66"/>
        </w:numPr>
        <w:rPr>
          <w:sz w:val="24"/>
          <w:szCs w:val="24"/>
          <w:lang w:val="cs-CZ"/>
        </w:rPr>
      </w:pP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vzájomné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rešpektovanie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národov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>,</w:t>
      </w:r>
    </w:p>
    <w:p w14:paraId="2BE5B3B5" w14:textId="77777777" w:rsidR="00A24F55" w:rsidRPr="00A24F55" w:rsidRDefault="00A24F55" w:rsidP="00323720">
      <w:pPr>
        <w:numPr>
          <w:ilvl w:val="0"/>
          <w:numId w:val="66"/>
        </w:numPr>
        <w:rPr>
          <w:sz w:val="24"/>
          <w:szCs w:val="24"/>
          <w:lang w:val="cs-CZ"/>
        </w:rPr>
      </w:pPr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proofErr w:type="gramStart"/>
      <w:r w:rsidRPr="00A24F55">
        <w:rPr>
          <w:b/>
          <w:bCs/>
          <w:i/>
          <w:iCs/>
          <w:sz w:val="24"/>
          <w:szCs w:val="24"/>
          <w:lang w:val="en-GB"/>
        </w:rPr>
        <w:t>voľnémý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obchod</w:t>
      </w:r>
      <w:proofErr w:type="spellEnd"/>
      <w:proofErr w:type="gramEnd"/>
      <w:r w:rsidRPr="00A24F55">
        <w:rPr>
          <w:b/>
          <w:bCs/>
          <w:i/>
          <w:iCs/>
          <w:sz w:val="24"/>
          <w:szCs w:val="24"/>
          <w:lang w:val="en-GB"/>
        </w:rPr>
        <w:t xml:space="preserve"> a 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odstránenie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chudoby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>;</w:t>
      </w:r>
    </w:p>
    <w:p w14:paraId="262BFDD3" w14:textId="77777777" w:rsidR="00A24F55" w:rsidRPr="00A24F55" w:rsidRDefault="00A24F55" w:rsidP="00323720">
      <w:pPr>
        <w:numPr>
          <w:ilvl w:val="0"/>
          <w:numId w:val="66"/>
        </w:numPr>
        <w:rPr>
          <w:sz w:val="24"/>
          <w:szCs w:val="24"/>
          <w:lang w:val="cs-CZ"/>
        </w:rPr>
      </w:pP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dodržiavanie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a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rozvoj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medzinárodného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práva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vrátane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dodržiavania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zásad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A24F55">
        <w:rPr>
          <w:b/>
          <w:bCs/>
          <w:i/>
          <w:iCs/>
          <w:sz w:val="24"/>
          <w:szCs w:val="24"/>
          <w:lang w:val="en-GB"/>
        </w:rPr>
        <w:t>Charty</w:t>
      </w:r>
      <w:proofErr w:type="spellEnd"/>
      <w:r w:rsidRPr="00A24F55">
        <w:rPr>
          <w:b/>
          <w:bCs/>
          <w:i/>
          <w:iCs/>
          <w:sz w:val="24"/>
          <w:szCs w:val="24"/>
          <w:lang w:val="en-GB"/>
        </w:rPr>
        <w:t>.</w:t>
      </w:r>
    </w:p>
    <w:p w14:paraId="3CD7C892" w14:textId="5D7364B6" w:rsidR="00A24F55" w:rsidRDefault="00A24F55" w:rsidP="00A24F55">
      <w:pPr>
        <w:rPr>
          <w:b/>
          <w:bCs/>
          <w:sz w:val="24"/>
          <w:szCs w:val="24"/>
        </w:rPr>
      </w:pPr>
      <w:r w:rsidRPr="00A24F55">
        <w:rPr>
          <w:b/>
          <w:bCs/>
          <w:sz w:val="24"/>
          <w:szCs w:val="24"/>
        </w:rPr>
        <w:t>Európska únia</w:t>
      </w:r>
      <w:r>
        <w:rPr>
          <w:b/>
          <w:bCs/>
          <w:sz w:val="24"/>
          <w:szCs w:val="24"/>
        </w:rPr>
        <w:t>:</w:t>
      </w:r>
    </w:p>
    <w:p w14:paraId="4F171D11" w14:textId="77777777" w:rsidR="00A24F55" w:rsidRPr="00A24F55" w:rsidRDefault="00A24F55" w:rsidP="00A24F55">
      <w:pPr>
        <w:rPr>
          <w:sz w:val="24"/>
          <w:szCs w:val="24"/>
          <w:lang w:val="cs-CZ"/>
        </w:rPr>
      </w:pPr>
      <w:r w:rsidRPr="00A24F55">
        <w:rPr>
          <w:b/>
          <w:bCs/>
          <w:sz w:val="24"/>
          <w:szCs w:val="24"/>
        </w:rPr>
        <w:t>Zakladajúci členovia</w:t>
      </w:r>
      <w:r w:rsidRPr="00A24F55">
        <w:rPr>
          <w:sz w:val="24"/>
          <w:szCs w:val="24"/>
        </w:rPr>
        <w:t xml:space="preserve">: </w:t>
      </w:r>
    </w:p>
    <w:p w14:paraId="44C2ED37" w14:textId="77777777" w:rsidR="00A24F55" w:rsidRPr="00A24F55" w:rsidRDefault="00A24F55" w:rsidP="00A24F55">
      <w:pPr>
        <w:rPr>
          <w:sz w:val="24"/>
          <w:szCs w:val="24"/>
          <w:lang w:val="cs-CZ"/>
        </w:rPr>
      </w:pPr>
      <w:r w:rsidRPr="00A24F55">
        <w:rPr>
          <w:sz w:val="24"/>
          <w:szCs w:val="24"/>
        </w:rPr>
        <w:lastRenderedPageBreak/>
        <w:t xml:space="preserve">     Belgicko, Francúzsko, Holandsko, Luxembursko, Nemecko, Taliansko</w:t>
      </w:r>
    </w:p>
    <w:p w14:paraId="0513413C" w14:textId="77777777" w:rsidR="00A24F55" w:rsidRPr="00A24F55" w:rsidRDefault="00A24F55" w:rsidP="00323720">
      <w:pPr>
        <w:numPr>
          <w:ilvl w:val="0"/>
          <w:numId w:val="67"/>
        </w:numPr>
        <w:rPr>
          <w:sz w:val="24"/>
          <w:szCs w:val="24"/>
          <w:lang w:val="cs-CZ"/>
        </w:rPr>
      </w:pPr>
      <w:r w:rsidRPr="00A24F55">
        <w:rPr>
          <w:b/>
          <w:bCs/>
          <w:sz w:val="24"/>
          <w:szCs w:val="24"/>
        </w:rPr>
        <w:t>Členské krajiny EÚ</w:t>
      </w:r>
      <w:r w:rsidRPr="00A24F55">
        <w:rPr>
          <w:sz w:val="24"/>
          <w:szCs w:val="24"/>
        </w:rPr>
        <w:t xml:space="preserve">: Belgicko, Bulharsko, Cyprus, Česká republika, Dánsko, Estónsko, Fínsko, Francúzsko, Grécko, Holandsko, Írsko, Litva, Lotyšsko, Luxembursko, Maďarsko, Malta, Nemecko, Poľsko, Portugalsko, Rakúsko, Rumunsko, Slovenská republika, Slovinsko, Španielsko, Švédsko, Taliansko a Veľká Británia. </w:t>
      </w:r>
    </w:p>
    <w:p w14:paraId="4EBA3DA3" w14:textId="77777777" w:rsidR="00A24F55" w:rsidRPr="00A24F55" w:rsidRDefault="00A24F55" w:rsidP="00A24F55">
      <w:pPr>
        <w:rPr>
          <w:sz w:val="24"/>
          <w:szCs w:val="24"/>
          <w:lang w:val="cs-CZ"/>
        </w:rPr>
      </w:pPr>
      <w:r w:rsidRPr="00A24F55">
        <w:rPr>
          <w:b/>
          <w:bCs/>
          <w:sz w:val="24"/>
          <w:szCs w:val="24"/>
        </w:rPr>
        <w:t xml:space="preserve">       </w:t>
      </w:r>
    </w:p>
    <w:p w14:paraId="59DB81D0" w14:textId="77777777" w:rsidR="00A24F55" w:rsidRPr="00A24F55" w:rsidRDefault="00A24F55" w:rsidP="00A24F55">
      <w:pPr>
        <w:rPr>
          <w:sz w:val="24"/>
          <w:szCs w:val="24"/>
          <w:lang w:val="cs-CZ"/>
        </w:rPr>
      </w:pPr>
      <w:r w:rsidRPr="00A24F55">
        <w:rPr>
          <w:b/>
          <w:bCs/>
          <w:sz w:val="24"/>
          <w:szCs w:val="24"/>
        </w:rPr>
        <w:t xml:space="preserve">      Rozširovanie EÚ:</w:t>
      </w:r>
    </w:p>
    <w:p w14:paraId="550FDC1B" w14:textId="77777777" w:rsidR="00A24F55" w:rsidRPr="00A24F55" w:rsidRDefault="00A24F55" w:rsidP="00323720">
      <w:pPr>
        <w:numPr>
          <w:ilvl w:val="0"/>
          <w:numId w:val="68"/>
        </w:numPr>
        <w:rPr>
          <w:sz w:val="24"/>
          <w:szCs w:val="24"/>
          <w:lang w:val="cs-CZ"/>
        </w:rPr>
      </w:pPr>
      <w:r w:rsidRPr="00A24F55">
        <w:rPr>
          <w:sz w:val="24"/>
          <w:szCs w:val="24"/>
        </w:rPr>
        <w:t>1973: Dánsko, Írsko, Veľká Británia</w:t>
      </w:r>
    </w:p>
    <w:p w14:paraId="5C7BE5F4" w14:textId="77777777" w:rsidR="00A24F55" w:rsidRPr="00A24F55" w:rsidRDefault="00A24F55" w:rsidP="00323720">
      <w:pPr>
        <w:numPr>
          <w:ilvl w:val="0"/>
          <w:numId w:val="68"/>
        </w:numPr>
        <w:rPr>
          <w:sz w:val="24"/>
          <w:szCs w:val="24"/>
          <w:lang w:val="cs-CZ"/>
        </w:rPr>
      </w:pPr>
      <w:r w:rsidRPr="00A24F55">
        <w:rPr>
          <w:sz w:val="24"/>
          <w:szCs w:val="24"/>
        </w:rPr>
        <w:t>1981: Grécko</w:t>
      </w:r>
    </w:p>
    <w:p w14:paraId="18319BEF" w14:textId="77777777" w:rsidR="00A24F55" w:rsidRPr="00A24F55" w:rsidRDefault="00A24F55" w:rsidP="00323720">
      <w:pPr>
        <w:numPr>
          <w:ilvl w:val="0"/>
          <w:numId w:val="68"/>
        </w:numPr>
        <w:rPr>
          <w:sz w:val="24"/>
          <w:szCs w:val="24"/>
          <w:lang w:val="cs-CZ"/>
        </w:rPr>
      </w:pPr>
      <w:r w:rsidRPr="00A24F55">
        <w:rPr>
          <w:sz w:val="24"/>
          <w:szCs w:val="24"/>
        </w:rPr>
        <w:t>1986: Portugalsko, Španielsko</w:t>
      </w:r>
    </w:p>
    <w:p w14:paraId="4237CE94" w14:textId="77777777" w:rsidR="00A24F55" w:rsidRPr="00A24F55" w:rsidRDefault="00A24F55" w:rsidP="00323720">
      <w:pPr>
        <w:numPr>
          <w:ilvl w:val="0"/>
          <w:numId w:val="68"/>
        </w:numPr>
        <w:rPr>
          <w:sz w:val="24"/>
          <w:szCs w:val="24"/>
          <w:lang w:val="cs-CZ"/>
        </w:rPr>
      </w:pPr>
      <w:r w:rsidRPr="00A24F55">
        <w:rPr>
          <w:sz w:val="24"/>
          <w:szCs w:val="24"/>
        </w:rPr>
        <w:t>1995: Fínsko, Rakúsko, Švédsko</w:t>
      </w:r>
    </w:p>
    <w:p w14:paraId="71FCEACA" w14:textId="77777777" w:rsidR="00A24F55" w:rsidRPr="00A24F55" w:rsidRDefault="00A24F55" w:rsidP="00323720">
      <w:pPr>
        <w:numPr>
          <w:ilvl w:val="0"/>
          <w:numId w:val="68"/>
        </w:numPr>
        <w:rPr>
          <w:sz w:val="24"/>
          <w:szCs w:val="24"/>
          <w:lang w:val="cs-CZ"/>
        </w:rPr>
      </w:pPr>
      <w:r w:rsidRPr="00A24F55">
        <w:rPr>
          <w:sz w:val="24"/>
          <w:szCs w:val="24"/>
        </w:rPr>
        <w:t xml:space="preserve">2004: Cyprus, Česká republika, Estónsko, Litva, Lotyšsko, Maďarsko, Malta,   </w:t>
      </w:r>
    </w:p>
    <w:p w14:paraId="0EC83E39" w14:textId="77777777" w:rsidR="00A24F55" w:rsidRPr="00A24F55" w:rsidRDefault="00A24F55" w:rsidP="00323720">
      <w:pPr>
        <w:numPr>
          <w:ilvl w:val="0"/>
          <w:numId w:val="68"/>
        </w:numPr>
        <w:rPr>
          <w:sz w:val="24"/>
          <w:szCs w:val="24"/>
          <w:lang w:val="cs-CZ"/>
        </w:rPr>
      </w:pPr>
      <w:r w:rsidRPr="00A24F55">
        <w:rPr>
          <w:sz w:val="24"/>
          <w:szCs w:val="24"/>
        </w:rPr>
        <w:t xml:space="preserve">          Poľsko, Slovensko, Slovinsko</w:t>
      </w:r>
    </w:p>
    <w:p w14:paraId="3307C77B" w14:textId="77777777" w:rsidR="00A24F55" w:rsidRPr="00A24F55" w:rsidRDefault="00A24F55" w:rsidP="00323720">
      <w:pPr>
        <w:numPr>
          <w:ilvl w:val="0"/>
          <w:numId w:val="68"/>
        </w:numPr>
        <w:rPr>
          <w:sz w:val="24"/>
          <w:szCs w:val="24"/>
          <w:lang w:val="cs-CZ"/>
        </w:rPr>
      </w:pPr>
      <w:r w:rsidRPr="00A24F55">
        <w:rPr>
          <w:sz w:val="24"/>
          <w:szCs w:val="24"/>
        </w:rPr>
        <w:t>2007: Bulharsko, Rumunsko</w:t>
      </w:r>
    </w:p>
    <w:p w14:paraId="4C7C8B0E" w14:textId="77777777" w:rsidR="00A24F55" w:rsidRPr="00A24F55" w:rsidRDefault="00A24F55" w:rsidP="00A24F55">
      <w:pPr>
        <w:rPr>
          <w:sz w:val="24"/>
          <w:szCs w:val="24"/>
          <w:lang w:val="cs-CZ"/>
        </w:rPr>
      </w:pPr>
      <w:r w:rsidRPr="00A24F55">
        <w:rPr>
          <w:sz w:val="24"/>
          <w:szCs w:val="24"/>
        </w:rPr>
        <w:t xml:space="preserve">       2013: Chorvátsko</w:t>
      </w:r>
    </w:p>
    <w:p w14:paraId="60EF7BF7" w14:textId="67D3B888" w:rsidR="00A24F55" w:rsidRDefault="00A24F55" w:rsidP="00A24F55">
      <w:pPr>
        <w:rPr>
          <w:sz w:val="24"/>
          <w:szCs w:val="24"/>
        </w:rPr>
      </w:pPr>
      <w:r w:rsidRPr="00A24F55">
        <w:rPr>
          <w:b/>
          <w:bCs/>
          <w:sz w:val="24"/>
          <w:szCs w:val="24"/>
        </w:rPr>
        <w:t xml:space="preserve">      Kandidátske krajiny: </w:t>
      </w:r>
      <w:r w:rsidRPr="00A24F55">
        <w:rPr>
          <w:sz w:val="24"/>
          <w:szCs w:val="24"/>
        </w:rPr>
        <w:t>Island, Bývalá juhoslovanská republika Macedónsko, Čierna Hora, Srbsko, Turecko</w:t>
      </w:r>
    </w:p>
    <w:p w14:paraId="405B174B" w14:textId="31D00EF4" w:rsidR="00A24F55" w:rsidRPr="00A24F55" w:rsidRDefault="00A24F55" w:rsidP="00A24F55">
      <w:pPr>
        <w:rPr>
          <w:sz w:val="24"/>
          <w:szCs w:val="24"/>
          <w:lang w:val="cs-CZ"/>
        </w:rPr>
      </w:pPr>
      <w:r w:rsidRPr="00A24F55">
        <w:rPr>
          <w:sz w:val="24"/>
          <w:szCs w:val="24"/>
        </w:rPr>
        <w:t xml:space="preserve">základné piliere Európskej únie </w:t>
      </w:r>
      <w:r w:rsidRPr="00A24F55">
        <w:rPr>
          <w:sz w:val="24"/>
          <w:szCs w:val="24"/>
          <w:lang w:val="en-GB"/>
        </w:rPr>
        <w:t xml:space="preserve">– </w:t>
      </w:r>
      <w:r w:rsidRPr="00A24F55">
        <w:rPr>
          <w:sz w:val="24"/>
          <w:szCs w:val="24"/>
        </w:rPr>
        <w:t xml:space="preserve">zlúčené </w:t>
      </w:r>
      <w:proofErr w:type="spellStart"/>
      <w:r w:rsidRPr="00A24F55">
        <w:rPr>
          <w:sz w:val="24"/>
          <w:szCs w:val="24"/>
          <w:lang w:val="en-GB"/>
        </w:rPr>
        <w:t>Lisabonskou</w:t>
      </w:r>
      <w:proofErr w:type="spellEnd"/>
      <w:r w:rsidRPr="00A24F55">
        <w:rPr>
          <w:sz w:val="24"/>
          <w:szCs w:val="24"/>
          <w:lang w:val="en-GB"/>
        </w:rPr>
        <w:t xml:space="preserve"> </w:t>
      </w:r>
      <w:proofErr w:type="spellStart"/>
      <w:r w:rsidRPr="00A24F55">
        <w:rPr>
          <w:sz w:val="24"/>
          <w:szCs w:val="24"/>
          <w:lang w:val="en-GB"/>
        </w:rPr>
        <w:t>zmluvou</w:t>
      </w:r>
      <w:proofErr w:type="spellEnd"/>
    </w:p>
    <w:p w14:paraId="2EEB79CD" w14:textId="3FE3FC80" w:rsidR="00A24F55" w:rsidRPr="00A24F55" w:rsidRDefault="00A24F55" w:rsidP="00A24F55">
      <w:pPr>
        <w:rPr>
          <w:sz w:val="24"/>
          <w:szCs w:val="24"/>
          <w:lang w:val="cs-CZ"/>
        </w:rPr>
      </w:pPr>
      <w:r w:rsidRPr="00A24F55">
        <w:rPr>
          <w:sz w:val="24"/>
          <w:szCs w:val="24"/>
        </w:rPr>
        <w:drawing>
          <wp:inline distT="0" distB="0" distL="0" distR="0" wp14:anchorId="285A98E9" wp14:editId="28D7548F">
            <wp:extent cx="4591488" cy="2959768"/>
            <wp:effectExtent l="0" t="0" r="0" b="0"/>
            <wp:docPr id="107523" name="Picture 4" descr="piliere EÚ">
              <a:extLst xmlns:a="http://schemas.openxmlformats.org/drawingml/2006/main">
                <a:ext uri="{FF2B5EF4-FFF2-40B4-BE49-F238E27FC236}">
                  <a16:creationId xmlns:a16="http://schemas.microsoft.com/office/drawing/2014/main" id="{B0110E8B-54AF-40E1-9712-4E25BAC4567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3" name="Picture 4" descr="piliere EÚ">
                      <a:extLst>
                        <a:ext uri="{FF2B5EF4-FFF2-40B4-BE49-F238E27FC236}">
                          <a16:creationId xmlns:a16="http://schemas.microsoft.com/office/drawing/2014/main" id="{B0110E8B-54AF-40E1-9712-4E25BAC4567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154" cy="296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B8E9" w14:textId="284E3EC6" w:rsidR="00A24F55" w:rsidRDefault="00A24F55" w:rsidP="00A24F55">
      <w:pPr>
        <w:rPr>
          <w:b/>
          <w:bCs/>
        </w:rPr>
      </w:pPr>
      <w:r w:rsidRPr="00A24F55">
        <w:rPr>
          <w:b/>
          <w:bCs/>
        </w:rPr>
        <w:t>Európska únia - 1. pilier - Európske spoločenstvá</w:t>
      </w:r>
      <w:r>
        <w:rPr>
          <w:b/>
          <w:bCs/>
        </w:rPr>
        <w:t>:</w:t>
      </w:r>
    </w:p>
    <w:p w14:paraId="72C40089" w14:textId="77777777" w:rsidR="00A24F55" w:rsidRPr="00A24F55" w:rsidRDefault="00A24F55" w:rsidP="00323720">
      <w:pPr>
        <w:numPr>
          <w:ilvl w:val="0"/>
          <w:numId w:val="69"/>
        </w:numPr>
        <w:rPr>
          <w:b/>
          <w:bCs/>
          <w:lang w:val="cs-CZ"/>
        </w:rPr>
      </w:pPr>
      <w:r w:rsidRPr="00A24F55">
        <w:rPr>
          <w:b/>
          <w:bCs/>
        </w:rPr>
        <w:t>Európske spoločenstvá a európsky inštitucionálny systém</w:t>
      </w:r>
    </w:p>
    <w:p w14:paraId="64557DC8" w14:textId="77777777" w:rsidR="00A24F55" w:rsidRPr="00A24F55" w:rsidRDefault="00A24F55" w:rsidP="00323720">
      <w:pPr>
        <w:numPr>
          <w:ilvl w:val="0"/>
          <w:numId w:val="69"/>
        </w:numPr>
        <w:rPr>
          <w:b/>
          <w:bCs/>
          <w:lang w:val="cs-CZ"/>
        </w:rPr>
      </w:pPr>
      <w:r w:rsidRPr="00A24F55">
        <w:rPr>
          <w:b/>
          <w:bCs/>
        </w:rPr>
        <w:t>Obsahom prvého piliera sú predovšetkým štyri základné slobody:</w:t>
      </w:r>
    </w:p>
    <w:p w14:paraId="3EC73ECB" w14:textId="77777777" w:rsidR="00A24F55" w:rsidRPr="00A24F55" w:rsidRDefault="00A24F55" w:rsidP="00323720">
      <w:pPr>
        <w:numPr>
          <w:ilvl w:val="0"/>
          <w:numId w:val="70"/>
        </w:numPr>
        <w:rPr>
          <w:b/>
          <w:bCs/>
          <w:lang w:val="cs-CZ"/>
        </w:rPr>
      </w:pPr>
      <w:r w:rsidRPr="00A24F55">
        <w:rPr>
          <w:b/>
          <w:bCs/>
        </w:rPr>
        <w:lastRenderedPageBreak/>
        <w:t xml:space="preserve">Voľný pohyb tovaru. </w:t>
      </w:r>
    </w:p>
    <w:p w14:paraId="7CC0C31D" w14:textId="77777777" w:rsidR="00A24F55" w:rsidRPr="00A24F55" w:rsidRDefault="00A24F55" w:rsidP="00323720">
      <w:pPr>
        <w:numPr>
          <w:ilvl w:val="0"/>
          <w:numId w:val="70"/>
        </w:numPr>
        <w:rPr>
          <w:b/>
          <w:bCs/>
          <w:lang w:val="cs-CZ"/>
        </w:rPr>
      </w:pPr>
      <w:r w:rsidRPr="00A24F55">
        <w:rPr>
          <w:b/>
          <w:bCs/>
        </w:rPr>
        <w:t xml:space="preserve">Voľný pohyb osôb. </w:t>
      </w:r>
    </w:p>
    <w:p w14:paraId="0A0A39C8" w14:textId="77777777" w:rsidR="00A24F55" w:rsidRPr="00A24F55" w:rsidRDefault="00A24F55" w:rsidP="00323720">
      <w:pPr>
        <w:numPr>
          <w:ilvl w:val="0"/>
          <w:numId w:val="70"/>
        </w:numPr>
        <w:rPr>
          <w:b/>
          <w:bCs/>
          <w:lang w:val="cs-CZ"/>
        </w:rPr>
      </w:pPr>
      <w:r w:rsidRPr="00A24F55">
        <w:rPr>
          <w:b/>
          <w:bCs/>
        </w:rPr>
        <w:t xml:space="preserve">Slobodné poskytovanie služieb. </w:t>
      </w:r>
    </w:p>
    <w:p w14:paraId="45576614" w14:textId="77777777" w:rsidR="00A24F55" w:rsidRPr="00A24F55" w:rsidRDefault="00A24F55" w:rsidP="00323720">
      <w:pPr>
        <w:numPr>
          <w:ilvl w:val="0"/>
          <w:numId w:val="70"/>
        </w:numPr>
        <w:rPr>
          <w:b/>
          <w:bCs/>
          <w:lang w:val="cs-CZ"/>
        </w:rPr>
      </w:pPr>
      <w:r w:rsidRPr="00A24F55">
        <w:rPr>
          <w:b/>
          <w:bCs/>
        </w:rPr>
        <w:t xml:space="preserve">Voľný pohyb kapitálu. </w:t>
      </w:r>
    </w:p>
    <w:p w14:paraId="44F3DE7D" w14:textId="77777777" w:rsidR="00A24F55" w:rsidRPr="00A24F55" w:rsidRDefault="00A24F55" w:rsidP="00A24F55">
      <w:pPr>
        <w:rPr>
          <w:b/>
          <w:bCs/>
          <w:lang w:val="cs-CZ"/>
        </w:rPr>
      </w:pPr>
      <w:r w:rsidRPr="00A24F55">
        <w:rPr>
          <w:b/>
          <w:bCs/>
        </w:rPr>
        <w:t>-  a spoločné politiky:</w:t>
      </w:r>
    </w:p>
    <w:p w14:paraId="5AAB375A" w14:textId="77777777" w:rsidR="00A24F55" w:rsidRPr="00A24F55" w:rsidRDefault="00A24F55" w:rsidP="00323720">
      <w:pPr>
        <w:numPr>
          <w:ilvl w:val="0"/>
          <w:numId w:val="71"/>
        </w:numPr>
        <w:rPr>
          <w:b/>
          <w:bCs/>
          <w:lang w:val="cs-CZ"/>
        </w:rPr>
      </w:pPr>
      <w:hyperlink r:id="rId13" w:history="1">
        <w:r w:rsidRPr="00A24F55">
          <w:rPr>
            <w:rStyle w:val="Hypertextovodkaz"/>
            <w:b/>
            <w:bCs/>
          </w:rPr>
          <w:t>spoločná poľnohospodárska politika,</w:t>
        </w:r>
      </w:hyperlink>
      <w:r w:rsidRPr="00A24F55">
        <w:rPr>
          <w:b/>
          <w:bCs/>
          <w:u w:val="single"/>
        </w:rPr>
        <w:t xml:space="preserve"> </w:t>
      </w:r>
    </w:p>
    <w:p w14:paraId="75775EA5" w14:textId="77777777" w:rsidR="00A24F55" w:rsidRPr="00A24F55" w:rsidRDefault="00A24F55" w:rsidP="00323720">
      <w:pPr>
        <w:numPr>
          <w:ilvl w:val="0"/>
          <w:numId w:val="71"/>
        </w:numPr>
        <w:rPr>
          <w:b/>
          <w:bCs/>
          <w:lang w:val="cs-CZ"/>
        </w:rPr>
      </w:pPr>
      <w:hyperlink r:id="rId14" w:history="1">
        <w:r w:rsidRPr="00A24F55">
          <w:rPr>
            <w:rStyle w:val="Hypertextovodkaz"/>
            <w:b/>
            <w:bCs/>
          </w:rPr>
          <w:t>politika životného prostredia</w:t>
        </w:r>
      </w:hyperlink>
    </w:p>
    <w:p w14:paraId="7F76CFCE" w14:textId="77777777" w:rsidR="00A24F55" w:rsidRPr="00A24F55" w:rsidRDefault="00A24F55" w:rsidP="00323720">
      <w:pPr>
        <w:numPr>
          <w:ilvl w:val="0"/>
          <w:numId w:val="71"/>
        </w:numPr>
        <w:rPr>
          <w:b/>
          <w:bCs/>
          <w:lang w:val="cs-CZ"/>
        </w:rPr>
      </w:pPr>
      <w:hyperlink r:id="rId15" w:history="1">
        <w:r w:rsidRPr="00A24F55">
          <w:rPr>
            <w:rStyle w:val="Hypertextovodkaz"/>
            <w:b/>
            <w:bCs/>
          </w:rPr>
          <w:t>hospodárska a menová</w:t>
        </w:r>
      </w:hyperlink>
      <w:hyperlink r:id="rId16" w:history="1">
        <w:r w:rsidRPr="00A24F55">
          <w:rPr>
            <w:rStyle w:val="Hypertextovodkaz"/>
            <w:b/>
            <w:bCs/>
          </w:rPr>
          <w:t xml:space="preserve"> únia</w:t>
        </w:r>
      </w:hyperlink>
      <w:r w:rsidRPr="00A24F55">
        <w:rPr>
          <w:b/>
          <w:bCs/>
        </w:rPr>
        <w:t xml:space="preserve">            </w:t>
      </w:r>
    </w:p>
    <w:p w14:paraId="5CCAEF85" w14:textId="2626C0FA" w:rsidR="00A24F55" w:rsidRDefault="00A24F55" w:rsidP="00A24F55">
      <w:pPr>
        <w:rPr>
          <w:b/>
          <w:bCs/>
        </w:rPr>
      </w:pPr>
      <w:r w:rsidRPr="00A24F55">
        <w:rPr>
          <w:b/>
          <w:bCs/>
        </w:rPr>
        <w:t xml:space="preserve">Európska únia - </w:t>
      </w:r>
      <w:r w:rsidRPr="00A24F55">
        <w:rPr>
          <w:b/>
          <w:bCs/>
        </w:rPr>
        <w:t xml:space="preserve">2. pilier </w:t>
      </w:r>
      <w:r>
        <w:rPr>
          <w:b/>
          <w:bCs/>
        </w:rPr>
        <w:t>–</w:t>
      </w:r>
      <w:r w:rsidRPr="00A24F55">
        <w:rPr>
          <w:b/>
          <w:bCs/>
        </w:rPr>
        <w:t xml:space="preserve"> SZBP</w:t>
      </w:r>
      <w:r>
        <w:rPr>
          <w:b/>
          <w:bCs/>
        </w:rPr>
        <w:t>:</w:t>
      </w:r>
    </w:p>
    <w:p w14:paraId="1D9BE22E" w14:textId="77777777" w:rsidR="00A24F55" w:rsidRPr="00A24F55" w:rsidRDefault="00A24F55" w:rsidP="00A24F55">
      <w:pPr>
        <w:rPr>
          <w:b/>
          <w:bCs/>
          <w:lang w:val="cs-CZ"/>
        </w:rPr>
      </w:pPr>
      <w:r w:rsidRPr="00A24F55">
        <w:rPr>
          <w:b/>
          <w:bCs/>
          <w:i/>
          <w:iCs/>
        </w:rPr>
        <w:t>SZBP (</w:t>
      </w:r>
      <w:proofErr w:type="spellStart"/>
      <w:r w:rsidRPr="00A24F55">
        <w:rPr>
          <w:b/>
          <w:bCs/>
          <w:i/>
          <w:iCs/>
        </w:rPr>
        <w:t>Common</w:t>
      </w:r>
      <w:proofErr w:type="spellEnd"/>
      <w:r w:rsidRPr="00A24F55">
        <w:rPr>
          <w:b/>
          <w:bCs/>
          <w:i/>
          <w:iCs/>
        </w:rPr>
        <w:t xml:space="preserve"> </w:t>
      </w:r>
      <w:proofErr w:type="spellStart"/>
      <w:r w:rsidRPr="00A24F55">
        <w:rPr>
          <w:b/>
          <w:bCs/>
          <w:i/>
          <w:iCs/>
        </w:rPr>
        <w:t>Foreign</w:t>
      </w:r>
      <w:proofErr w:type="spellEnd"/>
      <w:r w:rsidRPr="00A24F55">
        <w:rPr>
          <w:b/>
          <w:bCs/>
          <w:i/>
          <w:iCs/>
        </w:rPr>
        <w:t xml:space="preserve"> and </w:t>
      </w:r>
      <w:proofErr w:type="spellStart"/>
      <w:r w:rsidRPr="00A24F55">
        <w:rPr>
          <w:b/>
          <w:bCs/>
          <w:i/>
          <w:iCs/>
        </w:rPr>
        <w:t>Security</w:t>
      </w:r>
      <w:proofErr w:type="spellEnd"/>
      <w:r w:rsidRPr="00A24F55">
        <w:rPr>
          <w:b/>
          <w:bCs/>
          <w:i/>
          <w:iCs/>
        </w:rPr>
        <w:t xml:space="preserve"> </w:t>
      </w:r>
      <w:proofErr w:type="spellStart"/>
      <w:r w:rsidRPr="00A24F55">
        <w:rPr>
          <w:b/>
          <w:bCs/>
          <w:i/>
          <w:iCs/>
        </w:rPr>
        <w:t>Policy</w:t>
      </w:r>
      <w:proofErr w:type="spellEnd"/>
      <w:r w:rsidRPr="00A24F55">
        <w:rPr>
          <w:b/>
          <w:bCs/>
        </w:rPr>
        <w:t xml:space="preserve"> – CFSP) </w:t>
      </w:r>
    </w:p>
    <w:p w14:paraId="0040BA82" w14:textId="77777777" w:rsidR="00A24F55" w:rsidRPr="00A24F55" w:rsidRDefault="00A24F55" w:rsidP="00323720">
      <w:pPr>
        <w:numPr>
          <w:ilvl w:val="0"/>
          <w:numId w:val="72"/>
        </w:numPr>
        <w:rPr>
          <w:b/>
          <w:bCs/>
          <w:lang w:val="cs-CZ"/>
        </w:rPr>
      </w:pPr>
      <w:r w:rsidRPr="00A24F55">
        <w:rPr>
          <w:b/>
          <w:bCs/>
        </w:rPr>
        <w:t>má svoje korene v Európskej politickej spolupráci, ktorá vznikla medzi členskými krajinami Európskeho hospodárskeho spoločenstva v roku 1970</w:t>
      </w:r>
    </w:p>
    <w:p w14:paraId="4E3FBEC1" w14:textId="77777777" w:rsidR="00A24F55" w:rsidRPr="00A24F55" w:rsidRDefault="00A24F55" w:rsidP="00323720">
      <w:pPr>
        <w:numPr>
          <w:ilvl w:val="0"/>
          <w:numId w:val="72"/>
        </w:numPr>
        <w:rPr>
          <w:b/>
          <w:bCs/>
          <w:lang w:val="cs-CZ"/>
        </w:rPr>
      </w:pPr>
      <w:r w:rsidRPr="00A24F55">
        <w:rPr>
          <w:b/>
          <w:bCs/>
        </w:rPr>
        <w:t>Bola založená Zmluvou o Európskej únii - Maastrichtskou zmluvou</w:t>
      </w:r>
    </w:p>
    <w:p w14:paraId="7E85CE6C" w14:textId="77777777" w:rsidR="00A24F55" w:rsidRPr="00A24F55" w:rsidRDefault="00A24F55" w:rsidP="00323720">
      <w:pPr>
        <w:numPr>
          <w:ilvl w:val="0"/>
          <w:numId w:val="73"/>
        </w:numPr>
        <w:rPr>
          <w:b/>
          <w:bCs/>
          <w:lang w:val="cs-CZ"/>
        </w:rPr>
      </w:pPr>
      <w:r w:rsidRPr="00A24F55">
        <w:rPr>
          <w:b/>
          <w:bCs/>
        </w:rPr>
        <w:t>Nosné ustanovenia týkajúce sa SZBP, boli následne revidované Amsterdamskou zmluvou, (zefektívnila realizáciu SZBP a vytvorila funkciu Vysokého predstaviteľa pre SZBP- dnes vysoký predstaviteľ Únie pre zahraničné veci a bezpečnostnú politiku !!!!!!</w:t>
      </w:r>
    </w:p>
    <w:p w14:paraId="6E4D0B6E" w14:textId="77777777" w:rsidR="00A24F55" w:rsidRPr="00A24F55" w:rsidRDefault="00A24F55" w:rsidP="00323720">
      <w:pPr>
        <w:numPr>
          <w:ilvl w:val="0"/>
          <w:numId w:val="73"/>
        </w:numPr>
        <w:rPr>
          <w:b/>
          <w:bCs/>
          <w:lang w:val="cs-CZ"/>
        </w:rPr>
      </w:pPr>
      <w:r w:rsidRPr="00A24F55">
        <w:rPr>
          <w:b/>
          <w:bCs/>
        </w:rPr>
        <w:t>Dôvodom pre vznik SZBP bola nutnosť reprezentácie Únie na medzinárodnej scéne</w:t>
      </w:r>
    </w:p>
    <w:p w14:paraId="6F68A5F8" w14:textId="77777777" w:rsidR="00A24F55" w:rsidRPr="00A24F55" w:rsidRDefault="00A24F55" w:rsidP="00323720">
      <w:pPr>
        <w:numPr>
          <w:ilvl w:val="0"/>
          <w:numId w:val="74"/>
        </w:numPr>
        <w:rPr>
          <w:b/>
          <w:bCs/>
          <w:lang w:val="cs-CZ"/>
        </w:rPr>
      </w:pPr>
      <w:r w:rsidRPr="00A24F55">
        <w:rPr>
          <w:b/>
          <w:bCs/>
        </w:rPr>
        <w:t xml:space="preserve">Európska bezpečnostná a obranná politika „EBOP“, (SBOP) </w:t>
      </w:r>
      <w:proofErr w:type="spellStart"/>
      <w:r w:rsidRPr="00A24F55">
        <w:rPr>
          <w:b/>
          <w:bCs/>
          <w:i/>
          <w:iCs/>
        </w:rPr>
        <w:t>European</w:t>
      </w:r>
      <w:proofErr w:type="spellEnd"/>
      <w:r w:rsidRPr="00A24F55">
        <w:rPr>
          <w:b/>
          <w:bCs/>
          <w:i/>
          <w:iCs/>
        </w:rPr>
        <w:t>/</w:t>
      </w:r>
      <w:proofErr w:type="spellStart"/>
      <w:r w:rsidRPr="00A24F55">
        <w:rPr>
          <w:b/>
          <w:bCs/>
          <w:i/>
          <w:iCs/>
        </w:rPr>
        <w:t>Common</w:t>
      </w:r>
      <w:proofErr w:type="spellEnd"/>
      <w:r w:rsidRPr="00A24F55">
        <w:rPr>
          <w:b/>
          <w:bCs/>
          <w:i/>
          <w:iCs/>
        </w:rPr>
        <w:t xml:space="preserve"> </w:t>
      </w:r>
      <w:proofErr w:type="spellStart"/>
      <w:r w:rsidRPr="00A24F55">
        <w:rPr>
          <w:b/>
          <w:bCs/>
          <w:i/>
          <w:iCs/>
        </w:rPr>
        <w:t>Security</w:t>
      </w:r>
      <w:proofErr w:type="spellEnd"/>
      <w:r w:rsidRPr="00A24F55">
        <w:rPr>
          <w:b/>
          <w:bCs/>
          <w:i/>
          <w:iCs/>
        </w:rPr>
        <w:t xml:space="preserve"> and </w:t>
      </w:r>
      <w:proofErr w:type="spellStart"/>
      <w:r w:rsidRPr="00A24F55">
        <w:rPr>
          <w:b/>
          <w:bCs/>
          <w:i/>
          <w:iCs/>
        </w:rPr>
        <w:t>Defence</w:t>
      </w:r>
      <w:proofErr w:type="spellEnd"/>
      <w:r w:rsidRPr="00A24F55">
        <w:rPr>
          <w:b/>
          <w:bCs/>
          <w:i/>
          <w:iCs/>
        </w:rPr>
        <w:t xml:space="preserve"> </w:t>
      </w:r>
      <w:proofErr w:type="spellStart"/>
      <w:r w:rsidRPr="00A24F55">
        <w:rPr>
          <w:b/>
          <w:bCs/>
          <w:i/>
          <w:iCs/>
        </w:rPr>
        <w:t>Policy</w:t>
      </w:r>
      <w:proofErr w:type="spellEnd"/>
      <w:r w:rsidRPr="00A24F55">
        <w:rPr>
          <w:b/>
          <w:bCs/>
          <w:i/>
          <w:iCs/>
        </w:rPr>
        <w:t xml:space="preserve"> </w:t>
      </w:r>
      <w:r w:rsidRPr="00A24F55">
        <w:rPr>
          <w:b/>
          <w:bCs/>
        </w:rPr>
        <w:t xml:space="preserve">– ESDP/ CSDP) </w:t>
      </w:r>
    </w:p>
    <w:p w14:paraId="1CB409FD" w14:textId="77777777" w:rsidR="00A24F55" w:rsidRPr="00A24F55" w:rsidRDefault="00A24F55" w:rsidP="00323720">
      <w:pPr>
        <w:numPr>
          <w:ilvl w:val="0"/>
          <w:numId w:val="74"/>
        </w:numPr>
        <w:rPr>
          <w:b/>
          <w:bCs/>
          <w:lang w:val="cs-CZ"/>
        </w:rPr>
      </w:pPr>
      <w:r w:rsidRPr="00A24F55">
        <w:rPr>
          <w:b/>
          <w:bCs/>
        </w:rPr>
        <w:t xml:space="preserve">je nedeliteľnou súčasťou Spoločnej zahraničnej a bezpečnostnej politiky EÚ  a spolu s ďalšími nástrojmi Únie tvorí  súčasť vonkajších vzťahov, ku ktorým patrí aj rozvojová pomoc a obchodná politika. </w:t>
      </w:r>
    </w:p>
    <w:p w14:paraId="41F00228" w14:textId="77777777" w:rsidR="00A24F55" w:rsidRPr="00A24F55" w:rsidRDefault="00A24F55" w:rsidP="00323720">
      <w:pPr>
        <w:numPr>
          <w:ilvl w:val="0"/>
          <w:numId w:val="74"/>
        </w:numPr>
        <w:rPr>
          <w:b/>
          <w:bCs/>
          <w:lang w:val="cs-CZ"/>
        </w:rPr>
      </w:pPr>
      <w:r w:rsidRPr="00A24F55">
        <w:rPr>
          <w:b/>
          <w:bCs/>
        </w:rPr>
        <w:t xml:space="preserve">Je prostriedkom na podporu SZBP, ktorý umožňuje EÚ disponovať nástrojmi a kapacitami pre uskutočňovanie misií  (operácií) krízového manažmentu mimo územia EÚ. </w:t>
      </w:r>
    </w:p>
    <w:p w14:paraId="2F8F8ACE" w14:textId="5FFDD567" w:rsidR="00A24F55" w:rsidRPr="00A24F55" w:rsidRDefault="00A24F55" w:rsidP="00323720">
      <w:pPr>
        <w:numPr>
          <w:ilvl w:val="0"/>
          <w:numId w:val="74"/>
        </w:numPr>
        <w:rPr>
          <w:b/>
          <w:bCs/>
          <w:lang w:val="cs-CZ"/>
        </w:rPr>
      </w:pPr>
      <w:r w:rsidRPr="00A24F55">
        <w:rPr>
          <w:b/>
          <w:bCs/>
        </w:rPr>
        <w:t>čl.17 zmluvy o EÚ: „zahŕňa všetky otázky týkajúce sa bezpečnosti Únie vrátane postupného určovania spoločnej obrannej politiky, ktorá by mohla viesť k spoločnej obrane, ak tak rozhodne Európska rada.“)</w:t>
      </w:r>
    </w:p>
    <w:p w14:paraId="27F0B400" w14:textId="2F0A79F8" w:rsidR="00A24F55" w:rsidRDefault="002B7DAB" w:rsidP="00A24F55">
      <w:pPr>
        <w:rPr>
          <w:b/>
          <w:bCs/>
        </w:rPr>
      </w:pPr>
      <w:r w:rsidRPr="002B7DAB">
        <w:rPr>
          <w:b/>
          <w:bCs/>
        </w:rPr>
        <w:t xml:space="preserve">Európska únia </w:t>
      </w:r>
      <w:r>
        <w:rPr>
          <w:b/>
          <w:bCs/>
        </w:rPr>
        <w:t xml:space="preserve">- </w:t>
      </w:r>
      <w:r w:rsidRPr="002B7DAB">
        <w:rPr>
          <w:b/>
          <w:bCs/>
        </w:rPr>
        <w:t>základné piliere Európskej únie</w:t>
      </w:r>
    </w:p>
    <w:p w14:paraId="56646EB7" w14:textId="77777777" w:rsidR="002B7DAB" w:rsidRPr="002B7DAB" w:rsidRDefault="002B7DAB" w:rsidP="00323720">
      <w:pPr>
        <w:numPr>
          <w:ilvl w:val="0"/>
          <w:numId w:val="75"/>
        </w:numPr>
        <w:rPr>
          <w:b/>
          <w:bCs/>
          <w:lang w:val="cs-CZ"/>
        </w:rPr>
      </w:pPr>
      <w:r w:rsidRPr="002B7DAB">
        <w:rPr>
          <w:b/>
          <w:bCs/>
        </w:rPr>
        <w:t xml:space="preserve">Európska bezpečnostná a obranná politika </w:t>
      </w:r>
    </w:p>
    <w:p w14:paraId="65F853EB" w14:textId="77777777" w:rsidR="002B7DAB" w:rsidRPr="002B7DAB" w:rsidRDefault="002B7DAB" w:rsidP="002B7DAB">
      <w:pPr>
        <w:rPr>
          <w:b/>
          <w:bCs/>
          <w:lang w:val="cs-CZ"/>
        </w:rPr>
      </w:pPr>
      <w:r w:rsidRPr="002B7DAB">
        <w:rPr>
          <w:b/>
          <w:bCs/>
        </w:rPr>
        <w:t xml:space="preserve">    Prostredníctvom EBOP má EÚ ambíciu posilňovať svoju schopnosť reagovať na krízy vo svete prakticky bez geografického obmedzenia, a tým naplniť kľúčovú požiadavku definovanú v rámci Európskej bezpečnostnej stratégie: posilniť úlohu EÚ v rámci globálnej bezpečnosti a v súlade s jej potenciálom. Spolu s NATO sa EÚ prostredníctvom EBOP stáva dôležitým nástrojom pri presadzovaní globálnej bezpečnosti a stability. </w:t>
      </w:r>
    </w:p>
    <w:p w14:paraId="02B85EBA" w14:textId="77777777" w:rsidR="002B7DAB" w:rsidRPr="002B7DAB" w:rsidRDefault="002B7DAB" w:rsidP="002B7DAB">
      <w:pPr>
        <w:rPr>
          <w:b/>
          <w:bCs/>
          <w:lang w:val="cs-CZ"/>
        </w:rPr>
      </w:pPr>
      <w:r w:rsidRPr="002B7DAB">
        <w:rPr>
          <w:b/>
          <w:bCs/>
        </w:rPr>
        <w:t xml:space="preserve">    </w:t>
      </w:r>
    </w:p>
    <w:p w14:paraId="7616BED0" w14:textId="77777777" w:rsidR="002B7DAB" w:rsidRPr="002B7DAB" w:rsidRDefault="002B7DAB" w:rsidP="002B7DAB">
      <w:pPr>
        <w:rPr>
          <w:b/>
          <w:bCs/>
          <w:lang w:val="cs-CZ"/>
        </w:rPr>
      </w:pPr>
      <w:r w:rsidRPr="002B7DAB">
        <w:rPr>
          <w:b/>
          <w:bCs/>
        </w:rPr>
        <w:lastRenderedPageBreak/>
        <w:t xml:space="preserve">   Za posledných desať rokov sa Európska únia presadila v úlohe celosvetového politického aktéra. Prijala narastajúcu zodpovednosť, ako tomu nasvedčujú jej čoraz ambicióznejšie a rôznorodejšie civilné a vojenské operácie v záujme účinného </w:t>
      </w:r>
      <w:proofErr w:type="spellStart"/>
      <w:r w:rsidRPr="002B7DAB">
        <w:rPr>
          <w:b/>
          <w:bCs/>
        </w:rPr>
        <w:t>multilateralizmu</w:t>
      </w:r>
      <w:proofErr w:type="spellEnd"/>
      <w:r w:rsidRPr="002B7DAB">
        <w:rPr>
          <w:b/>
          <w:bCs/>
        </w:rPr>
        <w:t xml:space="preserve"> a mieru.</w:t>
      </w:r>
    </w:p>
    <w:p w14:paraId="0EB51933" w14:textId="77777777" w:rsidR="002B7DAB" w:rsidRPr="002B7DAB" w:rsidRDefault="002B7DAB" w:rsidP="00323720">
      <w:pPr>
        <w:numPr>
          <w:ilvl w:val="0"/>
          <w:numId w:val="76"/>
        </w:numPr>
        <w:rPr>
          <w:b/>
          <w:bCs/>
          <w:lang w:val="cs-CZ"/>
        </w:rPr>
      </w:pPr>
      <w:r w:rsidRPr="002B7DAB">
        <w:rPr>
          <w:b/>
          <w:bCs/>
        </w:rPr>
        <w:t>3. pilier - Spravodlivosť a vnútorné záležitosti</w:t>
      </w:r>
    </w:p>
    <w:p w14:paraId="5494759E" w14:textId="77777777" w:rsidR="002B7DAB" w:rsidRPr="002B7DAB" w:rsidRDefault="002B7DAB" w:rsidP="00323720">
      <w:pPr>
        <w:numPr>
          <w:ilvl w:val="0"/>
          <w:numId w:val="76"/>
        </w:numPr>
        <w:rPr>
          <w:b/>
          <w:bCs/>
          <w:lang w:val="cs-CZ"/>
        </w:rPr>
      </w:pPr>
      <w:r w:rsidRPr="002B7DAB">
        <w:rPr>
          <w:b/>
          <w:bCs/>
        </w:rPr>
        <w:t xml:space="preserve">Európska jednotka pre súdnu spoluprácu - </w:t>
      </w:r>
      <w:r w:rsidRPr="002B7DAB">
        <w:rPr>
          <w:b/>
          <w:bCs/>
          <w:i/>
          <w:iCs/>
        </w:rPr>
        <w:t>orgán justičnej spolupráce, ktorý vznikol na základe rozhodnutie Rady z 28. februára 2002. Ciele:  stimulovať a zdokonaľovať koordináciu vyšetrovaní a trestných stíhaní v členských štátoch medzi príslušnými úradmi; zdokonaľovať spoluprácu medzi príslušnými úradmi členských štátov realizáciou medzinárodnej právnej pomoci a žiadosti o </w:t>
      </w:r>
      <w:proofErr w:type="spellStart"/>
      <w:r w:rsidRPr="002B7DAB">
        <w:rPr>
          <w:b/>
          <w:bCs/>
          <w:i/>
          <w:iCs/>
        </w:rPr>
        <w:t>extradíciu</w:t>
      </w:r>
      <w:proofErr w:type="spellEnd"/>
      <w:r w:rsidRPr="002B7DAB">
        <w:rPr>
          <w:b/>
          <w:bCs/>
          <w:i/>
          <w:iCs/>
        </w:rPr>
        <w:t>; podporovať príslušné úrady členských krajín pri zvyšovaní efektívnosti vyšetrovania a trestného stíhania; predchádzať konfliktom v jurisdikcii medzi členskými štátmi.</w:t>
      </w:r>
    </w:p>
    <w:p w14:paraId="5E712229" w14:textId="77777777" w:rsidR="002B7DAB" w:rsidRPr="002B7DAB" w:rsidRDefault="002B7DAB" w:rsidP="00323720">
      <w:pPr>
        <w:numPr>
          <w:ilvl w:val="0"/>
          <w:numId w:val="76"/>
        </w:numPr>
        <w:rPr>
          <w:b/>
          <w:bCs/>
          <w:lang w:val="cs-CZ"/>
        </w:rPr>
      </w:pPr>
      <w:proofErr w:type="spellStart"/>
      <w:r w:rsidRPr="002B7DAB">
        <w:rPr>
          <w:b/>
          <w:bCs/>
        </w:rPr>
        <w:t>Europol</w:t>
      </w:r>
      <w:proofErr w:type="spellEnd"/>
      <w:r w:rsidRPr="002B7DAB">
        <w:rPr>
          <w:b/>
          <w:bCs/>
        </w:rPr>
        <w:t xml:space="preserve"> . Európsky policajný úrad, ktorý vznikol preto, aby členským krajinám EÚ pomáhal v boji proti medzinárodnému zločinu. Hlavnou úlohou </w:t>
      </w:r>
      <w:proofErr w:type="spellStart"/>
      <w:r w:rsidRPr="002B7DAB">
        <w:rPr>
          <w:b/>
          <w:bCs/>
        </w:rPr>
        <w:t>Europolu</w:t>
      </w:r>
      <w:proofErr w:type="spellEnd"/>
      <w:r w:rsidRPr="002B7DAB">
        <w:rPr>
          <w:b/>
          <w:bCs/>
        </w:rPr>
        <w:t xml:space="preserve"> je uľahčiť výmenu informácií o terorizme, drogovej kriminalite a iných druhoch medzinárodne organizovanej kriminality. Na tento účel vznikol celoeurópsky počítačový systém poskytujúci nepretržitý prístup ku všetkým dôležitým informáciám o medzinárodnej kriminalite.</w:t>
      </w:r>
    </w:p>
    <w:p w14:paraId="58B6EE41" w14:textId="77777777" w:rsidR="002B7DAB" w:rsidRPr="002B7DAB" w:rsidRDefault="002B7DAB" w:rsidP="00323720">
      <w:pPr>
        <w:numPr>
          <w:ilvl w:val="0"/>
          <w:numId w:val="76"/>
        </w:numPr>
        <w:rPr>
          <w:b/>
          <w:bCs/>
          <w:lang w:val="cs-CZ"/>
        </w:rPr>
      </w:pPr>
      <w:proofErr w:type="spellStart"/>
      <w:r w:rsidRPr="002B7DAB">
        <w:rPr>
          <w:b/>
          <w:bCs/>
        </w:rPr>
        <w:t>Schengen</w:t>
      </w:r>
      <w:proofErr w:type="spellEnd"/>
      <w:r w:rsidRPr="002B7DAB">
        <w:rPr>
          <w:b/>
          <w:bCs/>
        </w:rPr>
        <w:t xml:space="preserve">: model pre EÚ </w:t>
      </w:r>
    </w:p>
    <w:p w14:paraId="7CDF20C8" w14:textId="77777777" w:rsidR="002B7DAB" w:rsidRPr="002B7DAB" w:rsidRDefault="002B7DAB" w:rsidP="00323720">
      <w:pPr>
        <w:numPr>
          <w:ilvl w:val="0"/>
          <w:numId w:val="76"/>
        </w:numPr>
        <w:rPr>
          <w:b/>
          <w:bCs/>
          <w:lang w:val="cs-CZ"/>
        </w:rPr>
      </w:pPr>
      <w:r w:rsidRPr="002B7DAB">
        <w:rPr>
          <w:b/>
          <w:bCs/>
        </w:rPr>
        <w:t>Zachovávanie vnútornej bezpečnosti zabezpečujú prísne kontroly osôb na vonkajších hraniciach, jednotné pravidlá imigrácie do Schengenskej oblasti a vzájomné uznávanie rozhodnutí o udelení víz a azylu. Signatári dohody sa takisto zaviazali, že budú vzájomne poskytovať podporu svojim policajným zložkám.</w:t>
      </w:r>
    </w:p>
    <w:p w14:paraId="16F98B73" w14:textId="77777777" w:rsidR="002B7DAB" w:rsidRPr="002B7DAB" w:rsidRDefault="002B7DAB" w:rsidP="00323720">
      <w:pPr>
        <w:numPr>
          <w:ilvl w:val="0"/>
          <w:numId w:val="76"/>
        </w:numPr>
        <w:rPr>
          <w:b/>
          <w:bCs/>
          <w:lang w:val="cs-CZ"/>
        </w:rPr>
      </w:pPr>
      <w:r w:rsidRPr="002B7DAB">
        <w:rPr>
          <w:b/>
          <w:bCs/>
        </w:rPr>
        <w:t>Schengenskú dohodu podpísali: Belgicko, Česká republika, Dánsko, Estónsko, Fínsko, Francúzsko, Grécko, Holandsko, Litva, Lotyšsko, Luxembursko, Maďarsko, Malta, Nemecko, Poľsko, Portugalsko, Rakúsko, Slovensko, Slovinsko, Španielsko, Švédsko, Taliansko a dve pridružené krajiny Island a Nórsko.</w:t>
      </w:r>
    </w:p>
    <w:p w14:paraId="3FF5DCE9" w14:textId="4DAA82BC" w:rsidR="00A24F55" w:rsidRDefault="002B7DAB" w:rsidP="00A24F55">
      <w:pPr>
        <w:rPr>
          <w:b/>
          <w:bCs/>
        </w:rPr>
      </w:pPr>
      <w:r w:rsidRPr="002B7DAB">
        <w:rPr>
          <w:b/>
          <w:bCs/>
        </w:rPr>
        <w:t>Lisabonská zmluva – zmena!!!</w:t>
      </w:r>
    </w:p>
    <w:p w14:paraId="6D0B3C36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r w:rsidRPr="002B7DAB">
        <w:rPr>
          <w:b/>
          <w:bCs/>
        </w:rPr>
        <w:t>1. decembra 2009 Lisabonská zmluva vstúpila do platnosti</w:t>
      </w:r>
    </w:p>
    <w:p w14:paraId="6311C47F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r w:rsidRPr="002B7DAB">
        <w:rPr>
          <w:b/>
          <w:bCs/>
        </w:rPr>
        <w:t xml:space="preserve">Zmluva mení Zmluvu o Európskej únii, Zmluvu o založení Európskeho spoločenstva s tým že Zmluvu o založení Európskeho spoločenstva premenúva na Zmluvu o fungovaní Európskej únie. </w:t>
      </w:r>
    </w:p>
    <w:p w14:paraId="3BAC3718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r w:rsidRPr="002B7DAB">
        <w:rPr>
          <w:b/>
          <w:bCs/>
        </w:rPr>
        <w:t>Zakladajúce zmluvy Európskej únie budú obsahovať podľa Lisabonskej zmluvy tieto najdôležitejšie zmluvy:</w:t>
      </w:r>
    </w:p>
    <w:p w14:paraId="58CA7054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r w:rsidRPr="002B7DAB">
        <w:rPr>
          <w:b/>
          <w:bCs/>
        </w:rPr>
        <w:t xml:space="preserve">Zmluva o Európskej únii, </w:t>
      </w:r>
    </w:p>
    <w:p w14:paraId="694433D5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r w:rsidRPr="002B7DAB">
        <w:rPr>
          <w:b/>
          <w:bCs/>
        </w:rPr>
        <w:t xml:space="preserve">Zmluva o fungovaní Európskej únie, </w:t>
      </w:r>
    </w:p>
    <w:p w14:paraId="7885731A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r w:rsidRPr="002B7DAB">
        <w:rPr>
          <w:b/>
          <w:bCs/>
        </w:rPr>
        <w:t>Zmluva o založení Európskeho spoločenstva pre atómovú energiu.</w:t>
      </w:r>
    </w:p>
    <w:p w14:paraId="329DAEE6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r w:rsidRPr="002B7DAB">
        <w:rPr>
          <w:b/>
          <w:bCs/>
        </w:rPr>
        <w:t>Lisabonská zmluva mení a dopĺňa súčasné Zmluvy o EÚ a ES bez toho, aby ich nahrádzala !!!</w:t>
      </w:r>
    </w:p>
    <w:p w14:paraId="03109C87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Zjednodušuje</w:t>
      </w:r>
      <w:proofErr w:type="spellEnd"/>
      <w:r w:rsidRPr="002B7DAB">
        <w:rPr>
          <w:b/>
          <w:bCs/>
        </w:rPr>
        <w:t xml:space="preserve"> sa</w:t>
      </w:r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štruktúra</w:t>
      </w:r>
      <w:proofErr w:type="spellEnd"/>
      <w:r w:rsidRPr="002B7DAB">
        <w:rPr>
          <w:b/>
          <w:bCs/>
          <w:lang w:val="en-GB"/>
        </w:rPr>
        <w:t xml:space="preserve"> EÚ</w:t>
      </w:r>
    </w:p>
    <w:p w14:paraId="2F51A72F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Lisabonská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zmluva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odstránila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trojpilierové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usporiadanie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únie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pričom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všetky</w:t>
      </w:r>
      <w:proofErr w:type="spellEnd"/>
      <w:r w:rsidRPr="002B7DAB">
        <w:rPr>
          <w:b/>
          <w:bCs/>
          <w:lang w:val="en-GB"/>
        </w:rPr>
        <w:t xml:space="preserve"> tri </w:t>
      </w:r>
      <w:proofErr w:type="spellStart"/>
      <w:r w:rsidRPr="002B7DAB">
        <w:rPr>
          <w:b/>
          <w:bCs/>
          <w:lang w:val="en-GB"/>
        </w:rPr>
        <w:t>piliere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zlúčila</w:t>
      </w:r>
      <w:proofErr w:type="spellEnd"/>
    </w:p>
    <w:p w14:paraId="6A877C22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lastRenderedPageBreak/>
        <w:t>Lisabonská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zmluva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zároveň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Únii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dáva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výslovne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právnu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subjektivitu</w:t>
      </w:r>
      <w:proofErr w:type="spellEnd"/>
    </w:p>
    <w:p w14:paraId="6AB20ED3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Posilňuje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úlohu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Európskeho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parlamentu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národným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parlamentom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poskytuje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nové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právomoci</w:t>
      </w:r>
      <w:proofErr w:type="spellEnd"/>
    </w:p>
    <w:p w14:paraId="4BEF92C3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r w:rsidRPr="002B7DAB">
        <w:rPr>
          <w:b/>
          <w:bCs/>
        </w:rPr>
        <w:t>Európsky parlament má pri prijímaní prevažnej väčšiny právnych predpisov EÚ rovnoprávne postavenie s Radou, ktorá zastupuje vlády členských štátov</w:t>
      </w:r>
    </w:p>
    <w:p w14:paraId="40DE2213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r w:rsidRPr="002B7DAB">
        <w:rPr>
          <w:b/>
          <w:bCs/>
        </w:rPr>
        <w:t>Silnejší hlas občanov</w:t>
      </w:r>
    </w:p>
    <w:p w14:paraId="24CE0793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r w:rsidRPr="002B7DAB">
        <w:rPr>
          <w:b/>
          <w:bCs/>
        </w:rPr>
        <w:t>Možnosť vystúpiť z Únie</w:t>
      </w:r>
    </w:p>
    <w:p w14:paraId="0F054F9F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Zefektívňuje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rozhodovací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proces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úrovni</w:t>
      </w:r>
      <w:proofErr w:type="spellEnd"/>
    </w:p>
    <w:p w14:paraId="59CC4999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r w:rsidRPr="002B7DAB">
        <w:rPr>
          <w:b/>
          <w:bCs/>
        </w:rPr>
        <w:t>pozícia predsedu Európskej rady voleného na funkčné obdobie dva a pol roka – prezident EÚ</w:t>
      </w:r>
    </w:p>
    <w:p w14:paraId="0D304D53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r w:rsidRPr="002B7DAB">
        <w:rPr>
          <w:b/>
          <w:bCs/>
        </w:rPr>
        <w:t xml:space="preserve">od roku 2014 sa počet komisárov Európskej komisie zmenšuje z 27 na dve tretiny počtu členských štátov </w:t>
      </w:r>
    </w:p>
    <w:p w14:paraId="11131B5C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r w:rsidRPr="002B7DAB">
        <w:rPr>
          <w:b/>
          <w:bCs/>
        </w:rPr>
        <w:t>začlenenie Charty základných práv do primárneho európskeho práva</w:t>
      </w:r>
    </w:p>
    <w:p w14:paraId="250D405C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hyperlink r:id="rId17" w:history="1">
        <w:r w:rsidRPr="002B7DAB">
          <w:rPr>
            <w:rStyle w:val="Hypertextovodkaz"/>
            <w:b/>
            <w:bCs/>
          </w:rPr>
          <w:t>Európska rada</w:t>
        </w:r>
      </w:hyperlink>
      <w:r w:rsidRPr="002B7DAB">
        <w:rPr>
          <w:b/>
          <w:bCs/>
        </w:rPr>
        <w:t xml:space="preserve"> a </w:t>
      </w:r>
      <w:hyperlink r:id="rId18" w:history="1">
        <w:r w:rsidRPr="002B7DAB">
          <w:rPr>
            <w:rStyle w:val="Hypertextovodkaz"/>
            <w:b/>
            <w:bCs/>
          </w:rPr>
          <w:t>Európska centrálna banka</w:t>
        </w:r>
      </w:hyperlink>
      <w:r w:rsidRPr="002B7DAB">
        <w:rPr>
          <w:b/>
          <w:bCs/>
        </w:rPr>
        <w:t xml:space="preserve"> sa stávajú inštitúciami Európskej únie </w:t>
      </w:r>
    </w:p>
    <w:p w14:paraId="4DCB49DC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r w:rsidRPr="002B7DAB">
        <w:rPr>
          <w:b/>
          <w:bCs/>
          <w:lang w:val="en-GB"/>
        </w:rPr>
        <w:t xml:space="preserve">V </w:t>
      </w:r>
      <w:proofErr w:type="spellStart"/>
      <w:r w:rsidRPr="002B7DAB">
        <w:rPr>
          <w:b/>
          <w:bCs/>
          <w:lang w:val="en-GB"/>
        </w:rPr>
        <w:t>zmluve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zavádza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doložka</w:t>
      </w:r>
      <w:proofErr w:type="spellEnd"/>
      <w:r w:rsidRPr="002B7DAB">
        <w:rPr>
          <w:b/>
          <w:bCs/>
          <w:lang w:val="en-GB"/>
        </w:rPr>
        <w:t xml:space="preserve"> o </w:t>
      </w:r>
      <w:proofErr w:type="spellStart"/>
      <w:r w:rsidRPr="002B7DAB">
        <w:rPr>
          <w:b/>
          <w:bCs/>
          <w:lang w:val="en-GB"/>
        </w:rPr>
        <w:t>solidarite</w:t>
      </w:r>
      <w:proofErr w:type="spellEnd"/>
      <w:r w:rsidRPr="002B7DAB">
        <w:rPr>
          <w:b/>
          <w:bCs/>
          <w:lang w:val="en-GB"/>
        </w:rPr>
        <w:t xml:space="preserve"> (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dobrovoľnom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základe</w:t>
      </w:r>
      <w:proofErr w:type="spellEnd"/>
      <w:r w:rsidRPr="002B7DAB">
        <w:rPr>
          <w:b/>
          <w:bCs/>
          <w:lang w:val="en-GB"/>
        </w:rPr>
        <w:t xml:space="preserve">), </w:t>
      </w:r>
      <w:proofErr w:type="spellStart"/>
      <w:r w:rsidRPr="002B7DAB">
        <w:rPr>
          <w:b/>
          <w:bCs/>
          <w:lang w:val="en-GB"/>
        </w:rPr>
        <w:t>keď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členský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štát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stane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obeťou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teroristického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útoku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alebo</w:t>
      </w:r>
      <w:proofErr w:type="spellEnd"/>
      <w:r w:rsidRPr="002B7DAB">
        <w:rPr>
          <w:b/>
          <w:bCs/>
          <w:lang w:val="en-GB"/>
        </w:rPr>
        <w:t xml:space="preserve"> je </w:t>
      </w:r>
      <w:proofErr w:type="spellStart"/>
      <w:r w:rsidRPr="002B7DAB">
        <w:rPr>
          <w:b/>
          <w:bCs/>
          <w:lang w:val="en-GB"/>
        </w:rPr>
        <w:t>postihnutý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prírodnou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katastrofou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alebo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katastrofou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spôsobenou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ľudskou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činnosťou</w:t>
      </w:r>
      <w:proofErr w:type="spellEnd"/>
      <w:r w:rsidRPr="002B7DAB">
        <w:rPr>
          <w:b/>
          <w:bCs/>
          <w:lang w:val="en-GB"/>
        </w:rPr>
        <w:t>.</w:t>
      </w:r>
    </w:p>
    <w:p w14:paraId="0ADD653A" w14:textId="77777777" w:rsidR="002B7DAB" w:rsidRPr="002B7DAB" w:rsidRDefault="002B7DAB" w:rsidP="00323720">
      <w:pPr>
        <w:numPr>
          <w:ilvl w:val="0"/>
          <w:numId w:val="77"/>
        </w:numPr>
        <w:rPr>
          <w:b/>
          <w:bCs/>
          <w:lang w:val="cs-CZ"/>
        </w:rPr>
      </w:pPr>
      <w:r w:rsidRPr="002B7DAB">
        <w:rPr>
          <w:b/>
          <w:bCs/>
          <w:lang w:val="en-GB"/>
        </w:rPr>
        <w:t xml:space="preserve">EBOP </w:t>
      </w:r>
      <w:proofErr w:type="spellStart"/>
      <w:r w:rsidRPr="002B7DAB">
        <w:rPr>
          <w:b/>
          <w:bCs/>
          <w:lang w:val="en-GB"/>
        </w:rPr>
        <w:t>Zmluva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premenúva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spoločnú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bezpečnostnú</w:t>
      </w:r>
      <w:proofErr w:type="spellEnd"/>
      <w:r w:rsidRPr="002B7DAB">
        <w:rPr>
          <w:b/>
          <w:bCs/>
          <w:lang w:val="en-GB"/>
        </w:rPr>
        <w:t xml:space="preserve"> </w:t>
      </w:r>
      <w:proofErr w:type="gramStart"/>
      <w:r w:rsidRPr="002B7DAB">
        <w:rPr>
          <w:b/>
          <w:bCs/>
          <w:lang w:val="en-GB"/>
        </w:rPr>
        <w:t>a</w:t>
      </w:r>
      <w:proofErr w:type="gram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obrannú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politiku</w:t>
      </w:r>
      <w:proofErr w:type="spellEnd"/>
      <w:r w:rsidRPr="002B7DAB">
        <w:rPr>
          <w:b/>
          <w:bCs/>
          <w:lang w:val="en-GB"/>
        </w:rPr>
        <w:t xml:space="preserve"> (SBOP) a </w:t>
      </w:r>
      <w:proofErr w:type="spellStart"/>
      <w:r w:rsidRPr="002B7DAB">
        <w:rPr>
          <w:b/>
          <w:bCs/>
          <w:lang w:val="en-GB"/>
        </w:rPr>
        <w:t>podľa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článku</w:t>
      </w:r>
      <w:proofErr w:type="spellEnd"/>
      <w:r w:rsidRPr="002B7DAB">
        <w:rPr>
          <w:b/>
          <w:bCs/>
          <w:lang w:val="en-GB"/>
        </w:rPr>
        <w:t xml:space="preserve"> 42 </w:t>
      </w:r>
      <w:proofErr w:type="spellStart"/>
      <w:r w:rsidRPr="002B7DAB">
        <w:rPr>
          <w:b/>
          <w:bCs/>
          <w:lang w:val="en-GB"/>
        </w:rPr>
        <w:t>ods</w:t>
      </w:r>
      <w:proofErr w:type="spellEnd"/>
      <w:r w:rsidRPr="002B7DAB">
        <w:rPr>
          <w:b/>
          <w:bCs/>
          <w:lang w:val="en-GB"/>
        </w:rPr>
        <w:t xml:space="preserve">. 1 je </w:t>
      </w:r>
      <w:proofErr w:type="spellStart"/>
      <w:r w:rsidRPr="002B7DAB">
        <w:rPr>
          <w:b/>
          <w:bCs/>
          <w:lang w:val="en-GB"/>
        </w:rPr>
        <w:t>táto</w:t>
      </w:r>
      <w:proofErr w:type="spellEnd"/>
      <w:r w:rsidRPr="002B7DAB">
        <w:rPr>
          <w:b/>
          <w:bCs/>
          <w:lang w:val="en-GB"/>
        </w:rPr>
        <w:t xml:space="preserve"> „…</w:t>
      </w:r>
      <w:proofErr w:type="spellStart"/>
      <w:r w:rsidRPr="002B7DAB">
        <w:rPr>
          <w:b/>
          <w:bCs/>
          <w:lang w:val="en-GB"/>
        </w:rPr>
        <w:t>neoddeliteľnou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súčasťou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spoločnej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zahraničnej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bezpečnostnej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politiky</w:t>
      </w:r>
      <w:proofErr w:type="spellEnd"/>
      <w:r w:rsidRPr="002B7DAB">
        <w:rPr>
          <w:b/>
          <w:bCs/>
          <w:lang w:val="en-GB"/>
        </w:rPr>
        <w:t xml:space="preserve">. </w:t>
      </w:r>
      <w:proofErr w:type="spellStart"/>
      <w:r w:rsidRPr="002B7DAB">
        <w:rPr>
          <w:b/>
          <w:bCs/>
          <w:lang w:val="en-GB"/>
        </w:rPr>
        <w:t>Zabezpečuje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Únii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operačnú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schopnosť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využívajúc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civilné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vojenské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prostriedky</w:t>
      </w:r>
      <w:proofErr w:type="spellEnd"/>
      <w:r w:rsidRPr="002B7DAB">
        <w:rPr>
          <w:b/>
          <w:bCs/>
          <w:lang w:val="en-GB"/>
        </w:rPr>
        <w:t xml:space="preserve">. </w:t>
      </w:r>
      <w:proofErr w:type="spellStart"/>
      <w:r w:rsidRPr="002B7DAB">
        <w:rPr>
          <w:b/>
          <w:bCs/>
          <w:lang w:val="en-GB"/>
        </w:rPr>
        <w:t>Únia</w:t>
      </w:r>
      <w:proofErr w:type="spellEnd"/>
      <w:r w:rsidRPr="002B7DAB">
        <w:rPr>
          <w:b/>
          <w:bCs/>
          <w:lang w:val="en-GB"/>
        </w:rPr>
        <w:t xml:space="preserve"> ich </w:t>
      </w:r>
      <w:proofErr w:type="spellStart"/>
      <w:r w:rsidRPr="002B7DAB">
        <w:rPr>
          <w:b/>
          <w:bCs/>
          <w:lang w:val="en-GB"/>
        </w:rPr>
        <w:t>môže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využiť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misiách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mimo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Únie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udržanie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mieru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predchádzanie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konfliktom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posilňovanie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medzinárodnej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proofErr w:type="gramStart"/>
      <w:r w:rsidRPr="002B7DAB">
        <w:rPr>
          <w:b/>
          <w:bCs/>
          <w:lang w:val="en-GB"/>
        </w:rPr>
        <w:t>bezpečnosti</w:t>
      </w:r>
      <w:proofErr w:type="spellEnd"/>
      <w:r w:rsidRPr="002B7DAB">
        <w:rPr>
          <w:b/>
          <w:bCs/>
          <w:lang w:val="en-GB"/>
        </w:rPr>
        <w:t>“</w:t>
      </w:r>
      <w:proofErr w:type="gramEnd"/>
      <w:r w:rsidRPr="002B7DAB">
        <w:rPr>
          <w:b/>
          <w:bCs/>
          <w:lang w:val="en-GB"/>
        </w:rPr>
        <w:t xml:space="preserve">, ale „v </w:t>
      </w:r>
      <w:proofErr w:type="spellStart"/>
      <w:r w:rsidRPr="002B7DAB">
        <w:rPr>
          <w:b/>
          <w:bCs/>
          <w:lang w:val="en-GB"/>
        </w:rPr>
        <w:t>súlade</w:t>
      </w:r>
      <w:proofErr w:type="spellEnd"/>
      <w:r w:rsidRPr="002B7DAB">
        <w:rPr>
          <w:b/>
          <w:bCs/>
          <w:lang w:val="en-GB"/>
        </w:rPr>
        <w:t xml:space="preserve"> so </w:t>
      </w:r>
      <w:proofErr w:type="spellStart"/>
      <w:r w:rsidRPr="002B7DAB">
        <w:rPr>
          <w:b/>
          <w:bCs/>
          <w:lang w:val="en-GB"/>
        </w:rPr>
        <w:t>zásadami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Charty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Organizácie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Spojených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národov</w:t>
      </w:r>
      <w:proofErr w:type="spellEnd"/>
      <w:r w:rsidRPr="002B7DAB">
        <w:rPr>
          <w:b/>
          <w:bCs/>
          <w:lang w:val="en-GB"/>
        </w:rPr>
        <w:t xml:space="preserve">. </w:t>
      </w:r>
      <w:proofErr w:type="spellStart"/>
      <w:r w:rsidRPr="002B7DAB">
        <w:rPr>
          <w:b/>
          <w:bCs/>
          <w:lang w:val="en-GB"/>
        </w:rPr>
        <w:t>Pri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plnení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týchto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úloh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využívajú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spôsobilosti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poskytované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členskými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proofErr w:type="gramStart"/>
      <w:r w:rsidRPr="002B7DAB">
        <w:rPr>
          <w:b/>
          <w:bCs/>
          <w:lang w:val="en-GB"/>
        </w:rPr>
        <w:t>štátmi</w:t>
      </w:r>
      <w:proofErr w:type="spellEnd"/>
      <w:r w:rsidRPr="002B7DAB">
        <w:rPr>
          <w:b/>
          <w:bCs/>
          <w:lang w:val="en-GB"/>
        </w:rPr>
        <w:t>“</w:t>
      </w:r>
      <w:proofErr w:type="gramEnd"/>
      <w:r w:rsidRPr="002B7DAB">
        <w:rPr>
          <w:b/>
          <w:bCs/>
          <w:lang w:val="en-GB"/>
        </w:rPr>
        <w:t>.</w:t>
      </w:r>
    </w:p>
    <w:p w14:paraId="21663785" w14:textId="77208761" w:rsidR="00A24F55" w:rsidRDefault="002B7DAB" w:rsidP="00A24F55">
      <w:pPr>
        <w:rPr>
          <w:b/>
          <w:bCs/>
        </w:rPr>
      </w:pPr>
      <w:r w:rsidRPr="002B7DAB">
        <w:rPr>
          <w:b/>
          <w:bCs/>
        </w:rPr>
        <w:t>Hlavné orgány EÚ</w:t>
      </w:r>
      <w:r>
        <w:rPr>
          <w:b/>
          <w:bCs/>
        </w:rPr>
        <w:t xml:space="preserve"> :</w:t>
      </w:r>
    </w:p>
    <w:p w14:paraId="35F68874" w14:textId="795E8278" w:rsidR="002B7DAB" w:rsidRDefault="002B7DAB" w:rsidP="00A24F55">
      <w:pPr>
        <w:rPr>
          <w:b/>
          <w:bCs/>
        </w:rPr>
      </w:pPr>
      <w:r w:rsidRPr="002B7DAB">
        <w:rPr>
          <w:b/>
          <w:bCs/>
        </w:rPr>
        <w:drawing>
          <wp:inline distT="0" distB="0" distL="0" distR="0" wp14:anchorId="09262114" wp14:editId="12E86B06">
            <wp:extent cx="3577389" cy="1974425"/>
            <wp:effectExtent l="0" t="0" r="4445" b="6985"/>
            <wp:docPr id="14" name="Picture 2" descr="orgány EÚ">
              <a:extLst xmlns:a="http://schemas.openxmlformats.org/drawingml/2006/main">
                <a:ext uri="{FF2B5EF4-FFF2-40B4-BE49-F238E27FC236}">
                  <a16:creationId xmlns:a16="http://schemas.microsoft.com/office/drawing/2014/main" id="{5416572B-CF3B-4409-84D6-C7C1E657F4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0" name="Picture 2" descr="orgány EÚ">
                      <a:extLst>
                        <a:ext uri="{FF2B5EF4-FFF2-40B4-BE49-F238E27FC236}">
                          <a16:creationId xmlns:a16="http://schemas.microsoft.com/office/drawing/2014/main" id="{5416572B-CF3B-4409-84D6-C7C1E657F4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836" cy="197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25C3" w14:textId="76C09B27" w:rsidR="002B7DAB" w:rsidRDefault="002B7DAB" w:rsidP="00A24F55">
      <w:pPr>
        <w:rPr>
          <w:b/>
          <w:bCs/>
          <w:lang w:val="en-GB"/>
        </w:rPr>
      </w:pPr>
      <w:proofErr w:type="spellStart"/>
      <w:r w:rsidRPr="002B7DAB">
        <w:rPr>
          <w:b/>
          <w:bCs/>
          <w:lang w:val="en-GB"/>
        </w:rPr>
        <w:t>Európsky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proofErr w:type="gramStart"/>
      <w:r w:rsidRPr="002B7DAB">
        <w:rPr>
          <w:b/>
          <w:bCs/>
          <w:lang w:val="en-GB"/>
        </w:rPr>
        <w:t>parlament</w:t>
      </w:r>
      <w:proofErr w:type="spellEnd"/>
      <w:r w:rsidRPr="002B7DAB">
        <w:rPr>
          <w:b/>
          <w:bCs/>
          <w:lang w:val="en-GB"/>
        </w:rPr>
        <w:t>  (</w:t>
      </w:r>
      <w:proofErr w:type="gramEnd"/>
      <w:r w:rsidRPr="002B7DAB">
        <w:rPr>
          <w:b/>
          <w:bCs/>
          <w:i/>
          <w:iCs/>
          <w:lang w:val="en-GB"/>
        </w:rPr>
        <w:t>European Parliament</w:t>
      </w:r>
      <w:r w:rsidRPr="002B7DAB">
        <w:rPr>
          <w:b/>
          <w:bCs/>
          <w:lang w:val="en-GB"/>
        </w:rPr>
        <w:t>)</w:t>
      </w:r>
    </w:p>
    <w:p w14:paraId="50517E1A" w14:textId="77777777" w:rsidR="002B7DAB" w:rsidRPr="002B7DAB" w:rsidRDefault="002B7DAB" w:rsidP="002B7DAB">
      <w:pPr>
        <w:rPr>
          <w:b/>
          <w:bCs/>
          <w:lang w:val="cs-CZ"/>
        </w:rPr>
      </w:pPr>
      <w:r w:rsidRPr="002B7DAB">
        <w:rPr>
          <w:b/>
          <w:bCs/>
          <w:lang w:val="en-GB"/>
        </w:rPr>
        <w:t xml:space="preserve">Je </w:t>
      </w:r>
      <w:proofErr w:type="spellStart"/>
      <w:r w:rsidRPr="002B7DAB">
        <w:rPr>
          <w:b/>
          <w:bCs/>
          <w:lang w:val="en-GB"/>
        </w:rPr>
        <w:t>zastupiteľský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orgán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proofErr w:type="gramStart"/>
      <w:r w:rsidRPr="002B7DAB">
        <w:rPr>
          <w:b/>
          <w:bCs/>
          <w:lang w:val="en-GB"/>
        </w:rPr>
        <w:t>únie</w:t>
      </w:r>
      <w:proofErr w:type="spellEnd"/>
      <w:r w:rsidRPr="002B7DAB">
        <w:rPr>
          <w:b/>
          <w:bCs/>
          <w:lang w:val="en-GB"/>
        </w:rPr>
        <w:t xml:space="preserve">  </w:t>
      </w:r>
      <w:r w:rsidRPr="002B7DAB">
        <w:rPr>
          <w:b/>
          <w:bCs/>
        </w:rPr>
        <w:t>(</w:t>
      </w:r>
      <w:proofErr w:type="spellStart"/>
      <w:proofErr w:type="gramEnd"/>
      <w:r w:rsidRPr="002B7DAB">
        <w:rPr>
          <w:b/>
          <w:bCs/>
          <w:lang w:val="en-GB"/>
        </w:rPr>
        <w:t>zastupuje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záujmy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viac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ako</w:t>
      </w:r>
      <w:proofErr w:type="spellEnd"/>
      <w:r w:rsidRPr="002B7DAB">
        <w:rPr>
          <w:b/>
          <w:bCs/>
          <w:lang w:val="en-GB"/>
        </w:rPr>
        <w:t xml:space="preserve"> 495 </w:t>
      </w:r>
      <w:proofErr w:type="spellStart"/>
      <w:r w:rsidRPr="002B7DAB">
        <w:rPr>
          <w:b/>
          <w:bCs/>
          <w:lang w:val="en-GB"/>
        </w:rPr>
        <w:t>miliónov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obyvateľov</w:t>
      </w:r>
      <w:proofErr w:type="spellEnd"/>
      <w:r w:rsidRPr="002B7DAB">
        <w:rPr>
          <w:b/>
          <w:bCs/>
          <w:lang w:val="en-GB"/>
        </w:rPr>
        <w:t xml:space="preserve"> EÚ a je ich </w:t>
      </w:r>
      <w:proofErr w:type="spellStart"/>
      <w:r w:rsidRPr="002B7DAB">
        <w:rPr>
          <w:b/>
          <w:bCs/>
          <w:lang w:val="en-GB"/>
        </w:rPr>
        <w:t>priamym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sprostredkovateľom</w:t>
      </w:r>
      <w:proofErr w:type="spellEnd"/>
      <w:r w:rsidRPr="002B7DAB">
        <w:rPr>
          <w:b/>
          <w:bCs/>
          <w:lang w:val="en-GB"/>
        </w:rPr>
        <w:t xml:space="preserve"> v </w:t>
      </w:r>
      <w:proofErr w:type="spellStart"/>
      <w:r w:rsidRPr="002B7DAB">
        <w:rPr>
          <w:b/>
          <w:bCs/>
          <w:lang w:val="en-GB"/>
        </w:rPr>
        <w:t>európskych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záležitostiach</w:t>
      </w:r>
      <w:proofErr w:type="spellEnd"/>
      <w:r w:rsidRPr="002B7DAB">
        <w:rPr>
          <w:b/>
          <w:bCs/>
        </w:rPr>
        <w:t>)</w:t>
      </w:r>
      <w:r w:rsidRPr="002B7DAB">
        <w:rPr>
          <w:b/>
          <w:bCs/>
          <w:lang w:val="en-GB"/>
        </w:rPr>
        <w:t>.</w:t>
      </w:r>
    </w:p>
    <w:p w14:paraId="615F9997" w14:textId="77777777" w:rsidR="002B7DAB" w:rsidRPr="002B7DAB" w:rsidRDefault="002B7DAB" w:rsidP="00323720">
      <w:pPr>
        <w:numPr>
          <w:ilvl w:val="0"/>
          <w:numId w:val="78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lastRenderedPageBreak/>
        <w:t>Každý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občan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vždy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môže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obrátiť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priamo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poslanca</w:t>
      </w:r>
      <w:proofErr w:type="spellEnd"/>
      <w:r w:rsidRPr="002B7DAB">
        <w:rPr>
          <w:b/>
          <w:bCs/>
          <w:lang w:val="en-GB"/>
        </w:rPr>
        <w:t xml:space="preserve"> EP</w:t>
      </w:r>
    </w:p>
    <w:p w14:paraId="2B941025" w14:textId="77777777" w:rsidR="002B7DAB" w:rsidRPr="002B7DAB" w:rsidRDefault="002B7DAB" w:rsidP="00323720">
      <w:pPr>
        <w:numPr>
          <w:ilvl w:val="0"/>
          <w:numId w:val="78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Európsky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kancelárie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všetkých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členských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krajinách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ktoré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poskytujú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podrobnejšie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informácie</w:t>
      </w:r>
      <w:proofErr w:type="spellEnd"/>
      <w:r w:rsidRPr="002B7DAB">
        <w:rPr>
          <w:b/>
          <w:bCs/>
          <w:lang w:val="en-GB"/>
        </w:rPr>
        <w:t xml:space="preserve"> o </w:t>
      </w:r>
      <w:proofErr w:type="spellStart"/>
      <w:r w:rsidRPr="002B7DAB">
        <w:rPr>
          <w:b/>
          <w:bCs/>
          <w:lang w:val="en-GB"/>
        </w:rPr>
        <w:t>jeho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činnosti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6A3C308F" w14:textId="77777777" w:rsidR="002B7DAB" w:rsidRPr="002B7DAB" w:rsidRDefault="002B7DAB" w:rsidP="00323720">
      <w:pPr>
        <w:numPr>
          <w:ilvl w:val="0"/>
          <w:numId w:val="78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Európsky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proofErr w:type="gramStart"/>
      <w:r w:rsidRPr="002B7DAB">
        <w:rPr>
          <w:b/>
          <w:bCs/>
          <w:lang w:val="en-GB"/>
        </w:rPr>
        <w:t>parlament</w:t>
      </w:r>
      <w:proofErr w:type="spellEnd"/>
      <w:r w:rsidRPr="002B7DAB">
        <w:rPr>
          <w:b/>
          <w:bCs/>
          <w:lang w:val="en-GB"/>
        </w:rPr>
        <w:t xml:space="preserve">  </w:t>
      </w:r>
      <w:proofErr w:type="spellStart"/>
      <w:r w:rsidRPr="002B7DAB">
        <w:rPr>
          <w:b/>
          <w:bCs/>
          <w:lang w:val="en-GB"/>
        </w:rPr>
        <w:t>má</w:t>
      </w:r>
      <w:proofErr w:type="spellEnd"/>
      <w:proofErr w:type="gram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spolu</w:t>
      </w:r>
      <w:proofErr w:type="spellEnd"/>
      <w:r w:rsidRPr="002B7DAB">
        <w:rPr>
          <w:b/>
          <w:bCs/>
          <w:lang w:val="en-GB"/>
        </w:rPr>
        <w:t xml:space="preserve"> s </w:t>
      </w:r>
      <w:proofErr w:type="spellStart"/>
      <w:r w:rsidRPr="002B7DAB">
        <w:rPr>
          <w:b/>
          <w:bCs/>
          <w:lang w:val="en-GB"/>
        </w:rPr>
        <w:t>Radou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únie</w:t>
      </w:r>
      <w:proofErr w:type="spellEnd"/>
      <w:r w:rsidRPr="002B7DAB">
        <w:rPr>
          <w:b/>
          <w:bCs/>
          <w:lang w:val="en-GB"/>
        </w:rPr>
        <w:t xml:space="preserve">  </w:t>
      </w:r>
      <w:proofErr w:type="spellStart"/>
      <w:r w:rsidRPr="002B7DAB">
        <w:rPr>
          <w:b/>
          <w:bCs/>
          <w:lang w:val="en-GB"/>
        </w:rPr>
        <w:t>legislatívnu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rozpočtovú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právomoc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221FC4FA" w14:textId="77777777" w:rsidR="002B7DAB" w:rsidRPr="002B7DAB" w:rsidRDefault="002B7DAB" w:rsidP="00323720">
      <w:pPr>
        <w:numPr>
          <w:ilvl w:val="0"/>
          <w:numId w:val="78"/>
        </w:numPr>
        <w:rPr>
          <w:b/>
          <w:bCs/>
          <w:lang w:val="cs-CZ"/>
        </w:rPr>
      </w:pPr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musí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dať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svoj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súhlas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podpísaní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medzinárodných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zmlúv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zohráva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rozhodujúcu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úlohu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vymenovaní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komisie</w:t>
      </w:r>
      <w:proofErr w:type="spellEnd"/>
      <w:r w:rsidRPr="002B7DAB">
        <w:rPr>
          <w:b/>
          <w:bCs/>
        </w:rPr>
        <w:t>.</w:t>
      </w:r>
    </w:p>
    <w:p w14:paraId="560D1A08" w14:textId="02DBDF80" w:rsidR="002B7DAB" w:rsidRDefault="002B7DAB" w:rsidP="00A24F55">
      <w:pPr>
        <w:rPr>
          <w:b/>
          <w:bCs/>
        </w:rPr>
      </w:pPr>
      <w:r w:rsidRPr="002B7DAB">
        <w:rPr>
          <w:b/>
          <w:bCs/>
        </w:rPr>
        <w:t>Sídla EP</w:t>
      </w:r>
    </w:p>
    <w:p w14:paraId="6540FE26" w14:textId="77777777" w:rsidR="002B7DAB" w:rsidRPr="002B7DAB" w:rsidRDefault="002B7DAB" w:rsidP="00323720">
      <w:pPr>
        <w:numPr>
          <w:ilvl w:val="0"/>
          <w:numId w:val="79"/>
        </w:numPr>
        <w:rPr>
          <w:b/>
          <w:bCs/>
          <w:lang w:val="cs-CZ"/>
        </w:rPr>
      </w:pPr>
      <w:r w:rsidRPr="002B7DAB">
        <w:rPr>
          <w:b/>
          <w:bCs/>
        </w:rPr>
        <w:t xml:space="preserve">766 poslancov + asistenti – každý mesiac sa sťahujú z Bruselu do </w:t>
      </w:r>
      <w:proofErr w:type="spellStart"/>
      <w:r w:rsidRPr="002B7DAB">
        <w:rPr>
          <w:b/>
          <w:bCs/>
        </w:rPr>
        <w:t>Štarasburgu</w:t>
      </w:r>
      <w:proofErr w:type="spellEnd"/>
    </w:p>
    <w:p w14:paraId="0962D4F2" w14:textId="77777777" w:rsidR="002B7DAB" w:rsidRPr="002B7DAB" w:rsidRDefault="002B7DAB" w:rsidP="00323720">
      <w:pPr>
        <w:numPr>
          <w:ilvl w:val="0"/>
          <w:numId w:val="79"/>
        </w:numPr>
        <w:rPr>
          <w:b/>
          <w:bCs/>
          <w:lang w:val="cs-CZ"/>
        </w:rPr>
      </w:pPr>
      <w:r w:rsidRPr="002B7DAB">
        <w:rPr>
          <w:b/>
          <w:bCs/>
        </w:rPr>
        <w:t>Stojí to 204 mil. eur ročne !!!</w:t>
      </w:r>
    </w:p>
    <w:p w14:paraId="2F8FF2ED" w14:textId="77777777" w:rsidR="002B7DAB" w:rsidRPr="002B7DAB" w:rsidRDefault="002B7DAB" w:rsidP="00323720">
      <w:pPr>
        <w:numPr>
          <w:ilvl w:val="0"/>
          <w:numId w:val="79"/>
        </w:numPr>
        <w:rPr>
          <w:b/>
          <w:bCs/>
          <w:lang w:val="cs-CZ"/>
        </w:rPr>
      </w:pPr>
      <w:r w:rsidRPr="002B7DAB">
        <w:rPr>
          <w:b/>
          <w:bCs/>
        </w:rPr>
        <w:t>Zrušenie sídla by bolo náročné- neprešlo by francúzskym hlasovaním...</w:t>
      </w:r>
    </w:p>
    <w:p w14:paraId="40672B9D" w14:textId="77777777" w:rsidR="002B7DAB" w:rsidRPr="002B7DAB" w:rsidRDefault="002B7DAB" w:rsidP="00323720">
      <w:pPr>
        <w:numPr>
          <w:ilvl w:val="0"/>
          <w:numId w:val="79"/>
        </w:numPr>
        <w:rPr>
          <w:b/>
          <w:bCs/>
          <w:lang w:val="cs-CZ"/>
        </w:rPr>
      </w:pPr>
      <w:r w:rsidRPr="002B7DAB">
        <w:rPr>
          <w:b/>
          <w:bCs/>
        </w:rPr>
        <w:t xml:space="preserve">Európsky parlament (19.11.2013) prijal dlhodobý rozpočet EÚ na obdobie 2014-2020. Celkový rozpočet na najbližších sedem rokov predstavuje 960 miliárd EUR v záväzkoch a 908 miliárd v platbách (v cenách roku 2011). </w:t>
      </w:r>
    </w:p>
    <w:p w14:paraId="0301A0DD" w14:textId="77777777" w:rsidR="002B7DAB" w:rsidRPr="002B7DAB" w:rsidRDefault="002B7DAB" w:rsidP="00323720">
      <w:pPr>
        <w:numPr>
          <w:ilvl w:val="0"/>
          <w:numId w:val="79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Členovia</w:t>
      </w:r>
      <w:proofErr w:type="spellEnd"/>
      <w:r w:rsidRPr="002B7DAB">
        <w:rPr>
          <w:b/>
          <w:bCs/>
          <w:lang w:val="en-GB"/>
        </w:rPr>
        <w:t xml:space="preserve"> EP - </w:t>
      </w:r>
      <w:proofErr w:type="spellStart"/>
      <w:r w:rsidRPr="002B7DAB">
        <w:rPr>
          <w:b/>
          <w:bCs/>
          <w:lang w:val="en-GB"/>
        </w:rPr>
        <w:t>sú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volení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priamo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občanmi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členských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štátov</w:t>
      </w:r>
      <w:proofErr w:type="spellEnd"/>
      <w:r w:rsidRPr="002B7DAB">
        <w:rPr>
          <w:b/>
          <w:bCs/>
          <w:lang w:val="en-GB"/>
        </w:rPr>
        <w:t xml:space="preserve"> EÚ </w:t>
      </w:r>
      <w:proofErr w:type="spellStart"/>
      <w:r w:rsidRPr="002B7DAB">
        <w:rPr>
          <w:b/>
          <w:bCs/>
          <w:lang w:val="en-GB"/>
        </w:rPr>
        <w:t>každých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päť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rokov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pomerným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zastúpením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7084E3F9" w14:textId="77777777" w:rsidR="002B7DAB" w:rsidRPr="002B7DAB" w:rsidRDefault="002B7DAB" w:rsidP="00323720">
      <w:pPr>
        <w:numPr>
          <w:ilvl w:val="0"/>
          <w:numId w:val="79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Európsky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má</w:t>
      </w:r>
      <w:proofErr w:type="spellEnd"/>
      <w:r w:rsidRPr="002B7DAB">
        <w:rPr>
          <w:b/>
          <w:bCs/>
          <w:lang w:val="en-GB"/>
        </w:rPr>
        <w:t xml:space="preserve"> 785 </w:t>
      </w:r>
      <w:proofErr w:type="spellStart"/>
      <w:r w:rsidRPr="002B7DAB">
        <w:rPr>
          <w:b/>
          <w:bCs/>
          <w:lang w:val="en-GB"/>
        </w:rPr>
        <w:t>členov</w:t>
      </w:r>
      <w:proofErr w:type="spellEnd"/>
      <w:r w:rsidRPr="002B7DAB">
        <w:rPr>
          <w:b/>
          <w:bCs/>
          <w:lang w:val="en-GB"/>
        </w:rPr>
        <w:t xml:space="preserve">. </w:t>
      </w:r>
      <w:proofErr w:type="spellStart"/>
      <w:r w:rsidRPr="002B7DAB">
        <w:rPr>
          <w:b/>
          <w:bCs/>
          <w:lang w:val="en-GB"/>
        </w:rPr>
        <w:t>Počet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zástupcov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členských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krajín</w:t>
      </w:r>
      <w:proofErr w:type="spellEnd"/>
      <w:r w:rsidRPr="002B7DAB">
        <w:rPr>
          <w:b/>
          <w:bCs/>
          <w:lang w:val="en-GB"/>
        </w:rPr>
        <w:t xml:space="preserve"> v </w:t>
      </w:r>
      <w:proofErr w:type="spellStart"/>
      <w:r w:rsidRPr="002B7DAB">
        <w:rPr>
          <w:b/>
          <w:bCs/>
          <w:lang w:val="en-GB"/>
        </w:rPr>
        <w:t>Európskom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závisí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od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veľkosti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krajiny</w:t>
      </w:r>
      <w:proofErr w:type="spellEnd"/>
      <w:r w:rsidRPr="002B7DAB">
        <w:rPr>
          <w:b/>
          <w:bCs/>
          <w:lang w:val="en-GB"/>
        </w:rPr>
        <w:t xml:space="preserve">. Na </w:t>
      </w:r>
      <w:proofErr w:type="spellStart"/>
      <w:r w:rsidRPr="002B7DAB">
        <w:rPr>
          <w:b/>
          <w:bCs/>
          <w:lang w:val="en-GB"/>
        </w:rPr>
        <w:t>čele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stojí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predsedníctvo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parlamentu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ktoré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skladá</w:t>
      </w:r>
      <w:proofErr w:type="spellEnd"/>
      <w:r w:rsidRPr="002B7DAB">
        <w:rPr>
          <w:b/>
          <w:bCs/>
          <w:lang w:val="en-GB"/>
        </w:rPr>
        <w:t xml:space="preserve"> z </w:t>
      </w:r>
      <w:proofErr w:type="spellStart"/>
      <w:r w:rsidRPr="002B7DAB">
        <w:rPr>
          <w:b/>
          <w:bCs/>
          <w:lang w:val="en-GB"/>
        </w:rPr>
        <w:t>predsedu</w:t>
      </w:r>
      <w:proofErr w:type="spellEnd"/>
      <w:r w:rsidRPr="002B7DAB">
        <w:rPr>
          <w:b/>
          <w:bCs/>
          <w:lang w:val="en-GB"/>
        </w:rPr>
        <w:t xml:space="preserve"> a 14 </w:t>
      </w:r>
      <w:proofErr w:type="spellStart"/>
      <w:r w:rsidRPr="002B7DAB">
        <w:rPr>
          <w:b/>
          <w:bCs/>
          <w:lang w:val="en-GB"/>
        </w:rPr>
        <w:t>podpredsedov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352AAF50" w14:textId="77777777" w:rsidR="002B7DAB" w:rsidRPr="002B7DAB" w:rsidRDefault="002B7DAB" w:rsidP="00323720">
      <w:pPr>
        <w:numPr>
          <w:ilvl w:val="0"/>
          <w:numId w:val="79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Sekretariát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Európskeho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sídli</w:t>
      </w:r>
      <w:proofErr w:type="spellEnd"/>
      <w:r w:rsidRPr="002B7DAB">
        <w:rPr>
          <w:b/>
          <w:bCs/>
          <w:lang w:val="en-GB"/>
        </w:rPr>
        <w:t xml:space="preserve"> v </w:t>
      </w:r>
      <w:proofErr w:type="spellStart"/>
      <w:r w:rsidRPr="002B7DAB">
        <w:rPr>
          <w:b/>
          <w:bCs/>
          <w:lang w:val="en-GB"/>
        </w:rPr>
        <w:t>Luxembursku</w:t>
      </w:r>
      <w:proofErr w:type="spellEnd"/>
      <w:r w:rsidRPr="002B7DAB">
        <w:rPr>
          <w:b/>
          <w:bCs/>
          <w:lang w:val="en-GB"/>
        </w:rPr>
        <w:t xml:space="preserve">. </w:t>
      </w:r>
      <w:proofErr w:type="spellStart"/>
      <w:r w:rsidRPr="002B7DAB">
        <w:rPr>
          <w:b/>
          <w:bCs/>
          <w:lang w:val="en-GB"/>
        </w:rPr>
        <w:t>Počas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parlamentného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roku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konajú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raz</w:t>
      </w:r>
      <w:proofErr w:type="spellEnd"/>
      <w:r w:rsidRPr="002B7DAB">
        <w:rPr>
          <w:b/>
          <w:bCs/>
          <w:lang w:val="en-GB"/>
        </w:rPr>
        <w:t xml:space="preserve"> za </w:t>
      </w:r>
      <w:proofErr w:type="spellStart"/>
      <w:r w:rsidRPr="002B7DAB">
        <w:rPr>
          <w:b/>
          <w:bCs/>
          <w:lang w:val="en-GB"/>
        </w:rPr>
        <w:t>mesiac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týždňové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plenárne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zasadania</w:t>
      </w:r>
      <w:proofErr w:type="spellEnd"/>
      <w:r w:rsidRPr="002B7DAB">
        <w:rPr>
          <w:b/>
          <w:bCs/>
          <w:lang w:val="en-GB"/>
        </w:rPr>
        <w:t xml:space="preserve"> v </w:t>
      </w:r>
      <w:proofErr w:type="spellStart"/>
      <w:r w:rsidRPr="002B7DAB">
        <w:rPr>
          <w:b/>
          <w:bCs/>
          <w:lang w:val="en-GB"/>
        </w:rPr>
        <w:t>Štrasburgu</w:t>
      </w:r>
      <w:proofErr w:type="spellEnd"/>
      <w:r w:rsidRPr="002B7DAB">
        <w:rPr>
          <w:b/>
          <w:bCs/>
          <w:lang w:val="en-GB"/>
        </w:rPr>
        <w:t xml:space="preserve">. </w:t>
      </w:r>
      <w:proofErr w:type="spellStart"/>
      <w:r w:rsidRPr="002B7DAB">
        <w:rPr>
          <w:b/>
          <w:bCs/>
          <w:lang w:val="en-GB"/>
        </w:rPr>
        <w:t>Parlament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rokovaniach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prijíma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stanoviská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rezolúcie</w:t>
      </w:r>
      <w:proofErr w:type="spellEnd"/>
      <w:r w:rsidRPr="002B7DAB">
        <w:rPr>
          <w:b/>
          <w:bCs/>
          <w:lang w:val="en-GB"/>
        </w:rPr>
        <w:t>.</w:t>
      </w:r>
    </w:p>
    <w:p w14:paraId="4194512D" w14:textId="77777777" w:rsidR="002B7DAB" w:rsidRPr="002B7DAB" w:rsidRDefault="002B7DAB" w:rsidP="00323720">
      <w:pPr>
        <w:numPr>
          <w:ilvl w:val="0"/>
          <w:numId w:val="79"/>
        </w:numPr>
        <w:rPr>
          <w:b/>
          <w:bCs/>
          <w:lang w:val="cs-CZ"/>
        </w:rPr>
      </w:pPr>
      <w:r w:rsidRPr="002B7DAB">
        <w:rPr>
          <w:b/>
          <w:bCs/>
          <w:i/>
          <w:iCs/>
        </w:rPr>
        <w:t>LZ</w:t>
      </w:r>
      <w:r w:rsidRPr="002B7DAB">
        <w:rPr>
          <w:b/>
          <w:bCs/>
          <w:i/>
          <w:iCs/>
          <w:lang w:val="en-GB"/>
        </w:rPr>
        <w:t xml:space="preserve"> </w:t>
      </w:r>
      <w:proofErr w:type="spellStart"/>
      <w:r w:rsidRPr="002B7DAB">
        <w:rPr>
          <w:b/>
          <w:bCs/>
          <w:i/>
          <w:iCs/>
          <w:lang w:val="en-GB"/>
        </w:rPr>
        <w:t>sa</w:t>
      </w:r>
      <w:proofErr w:type="spellEnd"/>
      <w:r w:rsidRPr="002B7DAB">
        <w:rPr>
          <w:b/>
          <w:bCs/>
          <w:i/>
          <w:iCs/>
          <w:lang w:val="en-GB"/>
        </w:rPr>
        <w:t xml:space="preserve"> </w:t>
      </w:r>
      <w:proofErr w:type="spellStart"/>
      <w:r w:rsidRPr="002B7DAB">
        <w:rPr>
          <w:b/>
          <w:bCs/>
          <w:i/>
          <w:iCs/>
          <w:lang w:val="en-GB"/>
        </w:rPr>
        <w:t>zvyšuje</w:t>
      </w:r>
      <w:proofErr w:type="spellEnd"/>
      <w:r w:rsidRPr="002B7DAB">
        <w:rPr>
          <w:b/>
          <w:bCs/>
          <w:i/>
          <w:iCs/>
          <w:lang w:val="en-GB"/>
        </w:rPr>
        <w:t xml:space="preserve"> </w:t>
      </w:r>
      <w:proofErr w:type="spellStart"/>
      <w:r w:rsidRPr="002B7DAB">
        <w:rPr>
          <w:b/>
          <w:bCs/>
          <w:i/>
          <w:iCs/>
          <w:lang w:val="en-GB"/>
        </w:rPr>
        <w:t>počet</w:t>
      </w:r>
      <w:proofErr w:type="spellEnd"/>
      <w:r w:rsidRPr="002B7DAB">
        <w:rPr>
          <w:b/>
          <w:bCs/>
          <w:i/>
          <w:iCs/>
          <w:lang w:val="en-GB"/>
        </w:rPr>
        <w:t xml:space="preserve"> </w:t>
      </w:r>
      <w:proofErr w:type="spellStart"/>
      <w:r w:rsidRPr="002B7DAB">
        <w:rPr>
          <w:b/>
          <w:bCs/>
          <w:i/>
          <w:iCs/>
          <w:lang w:val="en-GB"/>
        </w:rPr>
        <w:t>oblastí</w:t>
      </w:r>
      <w:proofErr w:type="spellEnd"/>
      <w:r w:rsidRPr="002B7DAB">
        <w:rPr>
          <w:b/>
          <w:bCs/>
          <w:i/>
          <w:iCs/>
          <w:lang w:val="en-GB"/>
        </w:rPr>
        <w:t xml:space="preserve">, v </w:t>
      </w:r>
      <w:proofErr w:type="spellStart"/>
      <w:r w:rsidRPr="002B7DAB">
        <w:rPr>
          <w:b/>
          <w:bCs/>
          <w:i/>
          <w:iCs/>
          <w:lang w:val="en-GB"/>
        </w:rPr>
        <w:t>ktorých</w:t>
      </w:r>
      <w:proofErr w:type="spellEnd"/>
      <w:r w:rsidRPr="002B7DAB">
        <w:rPr>
          <w:b/>
          <w:bCs/>
          <w:i/>
          <w:i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bude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spoločne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prijímať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právne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predpisy</w:t>
      </w:r>
      <w:proofErr w:type="spellEnd"/>
      <w:r w:rsidRPr="002B7DAB">
        <w:rPr>
          <w:b/>
          <w:bCs/>
          <w:lang w:val="en-GB"/>
        </w:rPr>
        <w:t xml:space="preserve"> s </w:t>
      </w:r>
      <w:proofErr w:type="spellStart"/>
      <w:r w:rsidRPr="002B7DAB">
        <w:rPr>
          <w:b/>
          <w:bCs/>
          <w:lang w:val="en-GB"/>
        </w:rPr>
        <w:t>Radou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ministrov</w:t>
      </w:r>
      <w:proofErr w:type="spellEnd"/>
      <w:r w:rsidRPr="002B7DAB">
        <w:rPr>
          <w:b/>
          <w:bCs/>
          <w:lang w:val="en-GB"/>
        </w:rPr>
        <w:t xml:space="preserve">, a </w:t>
      </w:r>
      <w:proofErr w:type="spellStart"/>
      <w:r w:rsidRPr="002B7DAB">
        <w:rPr>
          <w:b/>
          <w:bCs/>
          <w:lang w:val="en-GB"/>
        </w:rPr>
        <w:t>posilňujú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jeho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rozpočtové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právomoci</w:t>
      </w:r>
      <w:proofErr w:type="spellEnd"/>
      <w:r w:rsidRPr="002B7DAB">
        <w:rPr>
          <w:b/>
          <w:bCs/>
          <w:lang w:val="en-GB"/>
        </w:rPr>
        <w:t xml:space="preserve">. </w:t>
      </w:r>
      <w:proofErr w:type="spellStart"/>
      <w:r w:rsidRPr="002B7DAB">
        <w:rPr>
          <w:b/>
          <w:bCs/>
          <w:lang w:val="en-GB"/>
        </w:rPr>
        <w:t>Táto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deľba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moci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medzi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Parlamentom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Radou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ministrov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nazýva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spolurozhodovanie</w:t>
      </w:r>
      <w:proofErr w:type="spellEnd"/>
      <w:r w:rsidRPr="002B7DAB">
        <w:rPr>
          <w:b/>
          <w:bCs/>
          <w:lang w:val="en-GB"/>
        </w:rPr>
        <w:t xml:space="preserve">. </w:t>
      </w:r>
      <w:proofErr w:type="spellStart"/>
      <w:r w:rsidRPr="002B7DAB">
        <w:rPr>
          <w:b/>
          <w:bCs/>
          <w:lang w:val="en-GB"/>
        </w:rPr>
        <w:t>Európsky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bude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taktiež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mať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základe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zmluvy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významnejšiu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úlohu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schvaľovaní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rozpočtu</w:t>
      </w:r>
      <w:proofErr w:type="spellEnd"/>
      <w:r w:rsidRPr="002B7DAB">
        <w:rPr>
          <w:b/>
          <w:bCs/>
          <w:lang w:val="en-GB"/>
        </w:rPr>
        <w:t xml:space="preserve"> EÚ.</w:t>
      </w:r>
    </w:p>
    <w:p w14:paraId="4819EDF8" w14:textId="36CD719F" w:rsidR="002B7DAB" w:rsidRDefault="002B7DAB" w:rsidP="00A24F55">
      <w:pPr>
        <w:rPr>
          <w:b/>
          <w:bCs/>
          <w:lang w:val="en-GB"/>
        </w:rPr>
      </w:pPr>
      <w:r w:rsidRPr="002B7DAB">
        <w:rPr>
          <w:b/>
          <w:bCs/>
          <w:lang w:val="en-GB"/>
        </w:rPr>
        <w:t xml:space="preserve">Rada </w:t>
      </w:r>
      <w:proofErr w:type="spellStart"/>
      <w:r w:rsidRPr="002B7DAB">
        <w:rPr>
          <w:b/>
          <w:bCs/>
          <w:lang w:val="en-GB"/>
        </w:rPr>
        <w:t>Európskej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únie</w:t>
      </w:r>
      <w:proofErr w:type="spellEnd"/>
      <w:r w:rsidRPr="002B7DAB">
        <w:rPr>
          <w:b/>
          <w:bCs/>
          <w:lang w:val="en-GB"/>
        </w:rPr>
        <w:t xml:space="preserve"> (</w:t>
      </w:r>
      <w:r w:rsidRPr="002B7DAB">
        <w:rPr>
          <w:b/>
          <w:bCs/>
          <w:i/>
          <w:iCs/>
          <w:lang w:val="en-GB"/>
        </w:rPr>
        <w:t>Council of the European Union</w:t>
      </w:r>
      <w:r w:rsidRPr="002B7DAB">
        <w:rPr>
          <w:b/>
          <w:bCs/>
          <w:lang w:val="en-GB"/>
        </w:rPr>
        <w:t>)</w:t>
      </w:r>
    </w:p>
    <w:p w14:paraId="72DE2745" w14:textId="77777777" w:rsidR="002B7DAB" w:rsidRPr="002B7DAB" w:rsidRDefault="002B7DAB" w:rsidP="00323720">
      <w:pPr>
        <w:numPr>
          <w:ilvl w:val="0"/>
          <w:numId w:val="80"/>
        </w:numPr>
        <w:rPr>
          <w:b/>
          <w:bCs/>
          <w:lang w:val="cs-CZ"/>
        </w:rPr>
      </w:pPr>
      <w:r w:rsidRPr="002B7DAB">
        <w:rPr>
          <w:b/>
          <w:bCs/>
        </w:rPr>
        <w:t>je inštitúciou, kde sa stretávajú ministri členských štátov, aby prijímali právne predpisy a koordinovali politiky</w:t>
      </w:r>
    </w:p>
    <w:p w14:paraId="4F9564BF" w14:textId="77777777" w:rsidR="002B7DAB" w:rsidRPr="002B7DAB" w:rsidRDefault="002B7DAB" w:rsidP="00323720">
      <w:pPr>
        <w:numPr>
          <w:ilvl w:val="0"/>
          <w:numId w:val="80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Keď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stretáva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úrovni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hláv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štátov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alebo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vládnej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úrovni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stane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z </w:t>
      </w:r>
      <w:proofErr w:type="spellStart"/>
      <w:r w:rsidRPr="002B7DAB">
        <w:rPr>
          <w:b/>
          <w:bCs/>
          <w:lang w:val="en-GB"/>
        </w:rPr>
        <w:t>nej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rada</w:t>
      </w:r>
      <w:proofErr w:type="spellEnd"/>
      <w:r w:rsidRPr="002B7DAB">
        <w:rPr>
          <w:b/>
          <w:bCs/>
          <w:lang w:val="en-GB"/>
        </w:rPr>
        <w:t xml:space="preserve"> a </w:t>
      </w:r>
      <w:proofErr w:type="spellStart"/>
      <w:r w:rsidRPr="002B7DAB">
        <w:rPr>
          <w:b/>
          <w:bCs/>
          <w:lang w:val="en-GB"/>
        </w:rPr>
        <w:t>jej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úlohou</w:t>
      </w:r>
      <w:proofErr w:type="spellEnd"/>
      <w:r w:rsidRPr="002B7DAB">
        <w:rPr>
          <w:b/>
          <w:bCs/>
          <w:lang w:val="en-GB"/>
        </w:rPr>
        <w:t xml:space="preserve"> je </w:t>
      </w:r>
      <w:proofErr w:type="spellStart"/>
      <w:r w:rsidRPr="002B7DAB">
        <w:rPr>
          <w:b/>
          <w:bCs/>
          <w:lang w:val="en-GB"/>
        </w:rPr>
        <w:t>udávať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Únii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politický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smer</w:t>
      </w:r>
      <w:proofErr w:type="spellEnd"/>
      <w:r w:rsidRPr="002B7DAB">
        <w:rPr>
          <w:b/>
          <w:bCs/>
          <w:lang w:val="en-GB"/>
        </w:rPr>
        <w:t xml:space="preserve"> v </w:t>
      </w:r>
      <w:proofErr w:type="spellStart"/>
      <w:r w:rsidRPr="002B7DAB">
        <w:rPr>
          <w:b/>
          <w:bCs/>
          <w:lang w:val="en-GB"/>
        </w:rPr>
        <w:t>kľúčových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otázkach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3146D5C5" w14:textId="77777777" w:rsidR="002B7DAB" w:rsidRPr="002B7DAB" w:rsidRDefault="002B7DAB" w:rsidP="00323720">
      <w:pPr>
        <w:numPr>
          <w:ilvl w:val="0"/>
          <w:numId w:val="80"/>
        </w:numPr>
        <w:rPr>
          <w:b/>
          <w:bCs/>
          <w:lang w:val="cs-CZ"/>
        </w:rPr>
      </w:pPr>
      <w:r w:rsidRPr="002B7DAB">
        <w:rPr>
          <w:b/>
          <w:bCs/>
        </w:rPr>
        <w:t>Prijíma právne predpisy EÚ.</w:t>
      </w:r>
    </w:p>
    <w:p w14:paraId="0583AD01" w14:textId="77777777" w:rsidR="002B7DAB" w:rsidRPr="002B7DAB" w:rsidRDefault="002B7DAB" w:rsidP="00323720">
      <w:pPr>
        <w:numPr>
          <w:ilvl w:val="0"/>
          <w:numId w:val="80"/>
        </w:numPr>
        <w:rPr>
          <w:b/>
          <w:bCs/>
          <w:lang w:val="cs-CZ"/>
        </w:rPr>
      </w:pPr>
      <w:r w:rsidRPr="002B7DAB">
        <w:rPr>
          <w:b/>
          <w:bCs/>
        </w:rPr>
        <w:t>Zabezpečuje všeobecnú koordináciu hospodárskych politík členských štátov EÚ.</w:t>
      </w:r>
    </w:p>
    <w:p w14:paraId="2790A8F3" w14:textId="77777777" w:rsidR="002B7DAB" w:rsidRPr="002B7DAB" w:rsidRDefault="002B7DAB" w:rsidP="00323720">
      <w:pPr>
        <w:numPr>
          <w:ilvl w:val="0"/>
          <w:numId w:val="80"/>
        </w:numPr>
        <w:rPr>
          <w:b/>
          <w:bCs/>
          <w:lang w:val="cs-CZ"/>
        </w:rPr>
      </w:pPr>
      <w:r w:rsidRPr="002B7DAB">
        <w:rPr>
          <w:b/>
          <w:bCs/>
        </w:rPr>
        <w:t>Uzatvára dohody medzi EÚ a inými štátmi.</w:t>
      </w:r>
    </w:p>
    <w:p w14:paraId="73AE44D8" w14:textId="77777777" w:rsidR="002B7DAB" w:rsidRPr="002B7DAB" w:rsidRDefault="002B7DAB" w:rsidP="00323720">
      <w:pPr>
        <w:numPr>
          <w:ilvl w:val="0"/>
          <w:numId w:val="80"/>
        </w:numPr>
        <w:rPr>
          <w:b/>
          <w:bCs/>
          <w:lang w:val="cs-CZ"/>
        </w:rPr>
      </w:pPr>
      <w:r w:rsidRPr="002B7DAB">
        <w:rPr>
          <w:b/>
          <w:bCs/>
        </w:rPr>
        <w:t>Schvaľuje rozpočet EÚ.</w:t>
      </w:r>
    </w:p>
    <w:p w14:paraId="7F94191D" w14:textId="77777777" w:rsidR="002B7DAB" w:rsidRPr="002B7DAB" w:rsidRDefault="002B7DAB" w:rsidP="00323720">
      <w:pPr>
        <w:numPr>
          <w:ilvl w:val="0"/>
          <w:numId w:val="80"/>
        </w:numPr>
        <w:rPr>
          <w:b/>
          <w:bCs/>
          <w:lang w:val="cs-CZ"/>
        </w:rPr>
      </w:pPr>
      <w:r w:rsidRPr="002B7DAB">
        <w:rPr>
          <w:b/>
          <w:bCs/>
        </w:rPr>
        <w:t>Zodpovedá za zahraničnú a bezpečnostnú politiku EÚ.</w:t>
      </w:r>
    </w:p>
    <w:p w14:paraId="6F94571B" w14:textId="77777777" w:rsidR="002B7DAB" w:rsidRPr="002B7DAB" w:rsidRDefault="002B7DAB" w:rsidP="00323720">
      <w:pPr>
        <w:numPr>
          <w:ilvl w:val="0"/>
          <w:numId w:val="80"/>
        </w:numPr>
        <w:rPr>
          <w:b/>
          <w:bCs/>
          <w:lang w:val="cs-CZ"/>
        </w:rPr>
      </w:pPr>
      <w:r w:rsidRPr="002B7DAB">
        <w:rPr>
          <w:b/>
          <w:bCs/>
        </w:rPr>
        <w:t>Koordinuje spoluprácu medzi justičnými a policajnými orgánmi členských štátov.</w:t>
      </w:r>
    </w:p>
    <w:p w14:paraId="28DEA477" w14:textId="77777777" w:rsidR="002B7DAB" w:rsidRPr="002B7DAB" w:rsidRDefault="002B7DAB" w:rsidP="00323720">
      <w:pPr>
        <w:numPr>
          <w:ilvl w:val="0"/>
          <w:numId w:val="80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lastRenderedPageBreak/>
        <w:t>Zodpovedá</w:t>
      </w:r>
      <w:proofErr w:type="spellEnd"/>
      <w:r w:rsidRPr="002B7DAB">
        <w:rPr>
          <w:b/>
          <w:bCs/>
          <w:lang w:val="en-GB"/>
        </w:rPr>
        <w:t xml:space="preserve"> za </w:t>
      </w:r>
      <w:proofErr w:type="spellStart"/>
      <w:r w:rsidRPr="002B7DAB">
        <w:rPr>
          <w:b/>
          <w:bCs/>
          <w:lang w:val="en-GB"/>
        </w:rPr>
        <w:t>spoluprácu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vlád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členských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štátov</w:t>
      </w:r>
      <w:proofErr w:type="spellEnd"/>
      <w:r w:rsidRPr="002B7DAB">
        <w:rPr>
          <w:b/>
          <w:bCs/>
          <w:lang w:val="en-GB"/>
        </w:rPr>
        <w:t xml:space="preserve"> EÚ v </w:t>
      </w:r>
      <w:proofErr w:type="spellStart"/>
      <w:r w:rsidRPr="002B7DAB">
        <w:rPr>
          <w:b/>
          <w:bCs/>
          <w:lang w:val="en-GB"/>
        </w:rPr>
        <w:t>oblasti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zahraničnej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vnútornej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politiky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najmä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právnej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spolupráci</w:t>
      </w:r>
      <w:proofErr w:type="spellEnd"/>
      <w:r w:rsidRPr="002B7DAB">
        <w:rPr>
          <w:b/>
          <w:bCs/>
          <w:lang w:val="en-GB"/>
        </w:rPr>
        <w:t xml:space="preserve"> v </w:t>
      </w:r>
      <w:proofErr w:type="spellStart"/>
      <w:r w:rsidRPr="002B7DAB">
        <w:rPr>
          <w:b/>
          <w:bCs/>
          <w:lang w:val="en-GB"/>
        </w:rPr>
        <w:t>otázkach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poskytovania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azylu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kriminality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drogovej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problematiky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boja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proti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terorizmu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atď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3E6BDF85" w14:textId="77777777" w:rsidR="002B7DAB" w:rsidRPr="002B7DAB" w:rsidRDefault="002B7DAB" w:rsidP="002B7DAB">
      <w:pPr>
        <w:rPr>
          <w:b/>
          <w:bCs/>
          <w:lang w:val="cs-CZ"/>
        </w:rPr>
      </w:pPr>
      <w:r w:rsidRPr="002B7DAB">
        <w:rPr>
          <w:b/>
          <w:bCs/>
          <w:lang w:val="en-GB"/>
        </w:rPr>
        <w:t xml:space="preserve">Rada EÚ </w:t>
      </w:r>
      <w:proofErr w:type="spellStart"/>
      <w:r w:rsidRPr="002B7DAB">
        <w:rPr>
          <w:b/>
          <w:bCs/>
          <w:lang w:val="en-GB"/>
        </w:rPr>
        <w:t>vykonáva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svoju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činnosť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3 </w:t>
      </w:r>
      <w:proofErr w:type="spellStart"/>
      <w:r w:rsidRPr="002B7DAB">
        <w:rPr>
          <w:b/>
          <w:bCs/>
          <w:lang w:val="en-GB"/>
        </w:rPr>
        <w:t>úrovniach</w:t>
      </w:r>
      <w:proofErr w:type="spellEnd"/>
      <w:r w:rsidRPr="002B7DAB">
        <w:rPr>
          <w:b/>
          <w:bCs/>
          <w:lang w:val="en-GB"/>
        </w:rPr>
        <w:t xml:space="preserve">: </w:t>
      </w:r>
    </w:p>
    <w:p w14:paraId="4B6AC2B0" w14:textId="77777777" w:rsidR="002B7DAB" w:rsidRPr="002B7DAB" w:rsidRDefault="002B7DAB" w:rsidP="002B7DAB">
      <w:pPr>
        <w:rPr>
          <w:b/>
          <w:bCs/>
          <w:lang w:val="cs-CZ"/>
        </w:rPr>
      </w:pPr>
      <w:r w:rsidRPr="002B7DAB">
        <w:rPr>
          <w:b/>
          <w:bCs/>
          <w:lang w:val="en-GB"/>
        </w:rPr>
        <w:t xml:space="preserve"> - 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úrovni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pracovných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skupín</w:t>
      </w:r>
      <w:proofErr w:type="spellEnd"/>
      <w:r w:rsidRPr="002B7DAB">
        <w:rPr>
          <w:b/>
          <w:bCs/>
          <w:lang w:val="en-GB"/>
        </w:rPr>
        <w:t xml:space="preserve"> (</w:t>
      </w:r>
      <w:proofErr w:type="spellStart"/>
      <w:r w:rsidRPr="002B7DAB">
        <w:rPr>
          <w:b/>
          <w:bCs/>
          <w:lang w:val="en-GB"/>
        </w:rPr>
        <w:t>skupina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odborníkov</w:t>
      </w:r>
      <w:proofErr w:type="spellEnd"/>
      <w:r w:rsidRPr="002B7DAB">
        <w:rPr>
          <w:b/>
          <w:bCs/>
          <w:lang w:val="en-GB"/>
        </w:rPr>
        <w:t xml:space="preserve"> z </w:t>
      </w:r>
      <w:proofErr w:type="spellStart"/>
      <w:r w:rsidRPr="002B7DAB">
        <w:rPr>
          <w:b/>
          <w:bCs/>
          <w:lang w:val="en-GB"/>
        </w:rPr>
        <w:t>jednotlivých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štátov</w:t>
      </w:r>
      <w:proofErr w:type="spellEnd"/>
      <w:r w:rsidRPr="002B7DAB">
        <w:rPr>
          <w:b/>
          <w:bCs/>
          <w:lang w:val="en-GB"/>
        </w:rPr>
        <w:t xml:space="preserve">), </w:t>
      </w:r>
    </w:p>
    <w:p w14:paraId="59BBBDD1" w14:textId="77777777" w:rsidR="002B7DAB" w:rsidRPr="002B7DAB" w:rsidRDefault="002B7DAB" w:rsidP="002B7DAB">
      <w:pPr>
        <w:rPr>
          <w:b/>
          <w:bCs/>
          <w:lang w:val="cs-CZ"/>
        </w:rPr>
      </w:pPr>
      <w:r w:rsidRPr="002B7DAB">
        <w:rPr>
          <w:b/>
          <w:bCs/>
          <w:lang w:val="en-GB"/>
        </w:rPr>
        <w:t xml:space="preserve">-  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úrovni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výboru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stálych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zástupcov</w:t>
      </w:r>
      <w:proofErr w:type="spellEnd"/>
      <w:r w:rsidRPr="002B7DAB">
        <w:rPr>
          <w:b/>
          <w:bCs/>
          <w:lang w:val="en-GB"/>
        </w:rPr>
        <w:t xml:space="preserve"> (</w:t>
      </w:r>
      <w:proofErr w:type="spellStart"/>
      <w:r w:rsidRPr="002B7DAB">
        <w:rPr>
          <w:b/>
          <w:bCs/>
          <w:lang w:val="en-GB"/>
        </w:rPr>
        <w:t>výbor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veľvyslancov</w:t>
      </w:r>
      <w:proofErr w:type="spellEnd"/>
      <w:r w:rsidRPr="002B7DAB">
        <w:rPr>
          <w:b/>
          <w:bCs/>
          <w:lang w:val="en-GB"/>
        </w:rPr>
        <w:t xml:space="preserve">), </w:t>
      </w:r>
    </w:p>
    <w:p w14:paraId="126DD9A3" w14:textId="77777777" w:rsidR="002B7DAB" w:rsidRPr="002B7DAB" w:rsidRDefault="002B7DAB" w:rsidP="002B7DAB">
      <w:pPr>
        <w:rPr>
          <w:b/>
          <w:bCs/>
          <w:lang w:val="cs-CZ"/>
        </w:rPr>
      </w:pPr>
      <w:r w:rsidRPr="002B7DAB">
        <w:rPr>
          <w:b/>
          <w:bCs/>
          <w:lang w:val="en-GB"/>
        </w:rPr>
        <w:t xml:space="preserve"> - 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úrovni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rady</w:t>
      </w:r>
      <w:proofErr w:type="spellEnd"/>
      <w:r w:rsidRPr="002B7DAB">
        <w:rPr>
          <w:b/>
          <w:bCs/>
          <w:lang w:val="en-GB"/>
        </w:rPr>
        <w:t xml:space="preserve"> (</w:t>
      </w:r>
      <w:r w:rsidRPr="002B7DAB">
        <w:rPr>
          <w:b/>
          <w:bCs/>
        </w:rPr>
        <w:t>zasadnutia</w:t>
      </w:r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rezortných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ministrov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jednotlivých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štátov</w:t>
      </w:r>
      <w:proofErr w:type="spellEnd"/>
      <w:r w:rsidRPr="002B7DAB">
        <w:rPr>
          <w:b/>
          <w:bCs/>
          <w:lang w:val="en-GB"/>
        </w:rPr>
        <w:t>).</w:t>
      </w:r>
    </w:p>
    <w:p w14:paraId="1B430C79" w14:textId="77777777" w:rsidR="002B7DAB" w:rsidRPr="002B7DAB" w:rsidRDefault="002B7DAB" w:rsidP="002B7DAB">
      <w:pPr>
        <w:rPr>
          <w:b/>
          <w:bCs/>
          <w:lang w:val="cs-CZ"/>
        </w:rPr>
      </w:pPr>
      <w:r w:rsidRPr="002B7DAB">
        <w:rPr>
          <w:b/>
          <w:bCs/>
          <w:lang w:val="en-GB"/>
        </w:rPr>
        <w:t xml:space="preserve">Rada EÚ </w:t>
      </w:r>
      <w:proofErr w:type="spellStart"/>
      <w:r w:rsidRPr="002B7DAB">
        <w:rPr>
          <w:b/>
          <w:bCs/>
          <w:lang w:val="en-GB"/>
        </w:rPr>
        <w:t>prijíma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legislatívne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opatrenia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štvorakého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druhu</w:t>
      </w:r>
      <w:proofErr w:type="spellEnd"/>
      <w:r w:rsidRPr="002B7DAB">
        <w:rPr>
          <w:b/>
          <w:bCs/>
          <w:lang w:val="en-GB"/>
        </w:rPr>
        <w:t xml:space="preserve">: </w:t>
      </w:r>
    </w:p>
    <w:p w14:paraId="764231A8" w14:textId="77777777" w:rsidR="002B7DAB" w:rsidRPr="002B7DAB" w:rsidRDefault="002B7DAB" w:rsidP="00323720">
      <w:pPr>
        <w:numPr>
          <w:ilvl w:val="0"/>
          <w:numId w:val="81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nariadenia</w:t>
      </w:r>
      <w:proofErr w:type="spellEnd"/>
      <w:r w:rsidRPr="002B7DAB">
        <w:rPr>
          <w:b/>
          <w:bCs/>
          <w:lang w:val="en-GB"/>
        </w:rPr>
        <w:t xml:space="preserve"> so </w:t>
      </w:r>
      <w:proofErr w:type="spellStart"/>
      <w:r w:rsidRPr="002B7DAB">
        <w:rPr>
          <w:b/>
          <w:bCs/>
          <w:lang w:val="en-GB"/>
        </w:rPr>
        <w:t>všeobecnou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platnosťou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ktoré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sú</w:t>
      </w:r>
      <w:proofErr w:type="spellEnd"/>
      <w:r w:rsidRPr="002B7DAB">
        <w:rPr>
          <w:b/>
          <w:bCs/>
          <w:lang w:val="en-GB"/>
        </w:rPr>
        <w:t xml:space="preserve"> pre </w:t>
      </w:r>
      <w:proofErr w:type="spellStart"/>
      <w:r w:rsidRPr="002B7DAB">
        <w:rPr>
          <w:b/>
          <w:bCs/>
          <w:lang w:val="en-GB"/>
        </w:rPr>
        <w:t>adresátov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záväzné</w:t>
      </w:r>
      <w:proofErr w:type="spellEnd"/>
      <w:r w:rsidRPr="002B7DAB">
        <w:rPr>
          <w:b/>
          <w:bCs/>
          <w:lang w:val="en-GB"/>
        </w:rPr>
        <w:t xml:space="preserve">. </w:t>
      </w:r>
      <w:proofErr w:type="spellStart"/>
      <w:r w:rsidRPr="002B7DAB">
        <w:rPr>
          <w:b/>
          <w:bCs/>
          <w:lang w:val="en-GB"/>
        </w:rPr>
        <w:t>Právnu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účinnosť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majú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i</w:t>
      </w:r>
      <w:proofErr w:type="spellEnd"/>
      <w:r w:rsidRPr="002B7DAB">
        <w:rPr>
          <w:b/>
          <w:bCs/>
          <w:lang w:val="en-GB"/>
        </w:rPr>
        <w:t xml:space="preserve">    pre </w:t>
      </w:r>
      <w:proofErr w:type="spellStart"/>
      <w:r w:rsidRPr="002B7DAB">
        <w:rPr>
          <w:b/>
          <w:bCs/>
          <w:lang w:val="en-GB"/>
        </w:rPr>
        <w:t>členské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štáty</w:t>
      </w:r>
      <w:proofErr w:type="spellEnd"/>
      <w:r w:rsidRPr="002B7DAB">
        <w:rPr>
          <w:b/>
          <w:bCs/>
          <w:lang w:val="en-GB"/>
        </w:rPr>
        <w:t xml:space="preserve">, </w:t>
      </w:r>
    </w:p>
    <w:p w14:paraId="6477E09B" w14:textId="77777777" w:rsidR="002B7DAB" w:rsidRPr="002B7DAB" w:rsidRDefault="002B7DAB" w:rsidP="00323720">
      <w:pPr>
        <w:numPr>
          <w:ilvl w:val="0"/>
          <w:numId w:val="81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direktívy</w:t>
      </w:r>
      <w:proofErr w:type="spellEnd"/>
      <w:r w:rsidRPr="002B7DAB">
        <w:rPr>
          <w:b/>
          <w:bCs/>
          <w:lang w:val="en-GB"/>
        </w:rPr>
        <w:t xml:space="preserve"> (</w:t>
      </w:r>
      <w:proofErr w:type="spellStart"/>
      <w:r w:rsidRPr="002B7DAB">
        <w:rPr>
          <w:b/>
          <w:bCs/>
          <w:lang w:val="en-GB"/>
        </w:rPr>
        <w:t>smernice</w:t>
      </w:r>
      <w:proofErr w:type="spellEnd"/>
      <w:r w:rsidRPr="002B7DAB">
        <w:rPr>
          <w:b/>
          <w:bCs/>
          <w:lang w:val="en-GB"/>
        </w:rPr>
        <w:t xml:space="preserve">) </w:t>
      </w:r>
      <w:proofErr w:type="spellStart"/>
      <w:r w:rsidRPr="002B7DAB">
        <w:rPr>
          <w:b/>
          <w:bCs/>
          <w:lang w:val="en-GB"/>
        </w:rPr>
        <w:t>sú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záväzné</w:t>
      </w:r>
      <w:proofErr w:type="spellEnd"/>
      <w:r w:rsidRPr="002B7DAB">
        <w:rPr>
          <w:b/>
          <w:bCs/>
          <w:lang w:val="en-GB"/>
        </w:rPr>
        <w:t xml:space="preserve"> pre </w:t>
      </w:r>
      <w:proofErr w:type="spellStart"/>
      <w:r w:rsidRPr="002B7DAB">
        <w:rPr>
          <w:b/>
          <w:bCs/>
          <w:lang w:val="en-GB"/>
        </w:rPr>
        <w:t>členské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štáty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ktoré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však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rozhodujú</w:t>
      </w:r>
      <w:proofErr w:type="spellEnd"/>
      <w:r w:rsidRPr="002B7DAB">
        <w:rPr>
          <w:b/>
          <w:bCs/>
          <w:lang w:val="en-GB"/>
        </w:rPr>
        <w:t xml:space="preserve"> o </w:t>
      </w:r>
      <w:proofErr w:type="spellStart"/>
      <w:r w:rsidRPr="002B7DAB">
        <w:rPr>
          <w:b/>
          <w:bCs/>
          <w:lang w:val="en-GB"/>
        </w:rPr>
        <w:t>spôsobe</w:t>
      </w:r>
      <w:proofErr w:type="spellEnd"/>
      <w:r w:rsidRPr="002B7DAB">
        <w:rPr>
          <w:b/>
          <w:bCs/>
          <w:lang w:val="en-GB"/>
        </w:rPr>
        <w:t xml:space="preserve"> ich </w:t>
      </w:r>
      <w:proofErr w:type="spellStart"/>
      <w:r w:rsidRPr="002B7DAB">
        <w:rPr>
          <w:b/>
          <w:bCs/>
          <w:lang w:val="en-GB"/>
        </w:rPr>
        <w:t>realizácie</w:t>
      </w:r>
      <w:proofErr w:type="spellEnd"/>
      <w:r w:rsidRPr="002B7DAB">
        <w:rPr>
          <w:b/>
          <w:bCs/>
          <w:lang w:val="en-GB"/>
        </w:rPr>
        <w:t xml:space="preserve">    </w:t>
      </w:r>
      <w:proofErr w:type="spellStart"/>
      <w:r w:rsidRPr="002B7DAB">
        <w:rPr>
          <w:b/>
          <w:bCs/>
          <w:lang w:val="en-GB"/>
        </w:rPr>
        <w:t>samostatne</w:t>
      </w:r>
      <w:proofErr w:type="spellEnd"/>
      <w:r w:rsidRPr="002B7DAB">
        <w:rPr>
          <w:b/>
          <w:bCs/>
          <w:lang w:val="en-GB"/>
        </w:rPr>
        <w:t xml:space="preserve">, </w:t>
      </w:r>
    </w:p>
    <w:p w14:paraId="65F08DC5" w14:textId="77777777" w:rsidR="002B7DAB" w:rsidRPr="002B7DAB" w:rsidRDefault="002B7DAB" w:rsidP="00323720">
      <w:pPr>
        <w:numPr>
          <w:ilvl w:val="0"/>
          <w:numId w:val="81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rozhodnutia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reakciou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konkrétne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prípady</w:t>
      </w:r>
      <w:proofErr w:type="spellEnd"/>
      <w:r w:rsidRPr="002B7DAB">
        <w:rPr>
          <w:b/>
          <w:bCs/>
          <w:lang w:val="en-GB"/>
        </w:rPr>
        <w:t>,</w:t>
      </w:r>
    </w:p>
    <w:p w14:paraId="587BBB3F" w14:textId="77777777" w:rsidR="002B7DAB" w:rsidRPr="002B7DAB" w:rsidRDefault="002B7DAB" w:rsidP="00323720">
      <w:pPr>
        <w:numPr>
          <w:ilvl w:val="0"/>
          <w:numId w:val="81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odporúčania</w:t>
      </w:r>
      <w:proofErr w:type="spellEnd"/>
      <w:r w:rsidRPr="002B7DAB">
        <w:rPr>
          <w:b/>
          <w:bCs/>
          <w:lang w:val="en-GB"/>
        </w:rPr>
        <w:t xml:space="preserve"> (</w:t>
      </w:r>
      <w:proofErr w:type="spellStart"/>
      <w:r w:rsidRPr="002B7DAB">
        <w:rPr>
          <w:b/>
          <w:bCs/>
          <w:lang w:val="en-GB"/>
        </w:rPr>
        <w:t>memorandá</w:t>
      </w:r>
      <w:proofErr w:type="spellEnd"/>
      <w:r w:rsidRPr="002B7DAB">
        <w:rPr>
          <w:b/>
          <w:bCs/>
          <w:lang w:val="en-GB"/>
        </w:rPr>
        <w:t xml:space="preserve">) </w:t>
      </w:r>
      <w:proofErr w:type="spellStart"/>
      <w:r w:rsidRPr="002B7DAB">
        <w:rPr>
          <w:b/>
          <w:bCs/>
          <w:lang w:val="en-GB"/>
        </w:rPr>
        <w:t>nemajú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záväzný</w:t>
      </w:r>
      <w:proofErr w:type="spellEnd"/>
      <w:r w:rsidRPr="002B7DAB">
        <w:rPr>
          <w:b/>
          <w:bCs/>
          <w:lang w:val="en-GB"/>
        </w:rPr>
        <w:t xml:space="preserve">, ale </w:t>
      </w:r>
      <w:proofErr w:type="spellStart"/>
      <w:r w:rsidRPr="002B7DAB">
        <w:rPr>
          <w:b/>
          <w:bCs/>
          <w:lang w:val="en-GB"/>
        </w:rPr>
        <w:t>len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odporúčací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charakter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400FAB7B" w14:textId="77777777" w:rsidR="002B7DAB" w:rsidRPr="002B7DAB" w:rsidRDefault="002B7DAB" w:rsidP="002B7DAB">
      <w:pPr>
        <w:rPr>
          <w:b/>
          <w:bCs/>
          <w:lang w:val="cs-CZ"/>
        </w:rPr>
      </w:pPr>
      <w:r w:rsidRPr="002B7DAB">
        <w:rPr>
          <w:b/>
          <w:bCs/>
        </w:rPr>
        <w:t>LZ</w:t>
      </w:r>
    </w:p>
    <w:p w14:paraId="34326E58" w14:textId="77777777" w:rsidR="002B7DAB" w:rsidRPr="002B7DAB" w:rsidRDefault="002B7DAB" w:rsidP="00323720">
      <w:pPr>
        <w:numPr>
          <w:ilvl w:val="0"/>
          <w:numId w:val="82"/>
        </w:numPr>
        <w:rPr>
          <w:b/>
          <w:bCs/>
          <w:lang w:val="cs-CZ"/>
        </w:rPr>
      </w:pPr>
      <w:r w:rsidRPr="002B7DAB">
        <w:rPr>
          <w:b/>
          <w:bCs/>
          <w:lang w:val="en-GB"/>
        </w:rPr>
        <w:t xml:space="preserve">Od </w:t>
      </w:r>
      <w:proofErr w:type="spellStart"/>
      <w:r w:rsidRPr="002B7DAB">
        <w:rPr>
          <w:b/>
          <w:bCs/>
          <w:lang w:val="en-GB"/>
        </w:rPr>
        <w:t>roku</w:t>
      </w:r>
      <w:proofErr w:type="spellEnd"/>
      <w:r w:rsidRPr="002B7DAB">
        <w:rPr>
          <w:b/>
          <w:bCs/>
          <w:lang w:val="en-GB"/>
        </w:rPr>
        <w:t xml:space="preserve"> 2014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zavedie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systém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známy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ako</w:t>
      </w:r>
      <w:proofErr w:type="spellEnd"/>
      <w:r w:rsidRPr="002B7DAB">
        <w:rPr>
          <w:b/>
          <w:bCs/>
          <w:lang w:val="en-GB"/>
        </w:rPr>
        <w:t xml:space="preserve"> „</w:t>
      </w:r>
      <w:proofErr w:type="spellStart"/>
      <w:r w:rsidRPr="002B7DAB">
        <w:rPr>
          <w:b/>
          <w:bCs/>
          <w:lang w:val="en-GB"/>
        </w:rPr>
        <w:t>dvojitá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proofErr w:type="gramStart"/>
      <w:r w:rsidRPr="002B7DAB">
        <w:rPr>
          <w:b/>
          <w:bCs/>
          <w:lang w:val="en-GB"/>
        </w:rPr>
        <w:t>väčšina</w:t>
      </w:r>
      <w:proofErr w:type="spellEnd"/>
      <w:r w:rsidRPr="002B7DAB">
        <w:rPr>
          <w:b/>
          <w:bCs/>
          <w:lang w:val="en-GB"/>
        </w:rPr>
        <w:t>“</w:t>
      </w:r>
      <w:proofErr w:type="gramEnd"/>
      <w:r w:rsidRPr="002B7DAB">
        <w:rPr>
          <w:b/>
          <w:bCs/>
          <w:lang w:val="en-GB"/>
        </w:rPr>
        <w:t xml:space="preserve">: </w:t>
      </w:r>
      <w:proofErr w:type="spellStart"/>
      <w:r w:rsidRPr="002B7DAB">
        <w:rPr>
          <w:b/>
          <w:bCs/>
          <w:lang w:val="en-GB"/>
        </w:rPr>
        <w:t>rozhodnutia</w:t>
      </w:r>
      <w:proofErr w:type="spellEnd"/>
      <w:r w:rsidRPr="002B7DAB">
        <w:rPr>
          <w:b/>
          <w:bCs/>
          <w:lang w:val="en-GB"/>
        </w:rPr>
        <w:t xml:space="preserve"> Rady </w:t>
      </w:r>
      <w:proofErr w:type="spellStart"/>
      <w:r w:rsidRPr="002B7DAB">
        <w:rPr>
          <w:b/>
          <w:bCs/>
          <w:lang w:val="en-GB"/>
        </w:rPr>
        <w:t>si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budú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vyžadovať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podporu</w:t>
      </w:r>
      <w:proofErr w:type="spellEnd"/>
      <w:r w:rsidRPr="002B7DAB">
        <w:rPr>
          <w:b/>
          <w:bCs/>
          <w:lang w:val="en-GB"/>
        </w:rPr>
        <w:t xml:space="preserve"> 55 % </w:t>
      </w:r>
      <w:proofErr w:type="spellStart"/>
      <w:r w:rsidRPr="002B7DAB">
        <w:rPr>
          <w:b/>
          <w:bCs/>
          <w:lang w:val="en-GB"/>
        </w:rPr>
        <w:t>členských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štátov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zastupujúcich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aspoň</w:t>
      </w:r>
      <w:proofErr w:type="spellEnd"/>
      <w:r w:rsidRPr="002B7DAB">
        <w:rPr>
          <w:b/>
          <w:bCs/>
          <w:lang w:val="en-GB"/>
        </w:rPr>
        <w:t xml:space="preserve"> 65 % </w:t>
      </w:r>
      <w:proofErr w:type="spellStart"/>
      <w:r w:rsidRPr="002B7DAB">
        <w:rPr>
          <w:b/>
          <w:bCs/>
          <w:lang w:val="en-GB"/>
        </w:rPr>
        <w:t>európskej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populácie</w:t>
      </w:r>
      <w:proofErr w:type="spellEnd"/>
      <w:r w:rsidRPr="002B7DAB">
        <w:rPr>
          <w:b/>
          <w:bCs/>
          <w:lang w:val="en-GB"/>
        </w:rPr>
        <w:t xml:space="preserve">. </w:t>
      </w:r>
      <w:proofErr w:type="spellStart"/>
      <w:r w:rsidRPr="002B7DAB">
        <w:rPr>
          <w:b/>
          <w:bCs/>
          <w:lang w:val="en-GB"/>
        </w:rPr>
        <w:t>Tento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systém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zabezpečuje</w:t>
      </w:r>
      <w:proofErr w:type="spellEnd"/>
      <w:r w:rsidRPr="002B7DAB">
        <w:rPr>
          <w:b/>
          <w:bCs/>
          <w:lang w:val="en-GB"/>
        </w:rPr>
        <w:t xml:space="preserve"> pre </w:t>
      </w:r>
      <w:proofErr w:type="spellStart"/>
      <w:r w:rsidRPr="002B7DAB">
        <w:rPr>
          <w:b/>
          <w:bCs/>
          <w:lang w:val="en-GB"/>
        </w:rPr>
        <w:t>rozhodnutia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dvojitú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legitimitu</w:t>
      </w:r>
      <w:proofErr w:type="spellEnd"/>
      <w:r w:rsidRPr="002B7DAB">
        <w:rPr>
          <w:b/>
          <w:bCs/>
          <w:lang w:val="en-GB"/>
        </w:rPr>
        <w:t>.</w:t>
      </w:r>
    </w:p>
    <w:p w14:paraId="0DBFE596" w14:textId="77777777" w:rsidR="002B7DAB" w:rsidRPr="002B7DAB" w:rsidRDefault="002B7DAB" w:rsidP="00323720">
      <w:pPr>
        <w:numPr>
          <w:ilvl w:val="0"/>
          <w:numId w:val="82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Rade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ministrov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zahraničných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vecí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bude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predsedať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vysoký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predstaviteľ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Únie</w:t>
      </w:r>
      <w:proofErr w:type="spellEnd"/>
      <w:r w:rsidRPr="002B7DAB">
        <w:rPr>
          <w:b/>
          <w:bCs/>
          <w:lang w:val="en-GB"/>
        </w:rPr>
        <w:t xml:space="preserve"> pre </w:t>
      </w:r>
      <w:proofErr w:type="spellStart"/>
      <w:r w:rsidRPr="002B7DAB">
        <w:rPr>
          <w:b/>
          <w:bCs/>
          <w:lang w:val="en-GB"/>
        </w:rPr>
        <w:t>zahraničné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veci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bezpečnostnú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politiku</w:t>
      </w:r>
      <w:proofErr w:type="spellEnd"/>
      <w:r w:rsidRPr="002B7DAB">
        <w:rPr>
          <w:b/>
          <w:bCs/>
          <w:lang w:val="en-GB"/>
        </w:rPr>
        <w:t>/</w:t>
      </w:r>
      <w:proofErr w:type="spellStart"/>
      <w:r w:rsidRPr="002B7DAB">
        <w:rPr>
          <w:b/>
          <w:bCs/>
          <w:lang w:val="en-GB"/>
        </w:rPr>
        <w:t>podpredseda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Komisie</w:t>
      </w:r>
      <w:proofErr w:type="spellEnd"/>
      <w:r w:rsidRPr="002B7DAB">
        <w:rPr>
          <w:b/>
          <w:bCs/>
          <w:lang w:val="en-GB"/>
        </w:rPr>
        <w:t>.</w:t>
      </w:r>
    </w:p>
    <w:p w14:paraId="15D76723" w14:textId="77777777" w:rsidR="002B7DAB" w:rsidRPr="002B7DAB" w:rsidRDefault="002B7DAB" w:rsidP="00323720">
      <w:pPr>
        <w:numPr>
          <w:ilvl w:val="0"/>
          <w:numId w:val="82"/>
        </w:numPr>
        <w:rPr>
          <w:b/>
          <w:bCs/>
          <w:lang w:val="cs-CZ"/>
        </w:rPr>
      </w:pPr>
      <w:r w:rsidRPr="002B7DAB">
        <w:rPr>
          <w:b/>
          <w:bCs/>
          <w:lang w:val="en-GB"/>
        </w:rPr>
        <w:t xml:space="preserve">V </w:t>
      </w:r>
      <w:proofErr w:type="spellStart"/>
      <w:r w:rsidRPr="002B7DAB">
        <w:rPr>
          <w:b/>
          <w:bCs/>
          <w:lang w:val="en-GB"/>
        </w:rPr>
        <w:t>iných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oblastiach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ako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napríklad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poľnohospodárstvo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financie</w:t>
      </w:r>
      <w:proofErr w:type="spellEnd"/>
      <w:r w:rsidRPr="002B7DAB">
        <w:rPr>
          <w:b/>
          <w:bCs/>
          <w:lang w:val="en-GB"/>
        </w:rPr>
        <w:t xml:space="preserve"> </w:t>
      </w:r>
      <w:proofErr w:type="gramStart"/>
      <w:r w:rsidRPr="002B7DAB">
        <w:rPr>
          <w:b/>
          <w:bCs/>
          <w:lang w:val="en-GB"/>
        </w:rPr>
        <w:t>a</w:t>
      </w:r>
      <w:proofErr w:type="gram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energetika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bude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Rade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naďalej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predsedať</w:t>
      </w:r>
      <w:proofErr w:type="spellEnd"/>
      <w:r w:rsidRPr="002B7DAB">
        <w:rPr>
          <w:b/>
          <w:bCs/>
          <w:lang w:val="en-GB"/>
        </w:rPr>
        <w:t xml:space="preserve"> minister </w:t>
      </w:r>
      <w:proofErr w:type="spellStart"/>
      <w:r w:rsidRPr="002B7DAB">
        <w:rPr>
          <w:b/>
          <w:bCs/>
          <w:lang w:val="en-GB"/>
        </w:rPr>
        <w:t>krajiny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vykonávajúcej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rotujúce</w:t>
      </w:r>
      <w:proofErr w:type="spellEnd"/>
      <w:r w:rsidRPr="002B7DAB">
        <w:rPr>
          <w:b/>
          <w:bCs/>
          <w:lang w:val="en-GB"/>
        </w:rPr>
        <w:t xml:space="preserve"> 6-mesačné </w:t>
      </w:r>
      <w:proofErr w:type="spellStart"/>
      <w:r w:rsidRPr="002B7DAB">
        <w:rPr>
          <w:b/>
          <w:bCs/>
          <w:lang w:val="en-GB"/>
        </w:rPr>
        <w:t>predsedníctvo</w:t>
      </w:r>
      <w:proofErr w:type="spellEnd"/>
      <w:r w:rsidRPr="002B7DAB">
        <w:rPr>
          <w:b/>
          <w:bCs/>
          <w:lang w:val="en-GB"/>
        </w:rPr>
        <w:t xml:space="preserve"> EÚ. </w:t>
      </w:r>
      <w:proofErr w:type="spellStart"/>
      <w:r w:rsidRPr="002B7DAB">
        <w:rPr>
          <w:b/>
          <w:bCs/>
          <w:lang w:val="en-GB"/>
        </w:rPr>
        <w:t>Prispeje</w:t>
      </w:r>
      <w:proofErr w:type="spellEnd"/>
      <w:r w:rsidRPr="002B7DAB">
        <w:rPr>
          <w:b/>
          <w:bCs/>
          <w:lang w:val="en-GB"/>
        </w:rPr>
        <w:t xml:space="preserve"> to k </w:t>
      </w:r>
      <w:proofErr w:type="spellStart"/>
      <w:r w:rsidRPr="002B7DAB">
        <w:rPr>
          <w:b/>
          <w:bCs/>
          <w:lang w:val="en-GB"/>
        </w:rPr>
        <w:t>súdržnejšiemu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účinnejšiemu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systému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predsedníctva</w:t>
      </w:r>
      <w:proofErr w:type="spellEnd"/>
      <w:r w:rsidRPr="002B7DAB">
        <w:rPr>
          <w:b/>
          <w:bCs/>
          <w:lang w:val="en-GB"/>
        </w:rPr>
        <w:t xml:space="preserve"> EÚ</w:t>
      </w:r>
    </w:p>
    <w:p w14:paraId="028CB4FC" w14:textId="7FE4299C" w:rsidR="002B7DAB" w:rsidRDefault="002B7DAB" w:rsidP="00A24F55">
      <w:pPr>
        <w:rPr>
          <w:b/>
          <w:bCs/>
          <w:i/>
          <w:iCs/>
          <w:lang w:val="en-GB"/>
        </w:rPr>
      </w:pPr>
      <w:proofErr w:type="spellStart"/>
      <w:r w:rsidRPr="002B7DAB">
        <w:rPr>
          <w:b/>
          <w:bCs/>
          <w:lang w:val="en-GB"/>
        </w:rPr>
        <w:t>Európska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rada</w:t>
      </w:r>
      <w:proofErr w:type="spellEnd"/>
      <w:r w:rsidRPr="002B7DAB">
        <w:rPr>
          <w:b/>
          <w:bCs/>
          <w:lang w:val="en-GB"/>
        </w:rPr>
        <w:t xml:space="preserve"> (</w:t>
      </w:r>
      <w:r w:rsidRPr="002B7DAB">
        <w:rPr>
          <w:b/>
          <w:bCs/>
          <w:i/>
          <w:iCs/>
          <w:lang w:val="en-GB"/>
        </w:rPr>
        <w:t>European Council</w:t>
      </w:r>
    </w:p>
    <w:p w14:paraId="155E604B" w14:textId="77777777" w:rsidR="002B7DAB" w:rsidRPr="002B7DAB" w:rsidRDefault="002B7DAB" w:rsidP="00323720">
      <w:pPr>
        <w:numPr>
          <w:ilvl w:val="0"/>
          <w:numId w:val="83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Tvoria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ju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hlavy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štátov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alebo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predsedov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vlád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členských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štátov</w:t>
      </w:r>
      <w:proofErr w:type="spellEnd"/>
      <w:r w:rsidRPr="002B7DAB">
        <w:rPr>
          <w:b/>
          <w:bCs/>
          <w:lang w:val="en-GB"/>
        </w:rPr>
        <w:t xml:space="preserve"> a </w:t>
      </w:r>
      <w:proofErr w:type="spellStart"/>
      <w:r w:rsidRPr="002B7DAB">
        <w:rPr>
          <w:b/>
          <w:bCs/>
          <w:lang w:val="en-GB"/>
        </w:rPr>
        <w:t>predseda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Komisie</w:t>
      </w:r>
      <w:proofErr w:type="spellEnd"/>
      <w:r w:rsidRPr="002B7DAB">
        <w:rPr>
          <w:b/>
          <w:bCs/>
          <w:lang w:val="en-GB"/>
        </w:rPr>
        <w:t xml:space="preserve">.  </w:t>
      </w:r>
    </w:p>
    <w:p w14:paraId="60A0D4FE" w14:textId="77777777" w:rsidR="002B7DAB" w:rsidRPr="002B7DAB" w:rsidRDefault="002B7DAB" w:rsidP="00323720">
      <w:pPr>
        <w:numPr>
          <w:ilvl w:val="0"/>
          <w:numId w:val="83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Európska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rada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spravidla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schádza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dva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razy</w:t>
      </w:r>
      <w:proofErr w:type="spellEnd"/>
      <w:r w:rsidRPr="002B7DAB">
        <w:rPr>
          <w:b/>
          <w:bCs/>
          <w:lang w:val="en-GB"/>
        </w:rPr>
        <w:t xml:space="preserve"> do </w:t>
      </w:r>
      <w:proofErr w:type="spellStart"/>
      <w:r w:rsidRPr="002B7DAB">
        <w:rPr>
          <w:b/>
          <w:bCs/>
          <w:lang w:val="en-GB"/>
        </w:rPr>
        <w:t>roka</w:t>
      </w:r>
      <w:proofErr w:type="spellEnd"/>
      <w:r w:rsidRPr="002B7DAB">
        <w:rPr>
          <w:b/>
          <w:bCs/>
          <w:lang w:val="en-GB"/>
        </w:rPr>
        <w:t xml:space="preserve">, a to </w:t>
      </w:r>
      <w:proofErr w:type="spellStart"/>
      <w:r w:rsidRPr="002B7DAB">
        <w:rPr>
          <w:b/>
          <w:bCs/>
          <w:lang w:val="en-GB"/>
        </w:rPr>
        <w:t>vždy</w:t>
      </w:r>
      <w:proofErr w:type="spellEnd"/>
      <w:r w:rsidRPr="002B7DAB">
        <w:rPr>
          <w:b/>
          <w:bCs/>
          <w:lang w:val="en-GB"/>
        </w:rPr>
        <w:t xml:space="preserve"> v </w:t>
      </w:r>
      <w:proofErr w:type="spellStart"/>
      <w:r w:rsidRPr="002B7DAB">
        <w:rPr>
          <w:b/>
          <w:bCs/>
          <w:lang w:val="en-GB"/>
        </w:rPr>
        <w:t>tej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krajine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ktorá</w:t>
      </w:r>
      <w:proofErr w:type="spellEnd"/>
      <w:r w:rsidRPr="002B7DAB">
        <w:rPr>
          <w:b/>
          <w:bCs/>
          <w:lang w:val="en-GB"/>
        </w:rPr>
        <w:t xml:space="preserve"> v tom </w:t>
      </w:r>
      <w:proofErr w:type="spellStart"/>
      <w:r w:rsidRPr="002B7DAB">
        <w:rPr>
          <w:b/>
          <w:bCs/>
          <w:lang w:val="en-GB"/>
        </w:rPr>
        <w:t>čase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predsedá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Rade</w:t>
      </w:r>
      <w:proofErr w:type="spellEnd"/>
      <w:r w:rsidRPr="002B7DAB">
        <w:rPr>
          <w:b/>
          <w:bCs/>
          <w:lang w:val="en-GB"/>
        </w:rPr>
        <w:t xml:space="preserve"> EÚ. </w:t>
      </w:r>
      <w:proofErr w:type="spellStart"/>
      <w:r w:rsidRPr="002B7DAB">
        <w:rPr>
          <w:b/>
          <w:bCs/>
          <w:lang w:val="en-GB"/>
        </w:rPr>
        <w:t>Predsedníctvo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zastáva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postupne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každý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členský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štát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obdobie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šiestich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mesiacov</w:t>
      </w:r>
      <w:proofErr w:type="spellEnd"/>
      <w:r w:rsidRPr="002B7DAB">
        <w:rPr>
          <w:b/>
          <w:bCs/>
          <w:lang w:val="en-GB"/>
        </w:rPr>
        <w:t>.</w:t>
      </w:r>
    </w:p>
    <w:p w14:paraId="1517F383" w14:textId="77777777" w:rsidR="002B7DAB" w:rsidRPr="002B7DAB" w:rsidRDefault="002B7DAB" w:rsidP="00323720">
      <w:pPr>
        <w:numPr>
          <w:ilvl w:val="0"/>
          <w:numId w:val="83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Mimoriadne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summity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zvolávajú</w:t>
      </w:r>
      <w:proofErr w:type="spellEnd"/>
      <w:r w:rsidRPr="002B7DAB">
        <w:rPr>
          <w:b/>
          <w:bCs/>
          <w:lang w:val="en-GB"/>
        </w:rPr>
        <w:t xml:space="preserve"> k </w:t>
      </w:r>
      <w:proofErr w:type="spellStart"/>
      <w:r w:rsidRPr="002B7DAB">
        <w:rPr>
          <w:b/>
          <w:bCs/>
          <w:lang w:val="en-GB"/>
        </w:rPr>
        <w:t>záležitostiam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mimoriadnej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dôležitosti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52E596E5" w14:textId="77777777" w:rsidR="002B7DAB" w:rsidRPr="002B7DAB" w:rsidRDefault="002B7DAB" w:rsidP="00323720">
      <w:pPr>
        <w:numPr>
          <w:ilvl w:val="0"/>
          <w:numId w:val="83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Členom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asistujú</w:t>
      </w:r>
      <w:proofErr w:type="spellEnd"/>
      <w:r w:rsidRPr="002B7DAB">
        <w:rPr>
          <w:b/>
          <w:bCs/>
          <w:lang w:val="en-GB"/>
        </w:rPr>
        <w:t xml:space="preserve"> ich </w:t>
      </w:r>
      <w:proofErr w:type="spellStart"/>
      <w:r w:rsidRPr="002B7DAB">
        <w:rPr>
          <w:b/>
          <w:bCs/>
          <w:lang w:val="en-GB"/>
        </w:rPr>
        <w:t>ministri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zahraničných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vecí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ďalší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člen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Komisie</w:t>
      </w:r>
      <w:proofErr w:type="spellEnd"/>
      <w:r w:rsidRPr="002B7DAB">
        <w:rPr>
          <w:b/>
          <w:bCs/>
          <w:lang w:val="en-GB"/>
        </w:rPr>
        <w:t xml:space="preserve">. Na </w:t>
      </w:r>
      <w:proofErr w:type="spellStart"/>
      <w:r w:rsidRPr="002B7DAB">
        <w:rPr>
          <w:b/>
          <w:bCs/>
          <w:lang w:val="en-GB"/>
        </w:rPr>
        <w:t>začiatku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každého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summitu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predseda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Európskeho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predkladá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názor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záležitosti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ktoré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predmetom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rokovania</w:t>
      </w:r>
      <w:proofErr w:type="spellEnd"/>
      <w:r w:rsidRPr="002B7DAB">
        <w:rPr>
          <w:b/>
          <w:bCs/>
          <w:lang w:val="en-GB"/>
        </w:rPr>
        <w:t>.</w:t>
      </w:r>
    </w:p>
    <w:p w14:paraId="4CDAB2C5" w14:textId="77777777" w:rsidR="002B7DAB" w:rsidRPr="002B7DAB" w:rsidRDefault="002B7DAB" w:rsidP="00323720">
      <w:pPr>
        <w:numPr>
          <w:ilvl w:val="0"/>
          <w:numId w:val="83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Európska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rada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predkladá</w:t>
      </w:r>
      <w:proofErr w:type="spellEnd"/>
      <w:r w:rsidRPr="002B7DAB">
        <w:rPr>
          <w:b/>
          <w:bCs/>
          <w:lang w:val="en-GB"/>
        </w:rPr>
        <w:t xml:space="preserve"> po </w:t>
      </w:r>
      <w:proofErr w:type="spellStart"/>
      <w:r w:rsidRPr="002B7DAB">
        <w:rPr>
          <w:b/>
          <w:bCs/>
          <w:lang w:val="en-GB"/>
        </w:rPr>
        <w:t>každom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stretnutí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správu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Európskemu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parlamentu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každoročne</w:t>
      </w:r>
      <w:proofErr w:type="spellEnd"/>
      <w:r w:rsidRPr="002B7DAB">
        <w:rPr>
          <w:b/>
          <w:bCs/>
          <w:lang w:val="en-GB"/>
        </w:rPr>
        <w:t xml:space="preserve"> mu </w:t>
      </w:r>
      <w:proofErr w:type="spellStart"/>
      <w:r w:rsidRPr="002B7DAB">
        <w:rPr>
          <w:b/>
          <w:bCs/>
          <w:lang w:val="en-GB"/>
        </w:rPr>
        <w:t>predkladá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písomnú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správu</w:t>
      </w:r>
      <w:proofErr w:type="spellEnd"/>
      <w:r w:rsidRPr="002B7DAB">
        <w:rPr>
          <w:b/>
          <w:bCs/>
          <w:lang w:val="en-GB"/>
        </w:rPr>
        <w:t xml:space="preserve"> o </w:t>
      </w:r>
      <w:proofErr w:type="spellStart"/>
      <w:r w:rsidRPr="002B7DAB">
        <w:rPr>
          <w:b/>
          <w:bCs/>
          <w:lang w:val="en-GB"/>
        </w:rPr>
        <w:t>pokroku</w:t>
      </w:r>
      <w:proofErr w:type="spellEnd"/>
      <w:r w:rsidRPr="002B7DAB">
        <w:rPr>
          <w:b/>
          <w:bCs/>
          <w:lang w:val="en-GB"/>
        </w:rPr>
        <w:t xml:space="preserve"> v </w:t>
      </w:r>
      <w:proofErr w:type="spellStart"/>
      <w:r w:rsidRPr="002B7DAB">
        <w:rPr>
          <w:b/>
          <w:bCs/>
          <w:lang w:val="en-GB"/>
        </w:rPr>
        <w:t>Únii</w:t>
      </w:r>
      <w:proofErr w:type="spellEnd"/>
      <w:r w:rsidRPr="002B7DAB">
        <w:rPr>
          <w:b/>
          <w:bCs/>
          <w:lang w:val="en-GB"/>
        </w:rPr>
        <w:t>.</w:t>
      </w:r>
    </w:p>
    <w:p w14:paraId="7D0918C3" w14:textId="77777777" w:rsidR="002B7DAB" w:rsidRPr="002B7DAB" w:rsidRDefault="002B7DAB" w:rsidP="00323720">
      <w:pPr>
        <w:numPr>
          <w:ilvl w:val="0"/>
          <w:numId w:val="83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Európska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rada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stáva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plnoprávnou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inštitúciou</w:t>
      </w:r>
      <w:proofErr w:type="spellEnd"/>
      <w:r w:rsidRPr="002B7DAB">
        <w:rPr>
          <w:b/>
          <w:bCs/>
          <w:lang w:val="en-GB"/>
        </w:rPr>
        <w:t xml:space="preserve"> EÚ</w:t>
      </w:r>
    </w:p>
    <w:p w14:paraId="6107F1F1" w14:textId="77777777" w:rsidR="002B7DAB" w:rsidRPr="002B7DAB" w:rsidRDefault="002B7DAB" w:rsidP="00323720">
      <w:pPr>
        <w:numPr>
          <w:ilvl w:val="0"/>
          <w:numId w:val="83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lastRenderedPageBreak/>
        <w:t>nová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funkcia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predsedu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rady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Predsedu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rady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budú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voliť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členovia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rady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môže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byť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funkcii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maximálne</w:t>
      </w:r>
      <w:proofErr w:type="spellEnd"/>
      <w:r w:rsidRPr="002B7DAB">
        <w:rPr>
          <w:b/>
          <w:bCs/>
          <w:lang w:val="en-GB"/>
        </w:rPr>
        <w:t xml:space="preserve"> 5 </w:t>
      </w:r>
      <w:proofErr w:type="spellStart"/>
      <w:r w:rsidRPr="002B7DAB">
        <w:rPr>
          <w:b/>
          <w:bCs/>
          <w:lang w:val="en-GB"/>
        </w:rPr>
        <w:t>rokov</w:t>
      </w:r>
      <w:proofErr w:type="spellEnd"/>
    </w:p>
    <w:p w14:paraId="6F1D4546" w14:textId="03490BA2" w:rsidR="002B7DAB" w:rsidRDefault="002B7DAB" w:rsidP="00A24F55">
      <w:pPr>
        <w:rPr>
          <w:b/>
          <w:bCs/>
          <w:lang w:val="en-GB"/>
        </w:rPr>
      </w:pPr>
      <w:proofErr w:type="spellStart"/>
      <w:r w:rsidRPr="002B7DAB">
        <w:rPr>
          <w:b/>
          <w:bCs/>
          <w:lang w:val="en-GB"/>
        </w:rPr>
        <w:t>Európska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komisia</w:t>
      </w:r>
      <w:proofErr w:type="spellEnd"/>
      <w:r w:rsidRPr="002B7DAB">
        <w:rPr>
          <w:b/>
          <w:bCs/>
          <w:lang w:val="en-GB"/>
        </w:rPr>
        <w:t xml:space="preserve"> (</w:t>
      </w:r>
      <w:r w:rsidRPr="002B7DAB">
        <w:rPr>
          <w:b/>
          <w:bCs/>
          <w:i/>
          <w:iCs/>
          <w:lang w:val="en-GB"/>
        </w:rPr>
        <w:t xml:space="preserve">European </w:t>
      </w:r>
      <w:proofErr w:type="spellStart"/>
      <w:r w:rsidRPr="002B7DAB">
        <w:rPr>
          <w:b/>
          <w:bCs/>
          <w:i/>
          <w:iCs/>
          <w:lang w:val="en-GB"/>
        </w:rPr>
        <w:t>Commision</w:t>
      </w:r>
      <w:proofErr w:type="spellEnd"/>
      <w:r w:rsidRPr="002B7DAB">
        <w:rPr>
          <w:b/>
          <w:bCs/>
          <w:lang w:val="en-GB"/>
        </w:rPr>
        <w:t>)</w:t>
      </w:r>
    </w:p>
    <w:p w14:paraId="3E82CF68" w14:textId="77777777" w:rsidR="002B7DAB" w:rsidRPr="002B7DAB" w:rsidRDefault="002B7DAB" w:rsidP="00323720">
      <w:pPr>
        <w:numPr>
          <w:ilvl w:val="0"/>
          <w:numId w:val="84"/>
        </w:numPr>
        <w:rPr>
          <w:b/>
          <w:bCs/>
          <w:lang w:val="cs-CZ"/>
        </w:rPr>
      </w:pPr>
      <w:r w:rsidRPr="002B7DAB">
        <w:rPr>
          <w:b/>
          <w:bCs/>
          <w:lang w:val="en-GB"/>
        </w:rPr>
        <w:t xml:space="preserve">Je </w:t>
      </w:r>
      <w:proofErr w:type="spellStart"/>
      <w:r w:rsidRPr="002B7DAB">
        <w:rPr>
          <w:b/>
          <w:bCs/>
          <w:lang w:val="en-GB"/>
        </w:rPr>
        <w:t>hlavným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výkonným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orgánom</w:t>
      </w:r>
      <w:proofErr w:type="spellEnd"/>
      <w:r w:rsidRPr="002B7DAB">
        <w:rPr>
          <w:b/>
          <w:bCs/>
          <w:lang w:val="en-GB"/>
        </w:rPr>
        <w:t xml:space="preserve"> EÚ, </w:t>
      </w:r>
      <w:proofErr w:type="spellStart"/>
      <w:r w:rsidRPr="002B7DAB">
        <w:rPr>
          <w:b/>
          <w:bCs/>
          <w:lang w:val="en-GB"/>
        </w:rPr>
        <w:t>ktorá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zastupuje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spoločné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záujmy</w:t>
      </w:r>
      <w:proofErr w:type="spellEnd"/>
      <w:r w:rsidRPr="002B7DAB">
        <w:rPr>
          <w:b/>
          <w:bCs/>
          <w:lang w:val="en-GB"/>
        </w:rPr>
        <w:t xml:space="preserve"> EÚ </w:t>
      </w:r>
      <w:proofErr w:type="spellStart"/>
      <w:r w:rsidRPr="002B7DAB">
        <w:rPr>
          <w:b/>
          <w:bCs/>
          <w:lang w:val="en-GB"/>
        </w:rPr>
        <w:t>ako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celku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3B5B9CB4" w14:textId="77777777" w:rsidR="002B7DAB" w:rsidRPr="002B7DAB" w:rsidRDefault="002B7DAB" w:rsidP="00323720">
      <w:pPr>
        <w:numPr>
          <w:ilvl w:val="0"/>
          <w:numId w:val="84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Komisia</w:t>
      </w:r>
      <w:proofErr w:type="spellEnd"/>
      <w:r w:rsidRPr="002B7DAB">
        <w:rPr>
          <w:b/>
          <w:bCs/>
          <w:lang w:val="en-GB"/>
        </w:rPr>
        <w:t xml:space="preserve"> je </w:t>
      </w:r>
      <w:proofErr w:type="spellStart"/>
      <w:r w:rsidRPr="002B7DAB">
        <w:rPr>
          <w:b/>
          <w:bCs/>
          <w:lang w:val="en-GB"/>
        </w:rPr>
        <w:t>politicky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nezávislá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inštitúcia</w:t>
      </w:r>
      <w:proofErr w:type="spellEnd"/>
      <w:r w:rsidRPr="002B7DAB">
        <w:rPr>
          <w:b/>
          <w:bCs/>
          <w:lang w:val="en-GB"/>
        </w:rPr>
        <w:t xml:space="preserve"> s </w:t>
      </w:r>
      <w:proofErr w:type="spellStart"/>
      <w:r w:rsidRPr="002B7DAB">
        <w:rPr>
          <w:b/>
          <w:bCs/>
          <w:lang w:val="en-GB"/>
        </w:rPr>
        <w:t>právom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navrhovať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legislatívu</w:t>
      </w:r>
      <w:proofErr w:type="spellEnd"/>
      <w:r w:rsidRPr="002B7DAB">
        <w:rPr>
          <w:b/>
          <w:bCs/>
          <w:lang w:val="en-GB"/>
        </w:rPr>
        <w:t xml:space="preserve"> a </w:t>
      </w:r>
      <w:proofErr w:type="spellStart"/>
      <w:r w:rsidRPr="002B7DAB">
        <w:rPr>
          <w:b/>
          <w:bCs/>
          <w:lang w:val="en-GB"/>
        </w:rPr>
        <w:t>dbať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správnu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implementáciu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politiky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Únie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449769A6" w14:textId="77777777" w:rsidR="002B7DAB" w:rsidRPr="002B7DAB" w:rsidRDefault="002B7DAB" w:rsidP="00323720">
      <w:pPr>
        <w:numPr>
          <w:ilvl w:val="0"/>
          <w:numId w:val="84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navrhuje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právne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predpisy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politiku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programy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činnosti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zodpovedá</w:t>
      </w:r>
      <w:proofErr w:type="spellEnd"/>
      <w:r w:rsidRPr="002B7DAB">
        <w:rPr>
          <w:b/>
          <w:bCs/>
          <w:lang w:val="en-GB"/>
        </w:rPr>
        <w:t xml:space="preserve"> za </w:t>
      </w:r>
      <w:proofErr w:type="spellStart"/>
      <w:r w:rsidRPr="002B7DAB">
        <w:rPr>
          <w:b/>
          <w:bCs/>
          <w:lang w:val="en-GB"/>
        </w:rPr>
        <w:t>implementáciu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rozhodnutí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Parlamentu</w:t>
      </w:r>
      <w:proofErr w:type="spellEnd"/>
      <w:r w:rsidRPr="002B7DAB">
        <w:rPr>
          <w:b/>
          <w:bCs/>
          <w:lang w:val="en-GB"/>
        </w:rPr>
        <w:t xml:space="preserve"> a Rady. </w:t>
      </w:r>
    </w:p>
    <w:p w14:paraId="7FBCF159" w14:textId="77777777" w:rsidR="002B7DAB" w:rsidRPr="002B7DAB" w:rsidRDefault="002B7DAB" w:rsidP="00323720">
      <w:pPr>
        <w:numPr>
          <w:ilvl w:val="0"/>
          <w:numId w:val="84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Európska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komisia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má</w:t>
      </w:r>
      <w:proofErr w:type="spellEnd"/>
      <w:r w:rsidRPr="002B7DAB">
        <w:rPr>
          <w:b/>
          <w:bCs/>
          <w:lang w:val="en-GB"/>
        </w:rPr>
        <w:t xml:space="preserve"> 27 </w:t>
      </w:r>
      <w:proofErr w:type="spellStart"/>
      <w:proofErr w:type="gramStart"/>
      <w:r w:rsidRPr="002B7DAB">
        <w:rPr>
          <w:b/>
          <w:bCs/>
          <w:lang w:val="en-GB"/>
        </w:rPr>
        <w:t>členov</w:t>
      </w:r>
      <w:proofErr w:type="spellEnd"/>
      <w:r w:rsidRPr="002B7DAB">
        <w:rPr>
          <w:b/>
          <w:bCs/>
          <w:lang w:val="en-GB"/>
        </w:rPr>
        <w:t xml:space="preserve">  (</w:t>
      </w:r>
      <w:proofErr w:type="spellStart"/>
      <w:proofErr w:type="gramEnd"/>
      <w:r w:rsidRPr="002B7DAB">
        <w:rPr>
          <w:b/>
          <w:bCs/>
          <w:lang w:val="en-GB"/>
        </w:rPr>
        <w:t>komisárov</w:t>
      </w:r>
      <w:proofErr w:type="spellEnd"/>
      <w:r w:rsidRPr="002B7DAB">
        <w:rPr>
          <w:b/>
          <w:bCs/>
          <w:lang w:val="en-GB"/>
        </w:rPr>
        <w:t xml:space="preserve">) za </w:t>
      </w:r>
      <w:proofErr w:type="spellStart"/>
      <w:r w:rsidRPr="002B7DAB">
        <w:rPr>
          <w:b/>
          <w:bCs/>
          <w:lang w:val="en-GB"/>
        </w:rPr>
        <w:t>každý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členský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štát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vrátane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predsedu</w:t>
      </w:r>
      <w:proofErr w:type="spellEnd"/>
      <w:r w:rsidRPr="002B7DAB">
        <w:rPr>
          <w:b/>
          <w:bCs/>
          <w:lang w:val="en-GB"/>
        </w:rPr>
        <w:t xml:space="preserve"> EK. </w:t>
      </w:r>
    </w:p>
    <w:p w14:paraId="0E83E0B1" w14:textId="77777777" w:rsidR="002B7DAB" w:rsidRPr="002B7DAB" w:rsidRDefault="002B7DAB" w:rsidP="00323720">
      <w:pPr>
        <w:numPr>
          <w:ilvl w:val="0"/>
          <w:numId w:val="84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Komisia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politicky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zodpovedá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Európskemu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parlamentu</w:t>
      </w:r>
      <w:proofErr w:type="spellEnd"/>
      <w:r w:rsidRPr="002B7DAB">
        <w:rPr>
          <w:b/>
          <w:bCs/>
          <w:lang w:val="en-GB"/>
        </w:rPr>
        <w:t xml:space="preserve"> (EP), </w:t>
      </w:r>
      <w:proofErr w:type="spellStart"/>
      <w:r w:rsidRPr="002B7DAB">
        <w:rPr>
          <w:b/>
          <w:bCs/>
          <w:lang w:val="en-GB"/>
        </w:rPr>
        <w:t>ktorý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právomoc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rozpustiť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ju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prijatím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návrhu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vyslovenie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nedôvery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744F956E" w14:textId="77777777" w:rsidR="002B7DAB" w:rsidRPr="002B7DAB" w:rsidRDefault="002B7DAB" w:rsidP="00323720">
      <w:pPr>
        <w:numPr>
          <w:ilvl w:val="0"/>
          <w:numId w:val="84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Komisia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zúčastňuje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všetkých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zasadaniach</w:t>
      </w:r>
      <w:proofErr w:type="spellEnd"/>
      <w:r w:rsidRPr="002B7DAB">
        <w:rPr>
          <w:b/>
          <w:bCs/>
          <w:lang w:val="en-GB"/>
        </w:rPr>
        <w:t xml:space="preserve"> EP, </w:t>
      </w:r>
      <w:proofErr w:type="spellStart"/>
      <w:r w:rsidRPr="002B7DAB">
        <w:rPr>
          <w:b/>
          <w:bCs/>
          <w:lang w:val="en-GB"/>
        </w:rPr>
        <w:t>kde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musí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vysvetliť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zdôvodniť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svoju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politiku</w:t>
      </w:r>
      <w:proofErr w:type="spellEnd"/>
      <w:r w:rsidRPr="002B7DAB">
        <w:rPr>
          <w:b/>
          <w:bCs/>
          <w:lang w:val="en-GB"/>
        </w:rPr>
        <w:t xml:space="preserve">. </w:t>
      </w:r>
      <w:proofErr w:type="spellStart"/>
      <w:r w:rsidRPr="002B7DAB">
        <w:rPr>
          <w:b/>
          <w:bCs/>
          <w:lang w:val="en-GB"/>
        </w:rPr>
        <w:t>Taktiež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pravidelne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odpovedá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písomné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ústne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otázky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poslancov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Európskeho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parlamentu</w:t>
      </w:r>
      <w:proofErr w:type="spellEnd"/>
      <w:r w:rsidRPr="002B7DAB">
        <w:rPr>
          <w:b/>
          <w:bCs/>
          <w:lang w:val="en-GB"/>
        </w:rPr>
        <w:t>.</w:t>
      </w:r>
    </w:p>
    <w:p w14:paraId="2F5FD881" w14:textId="77777777" w:rsidR="002B7DAB" w:rsidRPr="002B7DAB" w:rsidRDefault="002B7DAB" w:rsidP="002B7DAB">
      <w:p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Hlavné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úlohy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komisie</w:t>
      </w:r>
      <w:proofErr w:type="spellEnd"/>
      <w:r w:rsidRPr="002B7DAB">
        <w:rPr>
          <w:b/>
          <w:bCs/>
          <w:lang w:val="en-GB"/>
        </w:rPr>
        <w:t>:</w:t>
      </w:r>
    </w:p>
    <w:p w14:paraId="0B01A62E" w14:textId="77777777" w:rsidR="002B7DAB" w:rsidRPr="002B7DAB" w:rsidRDefault="002B7DAB" w:rsidP="00323720">
      <w:pPr>
        <w:numPr>
          <w:ilvl w:val="0"/>
          <w:numId w:val="85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navrhovať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zákonné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normy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Parlamentu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Rade</w:t>
      </w:r>
      <w:proofErr w:type="spellEnd"/>
      <w:r w:rsidRPr="002B7DAB">
        <w:rPr>
          <w:b/>
          <w:bCs/>
          <w:lang w:val="en-GB"/>
        </w:rPr>
        <w:t xml:space="preserve">, </w:t>
      </w:r>
    </w:p>
    <w:p w14:paraId="5950F9F7" w14:textId="77777777" w:rsidR="002B7DAB" w:rsidRPr="002B7DAB" w:rsidRDefault="002B7DAB" w:rsidP="00323720">
      <w:pPr>
        <w:numPr>
          <w:ilvl w:val="0"/>
          <w:numId w:val="85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riadiť</w:t>
      </w:r>
      <w:proofErr w:type="spellEnd"/>
      <w:r w:rsidRPr="002B7DAB">
        <w:rPr>
          <w:b/>
          <w:bCs/>
          <w:lang w:val="en-GB"/>
        </w:rPr>
        <w:t xml:space="preserve"> </w:t>
      </w:r>
      <w:proofErr w:type="gramStart"/>
      <w:r w:rsidRPr="002B7DAB">
        <w:rPr>
          <w:b/>
          <w:bCs/>
          <w:lang w:val="en-GB"/>
        </w:rPr>
        <w:t>a</w:t>
      </w:r>
      <w:proofErr w:type="gram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implementovať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politiku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rozpočet</w:t>
      </w:r>
      <w:proofErr w:type="spellEnd"/>
      <w:r w:rsidRPr="002B7DAB">
        <w:rPr>
          <w:b/>
          <w:bCs/>
          <w:lang w:val="en-GB"/>
        </w:rPr>
        <w:t xml:space="preserve"> EÚ, </w:t>
      </w:r>
    </w:p>
    <w:p w14:paraId="12926EF8" w14:textId="77777777" w:rsidR="002B7DAB" w:rsidRPr="002B7DAB" w:rsidRDefault="002B7DAB" w:rsidP="00323720">
      <w:pPr>
        <w:numPr>
          <w:ilvl w:val="0"/>
          <w:numId w:val="85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presadzovať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dodržiavanie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európskych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zákonov</w:t>
      </w:r>
      <w:proofErr w:type="spellEnd"/>
      <w:r w:rsidRPr="002B7DAB">
        <w:rPr>
          <w:b/>
          <w:bCs/>
          <w:lang w:val="en-GB"/>
        </w:rPr>
        <w:t xml:space="preserve"> (</w:t>
      </w:r>
      <w:proofErr w:type="spellStart"/>
      <w:r w:rsidRPr="002B7DAB">
        <w:rPr>
          <w:b/>
          <w:bCs/>
          <w:lang w:val="en-GB"/>
        </w:rPr>
        <w:t>spolu</w:t>
      </w:r>
      <w:proofErr w:type="spellEnd"/>
      <w:r w:rsidRPr="002B7DAB">
        <w:rPr>
          <w:b/>
          <w:bCs/>
          <w:lang w:val="en-GB"/>
        </w:rPr>
        <w:t xml:space="preserve"> so </w:t>
      </w:r>
      <w:proofErr w:type="spellStart"/>
      <w:r w:rsidRPr="002B7DAB">
        <w:rPr>
          <w:b/>
          <w:bCs/>
          <w:lang w:val="en-GB"/>
        </w:rPr>
        <w:t>Súdnym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dvorom</w:t>
      </w:r>
      <w:proofErr w:type="spellEnd"/>
      <w:r w:rsidRPr="002B7DAB">
        <w:rPr>
          <w:b/>
          <w:bCs/>
          <w:lang w:val="en-GB"/>
        </w:rPr>
        <w:t xml:space="preserve">), </w:t>
      </w:r>
    </w:p>
    <w:p w14:paraId="16B7EBB3" w14:textId="77777777" w:rsidR="002B7DAB" w:rsidRPr="002B7DAB" w:rsidRDefault="002B7DAB" w:rsidP="00323720">
      <w:pPr>
        <w:numPr>
          <w:ilvl w:val="0"/>
          <w:numId w:val="85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zastupovať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Európsku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úniu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medzinárodnej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scéne</w:t>
      </w:r>
      <w:proofErr w:type="spellEnd"/>
      <w:r w:rsidRPr="002B7DAB">
        <w:rPr>
          <w:b/>
          <w:bCs/>
          <w:lang w:val="en-GB"/>
        </w:rPr>
        <w:t xml:space="preserve">, </w:t>
      </w:r>
    </w:p>
    <w:p w14:paraId="28D9F012" w14:textId="77777777" w:rsidR="002B7DAB" w:rsidRPr="002B7DAB" w:rsidRDefault="002B7DAB" w:rsidP="00323720">
      <w:pPr>
        <w:numPr>
          <w:ilvl w:val="0"/>
          <w:numId w:val="85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Každodennú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prácu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Komisie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zabezpečujú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administratívni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pracovníci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odborníci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prekladatelia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tlmočníci</w:t>
      </w:r>
      <w:proofErr w:type="spellEnd"/>
      <w:r w:rsidRPr="002B7DAB">
        <w:rPr>
          <w:b/>
          <w:bCs/>
          <w:lang w:val="en-GB"/>
        </w:rPr>
        <w:t xml:space="preserve"> a </w:t>
      </w:r>
      <w:proofErr w:type="spellStart"/>
      <w:r w:rsidRPr="002B7DAB">
        <w:rPr>
          <w:b/>
          <w:bCs/>
          <w:lang w:val="en-GB"/>
        </w:rPr>
        <w:t>pracovníci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sekretariátov</w:t>
      </w:r>
      <w:proofErr w:type="spellEnd"/>
      <w:r w:rsidRPr="002B7DAB">
        <w:rPr>
          <w:b/>
          <w:bCs/>
          <w:lang w:val="en-GB"/>
        </w:rPr>
        <w:t xml:space="preserve">. </w:t>
      </w:r>
      <w:proofErr w:type="spellStart"/>
      <w:r w:rsidRPr="002B7DAB">
        <w:rPr>
          <w:b/>
          <w:bCs/>
          <w:lang w:val="en-GB"/>
        </w:rPr>
        <w:t>Spolu</w:t>
      </w:r>
      <w:proofErr w:type="spellEnd"/>
      <w:r w:rsidRPr="002B7DAB">
        <w:rPr>
          <w:b/>
          <w:bCs/>
          <w:lang w:val="en-GB"/>
        </w:rPr>
        <w:t xml:space="preserve"> je to </w:t>
      </w:r>
      <w:proofErr w:type="spellStart"/>
      <w:r w:rsidRPr="002B7DAB">
        <w:rPr>
          <w:b/>
          <w:bCs/>
          <w:lang w:val="en-GB"/>
        </w:rPr>
        <w:t>vyše</w:t>
      </w:r>
      <w:proofErr w:type="spellEnd"/>
      <w:r w:rsidRPr="002B7DAB">
        <w:rPr>
          <w:b/>
          <w:bCs/>
          <w:lang w:val="en-GB"/>
        </w:rPr>
        <w:t xml:space="preserve"> 23 000 </w:t>
      </w:r>
      <w:proofErr w:type="spellStart"/>
      <w:r w:rsidRPr="002B7DAB">
        <w:rPr>
          <w:b/>
          <w:bCs/>
          <w:lang w:val="en-GB"/>
        </w:rPr>
        <w:t>európskych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štátnych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zamestnancov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4BDBA54D" w14:textId="77777777" w:rsidR="002B7DAB" w:rsidRPr="002B7DAB" w:rsidRDefault="002B7DAB" w:rsidP="00323720">
      <w:pPr>
        <w:numPr>
          <w:ilvl w:val="0"/>
          <w:numId w:val="85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nová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funkcia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vysokého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predstaviteľa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Únie</w:t>
      </w:r>
      <w:proofErr w:type="spellEnd"/>
      <w:r w:rsidRPr="002B7DAB">
        <w:rPr>
          <w:b/>
          <w:bCs/>
          <w:lang w:val="en-GB"/>
        </w:rPr>
        <w:t xml:space="preserve"> pre </w:t>
      </w:r>
      <w:proofErr w:type="spellStart"/>
      <w:r w:rsidRPr="002B7DAB">
        <w:rPr>
          <w:b/>
          <w:bCs/>
          <w:lang w:val="en-GB"/>
        </w:rPr>
        <w:t>zahraničné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veci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bezpečnostnú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politiku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ktorý</w:t>
      </w:r>
      <w:proofErr w:type="spellEnd"/>
      <w:r w:rsidRPr="002B7DAB">
        <w:rPr>
          <w:b/>
          <w:bCs/>
          <w:lang w:val="en-GB"/>
        </w:rPr>
        <w:t xml:space="preserve"> je </w:t>
      </w:r>
      <w:proofErr w:type="spellStart"/>
      <w:r w:rsidRPr="002B7DAB">
        <w:rPr>
          <w:b/>
          <w:bCs/>
          <w:lang w:val="en-GB"/>
        </w:rPr>
        <w:t>zároveň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podpredsedom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Komisie</w:t>
      </w:r>
      <w:proofErr w:type="spellEnd"/>
      <w:r w:rsidRPr="002B7DAB">
        <w:rPr>
          <w:b/>
          <w:bCs/>
          <w:lang w:val="en-GB"/>
        </w:rPr>
        <w:t xml:space="preserve">, </w:t>
      </w:r>
    </w:p>
    <w:p w14:paraId="244FF1D6" w14:textId="6E2902C1" w:rsidR="002B7DAB" w:rsidRDefault="002B7DAB" w:rsidP="00A24F55">
      <w:pPr>
        <w:rPr>
          <w:b/>
          <w:bCs/>
          <w:lang w:val="en-GB"/>
        </w:rPr>
      </w:pPr>
      <w:proofErr w:type="spellStart"/>
      <w:r w:rsidRPr="002B7DAB">
        <w:rPr>
          <w:b/>
          <w:bCs/>
          <w:lang w:val="en-GB"/>
        </w:rPr>
        <w:t>Európsky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súdny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dvor</w:t>
      </w:r>
      <w:proofErr w:type="spellEnd"/>
      <w:r w:rsidRPr="002B7DAB">
        <w:rPr>
          <w:b/>
          <w:bCs/>
          <w:lang w:val="en-GB"/>
        </w:rPr>
        <w:t xml:space="preserve"> (</w:t>
      </w:r>
      <w:r w:rsidRPr="002B7DAB">
        <w:rPr>
          <w:b/>
          <w:bCs/>
          <w:i/>
          <w:iCs/>
          <w:lang w:val="en-GB"/>
        </w:rPr>
        <w:t>Court of Justice</w:t>
      </w:r>
      <w:r w:rsidRPr="002B7DAB">
        <w:rPr>
          <w:b/>
          <w:bCs/>
          <w:lang w:val="en-GB"/>
        </w:rPr>
        <w:t>)</w:t>
      </w:r>
    </w:p>
    <w:p w14:paraId="0A4947FF" w14:textId="77777777" w:rsidR="002B7DAB" w:rsidRPr="002B7DAB" w:rsidRDefault="002B7DAB" w:rsidP="002B7DAB">
      <w:pPr>
        <w:rPr>
          <w:b/>
          <w:bCs/>
          <w:lang w:val="cs-CZ"/>
        </w:rPr>
      </w:pPr>
      <w:r w:rsidRPr="002B7DAB">
        <w:rPr>
          <w:b/>
          <w:bCs/>
        </w:rPr>
        <w:t xml:space="preserve">     </w:t>
      </w:r>
      <w:proofErr w:type="spellStart"/>
      <w:r w:rsidRPr="002B7DAB">
        <w:rPr>
          <w:b/>
          <w:bCs/>
          <w:lang w:val="en-GB"/>
        </w:rPr>
        <w:t>Zabezpečuje</w:t>
      </w:r>
      <w:proofErr w:type="spellEnd"/>
      <w:r w:rsidRPr="002B7DAB">
        <w:rPr>
          <w:b/>
          <w:bCs/>
          <w:lang w:val="en-GB"/>
        </w:rPr>
        <w:t xml:space="preserve">, aby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právo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Spoločenstva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neinterpretovalo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rozdielne</w:t>
      </w:r>
      <w:proofErr w:type="spellEnd"/>
      <w:r w:rsidRPr="002B7DAB">
        <w:rPr>
          <w:b/>
          <w:bCs/>
          <w:lang w:val="en-GB"/>
        </w:rPr>
        <w:t xml:space="preserve"> v </w:t>
      </w:r>
      <w:proofErr w:type="spellStart"/>
      <w:r w:rsidRPr="002B7DAB">
        <w:rPr>
          <w:b/>
          <w:bCs/>
          <w:lang w:val="en-GB"/>
        </w:rPr>
        <w:t>rôznych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členských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krajinách</w:t>
      </w:r>
      <w:proofErr w:type="spellEnd"/>
      <w:r w:rsidRPr="002B7DAB">
        <w:rPr>
          <w:b/>
          <w:bCs/>
          <w:lang w:val="en-GB"/>
        </w:rPr>
        <w:t xml:space="preserve"> a </w:t>
      </w:r>
      <w:proofErr w:type="spellStart"/>
      <w:r w:rsidRPr="002B7DAB">
        <w:rPr>
          <w:b/>
          <w:bCs/>
          <w:lang w:val="en-GB"/>
        </w:rPr>
        <w:t>takisto</w:t>
      </w:r>
      <w:proofErr w:type="spellEnd"/>
      <w:r w:rsidRPr="002B7DAB">
        <w:rPr>
          <w:b/>
          <w:bCs/>
          <w:lang w:val="en-GB"/>
        </w:rPr>
        <w:t xml:space="preserve">, aby </w:t>
      </w:r>
      <w:proofErr w:type="spellStart"/>
      <w:r w:rsidRPr="002B7DAB">
        <w:rPr>
          <w:b/>
          <w:bCs/>
          <w:lang w:val="en-GB"/>
        </w:rPr>
        <w:t>členské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krajiny</w:t>
      </w:r>
      <w:proofErr w:type="spellEnd"/>
      <w:r w:rsidRPr="002B7DAB">
        <w:rPr>
          <w:b/>
          <w:bCs/>
          <w:lang w:val="en-GB"/>
        </w:rPr>
        <w:t xml:space="preserve"> </w:t>
      </w:r>
      <w:proofErr w:type="gramStart"/>
      <w:r w:rsidRPr="002B7DAB">
        <w:rPr>
          <w:b/>
          <w:bCs/>
          <w:lang w:val="en-GB"/>
        </w:rPr>
        <w:t>a</w:t>
      </w:r>
      <w:proofErr w:type="gram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inštitúcie</w:t>
      </w:r>
      <w:proofErr w:type="spellEnd"/>
      <w:r w:rsidRPr="002B7DAB">
        <w:rPr>
          <w:b/>
          <w:bCs/>
          <w:lang w:val="en-GB"/>
        </w:rPr>
        <w:t xml:space="preserve"> EÚ </w:t>
      </w:r>
      <w:proofErr w:type="spellStart"/>
      <w:r w:rsidRPr="002B7DAB">
        <w:rPr>
          <w:b/>
          <w:bCs/>
          <w:lang w:val="en-GB"/>
        </w:rPr>
        <w:t>plnili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svoje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povinnosti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vyplývajúce</w:t>
      </w:r>
      <w:proofErr w:type="spellEnd"/>
      <w:r w:rsidRPr="002B7DAB">
        <w:rPr>
          <w:b/>
          <w:bCs/>
          <w:lang w:val="en-GB"/>
        </w:rPr>
        <w:t xml:space="preserve"> zo </w:t>
      </w:r>
      <w:proofErr w:type="spellStart"/>
      <w:r w:rsidRPr="002B7DAB">
        <w:rPr>
          <w:b/>
          <w:bCs/>
          <w:lang w:val="en-GB"/>
        </w:rPr>
        <w:t>zmlúv</w:t>
      </w:r>
      <w:proofErr w:type="spellEnd"/>
    </w:p>
    <w:p w14:paraId="385BC945" w14:textId="77777777" w:rsidR="002B7DAB" w:rsidRPr="002B7DAB" w:rsidRDefault="002B7DAB" w:rsidP="00323720">
      <w:pPr>
        <w:numPr>
          <w:ilvl w:val="0"/>
          <w:numId w:val="86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Súdny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dvor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právomoc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riešiť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spory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medzi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členskými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krajinami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inštitúciami</w:t>
      </w:r>
      <w:proofErr w:type="spellEnd"/>
      <w:r w:rsidRPr="002B7DAB">
        <w:rPr>
          <w:b/>
          <w:bCs/>
          <w:lang w:val="en-GB"/>
        </w:rPr>
        <w:t xml:space="preserve"> EÚ, </w:t>
      </w:r>
      <w:proofErr w:type="spellStart"/>
      <w:r w:rsidRPr="002B7DAB">
        <w:rPr>
          <w:b/>
          <w:bCs/>
          <w:lang w:val="en-GB"/>
        </w:rPr>
        <w:t>podnikmi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alebo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jednotlivcami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344533EC" w14:textId="77777777" w:rsidR="002B7DAB" w:rsidRPr="002B7DAB" w:rsidRDefault="002B7DAB" w:rsidP="00323720">
      <w:pPr>
        <w:numPr>
          <w:ilvl w:val="0"/>
          <w:numId w:val="86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Rozhoduje</w:t>
      </w:r>
      <w:proofErr w:type="spellEnd"/>
      <w:r w:rsidRPr="002B7DAB">
        <w:rPr>
          <w:b/>
          <w:bCs/>
          <w:lang w:val="en-GB"/>
        </w:rPr>
        <w:t xml:space="preserve"> o tom, </w:t>
      </w:r>
      <w:proofErr w:type="spellStart"/>
      <w:r w:rsidRPr="002B7DAB">
        <w:rPr>
          <w:b/>
          <w:bCs/>
          <w:lang w:val="en-GB"/>
        </w:rPr>
        <w:t>či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členská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krajina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dodržala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svoje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povinnosti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vyplývajúce</w:t>
      </w:r>
      <w:proofErr w:type="spellEnd"/>
      <w:r w:rsidRPr="002B7DAB">
        <w:rPr>
          <w:b/>
          <w:bCs/>
          <w:lang w:val="en-GB"/>
        </w:rPr>
        <w:t xml:space="preserve"> zo </w:t>
      </w:r>
      <w:proofErr w:type="spellStart"/>
      <w:r w:rsidRPr="002B7DAB">
        <w:rPr>
          <w:b/>
          <w:bCs/>
          <w:lang w:val="en-GB"/>
        </w:rPr>
        <w:t>zmlúv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či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inštitúcia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prekročila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svoje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právomoci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alebo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nedodržala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správne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postupy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5DE5AA6B" w14:textId="77777777" w:rsidR="002B7DAB" w:rsidRPr="002B7DAB" w:rsidRDefault="002B7DAB" w:rsidP="00323720">
      <w:pPr>
        <w:numPr>
          <w:ilvl w:val="0"/>
          <w:numId w:val="86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Takisto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musí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zabezpečiť</w:t>
      </w:r>
      <w:proofErr w:type="spellEnd"/>
      <w:r w:rsidRPr="002B7DAB">
        <w:rPr>
          <w:b/>
          <w:bCs/>
          <w:lang w:val="en-GB"/>
        </w:rPr>
        <w:t xml:space="preserve">, aby </w:t>
      </w:r>
      <w:proofErr w:type="spellStart"/>
      <w:r w:rsidRPr="002B7DAB">
        <w:rPr>
          <w:b/>
          <w:bCs/>
          <w:lang w:val="en-GB"/>
        </w:rPr>
        <w:t>národné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orgány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súdy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členských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krajín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jednotne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vykladali</w:t>
      </w:r>
      <w:proofErr w:type="spellEnd"/>
      <w:r w:rsidRPr="002B7DAB">
        <w:rPr>
          <w:b/>
          <w:bCs/>
          <w:lang w:val="en-GB"/>
        </w:rPr>
        <w:t xml:space="preserve"> </w:t>
      </w:r>
      <w:proofErr w:type="gramStart"/>
      <w:r w:rsidRPr="002B7DAB">
        <w:rPr>
          <w:b/>
          <w:bCs/>
          <w:lang w:val="en-GB"/>
        </w:rPr>
        <w:t>a</w:t>
      </w:r>
      <w:proofErr w:type="gram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aplikovali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právo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Spoločenstva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4EC7A1DD" w14:textId="77777777" w:rsidR="002B7DAB" w:rsidRPr="002B7DAB" w:rsidRDefault="002B7DAB" w:rsidP="00323720">
      <w:pPr>
        <w:numPr>
          <w:ilvl w:val="0"/>
          <w:numId w:val="86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Súdny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dvor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skladá</w:t>
      </w:r>
      <w:proofErr w:type="spellEnd"/>
      <w:r w:rsidRPr="002B7DAB">
        <w:rPr>
          <w:b/>
          <w:bCs/>
          <w:lang w:val="en-GB"/>
        </w:rPr>
        <w:t xml:space="preserve"> z 2</w:t>
      </w:r>
      <w:r w:rsidRPr="002B7DAB">
        <w:rPr>
          <w:b/>
          <w:bCs/>
        </w:rPr>
        <w:t>8</w:t>
      </w:r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sudcov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ktorým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pomáha</w:t>
      </w:r>
      <w:proofErr w:type="spellEnd"/>
      <w:r w:rsidRPr="002B7DAB">
        <w:rPr>
          <w:b/>
          <w:bCs/>
          <w:lang w:val="en-GB"/>
        </w:rPr>
        <w:t xml:space="preserve"> 8 </w:t>
      </w:r>
      <w:proofErr w:type="spellStart"/>
      <w:r w:rsidRPr="002B7DAB">
        <w:rPr>
          <w:b/>
          <w:bCs/>
          <w:lang w:val="en-GB"/>
        </w:rPr>
        <w:t>generálnych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advokátov</w:t>
      </w:r>
      <w:proofErr w:type="spellEnd"/>
      <w:r w:rsidRPr="002B7DAB">
        <w:rPr>
          <w:b/>
          <w:bCs/>
          <w:lang w:val="en-GB"/>
        </w:rPr>
        <w:t xml:space="preserve">. </w:t>
      </w:r>
      <w:proofErr w:type="spellStart"/>
      <w:r w:rsidRPr="002B7DAB">
        <w:rPr>
          <w:b/>
          <w:bCs/>
          <w:lang w:val="en-GB"/>
        </w:rPr>
        <w:t>Sudcovia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generálni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advokáti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menovaní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základe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spoločnej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dohody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vlád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členských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krajín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obdobie</w:t>
      </w:r>
      <w:proofErr w:type="spellEnd"/>
      <w:r w:rsidRPr="002B7DAB">
        <w:rPr>
          <w:b/>
          <w:bCs/>
          <w:lang w:val="en-GB"/>
        </w:rPr>
        <w:t xml:space="preserve"> 6 </w:t>
      </w:r>
      <w:proofErr w:type="spellStart"/>
      <w:r w:rsidRPr="002B7DAB">
        <w:rPr>
          <w:b/>
          <w:bCs/>
          <w:lang w:val="en-GB"/>
        </w:rPr>
        <w:t>rokov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pričom</w:t>
      </w:r>
      <w:proofErr w:type="spellEnd"/>
      <w:r w:rsidRPr="002B7DAB">
        <w:rPr>
          <w:b/>
          <w:bCs/>
          <w:lang w:val="en-GB"/>
        </w:rPr>
        <w:t xml:space="preserve"> je </w:t>
      </w:r>
      <w:proofErr w:type="spellStart"/>
      <w:r w:rsidRPr="002B7DAB">
        <w:rPr>
          <w:b/>
          <w:bCs/>
          <w:lang w:val="en-GB"/>
        </w:rPr>
        <w:t>možné</w:t>
      </w:r>
      <w:proofErr w:type="spellEnd"/>
      <w:r w:rsidRPr="002B7DAB">
        <w:rPr>
          <w:b/>
          <w:bCs/>
          <w:lang w:val="en-GB"/>
        </w:rPr>
        <w:t xml:space="preserve"> ich </w:t>
      </w:r>
      <w:proofErr w:type="spellStart"/>
      <w:r w:rsidRPr="002B7DAB">
        <w:rPr>
          <w:b/>
          <w:bCs/>
          <w:lang w:val="en-GB"/>
        </w:rPr>
        <w:t>opätovné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zvolenie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5B9970B4" w14:textId="77777777" w:rsidR="002B7DAB" w:rsidRPr="002B7DAB" w:rsidRDefault="002B7DAB" w:rsidP="00323720">
      <w:pPr>
        <w:numPr>
          <w:ilvl w:val="0"/>
          <w:numId w:val="86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lastRenderedPageBreak/>
        <w:t>Každé</w:t>
      </w:r>
      <w:proofErr w:type="spellEnd"/>
      <w:r w:rsidRPr="002B7DAB">
        <w:rPr>
          <w:b/>
          <w:bCs/>
          <w:lang w:val="en-GB"/>
        </w:rPr>
        <w:t xml:space="preserve"> 3 </w:t>
      </w:r>
      <w:proofErr w:type="spellStart"/>
      <w:r w:rsidRPr="002B7DAB">
        <w:rPr>
          <w:b/>
          <w:bCs/>
          <w:lang w:val="en-GB"/>
        </w:rPr>
        <w:t>roky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dochádza</w:t>
      </w:r>
      <w:proofErr w:type="spellEnd"/>
      <w:r w:rsidRPr="002B7DAB">
        <w:rPr>
          <w:b/>
          <w:bCs/>
          <w:lang w:val="en-GB"/>
        </w:rPr>
        <w:t xml:space="preserve"> k </w:t>
      </w:r>
      <w:proofErr w:type="spellStart"/>
      <w:r w:rsidRPr="002B7DAB">
        <w:rPr>
          <w:b/>
          <w:bCs/>
          <w:lang w:val="en-GB"/>
        </w:rPr>
        <w:t>čiastočnému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novému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obsadzovaniu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mandátov</w:t>
      </w:r>
      <w:proofErr w:type="spellEnd"/>
      <w:r w:rsidRPr="002B7DAB">
        <w:rPr>
          <w:b/>
          <w:bCs/>
          <w:lang w:val="en-GB"/>
        </w:rPr>
        <w:t xml:space="preserve">. </w:t>
      </w:r>
      <w:proofErr w:type="spellStart"/>
      <w:r w:rsidRPr="002B7DAB">
        <w:rPr>
          <w:b/>
          <w:bCs/>
          <w:lang w:val="en-GB"/>
        </w:rPr>
        <w:t>Podobne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aj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sudcovia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volia</w:t>
      </w:r>
      <w:proofErr w:type="spellEnd"/>
      <w:r w:rsidRPr="002B7DAB">
        <w:rPr>
          <w:b/>
          <w:bCs/>
          <w:lang w:val="en-GB"/>
        </w:rPr>
        <w:t xml:space="preserve"> zo </w:t>
      </w:r>
      <w:proofErr w:type="spellStart"/>
      <w:r w:rsidRPr="002B7DAB">
        <w:rPr>
          <w:b/>
          <w:bCs/>
          <w:lang w:val="en-GB"/>
        </w:rPr>
        <w:t>svojho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stredu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každé</w:t>
      </w:r>
      <w:proofErr w:type="spellEnd"/>
      <w:r w:rsidRPr="002B7DAB">
        <w:rPr>
          <w:b/>
          <w:bCs/>
          <w:lang w:val="en-GB"/>
        </w:rPr>
        <w:t xml:space="preserve"> tri </w:t>
      </w:r>
      <w:proofErr w:type="spellStart"/>
      <w:r w:rsidRPr="002B7DAB">
        <w:rPr>
          <w:b/>
          <w:bCs/>
          <w:lang w:val="en-GB"/>
        </w:rPr>
        <w:t>roky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predsedu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Súdneho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dvora</w:t>
      </w:r>
      <w:proofErr w:type="spellEnd"/>
      <w:r w:rsidRPr="002B7DAB">
        <w:rPr>
          <w:b/>
          <w:bCs/>
          <w:lang w:val="en-GB"/>
        </w:rPr>
        <w:t xml:space="preserve">. </w:t>
      </w:r>
      <w:proofErr w:type="spellStart"/>
      <w:r w:rsidRPr="002B7DAB">
        <w:rPr>
          <w:b/>
          <w:bCs/>
          <w:lang w:val="en-GB"/>
        </w:rPr>
        <w:t>Sídlom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Súdneho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dvora</w:t>
      </w:r>
      <w:proofErr w:type="spellEnd"/>
      <w:r w:rsidRPr="002B7DAB">
        <w:rPr>
          <w:b/>
          <w:bCs/>
          <w:lang w:val="en-GB"/>
        </w:rPr>
        <w:t xml:space="preserve"> je Luxemburg. </w:t>
      </w:r>
    </w:p>
    <w:p w14:paraId="365BA1F8" w14:textId="326F3502" w:rsidR="002B7DAB" w:rsidRDefault="002B7DAB" w:rsidP="00A24F55">
      <w:pPr>
        <w:rPr>
          <w:b/>
          <w:bCs/>
          <w:lang w:val="en-GB"/>
        </w:rPr>
      </w:pPr>
      <w:proofErr w:type="spellStart"/>
      <w:r w:rsidRPr="002B7DAB">
        <w:rPr>
          <w:b/>
          <w:bCs/>
          <w:lang w:val="en-GB"/>
        </w:rPr>
        <w:t>Dvor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audítorov</w:t>
      </w:r>
      <w:proofErr w:type="spellEnd"/>
      <w:r w:rsidRPr="002B7DAB">
        <w:rPr>
          <w:b/>
          <w:bCs/>
          <w:lang w:val="en-GB"/>
        </w:rPr>
        <w:t xml:space="preserve"> (</w:t>
      </w:r>
      <w:r w:rsidRPr="002B7DAB">
        <w:rPr>
          <w:b/>
          <w:bCs/>
          <w:i/>
          <w:iCs/>
          <w:lang w:val="en-GB"/>
        </w:rPr>
        <w:t>Court of Auditors</w:t>
      </w:r>
      <w:r w:rsidRPr="002B7DAB">
        <w:rPr>
          <w:b/>
          <w:bCs/>
          <w:lang w:val="en-GB"/>
        </w:rPr>
        <w:t>)</w:t>
      </w:r>
    </w:p>
    <w:p w14:paraId="64AE18BF" w14:textId="77777777" w:rsidR="002B7DAB" w:rsidRPr="002B7DAB" w:rsidRDefault="002B7DAB" w:rsidP="00323720">
      <w:pPr>
        <w:numPr>
          <w:ilvl w:val="0"/>
          <w:numId w:val="87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zastupuje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záujmy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daňovníkov</w:t>
      </w:r>
      <w:proofErr w:type="spellEnd"/>
      <w:r w:rsidRPr="002B7DAB">
        <w:rPr>
          <w:b/>
          <w:bCs/>
          <w:lang w:val="en-GB"/>
        </w:rPr>
        <w:t xml:space="preserve"> EÚ</w:t>
      </w:r>
    </w:p>
    <w:p w14:paraId="05F84589" w14:textId="77777777" w:rsidR="002B7DAB" w:rsidRPr="002B7DAB" w:rsidRDefault="002B7DAB" w:rsidP="00323720">
      <w:pPr>
        <w:numPr>
          <w:ilvl w:val="0"/>
          <w:numId w:val="87"/>
        </w:numPr>
        <w:rPr>
          <w:b/>
          <w:bCs/>
          <w:lang w:val="cs-CZ"/>
        </w:rPr>
      </w:pPr>
      <w:r w:rsidRPr="002B7DAB">
        <w:rPr>
          <w:b/>
          <w:bCs/>
          <w:lang w:val="en-GB"/>
        </w:rPr>
        <w:t>„</w:t>
      </w:r>
      <w:proofErr w:type="spellStart"/>
      <w:r w:rsidRPr="002B7DAB">
        <w:rPr>
          <w:b/>
          <w:bCs/>
          <w:lang w:val="en-GB"/>
        </w:rPr>
        <w:t>finančn</w:t>
      </w:r>
      <w:proofErr w:type="spellEnd"/>
      <w:r w:rsidRPr="002B7DAB">
        <w:rPr>
          <w:b/>
          <w:bCs/>
        </w:rPr>
        <w:t>é</w:t>
      </w:r>
      <w:r w:rsidRPr="002B7DAB">
        <w:rPr>
          <w:b/>
          <w:bCs/>
          <w:lang w:val="en-GB"/>
        </w:rPr>
        <w:t xml:space="preserve"> </w:t>
      </w:r>
      <w:proofErr w:type="spellStart"/>
      <w:proofErr w:type="gramStart"/>
      <w:r w:rsidRPr="002B7DAB">
        <w:rPr>
          <w:b/>
          <w:bCs/>
          <w:lang w:val="en-GB"/>
        </w:rPr>
        <w:t>svedom</w:t>
      </w:r>
      <w:r w:rsidRPr="002B7DAB">
        <w:rPr>
          <w:b/>
          <w:bCs/>
        </w:rPr>
        <w:t>ie</w:t>
      </w:r>
      <w:proofErr w:type="spellEnd"/>
      <w:r w:rsidRPr="002B7DAB">
        <w:rPr>
          <w:b/>
          <w:bCs/>
          <w:lang w:val="en-GB"/>
        </w:rPr>
        <w:t xml:space="preserve">“ </w:t>
      </w:r>
      <w:proofErr w:type="spellStart"/>
      <w:r w:rsidRPr="002B7DAB">
        <w:rPr>
          <w:b/>
          <w:bCs/>
          <w:lang w:val="en-GB"/>
        </w:rPr>
        <w:t>Európskej</w:t>
      </w:r>
      <w:proofErr w:type="spellEnd"/>
      <w:proofErr w:type="gram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únie</w:t>
      </w:r>
      <w:proofErr w:type="spellEnd"/>
    </w:p>
    <w:p w14:paraId="20904CB2" w14:textId="77777777" w:rsidR="002B7DAB" w:rsidRPr="002B7DAB" w:rsidRDefault="002B7DAB" w:rsidP="00323720">
      <w:pPr>
        <w:numPr>
          <w:ilvl w:val="0"/>
          <w:numId w:val="87"/>
        </w:numPr>
        <w:rPr>
          <w:b/>
          <w:bCs/>
          <w:lang w:val="cs-CZ"/>
        </w:rPr>
      </w:pPr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Dvor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audítorov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kontroluje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či</w:t>
      </w:r>
      <w:proofErr w:type="spellEnd"/>
      <w:r w:rsidRPr="002B7DAB">
        <w:rPr>
          <w:b/>
          <w:bCs/>
          <w:lang w:val="en-GB"/>
        </w:rPr>
        <w:t xml:space="preserve"> EÚ </w:t>
      </w:r>
      <w:proofErr w:type="spellStart"/>
      <w:r w:rsidRPr="002B7DAB">
        <w:rPr>
          <w:b/>
          <w:bCs/>
          <w:lang w:val="en-GB"/>
        </w:rPr>
        <w:t>vynakladá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zverené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prostriedky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čestne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hospodárne</w:t>
      </w:r>
      <w:proofErr w:type="spellEnd"/>
      <w:r w:rsidRPr="002B7DAB">
        <w:rPr>
          <w:b/>
          <w:bCs/>
          <w:lang w:val="en-GB"/>
        </w:rPr>
        <w:t>.</w:t>
      </w:r>
    </w:p>
    <w:p w14:paraId="5ADB1DC8" w14:textId="77777777" w:rsidR="002B7DAB" w:rsidRPr="002B7DAB" w:rsidRDefault="002B7DAB" w:rsidP="00323720">
      <w:pPr>
        <w:numPr>
          <w:ilvl w:val="0"/>
          <w:numId w:val="87"/>
        </w:numPr>
        <w:rPr>
          <w:b/>
          <w:bCs/>
          <w:lang w:val="cs-CZ"/>
        </w:rPr>
      </w:pPr>
      <w:proofErr w:type="spellStart"/>
      <w:r w:rsidRPr="002B7DAB">
        <w:rPr>
          <w:b/>
          <w:bCs/>
          <w:lang w:val="en-GB"/>
        </w:rPr>
        <w:t>Dvor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audítorov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kontroluje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či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boli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príjmy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výdavky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použité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zákonným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spôsobom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hospodárne</w:t>
      </w:r>
      <w:proofErr w:type="spellEnd"/>
      <w:r w:rsidRPr="002B7DAB">
        <w:rPr>
          <w:b/>
          <w:bCs/>
          <w:lang w:val="en-GB"/>
        </w:rPr>
        <w:t xml:space="preserve"> a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tie </w:t>
      </w:r>
      <w:proofErr w:type="spellStart"/>
      <w:proofErr w:type="gramStart"/>
      <w:r w:rsidRPr="002B7DAB">
        <w:rPr>
          <w:b/>
          <w:bCs/>
          <w:lang w:val="en-GB"/>
        </w:rPr>
        <w:t>účely</w:t>
      </w:r>
      <w:proofErr w:type="spellEnd"/>
      <w:r w:rsidRPr="002B7DAB">
        <w:rPr>
          <w:b/>
          <w:bCs/>
          <w:lang w:val="en-GB"/>
        </w:rPr>
        <w:t xml:space="preserve">,  </w:t>
      </w:r>
      <w:proofErr w:type="spellStart"/>
      <w:r w:rsidRPr="002B7DAB">
        <w:rPr>
          <w:b/>
          <w:bCs/>
          <w:lang w:val="en-GB"/>
        </w:rPr>
        <w:t>na</w:t>
      </w:r>
      <w:proofErr w:type="spellEnd"/>
      <w:proofErr w:type="gram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ktoré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boli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určené</w:t>
      </w:r>
      <w:proofErr w:type="spellEnd"/>
      <w:r w:rsidRPr="002B7DAB">
        <w:rPr>
          <w:b/>
          <w:bCs/>
          <w:lang w:val="en-GB"/>
        </w:rPr>
        <w:t xml:space="preserve">. </w:t>
      </w:r>
    </w:p>
    <w:p w14:paraId="231268AF" w14:textId="77777777" w:rsidR="002B7DAB" w:rsidRPr="002B7DAB" w:rsidRDefault="002B7DAB" w:rsidP="00323720">
      <w:pPr>
        <w:numPr>
          <w:ilvl w:val="0"/>
          <w:numId w:val="87"/>
        </w:numPr>
        <w:rPr>
          <w:b/>
          <w:bCs/>
          <w:lang w:val="cs-CZ"/>
        </w:rPr>
      </w:pPr>
      <w:r w:rsidRPr="002B7DAB">
        <w:rPr>
          <w:b/>
          <w:bCs/>
          <w:lang w:val="en-GB"/>
        </w:rPr>
        <w:t xml:space="preserve">Ak je to </w:t>
      </w:r>
      <w:proofErr w:type="spellStart"/>
      <w:r w:rsidRPr="002B7DAB">
        <w:rPr>
          <w:b/>
          <w:bCs/>
          <w:lang w:val="en-GB"/>
        </w:rPr>
        <w:t>nevyhnutné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vykonáva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kontroly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priamo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na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mieste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teda</w:t>
      </w:r>
      <w:proofErr w:type="spellEnd"/>
      <w:r w:rsidRPr="002B7DAB">
        <w:rPr>
          <w:b/>
          <w:bCs/>
          <w:lang w:val="en-GB"/>
        </w:rPr>
        <w:t xml:space="preserve"> v </w:t>
      </w:r>
      <w:proofErr w:type="spellStart"/>
      <w:r w:rsidRPr="002B7DAB">
        <w:rPr>
          <w:b/>
          <w:bCs/>
          <w:lang w:val="en-GB"/>
        </w:rPr>
        <w:t>priestoroch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inštitúcií</w:t>
      </w:r>
      <w:proofErr w:type="spellEnd"/>
      <w:r w:rsidRPr="002B7DAB">
        <w:rPr>
          <w:b/>
          <w:bCs/>
          <w:lang w:val="en-GB"/>
        </w:rPr>
        <w:t xml:space="preserve"> EÚ, v </w:t>
      </w:r>
      <w:proofErr w:type="spellStart"/>
      <w:r w:rsidRPr="002B7DAB">
        <w:rPr>
          <w:b/>
          <w:bCs/>
          <w:lang w:val="en-GB"/>
        </w:rPr>
        <w:t>členských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krajinách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alebo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dokonca</w:t>
      </w:r>
      <w:proofErr w:type="spellEnd"/>
      <w:r w:rsidRPr="002B7DAB">
        <w:rPr>
          <w:b/>
          <w:bCs/>
          <w:lang w:val="en-GB"/>
        </w:rPr>
        <w:t xml:space="preserve"> v </w:t>
      </w:r>
      <w:proofErr w:type="spellStart"/>
      <w:r w:rsidRPr="002B7DAB">
        <w:rPr>
          <w:b/>
          <w:bCs/>
          <w:lang w:val="en-GB"/>
        </w:rPr>
        <w:t>tretích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krajinách</w:t>
      </w:r>
      <w:proofErr w:type="spellEnd"/>
      <w:r w:rsidRPr="002B7DAB">
        <w:rPr>
          <w:b/>
          <w:bCs/>
          <w:lang w:val="en-GB"/>
        </w:rPr>
        <w:t xml:space="preserve">, </w:t>
      </w:r>
      <w:proofErr w:type="spellStart"/>
      <w:r w:rsidRPr="002B7DAB">
        <w:rPr>
          <w:b/>
          <w:bCs/>
          <w:lang w:val="en-GB"/>
        </w:rPr>
        <w:t>ktoré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dostali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od</w:t>
      </w:r>
      <w:proofErr w:type="spellEnd"/>
      <w:r w:rsidRPr="002B7DAB">
        <w:rPr>
          <w:b/>
          <w:bCs/>
          <w:lang w:val="en-GB"/>
        </w:rPr>
        <w:t xml:space="preserve"> EÚ </w:t>
      </w:r>
      <w:proofErr w:type="spellStart"/>
      <w:r w:rsidRPr="002B7DAB">
        <w:rPr>
          <w:b/>
          <w:bCs/>
          <w:lang w:val="en-GB"/>
        </w:rPr>
        <w:t>finančnú</w:t>
      </w:r>
      <w:proofErr w:type="spellEnd"/>
      <w:r w:rsidRPr="002B7DAB">
        <w:rPr>
          <w:b/>
          <w:bCs/>
          <w:lang w:val="en-GB"/>
        </w:rPr>
        <w:t xml:space="preserve"> </w:t>
      </w:r>
      <w:proofErr w:type="spellStart"/>
      <w:r w:rsidRPr="002B7DAB">
        <w:rPr>
          <w:b/>
          <w:bCs/>
          <w:lang w:val="en-GB"/>
        </w:rPr>
        <w:t>pomoc</w:t>
      </w:r>
      <w:proofErr w:type="spellEnd"/>
      <w:r w:rsidRPr="002B7DAB">
        <w:rPr>
          <w:b/>
          <w:bCs/>
          <w:lang w:val="en-GB"/>
        </w:rPr>
        <w:t>.</w:t>
      </w:r>
    </w:p>
    <w:p w14:paraId="6F51653E" w14:textId="762B310B" w:rsidR="002B7DAB" w:rsidRDefault="002B7DAB" w:rsidP="00A24F55">
      <w:pPr>
        <w:rPr>
          <w:b/>
          <w:bCs/>
        </w:rPr>
      </w:pPr>
      <w:r w:rsidRPr="002B7DAB">
        <w:rPr>
          <w:b/>
          <w:bCs/>
        </w:rPr>
        <w:t>Krízový manažment EÚ</w:t>
      </w:r>
    </w:p>
    <w:p w14:paraId="4EA2A43C" w14:textId="77777777" w:rsidR="002B7DAB" w:rsidRPr="002B7DAB" w:rsidRDefault="002B7DAB" w:rsidP="00323720">
      <w:pPr>
        <w:numPr>
          <w:ilvl w:val="0"/>
          <w:numId w:val="88"/>
        </w:numPr>
        <w:rPr>
          <w:b/>
          <w:bCs/>
          <w:lang w:val="cs-CZ"/>
        </w:rPr>
      </w:pPr>
      <w:r w:rsidRPr="002B7DAB">
        <w:rPr>
          <w:b/>
          <w:bCs/>
          <w:u w:val="single"/>
        </w:rPr>
        <w:t xml:space="preserve">v širšom význame: </w:t>
      </w:r>
      <w:r w:rsidRPr="002B7DAB">
        <w:rPr>
          <w:b/>
          <w:bCs/>
        </w:rPr>
        <w:t xml:space="preserve"> súhrn činností príslušných inštitúcií členských krajín a orgánov EÚ určených na analýzu bezpečnostných rizík na monitorovanie rizikových činiteľov, na prevenciu vzniku krízových situácií a na plánovanie, organizovanie, uskutočňovanie a kontrolu činností určených na vytváranie podmienok na riešenie a na ovplyvňovanie priebehu kríz.</w:t>
      </w:r>
    </w:p>
    <w:p w14:paraId="5083730E" w14:textId="77777777" w:rsidR="002B7DAB" w:rsidRPr="002B7DAB" w:rsidRDefault="002B7DAB" w:rsidP="00323720">
      <w:pPr>
        <w:numPr>
          <w:ilvl w:val="0"/>
          <w:numId w:val="88"/>
        </w:numPr>
        <w:rPr>
          <w:b/>
          <w:bCs/>
          <w:lang w:val="cs-CZ"/>
        </w:rPr>
      </w:pPr>
      <w:r w:rsidRPr="002B7DAB">
        <w:rPr>
          <w:b/>
          <w:bCs/>
          <w:u w:val="single"/>
        </w:rPr>
        <w:t xml:space="preserve">v užšom význame:  </w:t>
      </w:r>
      <w:r w:rsidRPr="002B7DAB">
        <w:rPr>
          <w:b/>
          <w:bCs/>
        </w:rPr>
        <w:t>predstavuje nástroj Spoločnej zahraničnej a bezpečnostnej politiky EÚ na udržanie mieru, predchádzanie konfliktov  a na posilňovanie medzinárodnej bezpečnosti mimo územia členských krajín v súlade so zásadami Charty OSN</w:t>
      </w:r>
    </w:p>
    <w:p w14:paraId="5DE1B115" w14:textId="77777777" w:rsidR="002B7DAB" w:rsidRPr="002B7DAB" w:rsidRDefault="002B7DAB" w:rsidP="00323720">
      <w:pPr>
        <w:numPr>
          <w:ilvl w:val="0"/>
          <w:numId w:val="88"/>
        </w:numPr>
        <w:rPr>
          <w:b/>
          <w:bCs/>
          <w:lang w:val="cs-CZ"/>
        </w:rPr>
      </w:pPr>
      <w:r w:rsidRPr="002B7DAB">
        <w:rPr>
          <w:b/>
          <w:bCs/>
        </w:rPr>
        <w:t xml:space="preserve">SBOP umožňuje Európskej únii rozvíjať civilné a vojenské spôsobilosti pre medzinárodný krízový manažment a tým pomáha zaistiť mier a medzinárodnú bezpečnosť. </w:t>
      </w:r>
    </w:p>
    <w:p w14:paraId="72057AB0" w14:textId="655B8DFD" w:rsidR="002B7DAB" w:rsidRDefault="002B7DAB" w:rsidP="00A24F55">
      <w:pPr>
        <w:rPr>
          <w:b/>
          <w:bCs/>
        </w:rPr>
      </w:pPr>
      <w:r w:rsidRPr="002B7DAB">
        <w:rPr>
          <w:b/>
          <w:bCs/>
        </w:rPr>
        <w:drawing>
          <wp:inline distT="0" distB="0" distL="0" distR="0" wp14:anchorId="238A1E93" wp14:editId="3F8B7D88">
            <wp:extent cx="4523874" cy="2871304"/>
            <wp:effectExtent l="0" t="0" r="0" b="5715"/>
            <wp:docPr id="141316" name="Picture 5" descr="štruktúry EBOP">
              <a:extLst xmlns:a="http://schemas.openxmlformats.org/drawingml/2006/main">
                <a:ext uri="{FF2B5EF4-FFF2-40B4-BE49-F238E27FC236}">
                  <a16:creationId xmlns:a16="http://schemas.microsoft.com/office/drawing/2014/main" id="{24839BC6-A2C4-4AAC-9F00-C50CA68C7B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6" name="Picture 5" descr="štruktúry EBOP">
                      <a:extLst>
                        <a:ext uri="{FF2B5EF4-FFF2-40B4-BE49-F238E27FC236}">
                          <a16:creationId xmlns:a16="http://schemas.microsoft.com/office/drawing/2014/main" id="{24839BC6-A2C4-4AAC-9F00-C50CA68C7B0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881" cy="287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1CF9" w14:textId="44E15486" w:rsidR="002B7DAB" w:rsidRDefault="002B7DAB" w:rsidP="00A24F55">
      <w:pPr>
        <w:rPr>
          <w:b/>
          <w:bCs/>
        </w:rPr>
      </w:pPr>
    </w:p>
    <w:p w14:paraId="1374796A" w14:textId="5FF29A1E" w:rsidR="002B7DAB" w:rsidRDefault="002B7DAB" w:rsidP="00A24F55">
      <w:pPr>
        <w:rPr>
          <w:b/>
          <w:bCs/>
        </w:rPr>
      </w:pPr>
      <w:r w:rsidRPr="002B7DAB">
        <w:rPr>
          <w:b/>
          <w:bCs/>
        </w:rPr>
        <w:lastRenderedPageBreak/>
        <w:drawing>
          <wp:inline distT="0" distB="0" distL="0" distR="0" wp14:anchorId="790F4770" wp14:editId="11D312CF">
            <wp:extent cx="5096178" cy="2791326"/>
            <wp:effectExtent l="0" t="0" r="0" b="9525"/>
            <wp:docPr id="142340" name="Picture 2" descr="proces KM EÚ">
              <a:extLst xmlns:a="http://schemas.openxmlformats.org/drawingml/2006/main">
                <a:ext uri="{FF2B5EF4-FFF2-40B4-BE49-F238E27FC236}">
                  <a16:creationId xmlns:a16="http://schemas.microsoft.com/office/drawing/2014/main" id="{0838BB56-C384-4103-9718-6ADFB87587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0" name="Picture 2" descr="proces KM EÚ">
                      <a:extLst>
                        <a:ext uri="{FF2B5EF4-FFF2-40B4-BE49-F238E27FC236}">
                          <a16:creationId xmlns:a16="http://schemas.microsoft.com/office/drawing/2014/main" id="{0838BB56-C384-4103-9718-6ADFB87587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989" cy="279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7EBF" w14:textId="22A35962" w:rsidR="00A24F55" w:rsidRPr="00A24F55" w:rsidRDefault="00A24F55" w:rsidP="00A24F55">
      <w:pPr>
        <w:rPr>
          <w:b/>
          <w:bCs/>
          <w:lang w:val="cs-CZ"/>
        </w:rPr>
      </w:pPr>
    </w:p>
    <w:p w14:paraId="2FF57A39" w14:textId="7420C3BE" w:rsidR="00883214" w:rsidRDefault="002B7DAB" w:rsidP="00883214">
      <w:pPr>
        <w:rPr>
          <w:b/>
          <w:bCs/>
          <w:lang w:val="cs-CZ"/>
        </w:rPr>
      </w:pPr>
      <w:r>
        <w:rPr>
          <w:b/>
          <w:bCs/>
          <w:lang w:val="cs-CZ"/>
        </w:rPr>
        <w:t xml:space="preserve">2.fáza </w:t>
      </w:r>
    </w:p>
    <w:p w14:paraId="28024836" w14:textId="20DAF496" w:rsidR="002B7DAB" w:rsidRDefault="002B7DAB" w:rsidP="00883214">
      <w:pPr>
        <w:rPr>
          <w:b/>
          <w:bCs/>
          <w:lang w:val="cs-CZ"/>
        </w:rPr>
      </w:pPr>
      <w:r w:rsidRPr="002B7DAB">
        <w:rPr>
          <w:b/>
          <w:bCs/>
        </w:rPr>
        <w:drawing>
          <wp:inline distT="0" distB="0" distL="0" distR="0" wp14:anchorId="04C5E27B" wp14:editId="30E6C9DD">
            <wp:extent cx="3785937" cy="4006700"/>
            <wp:effectExtent l="0" t="0" r="5080" b="0"/>
            <wp:docPr id="143364" name="Picture 5" descr="proces spracovania CMC">
              <a:extLst xmlns:a="http://schemas.openxmlformats.org/drawingml/2006/main">
                <a:ext uri="{FF2B5EF4-FFF2-40B4-BE49-F238E27FC236}">
                  <a16:creationId xmlns:a16="http://schemas.microsoft.com/office/drawing/2014/main" id="{6838C826-1244-49D5-B728-7DC844F96B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4" name="Picture 5" descr="proces spracovania CMC">
                      <a:extLst>
                        <a:ext uri="{FF2B5EF4-FFF2-40B4-BE49-F238E27FC236}">
                          <a16:creationId xmlns:a16="http://schemas.microsoft.com/office/drawing/2014/main" id="{6838C826-1244-49D5-B728-7DC844F96B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81" cy="400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D50B" w14:textId="6AB0494C" w:rsidR="002B7DAB" w:rsidRDefault="002B7DAB" w:rsidP="00883214">
      <w:pPr>
        <w:rPr>
          <w:b/>
          <w:bCs/>
          <w:lang w:val="cs-CZ"/>
        </w:rPr>
      </w:pPr>
      <w:r>
        <w:rPr>
          <w:b/>
          <w:bCs/>
          <w:lang w:val="cs-CZ"/>
        </w:rPr>
        <w:t>3.fáza</w:t>
      </w:r>
    </w:p>
    <w:p w14:paraId="07F8E73E" w14:textId="17B44A3F" w:rsidR="002B7DAB" w:rsidRDefault="002B7DAB" w:rsidP="00883214">
      <w:pPr>
        <w:rPr>
          <w:b/>
          <w:bCs/>
          <w:lang w:val="cs-CZ"/>
        </w:rPr>
      </w:pPr>
      <w:r w:rsidRPr="002B7DAB">
        <w:rPr>
          <w:b/>
          <w:bCs/>
        </w:rPr>
        <w:lastRenderedPageBreak/>
        <w:drawing>
          <wp:inline distT="0" distB="0" distL="0" distR="0" wp14:anchorId="16B5D57C" wp14:editId="6E0A2EDA">
            <wp:extent cx="3478746" cy="3601453"/>
            <wp:effectExtent l="0" t="0" r="7620" b="0"/>
            <wp:docPr id="144388" name="Picture 5" descr="proces schvaľovania CMC">
              <a:extLst xmlns:a="http://schemas.openxmlformats.org/drawingml/2006/main">
                <a:ext uri="{FF2B5EF4-FFF2-40B4-BE49-F238E27FC236}">
                  <a16:creationId xmlns:a16="http://schemas.microsoft.com/office/drawing/2014/main" id="{61CB23E8-7410-405B-ABA3-B0FFF03D0D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8" name="Picture 5" descr="proces schvaľovania CMC">
                      <a:extLst>
                        <a:ext uri="{FF2B5EF4-FFF2-40B4-BE49-F238E27FC236}">
                          <a16:creationId xmlns:a16="http://schemas.microsoft.com/office/drawing/2014/main" id="{61CB23E8-7410-405B-ABA3-B0FFF03D0D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64" cy="36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1FD6" w14:textId="655819C3" w:rsidR="002B7DAB" w:rsidRDefault="002B7DAB" w:rsidP="00883214">
      <w:pPr>
        <w:rPr>
          <w:b/>
          <w:bCs/>
          <w:lang w:val="cs-CZ"/>
        </w:rPr>
      </w:pPr>
      <w:r>
        <w:rPr>
          <w:b/>
          <w:bCs/>
          <w:lang w:val="cs-CZ"/>
        </w:rPr>
        <w:t>4.fáza</w:t>
      </w:r>
    </w:p>
    <w:p w14:paraId="7FE142B9" w14:textId="26237C48" w:rsidR="002B7DAB" w:rsidRDefault="002B7DAB" w:rsidP="00883214">
      <w:pPr>
        <w:rPr>
          <w:b/>
          <w:bCs/>
          <w:lang w:val="cs-CZ"/>
        </w:rPr>
      </w:pPr>
      <w:r w:rsidRPr="002B7DAB">
        <w:rPr>
          <w:b/>
          <w:bCs/>
        </w:rPr>
        <w:lastRenderedPageBreak/>
        <w:drawing>
          <wp:inline distT="0" distB="0" distL="0" distR="0" wp14:anchorId="618708AD" wp14:editId="05C0A2D0">
            <wp:extent cx="5760720" cy="6164580"/>
            <wp:effectExtent l="0" t="0" r="0" b="7620"/>
            <wp:docPr id="145412" name="Picture 5" descr="vypracovanie plánovacích dokumentov_1">
              <a:extLst xmlns:a="http://schemas.openxmlformats.org/drawingml/2006/main">
                <a:ext uri="{FF2B5EF4-FFF2-40B4-BE49-F238E27FC236}">
                  <a16:creationId xmlns:a16="http://schemas.microsoft.com/office/drawing/2014/main" id="{C95BBCD9-DABC-428F-9DE0-0F827EFBA9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2" name="Picture 5" descr="vypracovanie plánovacích dokumentov_1">
                      <a:extLst>
                        <a:ext uri="{FF2B5EF4-FFF2-40B4-BE49-F238E27FC236}">
                          <a16:creationId xmlns:a16="http://schemas.microsoft.com/office/drawing/2014/main" id="{C95BBCD9-DABC-428F-9DE0-0F827EFBA9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9F70" w14:textId="6E5835A0" w:rsidR="002B7DAB" w:rsidRPr="002B7DAB" w:rsidRDefault="002B7DAB" w:rsidP="00323720">
      <w:pPr>
        <w:pStyle w:val="Odstavecseseznamem"/>
        <w:numPr>
          <w:ilvl w:val="0"/>
          <w:numId w:val="12"/>
        </w:numPr>
        <w:rPr>
          <w:b/>
          <w:bCs/>
        </w:rPr>
      </w:pPr>
      <w:r w:rsidRPr="002B7DAB">
        <w:rPr>
          <w:b/>
          <w:bCs/>
        </w:rPr>
        <w:t>fáza</w:t>
      </w:r>
    </w:p>
    <w:p w14:paraId="00DB691C" w14:textId="77777777" w:rsidR="002B7DAB" w:rsidRPr="002B7DAB" w:rsidRDefault="002B7DAB" w:rsidP="00323720">
      <w:pPr>
        <w:numPr>
          <w:ilvl w:val="0"/>
          <w:numId w:val="89"/>
        </w:numPr>
        <w:rPr>
          <w:b/>
          <w:bCs/>
          <w:lang w:val="cs-CZ"/>
        </w:rPr>
      </w:pPr>
      <w:r w:rsidRPr="002B7DAB">
        <w:rPr>
          <w:b/>
          <w:bCs/>
        </w:rPr>
        <w:t xml:space="preserve">PSC vykonáva  politickú kontrolu a strategické riadenie operácie na základe </w:t>
      </w:r>
      <w:proofErr w:type="spellStart"/>
      <w:r w:rsidRPr="002B7DAB">
        <w:rPr>
          <w:b/>
          <w:bCs/>
        </w:rPr>
        <w:t>sponomocnenia</w:t>
      </w:r>
      <w:proofErr w:type="spellEnd"/>
      <w:r w:rsidRPr="002B7DAB">
        <w:rPr>
          <w:b/>
          <w:bCs/>
        </w:rPr>
        <w:t xml:space="preserve"> Radou</w:t>
      </w:r>
    </w:p>
    <w:p w14:paraId="7C5C1403" w14:textId="77777777" w:rsidR="002B7DAB" w:rsidRPr="002B7DAB" w:rsidRDefault="002B7DAB" w:rsidP="00323720">
      <w:pPr>
        <w:numPr>
          <w:ilvl w:val="0"/>
          <w:numId w:val="89"/>
        </w:numPr>
        <w:rPr>
          <w:b/>
          <w:bCs/>
          <w:lang w:val="cs-CZ"/>
        </w:rPr>
      </w:pPr>
      <w:r w:rsidRPr="002B7DAB">
        <w:rPr>
          <w:b/>
          <w:bCs/>
        </w:rPr>
        <w:t>VP informuje PSC o prijatých opatreniach a vydáva pokyny vedúcim policajnej a civilnej misie prostredníctvom osobitného predstaviteľa EU</w:t>
      </w:r>
    </w:p>
    <w:p w14:paraId="7378A3CF" w14:textId="77777777" w:rsidR="002B7DAB" w:rsidRPr="002B7DAB" w:rsidRDefault="002B7DAB" w:rsidP="00323720">
      <w:pPr>
        <w:numPr>
          <w:ilvl w:val="0"/>
          <w:numId w:val="89"/>
        </w:numPr>
        <w:rPr>
          <w:b/>
          <w:bCs/>
          <w:lang w:val="cs-CZ"/>
        </w:rPr>
      </w:pPr>
      <w:r w:rsidRPr="002B7DAB">
        <w:rPr>
          <w:b/>
          <w:bCs/>
        </w:rPr>
        <w:t xml:space="preserve">EUMC s podporou EUMS monitoruje správne vykonanie vojenských operácií, informuje PSC o priebehu , predseda EUMC sa zúčastňuje na rokovaniach PSC, EUMC poskytuje </w:t>
      </w:r>
      <w:proofErr w:type="spellStart"/>
      <w:r w:rsidRPr="002B7DAB">
        <w:rPr>
          <w:b/>
          <w:bCs/>
        </w:rPr>
        <w:t>info</w:t>
      </w:r>
      <w:proofErr w:type="spellEnd"/>
      <w:r w:rsidRPr="002B7DAB">
        <w:rPr>
          <w:b/>
          <w:bCs/>
        </w:rPr>
        <w:t xml:space="preserve"> a hodnotenie situácie PSC</w:t>
      </w:r>
    </w:p>
    <w:p w14:paraId="76313727" w14:textId="77777777" w:rsidR="002B7DAB" w:rsidRPr="002B7DAB" w:rsidRDefault="002B7DAB" w:rsidP="00323720">
      <w:pPr>
        <w:numPr>
          <w:ilvl w:val="0"/>
          <w:numId w:val="89"/>
        </w:numPr>
        <w:rPr>
          <w:b/>
          <w:bCs/>
          <w:lang w:val="cs-CZ"/>
        </w:rPr>
      </w:pPr>
      <w:r w:rsidRPr="002B7DAB">
        <w:rPr>
          <w:b/>
          <w:bCs/>
        </w:rPr>
        <w:t xml:space="preserve">CIVCOM poskytuje </w:t>
      </w:r>
      <w:proofErr w:type="spellStart"/>
      <w:r w:rsidRPr="002B7DAB">
        <w:rPr>
          <w:b/>
          <w:bCs/>
        </w:rPr>
        <w:t>info</w:t>
      </w:r>
      <w:proofErr w:type="spellEnd"/>
      <w:r w:rsidRPr="002B7DAB">
        <w:rPr>
          <w:b/>
          <w:bCs/>
        </w:rPr>
        <w:t xml:space="preserve"> PSC, </w:t>
      </w:r>
      <w:proofErr w:type="spellStart"/>
      <w:r w:rsidRPr="002B7DAB">
        <w:rPr>
          <w:b/>
          <w:bCs/>
        </w:rPr>
        <w:t>kt</w:t>
      </w:r>
      <w:proofErr w:type="spellEnd"/>
      <w:r w:rsidRPr="002B7DAB">
        <w:rPr>
          <w:b/>
          <w:bCs/>
        </w:rPr>
        <w:t xml:space="preserve"> sa týkajú civilných aspektov operácie</w:t>
      </w:r>
    </w:p>
    <w:p w14:paraId="591DD637" w14:textId="77777777" w:rsidR="002B7DAB" w:rsidRPr="002B7DAB" w:rsidRDefault="002B7DAB" w:rsidP="00323720">
      <w:pPr>
        <w:numPr>
          <w:ilvl w:val="0"/>
          <w:numId w:val="89"/>
        </w:numPr>
        <w:rPr>
          <w:b/>
          <w:bCs/>
          <w:lang w:val="cs-CZ"/>
        </w:rPr>
      </w:pPr>
      <w:r w:rsidRPr="002B7DAB">
        <w:rPr>
          <w:b/>
          <w:bCs/>
        </w:rPr>
        <w:t>Veliteľ operácie je zodpovedný za vedenie vojenskej operácie a podáva hlásenie  EUMC o jej priebehu</w:t>
      </w:r>
    </w:p>
    <w:p w14:paraId="68AFF058" w14:textId="77777777" w:rsidR="002B7DAB" w:rsidRPr="002B7DAB" w:rsidRDefault="002B7DAB" w:rsidP="00323720">
      <w:pPr>
        <w:numPr>
          <w:ilvl w:val="0"/>
          <w:numId w:val="89"/>
        </w:numPr>
        <w:rPr>
          <w:b/>
          <w:bCs/>
          <w:lang w:val="cs-CZ"/>
        </w:rPr>
      </w:pPr>
      <w:r w:rsidRPr="002B7DAB">
        <w:rPr>
          <w:b/>
          <w:bCs/>
        </w:rPr>
        <w:lastRenderedPageBreak/>
        <w:t>Osobitný predstaviteľ EU informuje VP, PSC a podľa potreby poskytuje poradenstvo predsedníctvu EU a EK, vedúci policajnej misie a vedúci civilnej misie sú zodpovední PSC</w:t>
      </w:r>
    </w:p>
    <w:p w14:paraId="40A43D2E" w14:textId="77777777" w:rsidR="002B7DAB" w:rsidRPr="002B7DAB" w:rsidRDefault="002B7DAB" w:rsidP="00323720">
      <w:pPr>
        <w:numPr>
          <w:ilvl w:val="0"/>
          <w:numId w:val="89"/>
        </w:numPr>
        <w:rPr>
          <w:b/>
          <w:bCs/>
          <w:lang w:val="cs-CZ"/>
        </w:rPr>
      </w:pPr>
      <w:r w:rsidRPr="002B7DAB">
        <w:rPr>
          <w:b/>
          <w:bCs/>
        </w:rPr>
        <w:t>Členské krajiny informujú PSC o národných opatreniach</w:t>
      </w:r>
    </w:p>
    <w:p w14:paraId="77CBE60C" w14:textId="77777777" w:rsidR="002B7DAB" w:rsidRPr="002B7DAB" w:rsidRDefault="002B7DAB" w:rsidP="00323720">
      <w:pPr>
        <w:numPr>
          <w:ilvl w:val="0"/>
          <w:numId w:val="89"/>
        </w:numPr>
        <w:rPr>
          <w:b/>
          <w:bCs/>
          <w:lang w:val="cs-CZ"/>
        </w:rPr>
      </w:pPr>
      <w:r w:rsidRPr="002B7DAB">
        <w:rPr>
          <w:b/>
          <w:bCs/>
        </w:rPr>
        <w:t xml:space="preserve">Výbor </w:t>
      </w:r>
      <w:proofErr w:type="spellStart"/>
      <w:r w:rsidRPr="002B7DAB">
        <w:rPr>
          <w:b/>
          <w:bCs/>
        </w:rPr>
        <w:t>prispievajúcich</w:t>
      </w:r>
      <w:proofErr w:type="spellEnd"/>
      <w:r w:rsidRPr="002B7DAB">
        <w:rPr>
          <w:b/>
          <w:bCs/>
        </w:rPr>
        <w:t xml:space="preserve"> krajín sa zaoberá rôznymi problémami od uskutočnenia operácie, použitia jednotiek a každodenných záležitostí.</w:t>
      </w:r>
    </w:p>
    <w:p w14:paraId="07C36722" w14:textId="05F23087" w:rsidR="002B7DAB" w:rsidRPr="00323720" w:rsidRDefault="002B7DAB" w:rsidP="00323720">
      <w:pPr>
        <w:pStyle w:val="Odstavecseseznamem"/>
        <w:numPr>
          <w:ilvl w:val="0"/>
          <w:numId w:val="89"/>
        </w:numPr>
        <w:rPr>
          <w:b/>
          <w:bCs/>
          <w:lang w:val="cs-CZ"/>
        </w:rPr>
      </w:pPr>
      <w:r w:rsidRPr="002B7DAB">
        <w:rPr>
          <w:b/>
          <w:bCs/>
        </w:rPr>
        <w:t>Konzultácie a</w:t>
      </w:r>
      <w:r w:rsidR="00323720">
        <w:rPr>
          <w:b/>
          <w:bCs/>
        </w:rPr>
        <w:t> </w:t>
      </w:r>
      <w:r w:rsidRPr="002B7DAB">
        <w:rPr>
          <w:b/>
          <w:bCs/>
        </w:rPr>
        <w:t>kontakty</w:t>
      </w:r>
    </w:p>
    <w:p w14:paraId="35572FC3" w14:textId="77777777" w:rsidR="00323720" w:rsidRPr="002B7DAB" w:rsidRDefault="00323720" w:rsidP="00323720">
      <w:pPr>
        <w:pStyle w:val="Odstavecseseznamem"/>
        <w:rPr>
          <w:b/>
          <w:bCs/>
          <w:lang w:val="cs-CZ"/>
        </w:rPr>
      </w:pPr>
    </w:p>
    <w:p w14:paraId="23147433" w14:textId="16A354C1" w:rsidR="002B7DAB" w:rsidRPr="002B7DAB" w:rsidRDefault="002B7DAB" w:rsidP="00323720">
      <w:pPr>
        <w:pStyle w:val="Odstavecseseznamem"/>
        <w:numPr>
          <w:ilvl w:val="0"/>
          <w:numId w:val="12"/>
        </w:numPr>
        <w:rPr>
          <w:b/>
          <w:bCs/>
        </w:rPr>
      </w:pPr>
      <w:r w:rsidRPr="002B7DAB">
        <w:rPr>
          <w:b/>
          <w:bCs/>
        </w:rPr>
        <w:t>fáza</w:t>
      </w:r>
    </w:p>
    <w:p w14:paraId="1992BA94" w14:textId="77777777" w:rsidR="00323720" w:rsidRPr="00323720" w:rsidRDefault="00323720" w:rsidP="00323720">
      <w:pPr>
        <w:numPr>
          <w:ilvl w:val="0"/>
          <w:numId w:val="90"/>
        </w:numPr>
        <w:rPr>
          <w:b/>
          <w:bCs/>
          <w:lang w:val="cs-CZ"/>
        </w:rPr>
      </w:pPr>
      <w:r w:rsidRPr="00323720">
        <w:rPr>
          <w:b/>
          <w:bCs/>
        </w:rPr>
        <w:t>Zmena zámeru akcie EU, vrátane možného ukončenia operácií</w:t>
      </w:r>
    </w:p>
    <w:p w14:paraId="2D0C8467" w14:textId="77777777" w:rsidR="00323720" w:rsidRPr="00323720" w:rsidRDefault="00323720" w:rsidP="00323720">
      <w:pPr>
        <w:numPr>
          <w:ilvl w:val="0"/>
          <w:numId w:val="90"/>
        </w:numPr>
        <w:rPr>
          <w:b/>
          <w:bCs/>
          <w:lang w:val="cs-CZ"/>
        </w:rPr>
      </w:pPr>
      <w:r w:rsidRPr="00323720">
        <w:rPr>
          <w:b/>
          <w:bCs/>
        </w:rPr>
        <w:t>PSC vyhodnotí nevyhnutnosť zmeny</w:t>
      </w:r>
    </w:p>
    <w:p w14:paraId="54402594" w14:textId="77777777" w:rsidR="00323720" w:rsidRPr="00323720" w:rsidRDefault="00323720" w:rsidP="00323720">
      <w:pPr>
        <w:numPr>
          <w:ilvl w:val="0"/>
          <w:numId w:val="90"/>
        </w:numPr>
        <w:rPr>
          <w:b/>
          <w:bCs/>
          <w:lang w:val="cs-CZ"/>
        </w:rPr>
      </w:pPr>
      <w:r w:rsidRPr="00323720">
        <w:rPr>
          <w:b/>
          <w:bCs/>
        </w:rPr>
        <w:t>EUMC a CIVCOM informujú PSC o vojenských a civilných dôsledkoch zmeny alebo ukončenia operácie</w:t>
      </w:r>
    </w:p>
    <w:p w14:paraId="3BEE8784" w14:textId="77777777" w:rsidR="00323720" w:rsidRPr="00323720" w:rsidRDefault="00323720" w:rsidP="00323720">
      <w:pPr>
        <w:numPr>
          <w:ilvl w:val="0"/>
          <w:numId w:val="90"/>
        </w:numPr>
        <w:rPr>
          <w:b/>
          <w:bCs/>
          <w:lang w:val="cs-CZ"/>
        </w:rPr>
      </w:pPr>
      <w:r w:rsidRPr="00323720">
        <w:rPr>
          <w:b/>
          <w:bCs/>
        </w:rPr>
        <w:t xml:space="preserve">Výbor </w:t>
      </w:r>
      <w:proofErr w:type="spellStart"/>
      <w:r w:rsidRPr="00323720">
        <w:rPr>
          <w:b/>
          <w:bCs/>
        </w:rPr>
        <w:t>prispievajúcich</w:t>
      </w:r>
      <w:proofErr w:type="spellEnd"/>
      <w:r w:rsidRPr="00323720">
        <w:rPr>
          <w:b/>
          <w:bCs/>
        </w:rPr>
        <w:t xml:space="preserve"> krajín sa tiež vyjadruje o zmene, ktoré by mohli ovplyvniť situáciu jednotiek</w:t>
      </w:r>
    </w:p>
    <w:p w14:paraId="48D1AA3F" w14:textId="77777777" w:rsidR="00323720" w:rsidRPr="00323720" w:rsidRDefault="00323720" w:rsidP="00323720">
      <w:pPr>
        <w:numPr>
          <w:ilvl w:val="0"/>
          <w:numId w:val="90"/>
        </w:numPr>
        <w:rPr>
          <w:b/>
          <w:bCs/>
          <w:lang w:val="cs-CZ"/>
        </w:rPr>
      </w:pPr>
      <w:r w:rsidRPr="00323720">
        <w:rPr>
          <w:b/>
          <w:bCs/>
        </w:rPr>
        <w:t>Ak by zmena zámeru akcie EU obsahovala ukončenie vojenskej operácie s využitím prostriedkov a spôsobilostí NATO, PSC informuje NAC</w:t>
      </w:r>
    </w:p>
    <w:p w14:paraId="2E7CFDD1" w14:textId="77777777" w:rsidR="00323720" w:rsidRPr="00323720" w:rsidRDefault="00323720" w:rsidP="00323720">
      <w:pPr>
        <w:numPr>
          <w:ilvl w:val="0"/>
          <w:numId w:val="90"/>
        </w:numPr>
        <w:rPr>
          <w:b/>
          <w:bCs/>
          <w:lang w:val="cs-CZ"/>
        </w:rPr>
      </w:pPr>
      <w:r w:rsidRPr="00323720">
        <w:rPr>
          <w:b/>
          <w:bCs/>
        </w:rPr>
        <w:t>PSC predloží Rade svoje odporúčania na zmenu zámeru akcie EU a ďalší komplexný postup akcie</w:t>
      </w:r>
    </w:p>
    <w:p w14:paraId="0C2206FB" w14:textId="77777777" w:rsidR="00323720" w:rsidRPr="00323720" w:rsidRDefault="00323720" w:rsidP="00323720">
      <w:pPr>
        <w:numPr>
          <w:ilvl w:val="0"/>
          <w:numId w:val="90"/>
        </w:numPr>
        <w:rPr>
          <w:b/>
          <w:bCs/>
          <w:lang w:val="cs-CZ"/>
        </w:rPr>
      </w:pPr>
      <w:r w:rsidRPr="00323720">
        <w:rPr>
          <w:b/>
          <w:bCs/>
        </w:rPr>
        <w:t>Rozhodnutie o zmene zámeru alebo ukončení operácie</w:t>
      </w:r>
    </w:p>
    <w:p w14:paraId="10728CAD" w14:textId="77777777" w:rsidR="00323720" w:rsidRPr="00323720" w:rsidRDefault="00323720" w:rsidP="00323720">
      <w:pPr>
        <w:numPr>
          <w:ilvl w:val="0"/>
          <w:numId w:val="90"/>
        </w:numPr>
        <w:rPr>
          <w:b/>
          <w:bCs/>
          <w:lang w:val="cs-CZ"/>
        </w:rPr>
      </w:pPr>
      <w:r w:rsidRPr="00323720">
        <w:rPr>
          <w:b/>
          <w:bCs/>
        </w:rPr>
        <w:t>Rada rozhodne o zmene zámeru</w:t>
      </w:r>
    </w:p>
    <w:p w14:paraId="158B72E3" w14:textId="77777777" w:rsidR="00323720" w:rsidRPr="00323720" w:rsidRDefault="00323720" w:rsidP="00323720">
      <w:pPr>
        <w:numPr>
          <w:ilvl w:val="0"/>
          <w:numId w:val="90"/>
        </w:numPr>
        <w:rPr>
          <w:b/>
          <w:bCs/>
          <w:lang w:val="cs-CZ"/>
        </w:rPr>
      </w:pPr>
      <w:r w:rsidRPr="00323720">
        <w:rPr>
          <w:b/>
          <w:bCs/>
        </w:rPr>
        <w:t>Preskúmanie opatrení</w:t>
      </w:r>
    </w:p>
    <w:p w14:paraId="21C31E1F" w14:textId="77777777" w:rsidR="00323720" w:rsidRPr="00323720" w:rsidRDefault="00323720" w:rsidP="00323720">
      <w:pPr>
        <w:numPr>
          <w:ilvl w:val="0"/>
          <w:numId w:val="90"/>
        </w:numPr>
        <w:rPr>
          <w:b/>
          <w:bCs/>
          <w:lang w:val="cs-CZ"/>
        </w:rPr>
      </w:pPr>
      <w:r w:rsidRPr="00323720">
        <w:rPr>
          <w:b/>
          <w:bCs/>
        </w:rPr>
        <w:t>Skúsenosti</w:t>
      </w:r>
    </w:p>
    <w:p w14:paraId="556752D1" w14:textId="77777777" w:rsidR="00323720" w:rsidRPr="00323720" w:rsidRDefault="00323720" w:rsidP="00323720">
      <w:pPr>
        <w:numPr>
          <w:ilvl w:val="0"/>
          <w:numId w:val="90"/>
        </w:numPr>
        <w:rPr>
          <w:b/>
          <w:bCs/>
          <w:lang w:val="cs-CZ"/>
        </w:rPr>
      </w:pPr>
      <w:r w:rsidRPr="00323720">
        <w:rPr>
          <w:b/>
          <w:bCs/>
        </w:rPr>
        <w:t xml:space="preserve">PSC požiada EUMC a CIVCOM o vyhodnotenie skúseností </w:t>
      </w:r>
    </w:p>
    <w:p w14:paraId="77E107AB" w14:textId="5B38FA78" w:rsidR="00323720" w:rsidRPr="00323720" w:rsidRDefault="00323720" w:rsidP="00323720">
      <w:pPr>
        <w:numPr>
          <w:ilvl w:val="0"/>
          <w:numId w:val="90"/>
        </w:numPr>
        <w:rPr>
          <w:b/>
          <w:bCs/>
          <w:lang w:val="cs-CZ"/>
        </w:rPr>
      </w:pPr>
      <w:r w:rsidRPr="00323720">
        <w:rPr>
          <w:b/>
          <w:bCs/>
        </w:rPr>
        <w:t>PSC vypracuje celkové hodnotenie operácie a skúseností.</w:t>
      </w:r>
    </w:p>
    <w:p w14:paraId="33EDA2CA" w14:textId="77777777" w:rsidR="00323720" w:rsidRPr="00323720" w:rsidRDefault="00323720" w:rsidP="00323720">
      <w:pPr>
        <w:rPr>
          <w:b/>
          <w:bCs/>
          <w:lang w:val="cs-CZ"/>
        </w:rPr>
      </w:pPr>
      <w:bookmarkStart w:id="0" w:name="_GoBack"/>
      <w:bookmarkEnd w:id="0"/>
    </w:p>
    <w:p w14:paraId="33E2960E" w14:textId="77777777" w:rsidR="002B7DAB" w:rsidRPr="002B7DAB" w:rsidRDefault="002B7DAB" w:rsidP="002B7DAB">
      <w:pPr>
        <w:rPr>
          <w:b/>
          <w:bCs/>
          <w:lang w:val="cs-CZ"/>
        </w:rPr>
      </w:pPr>
    </w:p>
    <w:p w14:paraId="649AB4FC" w14:textId="77777777" w:rsidR="00883214" w:rsidRPr="00883214" w:rsidRDefault="00883214" w:rsidP="00883214">
      <w:pPr>
        <w:rPr>
          <w:b/>
          <w:bCs/>
          <w:lang w:val="cs-CZ"/>
        </w:rPr>
      </w:pPr>
    </w:p>
    <w:p w14:paraId="5CE64452" w14:textId="36E840D9" w:rsidR="00883214" w:rsidRPr="00883214" w:rsidRDefault="00883214" w:rsidP="00883214">
      <w:pPr>
        <w:rPr>
          <w:b/>
          <w:bCs/>
          <w:lang w:val="cs-CZ"/>
        </w:rPr>
      </w:pPr>
    </w:p>
    <w:p w14:paraId="2730F3E5" w14:textId="77777777" w:rsidR="00883214" w:rsidRPr="00E72DEE" w:rsidRDefault="00883214" w:rsidP="00883214">
      <w:pPr>
        <w:rPr>
          <w:b/>
          <w:bCs/>
        </w:rPr>
      </w:pPr>
    </w:p>
    <w:sectPr w:rsidR="00883214" w:rsidRPr="00E72DEE" w:rsidSect="00FF515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ECC"/>
    <w:multiLevelType w:val="hybridMultilevel"/>
    <w:tmpl w:val="FE049B3A"/>
    <w:lvl w:ilvl="0" w:tplc="9BD24DA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F2FDD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E4C5A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E0AA2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DE874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8E007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0EE18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22946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7EE38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28D7DA3"/>
    <w:multiLevelType w:val="hybridMultilevel"/>
    <w:tmpl w:val="520C0450"/>
    <w:lvl w:ilvl="0" w:tplc="E788F77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FCF0F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D624C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C8777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003E1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8E47E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4E49C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0A670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B27B3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2FC1BAF"/>
    <w:multiLevelType w:val="hybridMultilevel"/>
    <w:tmpl w:val="6D224EF6"/>
    <w:lvl w:ilvl="0" w:tplc="CB1ED06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C6193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E4886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7A3F60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429AF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E2C3D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709AB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109D5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AE687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3DE7AC2"/>
    <w:multiLevelType w:val="hybridMultilevel"/>
    <w:tmpl w:val="5A8AB2AC"/>
    <w:lvl w:ilvl="0" w:tplc="E55A49A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66209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5028F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34F7B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0B1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9A177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4E41D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08DB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3AC48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53F7CA0"/>
    <w:multiLevelType w:val="hybridMultilevel"/>
    <w:tmpl w:val="B2C02724"/>
    <w:lvl w:ilvl="0" w:tplc="04545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C2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6F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E9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0E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5CC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E7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89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2A6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59A02B9"/>
    <w:multiLevelType w:val="hybridMultilevel"/>
    <w:tmpl w:val="379CAF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01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D64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90B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61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AE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A8D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06B6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840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B07DE"/>
    <w:multiLevelType w:val="hybridMultilevel"/>
    <w:tmpl w:val="FC82C290"/>
    <w:lvl w:ilvl="0" w:tplc="A6D8279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9E036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74425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947A2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6A74E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506A1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220E6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6A603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3A1DF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06D41C99"/>
    <w:multiLevelType w:val="hybridMultilevel"/>
    <w:tmpl w:val="9B5EEA80"/>
    <w:lvl w:ilvl="0" w:tplc="F820A71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7CB1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8457A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1263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3C7B3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2CE4A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545F1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74C2A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D823C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08136553"/>
    <w:multiLevelType w:val="hybridMultilevel"/>
    <w:tmpl w:val="B8DC52C0"/>
    <w:lvl w:ilvl="0" w:tplc="F012AB6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CA506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5E5DD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16B44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3A5D3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E2356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52DAB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AA537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6E559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094009BE"/>
    <w:multiLevelType w:val="hybridMultilevel"/>
    <w:tmpl w:val="F60E2CA2"/>
    <w:lvl w:ilvl="0" w:tplc="C72A3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BEE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544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460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228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6A8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369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2A1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2EA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0A046D60"/>
    <w:multiLevelType w:val="hybridMultilevel"/>
    <w:tmpl w:val="B476BC96"/>
    <w:lvl w:ilvl="0" w:tplc="3ECC6A8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2AAFA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6437D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D04F8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90527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8847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040F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BA7EA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A825F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0A533AE8"/>
    <w:multiLevelType w:val="hybridMultilevel"/>
    <w:tmpl w:val="39281008"/>
    <w:lvl w:ilvl="0" w:tplc="8618C88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DAB3D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66847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DE0FF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1216E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0A397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5E5E2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98156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72076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0B155912"/>
    <w:multiLevelType w:val="hybridMultilevel"/>
    <w:tmpl w:val="7AA6CD50"/>
    <w:lvl w:ilvl="0" w:tplc="2948092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005B7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D066C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1C287B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7C53C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2434C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9EEC9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DCF7C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B4B55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0BF4425B"/>
    <w:multiLevelType w:val="hybridMultilevel"/>
    <w:tmpl w:val="CFB62310"/>
    <w:lvl w:ilvl="0" w:tplc="72D6E86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78A6D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0019A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B4CCD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E0A16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5808B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44699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064A7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BCEC2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0C53006B"/>
    <w:multiLevelType w:val="hybridMultilevel"/>
    <w:tmpl w:val="4C9A15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8048FB"/>
    <w:multiLevelType w:val="hybridMultilevel"/>
    <w:tmpl w:val="F3ACA7F6"/>
    <w:lvl w:ilvl="0" w:tplc="05EEEE5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9649D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24B41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E607C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B6A56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307B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80305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AA63A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CAEB2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0F6703F4"/>
    <w:multiLevelType w:val="hybridMultilevel"/>
    <w:tmpl w:val="A7CEFE2A"/>
    <w:lvl w:ilvl="0" w:tplc="4BE4E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30C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029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07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008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E3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C4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3C2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0F904019"/>
    <w:multiLevelType w:val="hybridMultilevel"/>
    <w:tmpl w:val="8872FBD6"/>
    <w:lvl w:ilvl="0" w:tplc="EAC8B4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ECA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B23F7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726B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0C52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0405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C20F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5610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E40C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0FA56E8C"/>
    <w:multiLevelType w:val="hybridMultilevel"/>
    <w:tmpl w:val="73B6975E"/>
    <w:lvl w:ilvl="0" w:tplc="65A28EE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6C2E1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CAF3B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0A59D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8EA32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04E82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CCB90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A4896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0E6AC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15C84EAA"/>
    <w:multiLevelType w:val="hybridMultilevel"/>
    <w:tmpl w:val="4AFAE3FC"/>
    <w:lvl w:ilvl="0" w:tplc="D432F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201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D64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90B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61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AE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A8D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06B6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840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AD0043"/>
    <w:multiLevelType w:val="hybridMultilevel"/>
    <w:tmpl w:val="52B8E96E"/>
    <w:lvl w:ilvl="0" w:tplc="D804C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CCAF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74A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02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C4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C7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CF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EA8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82C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1B3F65F9"/>
    <w:multiLevelType w:val="hybridMultilevel"/>
    <w:tmpl w:val="8C565934"/>
    <w:lvl w:ilvl="0" w:tplc="8FA2B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AA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F67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2AC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0F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4F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E25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2C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86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1DB43C6F"/>
    <w:multiLevelType w:val="hybridMultilevel"/>
    <w:tmpl w:val="71A2E496"/>
    <w:lvl w:ilvl="0" w:tplc="09C2CE7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60FC2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F4C9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C0286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18E4A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3663E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FE623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3E3A3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A0C8B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2456312E"/>
    <w:multiLevelType w:val="hybridMultilevel"/>
    <w:tmpl w:val="FFD2BA3A"/>
    <w:lvl w:ilvl="0" w:tplc="D4FA30C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B0B30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14E2F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94B8A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4E7F9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A6B42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98A21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24432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563E3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260F50FB"/>
    <w:multiLevelType w:val="hybridMultilevel"/>
    <w:tmpl w:val="03ECD332"/>
    <w:lvl w:ilvl="0" w:tplc="D3CA7B7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32CD8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628F8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ECC74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D220E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1038D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AE6EA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4E11E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F60AF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281B59B9"/>
    <w:multiLevelType w:val="hybridMultilevel"/>
    <w:tmpl w:val="AB70754E"/>
    <w:lvl w:ilvl="0" w:tplc="D02E0D2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20F5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AA45A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FCBE3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DA598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C6BF1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8407F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72555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7E74C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8340336"/>
    <w:multiLevelType w:val="hybridMultilevel"/>
    <w:tmpl w:val="CE90FF3A"/>
    <w:lvl w:ilvl="0" w:tplc="F08A850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68E7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7E144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AA248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8AD6F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5238C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0C589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1D4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18C22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2EDB348A"/>
    <w:multiLevelType w:val="hybridMultilevel"/>
    <w:tmpl w:val="C3E834BE"/>
    <w:lvl w:ilvl="0" w:tplc="B2584F8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4248D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24555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78895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B60BC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DC8F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A8E6A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386BB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D8CF9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30654F0B"/>
    <w:multiLevelType w:val="hybridMultilevel"/>
    <w:tmpl w:val="5C58EFCE"/>
    <w:lvl w:ilvl="0" w:tplc="487E6A4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4E46D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ECAE0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680C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62D1D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ACCC7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9A39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E85A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163B9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31960615"/>
    <w:multiLevelType w:val="hybridMultilevel"/>
    <w:tmpl w:val="26EA601E"/>
    <w:lvl w:ilvl="0" w:tplc="DC4E4D6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2E616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74641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CE0F7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62AD4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92C27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5CD9B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F0F76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2E1E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329654CE"/>
    <w:multiLevelType w:val="hybridMultilevel"/>
    <w:tmpl w:val="6F268B72"/>
    <w:lvl w:ilvl="0" w:tplc="1B3C46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EED5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3226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AE05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1039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D60F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3015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A0AC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8BA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35E57AA"/>
    <w:multiLevelType w:val="hybridMultilevel"/>
    <w:tmpl w:val="DC6CA0F6"/>
    <w:lvl w:ilvl="0" w:tplc="96EC575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168E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BA724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90C82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E6778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189F4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DA590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38273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84484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35054E4E"/>
    <w:multiLevelType w:val="hybridMultilevel"/>
    <w:tmpl w:val="9A24079C"/>
    <w:lvl w:ilvl="0" w:tplc="55CAB26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9AAC0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30B94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84095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D2C27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0E931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14BD0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F05EC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16790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38F97410"/>
    <w:multiLevelType w:val="hybridMultilevel"/>
    <w:tmpl w:val="CD9EA178"/>
    <w:lvl w:ilvl="0" w:tplc="1318CA5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4A1CF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A2A7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EAD4A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AA5AA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241D7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0CF81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74B61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EC80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39384C29"/>
    <w:multiLevelType w:val="hybridMultilevel"/>
    <w:tmpl w:val="1DAA6842"/>
    <w:lvl w:ilvl="0" w:tplc="25A212B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06942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7422F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D4C127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8EEB4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0A5DC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C4C07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78768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A46A5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3C6D6FA8"/>
    <w:multiLevelType w:val="hybridMultilevel"/>
    <w:tmpl w:val="8FECEA50"/>
    <w:lvl w:ilvl="0" w:tplc="BE787EB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884BC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80683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4C12C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2EF19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2AFEC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DA427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8005D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14937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3FB24366"/>
    <w:multiLevelType w:val="hybridMultilevel"/>
    <w:tmpl w:val="EAC664A0"/>
    <w:lvl w:ilvl="0" w:tplc="BD5E641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02C32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680E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C442F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9206C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34687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F49FD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96D4F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12C89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42BB4547"/>
    <w:multiLevelType w:val="hybridMultilevel"/>
    <w:tmpl w:val="EC56584C"/>
    <w:lvl w:ilvl="0" w:tplc="E2682C0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68278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C8F73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76532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22719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A29D1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804A3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36C86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40BC1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438C2056"/>
    <w:multiLevelType w:val="hybridMultilevel"/>
    <w:tmpl w:val="96581346"/>
    <w:lvl w:ilvl="0" w:tplc="E49E02E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5C10C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205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F78BD9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A8537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1C7F9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36DEC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90FFC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A886F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43AE3549"/>
    <w:multiLevelType w:val="hybridMultilevel"/>
    <w:tmpl w:val="EE3E5B46"/>
    <w:lvl w:ilvl="0" w:tplc="F8BE1F0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5C0EB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767F3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40077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14AAB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68D76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F2C39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EA8E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4401B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441D51B9"/>
    <w:multiLevelType w:val="hybridMultilevel"/>
    <w:tmpl w:val="C5388F3C"/>
    <w:lvl w:ilvl="0" w:tplc="6F64D95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A837C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44DD4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C60A3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DC152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BAF4F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E2811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70503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B2101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 w15:restartNumberingAfterBreak="0">
    <w:nsid w:val="457F6576"/>
    <w:multiLevelType w:val="hybridMultilevel"/>
    <w:tmpl w:val="6C2C69AA"/>
    <w:lvl w:ilvl="0" w:tplc="F65A998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604BA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002A8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146A8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F2D0C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8ED8F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70991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AA3E6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3246F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 w15:restartNumberingAfterBreak="0">
    <w:nsid w:val="4B29353E"/>
    <w:multiLevelType w:val="hybridMultilevel"/>
    <w:tmpl w:val="A8CE7A3A"/>
    <w:lvl w:ilvl="0" w:tplc="73A4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66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D83A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14D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80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A5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87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60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E0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4BDC06E3"/>
    <w:multiLevelType w:val="hybridMultilevel"/>
    <w:tmpl w:val="BF80246A"/>
    <w:lvl w:ilvl="0" w:tplc="75C8E10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26B12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D2470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D0EAA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AEA0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4AE73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DCC5C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324C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109D5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 w15:restartNumberingAfterBreak="0">
    <w:nsid w:val="4C953933"/>
    <w:multiLevelType w:val="hybridMultilevel"/>
    <w:tmpl w:val="49C21970"/>
    <w:lvl w:ilvl="0" w:tplc="681EA74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ACEF1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A22B6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200EE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04A22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66327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5D0779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A6282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AE600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 w15:restartNumberingAfterBreak="0">
    <w:nsid w:val="4FAC4CB9"/>
    <w:multiLevelType w:val="hybridMultilevel"/>
    <w:tmpl w:val="35624C12"/>
    <w:lvl w:ilvl="0" w:tplc="A41AE6B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FCB14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6A28E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349F7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6AC28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5C01A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0469C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E4BE2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44FBE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 w15:restartNumberingAfterBreak="0">
    <w:nsid w:val="4FF51DB1"/>
    <w:multiLevelType w:val="hybridMultilevel"/>
    <w:tmpl w:val="A5E83302"/>
    <w:lvl w:ilvl="0" w:tplc="3A4246C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76D7B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180EE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72777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8484E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D25FD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06F85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084BE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883FD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7" w15:restartNumberingAfterBreak="0">
    <w:nsid w:val="503F5126"/>
    <w:multiLevelType w:val="hybridMultilevel"/>
    <w:tmpl w:val="D1E24344"/>
    <w:lvl w:ilvl="0" w:tplc="08ECA49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3E2CC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62DD3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38EE3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3CF6E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7C08D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4846F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A022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B6AB2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8" w15:restartNumberingAfterBreak="0">
    <w:nsid w:val="51B70D4F"/>
    <w:multiLevelType w:val="hybridMultilevel"/>
    <w:tmpl w:val="696824CC"/>
    <w:lvl w:ilvl="0" w:tplc="14845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7A0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B45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A2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C8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A42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B27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367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804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51C40EF5"/>
    <w:multiLevelType w:val="hybridMultilevel"/>
    <w:tmpl w:val="22CEBA96"/>
    <w:lvl w:ilvl="0" w:tplc="98F2F3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166BF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3A3D4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9244F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48576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7292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A66E7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6EFDE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8C65F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0" w15:restartNumberingAfterBreak="0">
    <w:nsid w:val="538718C8"/>
    <w:multiLevelType w:val="hybridMultilevel"/>
    <w:tmpl w:val="DB5E4326"/>
    <w:lvl w:ilvl="0" w:tplc="7DAE03F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4CF79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FEEE6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98ABC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8A8E9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F4A4E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14FD3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C6178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0C064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3F06F70"/>
    <w:multiLevelType w:val="hybridMultilevel"/>
    <w:tmpl w:val="BD305DFE"/>
    <w:lvl w:ilvl="0" w:tplc="5F329AF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9C961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6EA04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FE810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70756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96E7B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FC285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38BE2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3AEB8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2" w15:restartNumberingAfterBreak="0">
    <w:nsid w:val="543A0205"/>
    <w:multiLevelType w:val="hybridMultilevel"/>
    <w:tmpl w:val="39CEFAD0"/>
    <w:lvl w:ilvl="0" w:tplc="819A7D2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34544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6246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32A9C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6A43E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369D3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A6488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8E58F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9E01F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3" w15:restartNumberingAfterBreak="0">
    <w:nsid w:val="55421547"/>
    <w:multiLevelType w:val="hybridMultilevel"/>
    <w:tmpl w:val="EEF23F26"/>
    <w:lvl w:ilvl="0" w:tplc="240C634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3C2DF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B8433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C0C30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CA5DB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E2EE1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CEB03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5A929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40908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4" w15:restartNumberingAfterBreak="0">
    <w:nsid w:val="55B416BF"/>
    <w:multiLevelType w:val="hybridMultilevel"/>
    <w:tmpl w:val="83143ED8"/>
    <w:lvl w:ilvl="0" w:tplc="51B0620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909FE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124C7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7A80F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68F46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EE191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403DA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C0F92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F4769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5" w15:restartNumberingAfterBreak="0">
    <w:nsid w:val="592F23AE"/>
    <w:multiLevelType w:val="hybridMultilevel"/>
    <w:tmpl w:val="E9A87B84"/>
    <w:lvl w:ilvl="0" w:tplc="F41445F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34223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48D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0A3D9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CC8FA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DE162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6460F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F0A75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C25E7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6" w15:restartNumberingAfterBreak="0">
    <w:nsid w:val="5B522417"/>
    <w:multiLevelType w:val="hybridMultilevel"/>
    <w:tmpl w:val="908E1A02"/>
    <w:lvl w:ilvl="0" w:tplc="09485A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8C7A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4AB1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72FB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F8BE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32B0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9612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6A1E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72B8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7" w15:restartNumberingAfterBreak="0">
    <w:nsid w:val="5C4A4DC6"/>
    <w:multiLevelType w:val="hybridMultilevel"/>
    <w:tmpl w:val="D3E6C4A6"/>
    <w:lvl w:ilvl="0" w:tplc="C70CBA1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AA510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AC520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62F05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862B9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A863D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388FD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08C0E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0E5AE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8" w15:restartNumberingAfterBreak="0">
    <w:nsid w:val="5DA377E6"/>
    <w:multiLevelType w:val="hybridMultilevel"/>
    <w:tmpl w:val="1BD89D24"/>
    <w:lvl w:ilvl="0" w:tplc="F51E371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A4EC9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6E208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284A8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EA2BC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9A31C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08B53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B8FC2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2896F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9" w15:restartNumberingAfterBreak="0">
    <w:nsid w:val="5DF435E1"/>
    <w:multiLevelType w:val="hybridMultilevel"/>
    <w:tmpl w:val="507E50BC"/>
    <w:lvl w:ilvl="0" w:tplc="9B266FB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90912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9C7C1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DC9DA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2EE15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26412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E091E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8AA98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62A6A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0" w15:restartNumberingAfterBreak="0">
    <w:nsid w:val="61693867"/>
    <w:multiLevelType w:val="hybridMultilevel"/>
    <w:tmpl w:val="FD12392A"/>
    <w:lvl w:ilvl="0" w:tplc="7A1281A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5A702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A09B8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22756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E6E6B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B6E5A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22C94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BA510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7CDF2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1" w15:restartNumberingAfterBreak="0">
    <w:nsid w:val="61F665D9"/>
    <w:multiLevelType w:val="hybridMultilevel"/>
    <w:tmpl w:val="F35A776C"/>
    <w:lvl w:ilvl="0" w:tplc="CDCEE13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B48C9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D6B74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DEEF5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BA089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8EFC6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C023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BECFE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3AB8C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2" w15:restartNumberingAfterBreak="0">
    <w:nsid w:val="624776E1"/>
    <w:multiLevelType w:val="hybridMultilevel"/>
    <w:tmpl w:val="F034ABD6"/>
    <w:lvl w:ilvl="0" w:tplc="DFFC634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C6775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06492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90F74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4600C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CABBB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026C3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D8F2F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8AD03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3" w15:restartNumberingAfterBreak="0">
    <w:nsid w:val="634466C8"/>
    <w:multiLevelType w:val="hybridMultilevel"/>
    <w:tmpl w:val="B0C89F14"/>
    <w:lvl w:ilvl="0" w:tplc="4672E08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D8755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2C402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268A0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9A959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FA6EC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E2F93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563E3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446D2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4" w15:restartNumberingAfterBreak="0">
    <w:nsid w:val="64072330"/>
    <w:multiLevelType w:val="hybridMultilevel"/>
    <w:tmpl w:val="36CC80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D86C3B"/>
    <w:multiLevelType w:val="hybridMultilevel"/>
    <w:tmpl w:val="A9F0DD8E"/>
    <w:lvl w:ilvl="0" w:tplc="332C765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ECFEB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9C9F4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FE499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08538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08479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68B41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0644F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461DC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6" w15:restartNumberingAfterBreak="0">
    <w:nsid w:val="66B444BE"/>
    <w:multiLevelType w:val="hybridMultilevel"/>
    <w:tmpl w:val="F05221C6"/>
    <w:lvl w:ilvl="0" w:tplc="12B6225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A6308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D073A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785A4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103C4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A8A62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C2BB6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9C2ED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762C6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7" w15:restartNumberingAfterBreak="0">
    <w:nsid w:val="67B3008F"/>
    <w:multiLevelType w:val="hybridMultilevel"/>
    <w:tmpl w:val="2AD48D40"/>
    <w:lvl w:ilvl="0" w:tplc="6DB0891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8E632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ECD83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46260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32274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A2D0F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509EF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E8ACB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0C94B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8" w15:restartNumberingAfterBreak="0">
    <w:nsid w:val="68205505"/>
    <w:multiLevelType w:val="hybridMultilevel"/>
    <w:tmpl w:val="ABC076BA"/>
    <w:lvl w:ilvl="0" w:tplc="49885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2D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F46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CD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6B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900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4A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B09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24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 w15:restartNumberingAfterBreak="0">
    <w:nsid w:val="687F30A7"/>
    <w:multiLevelType w:val="hybridMultilevel"/>
    <w:tmpl w:val="720CA3AC"/>
    <w:lvl w:ilvl="0" w:tplc="95DA3F2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56F7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2861C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6429B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74720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C8F31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F822C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26E7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E0450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0" w15:restartNumberingAfterBreak="0">
    <w:nsid w:val="69DA2ECE"/>
    <w:multiLevelType w:val="hybridMultilevel"/>
    <w:tmpl w:val="A0E28574"/>
    <w:lvl w:ilvl="0" w:tplc="3348A1C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24902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829F4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0C75B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DC3F9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10A29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86A3A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0BC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28F9B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1" w15:restartNumberingAfterBreak="0">
    <w:nsid w:val="6B684400"/>
    <w:multiLevelType w:val="hybridMultilevel"/>
    <w:tmpl w:val="E35A7784"/>
    <w:lvl w:ilvl="0" w:tplc="90AA2B4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9428A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A46B5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365F2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20BB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265E2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0EBCF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2413B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866E0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2" w15:restartNumberingAfterBreak="0">
    <w:nsid w:val="6C802978"/>
    <w:multiLevelType w:val="hybridMultilevel"/>
    <w:tmpl w:val="1B226C74"/>
    <w:lvl w:ilvl="0" w:tplc="31C4B82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C8B89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40B01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A8541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7EE15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70640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4ACA9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0E49A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56CE4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3" w15:restartNumberingAfterBreak="0">
    <w:nsid w:val="6CBE021B"/>
    <w:multiLevelType w:val="hybridMultilevel"/>
    <w:tmpl w:val="F44227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3E7679"/>
    <w:multiLevelType w:val="hybridMultilevel"/>
    <w:tmpl w:val="A934AB0A"/>
    <w:lvl w:ilvl="0" w:tplc="46A6BA6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58F75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06D8D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AC916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E80BC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D0816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78987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48AFE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7EA5F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5" w15:restartNumberingAfterBreak="0">
    <w:nsid w:val="6FA43289"/>
    <w:multiLevelType w:val="hybridMultilevel"/>
    <w:tmpl w:val="B8F8773A"/>
    <w:lvl w:ilvl="0" w:tplc="91B08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CE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EB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05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CB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6E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6E3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8A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CD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6" w15:restartNumberingAfterBreak="0">
    <w:nsid w:val="71D8347C"/>
    <w:multiLevelType w:val="hybridMultilevel"/>
    <w:tmpl w:val="8326BAC0"/>
    <w:lvl w:ilvl="0" w:tplc="12801EE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E6CBC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78A35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ABCF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4A19A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7AAF5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DEACB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665DD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A28F7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7" w15:restartNumberingAfterBreak="0">
    <w:nsid w:val="727073D5"/>
    <w:multiLevelType w:val="hybridMultilevel"/>
    <w:tmpl w:val="1EF2AB9C"/>
    <w:lvl w:ilvl="0" w:tplc="166A601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E08C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C2815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70E19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7E165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10789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7C471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6CEE6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AA6B2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8" w15:restartNumberingAfterBreak="0">
    <w:nsid w:val="72AA43CF"/>
    <w:multiLevelType w:val="hybridMultilevel"/>
    <w:tmpl w:val="3274F082"/>
    <w:lvl w:ilvl="0" w:tplc="7062C98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EC398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C0255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00BB4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5474E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208D4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EC8EC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6CF3B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7C59C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9" w15:restartNumberingAfterBreak="0">
    <w:nsid w:val="72E5081D"/>
    <w:multiLevelType w:val="hybridMultilevel"/>
    <w:tmpl w:val="CC3CD2AE"/>
    <w:lvl w:ilvl="0" w:tplc="FDBE192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AE5A9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F63CC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3C381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F4B49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783EB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00F09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D64F5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D27B3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0" w15:restartNumberingAfterBreak="0">
    <w:nsid w:val="74215705"/>
    <w:multiLevelType w:val="hybridMultilevel"/>
    <w:tmpl w:val="40FC83EC"/>
    <w:lvl w:ilvl="0" w:tplc="6E6ED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165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623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20C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70E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C6F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AF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C2F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69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1" w15:restartNumberingAfterBreak="0">
    <w:nsid w:val="75B5785A"/>
    <w:multiLevelType w:val="hybridMultilevel"/>
    <w:tmpl w:val="C2804E7C"/>
    <w:lvl w:ilvl="0" w:tplc="7248A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40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9E0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AE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03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E4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1C9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80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928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2" w15:restartNumberingAfterBreak="0">
    <w:nsid w:val="7701294D"/>
    <w:multiLevelType w:val="hybridMultilevel"/>
    <w:tmpl w:val="3952770C"/>
    <w:lvl w:ilvl="0" w:tplc="A8EE3C5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4EE06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5AF9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149DD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C4DBC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9CEFA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FCFF7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1E092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E97D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3" w15:restartNumberingAfterBreak="0">
    <w:nsid w:val="78E54335"/>
    <w:multiLevelType w:val="hybridMultilevel"/>
    <w:tmpl w:val="0B18E14E"/>
    <w:lvl w:ilvl="0" w:tplc="F7C86CC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EE2DE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705C4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CA174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0A7AD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5C226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9214F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A0B07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6EA68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4" w15:restartNumberingAfterBreak="0">
    <w:nsid w:val="78F5154F"/>
    <w:multiLevelType w:val="hybridMultilevel"/>
    <w:tmpl w:val="5CC20EA2"/>
    <w:lvl w:ilvl="0" w:tplc="D5DAB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A04E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D84A0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E6796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C68BC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5A633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80FCA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F2B11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E08C8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5" w15:restartNumberingAfterBreak="0">
    <w:nsid w:val="7AD74EAE"/>
    <w:multiLevelType w:val="hybridMultilevel"/>
    <w:tmpl w:val="43BC025A"/>
    <w:lvl w:ilvl="0" w:tplc="788C1F9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A0156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CE933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3CE41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A6C72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0AC8D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3CC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466E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1E351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6" w15:restartNumberingAfterBreak="0">
    <w:nsid w:val="7B705030"/>
    <w:multiLevelType w:val="hybridMultilevel"/>
    <w:tmpl w:val="1FC05EFC"/>
    <w:lvl w:ilvl="0" w:tplc="532A0CE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1C389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E8935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DEAD4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E86B5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828E4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DAEEB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D4645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D44CB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7" w15:restartNumberingAfterBreak="0">
    <w:nsid w:val="7BA4265D"/>
    <w:multiLevelType w:val="hybridMultilevel"/>
    <w:tmpl w:val="CBC28D54"/>
    <w:lvl w:ilvl="0" w:tplc="3F96EB5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987C2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1C597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6535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02F92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28951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60433C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80633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42228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8" w15:restartNumberingAfterBreak="0">
    <w:nsid w:val="7D696996"/>
    <w:multiLevelType w:val="hybridMultilevel"/>
    <w:tmpl w:val="EF6232B4"/>
    <w:lvl w:ilvl="0" w:tplc="8A68609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C43B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A6A33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AEEDD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96D8D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4AB77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208B5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B4539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468A4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9" w15:restartNumberingAfterBreak="0">
    <w:nsid w:val="7F6F21F7"/>
    <w:multiLevelType w:val="hybridMultilevel"/>
    <w:tmpl w:val="8C2E320E"/>
    <w:lvl w:ilvl="0" w:tplc="B4A001C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5A1F2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58075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84E82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169F3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18B9E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E2FC5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C0048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0ED4B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0"/>
  </w:num>
  <w:num w:numId="2">
    <w:abstractNumId w:val="16"/>
  </w:num>
  <w:num w:numId="3">
    <w:abstractNumId w:val="4"/>
  </w:num>
  <w:num w:numId="4">
    <w:abstractNumId w:val="75"/>
  </w:num>
  <w:num w:numId="5">
    <w:abstractNumId w:val="81"/>
  </w:num>
  <w:num w:numId="6">
    <w:abstractNumId w:val="42"/>
  </w:num>
  <w:num w:numId="7">
    <w:abstractNumId w:val="21"/>
  </w:num>
  <w:num w:numId="8">
    <w:abstractNumId w:val="48"/>
  </w:num>
  <w:num w:numId="9">
    <w:abstractNumId w:val="80"/>
  </w:num>
  <w:num w:numId="10">
    <w:abstractNumId w:val="68"/>
  </w:num>
  <w:num w:numId="11">
    <w:abstractNumId w:val="9"/>
  </w:num>
  <w:num w:numId="12">
    <w:abstractNumId w:val="19"/>
  </w:num>
  <w:num w:numId="13">
    <w:abstractNumId w:val="14"/>
  </w:num>
  <w:num w:numId="14">
    <w:abstractNumId w:val="73"/>
  </w:num>
  <w:num w:numId="15">
    <w:abstractNumId w:val="17"/>
  </w:num>
  <w:num w:numId="16">
    <w:abstractNumId w:val="6"/>
  </w:num>
  <w:num w:numId="17">
    <w:abstractNumId w:val="24"/>
  </w:num>
  <w:num w:numId="18">
    <w:abstractNumId w:val="45"/>
  </w:num>
  <w:num w:numId="19">
    <w:abstractNumId w:val="8"/>
  </w:num>
  <w:num w:numId="20">
    <w:abstractNumId w:val="33"/>
  </w:num>
  <w:num w:numId="21">
    <w:abstractNumId w:val="34"/>
  </w:num>
  <w:num w:numId="22">
    <w:abstractNumId w:val="0"/>
  </w:num>
  <w:num w:numId="23">
    <w:abstractNumId w:val="27"/>
  </w:num>
  <w:num w:numId="24">
    <w:abstractNumId w:val="1"/>
  </w:num>
  <w:num w:numId="25">
    <w:abstractNumId w:val="76"/>
  </w:num>
  <w:num w:numId="26">
    <w:abstractNumId w:val="77"/>
  </w:num>
  <w:num w:numId="27">
    <w:abstractNumId w:val="71"/>
  </w:num>
  <w:num w:numId="28">
    <w:abstractNumId w:val="23"/>
  </w:num>
  <w:num w:numId="29">
    <w:abstractNumId w:val="37"/>
  </w:num>
  <w:num w:numId="30">
    <w:abstractNumId w:val="70"/>
  </w:num>
  <w:num w:numId="31">
    <w:abstractNumId w:val="61"/>
  </w:num>
  <w:num w:numId="32">
    <w:abstractNumId w:val="44"/>
  </w:num>
  <w:num w:numId="33">
    <w:abstractNumId w:val="67"/>
  </w:num>
  <w:num w:numId="34">
    <w:abstractNumId w:val="84"/>
  </w:num>
  <w:num w:numId="35">
    <w:abstractNumId w:val="29"/>
  </w:num>
  <w:num w:numId="36">
    <w:abstractNumId w:val="78"/>
  </w:num>
  <w:num w:numId="37">
    <w:abstractNumId w:val="86"/>
  </w:num>
  <w:num w:numId="38">
    <w:abstractNumId w:val="52"/>
  </w:num>
  <w:num w:numId="39">
    <w:abstractNumId w:val="63"/>
  </w:num>
  <w:num w:numId="40">
    <w:abstractNumId w:val="83"/>
  </w:num>
  <w:num w:numId="41">
    <w:abstractNumId w:val="2"/>
  </w:num>
  <w:num w:numId="42">
    <w:abstractNumId w:val="74"/>
  </w:num>
  <w:num w:numId="43">
    <w:abstractNumId w:val="87"/>
  </w:num>
  <w:num w:numId="44">
    <w:abstractNumId w:val="66"/>
  </w:num>
  <w:num w:numId="45">
    <w:abstractNumId w:val="89"/>
  </w:num>
  <w:num w:numId="46">
    <w:abstractNumId w:val="82"/>
  </w:num>
  <w:num w:numId="47">
    <w:abstractNumId w:val="25"/>
  </w:num>
  <w:num w:numId="48">
    <w:abstractNumId w:val="31"/>
  </w:num>
  <w:num w:numId="49">
    <w:abstractNumId w:val="41"/>
  </w:num>
  <w:num w:numId="50">
    <w:abstractNumId w:val="11"/>
  </w:num>
  <w:num w:numId="51">
    <w:abstractNumId w:val="79"/>
  </w:num>
  <w:num w:numId="52">
    <w:abstractNumId w:val="3"/>
  </w:num>
  <w:num w:numId="53">
    <w:abstractNumId w:val="51"/>
  </w:num>
  <w:num w:numId="54">
    <w:abstractNumId w:val="12"/>
  </w:num>
  <w:num w:numId="55">
    <w:abstractNumId w:val="10"/>
  </w:num>
  <w:num w:numId="56">
    <w:abstractNumId w:val="69"/>
  </w:num>
  <w:num w:numId="57">
    <w:abstractNumId w:val="13"/>
  </w:num>
  <w:num w:numId="58">
    <w:abstractNumId w:val="39"/>
  </w:num>
  <w:num w:numId="59">
    <w:abstractNumId w:val="35"/>
  </w:num>
  <w:num w:numId="60">
    <w:abstractNumId w:val="72"/>
  </w:num>
  <w:num w:numId="61">
    <w:abstractNumId w:val="32"/>
  </w:num>
  <w:num w:numId="62">
    <w:abstractNumId w:val="36"/>
  </w:num>
  <w:num w:numId="63">
    <w:abstractNumId w:val="47"/>
  </w:num>
  <w:num w:numId="64">
    <w:abstractNumId w:val="88"/>
  </w:num>
  <w:num w:numId="65">
    <w:abstractNumId w:val="55"/>
  </w:num>
  <w:num w:numId="66">
    <w:abstractNumId w:val="22"/>
  </w:num>
  <w:num w:numId="67">
    <w:abstractNumId w:val="38"/>
  </w:num>
  <w:num w:numId="68">
    <w:abstractNumId w:val="7"/>
  </w:num>
  <w:num w:numId="69">
    <w:abstractNumId w:val="56"/>
  </w:num>
  <w:num w:numId="70">
    <w:abstractNumId w:val="15"/>
  </w:num>
  <w:num w:numId="71">
    <w:abstractNumId w:val="49"/>
  </w:num>
  <w:num w:numId="72">
    <w:abstractNumId w:val="30"/>
  </w:num>
  <w:num w:numId="73">
    <w:abstractNumId w:val="26"/>
  </w:num>
  <w:num w:numId="74">
    <w:abstractNumId w:val="53"/>
  </w:num>
  <w:num w:numId="75">
    <w:abstractNumId w:val="46"/>
  </w:num>
  <w:num w:numId="76">
    <w:abstractNumId w:val="50"/>
  </w:num>
  <w:num w:numId="77">
    <w:abstractNumId w:val="65"/>
  </w:num>
  <w:num w:numId="78">
    <w:abstractNumId w:val="54"/>
  </w:num>
  <w:num w:numId="79">
    <w:abstractNumId w:val="85"/>
  </w:num>
  <w:num w:numId="80">
    <w:abstractNumId w:val="62"/>
  </w:num>
  <w:num w:numId="81">
    <w:abstractNumId w:val="40"/>
  </w:num>
  <w:num w:numId="82">
    <w:abstractNumId w:val="58"/>
  </w:num>
  <w:num w:numId="83">
    <w:abstractNumId w:val="43"/>
  </w:num>
  <w:num w:numId="84">
    <w:abstractNumId w:val="28"/>
  </w:num>
  <w:num w:numId="85">
    <w:abstractNumId w:val="57"/>
  </w:num>
  <w:num w:numId="86">
    <w:abstractNumId w:val="18"/>
  </w:num>
  <w:num w:numId="87">
    <w:abstractNumId w:val="59"/>
  </w:num>
  <w:num w:numId="88">
    <w:abstractNumId w:val="60"/>
  </w:num>
  <w:num w:numId="89">
    <w:abstractNumId w:val="64"/>
  </w:num>
  <w:num w:numId="90">
    <w:abstractNumId w:val="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C5"/>
    <w:rsid w:val="002B7DAB"/>
    <w:rsid w:val="00323720"/>
    <w:rsid w:val="003F22DC"/>
    <w:rsid w:val="005336C5"/>
    <w:rsid w:val="00883214"/>
    <w:rsid w:val="00A24F55"/>
    <w:rsid w:val="00E72DEE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F40A"/>
  <w15:chartTrackingRefBased/>
  <w15:docId w15:val="{148E886B-0152-4094-BC8B-4A455BF4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F22DC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F2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odkaz">
    <w:name w:val="Hyperlink"/>
    <w:basedOn w:val="Standardnpsmoodstavce"/>
    <w:uiPriority w:val="99"/>
    <w:unhideWhenUsed/>
    <w:rsid w:val="003F22D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F22DC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F22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22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14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37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858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92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660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98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48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94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443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54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79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582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45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65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08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587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742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261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35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25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03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647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2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502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228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430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66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29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111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61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22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688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301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33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49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28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294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65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08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789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00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476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18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78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6994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635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79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286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898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14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28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495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11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485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826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42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47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17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03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192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97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02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918">
          <w:marLeft w:val="70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96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48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43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79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83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24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20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718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952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40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77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01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820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4473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765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1921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05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94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625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91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768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738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323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64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6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72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13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61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0682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77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98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506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658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57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22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36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0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72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24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72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62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34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91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66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6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08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540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1715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8826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463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4186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003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69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428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61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183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42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07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47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387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84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64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18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553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59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53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0254">
          <w:marLeft w:val="7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595">
          <w:marLeft w:val="7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3374">
          <w:marLeft w:val="7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803">
          <w:marLeft w:val="7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955">
          <w:marLeft w:val="7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735">
          <w:marLeft w:val="7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874">
          <w:marLeft w:val="70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26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09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54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995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811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531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80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30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52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3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68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81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15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527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70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11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360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799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81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76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140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378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69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73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27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19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1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51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39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759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53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74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55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245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48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87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376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410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258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55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196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161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156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955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98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64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171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555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92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14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030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63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19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279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41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42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43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270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47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783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220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999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07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79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81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25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8320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864">
          <w:marLeft w:val="7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7232">
          <w:marLeft w:val="7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944">
          <w:marLeft w:val="7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067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5581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7020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685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2189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1095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0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493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45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09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840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645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81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21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50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828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220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00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563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47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76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57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762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74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20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73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174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333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00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575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89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87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5612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180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58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06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83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31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81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580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719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008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1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035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59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34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54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06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1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7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2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165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74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664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93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5023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3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9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3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6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2687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563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020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353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213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635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239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740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148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9476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36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55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40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46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79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54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027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57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37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638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44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83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245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93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14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01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08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162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275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29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64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37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920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813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600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42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63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28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8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8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7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5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82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746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458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937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760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460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17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9490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969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7670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626">
          <w:marLeft w:val="70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8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69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793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14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4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54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101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219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69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780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48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46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448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422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83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975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14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52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9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78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5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559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87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4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50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667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70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7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5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30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79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635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16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66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80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30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479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07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234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148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654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62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561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48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5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7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559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6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463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333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37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085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591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03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33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650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87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64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300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035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42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60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66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34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63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31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1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249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723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325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55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13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30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12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6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107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25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912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4731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299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8648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527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7608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488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118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324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44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6603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270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53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059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850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185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66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93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19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68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99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379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81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42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325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53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665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3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367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828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635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7626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7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5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199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563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546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30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26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161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524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61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95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18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66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0998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562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45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738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11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72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27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600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010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41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192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517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6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496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43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401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913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77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1560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077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524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7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06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4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81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1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4162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43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692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045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81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344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www.euroinfo.gov.sk/index/go.php?id=120&amp;lang=sk" TargetMode="External"/><Relationship Id="rId18" Type="http://schemas.openxmlformats.org/officeDocument/2006/relationships/hyperlink" Target="http://sk.wikipedia.org/wiki/Eur%C3%B3pska_centr%C3%A1lna_bank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hyperlink" Target="http://sk.wikipedia.org/wiki/Eur%C3%B3pska_rad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uroinfo.gov.sk/index/go.php?id=123&amp;lang=sk" TargetMode="External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hyperlink" Target="svet_mapa.jpg" TargetMode="External"/><Relationship Id="rId15" Type="http://schemas.openxmlformats.org/officeDocument/2006/relationships/hyperlink" Target="http://www.euroinfo.gov.sk/index/go.php?id=123&amp;lang=sk" TargetMode="External"/><Relationship Id="rId23" Type="http://schemas.openxmlformats.org/officeDocument/2006/relationships/image" Target="media/image10.emf"/><Relationship Id="rId10" Type="http://schemas.openxmlformats.org/officeDocument/2006/relationships/hyperlink" Target="http://sk.wikipedia.org/wiki/AIDS" TargetMode="External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iki/HIV" TargetMode="External"/><Relationship Id="rId14" Type="http://schemas.openxmlformats.org/officeDocument/2006/relationships/hyperlink" Target="http://www.euroinfo.gov.sk/index/go.php?id=122&amp;lang=sk" TargetMode="External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38</Pages>
  <Words>9843</Words>
  <Characters>58080</Characters>
  <Application>Microsoft Office Word</Application>
  <DocSecurity>0</DocSecurity>
  <Lines>484</Lines>
  <Paragraphs>135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4</cp:revision>
  <dcterms:created xsi:type="dcterms:W3CDTF">2019-12-08T20:54:00Z</dcterms:created>
  <dcterms:modified xsi:type="dcterms:W3CDTF">2019-12-20T17:41:00Z</dcterms:modified>
</cp:coreProperties>
</file>