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179" w14:textId="37F2C0A3" w:rsidR="0055496D" w:rsidRDefault="0065600B">
      <w:r>
        <w:t>4 pečate 4 živly</w:t>
      </w:r>
    </w:p>
    <w:p w14:paraId="76D50A33" w14:textId="0B7DECE1" w:rsidR="0065600B" w:rsidRDefault="0065600B">
      <w:r>
        <w:t>Otrasy a živelné pohromy spojene so zlomením pečate</w:t>
      </w:r>
    </w:p>
    <w:p w14:paraId="259BA656" w14:textId="0F804448" w:rsidR="0065600B" w:rsidRDefault="0065600B">
      <w:r>
        <w:t xml:space="preserve">Zatmenie slnka a meteorický roj </w:t>
      </w:r>
    </w:p>
    <w:p w14:paraId="46C84976" w14:textId="3F5C608B" w:rsidR="00DC4F7A" w:rsidRDefault="00DC4F7A">
      <w:r>
        <w:t>Ku knihe príručku mágiou v</w:t>
      </w:r>
      <w:r w:rsidR="003C6026">
        <w:t> </w:t>
      </w:r>
      <w:r>
        <w:t>diely</w:t>
      </w:r>
    </w:p>
    <w:p w14:paraId="49A3C135" w14:textId="546E9E93" w:rsidR="003C6026" w:rsidRDefault="003C6026">
      <w:r>
        <w:t xml:space="preserve">Bubny značia príchod... </w:t>
      </w:r>
    </w:p>
    <w:p w14:paraId="32C63DF4" w14:textId="66B2FD21" w:rsidR="003C6026" w:rsidRDefault="003C6026"/>
    <w:p w14:paraId="7BA5B9FE" w14:textId="0DE1D5E1" w:rsidR="00FA20FE" w:rsidRDefault="00FA20FE">
      <w:r>
        <w:t>Romantický príbeh na pozadí príbehu návratu mágie je druhou ústrednou líniou deja prvej knihy.</w:t>
      </w:r>
    </w:p>
    <w:p w14:paraId="2BD6C386" w14:textId="5E71B467" w:rsidR="00FA20FE" w:rsidRDefault="00AA2059">
      <w:r>
        <w:t>Smrť Laury musí byť plná emocíí (Kresba ako ju drží v náručí)</w:t>
      </w:r>
    </w:p>
    <w:p w14:paraId="4B22AA42" w14:textId="77777777" w:rsidR="00AA2059" w:rsidRDefault="00AA2059"/>
    <w:p w14:paraId="77964EEC" w14:textId="5E2D8BC6" w:rsidR="00DC4F7A" w:rsidRDefault="006D67F5">
      <w:r>
        <w:t>Ja som mal 15 ked zomreli rodičia ona 18 +6</w:t>
      </w:r>
    </w:p>
    <w:p w14:paraId="74CDD506" w14:textId="47308EB6" w:rsidR="006D67F5" w:rsidRDefault="006D67F5">
      <w:r>
        <w:tab/>
        <w:t xml:space="preserve">       21                                           24</w:t>
      </w:r>
    </w:p>
    <w:sectPr w:rsidR="006D6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F4"/>
    <w:rsid w:val="00294E22"/>
    <w:rsid w:val="003C6026"/>
    <w:rsid w:val="0055496D"/>
    <w:rsid w:val="0065600B"/>
    <w:rsid w:val="006D67F5"/>
    <w:rsid w:val="00AA2059"/>
    <w:rsid w:val="00C558F4"/>
    <w:rsid w:val="00DC4F7A"/>
    <w:rsid w:val="00F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7655"/>
  <w15:chartTrackingRefBased/>
  <w15:docId w15:val="{E3B99955-0485-4637-A3DC-939C58E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2022-07-04T20:35:00Z</dcterms:created>
  <dcterms:modified xsi:type="dcterms:W3CDTF">2022-12-27T10:07:00Z</dcterms:modified>
</cp:coreProperties>
</file>