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3A0" w:rsidRDefault="009955E2" w:rsidP="009955E2">
      <w:pPr>
        <w:jc w:val="center"/>
        <w:rPr>
          <w:rFonts w:ascii="Comic Sans MS" w:hAnsi="Comic Sans MS"/>
          <w:b/>
          <w:caps/>
          <w:sz w:val="36"/>
          <w:szCs w:val="36"/>
          <w:u w:val="single"/>
        </w:rPr>
      </w:pPr>
      <w:r w:rsidRPr="009955E2">
        <w:rPr>
          <w:rFonts w:ascii="Comic Sans MS" w:hAnsi="Comic Sans MS"/>
          <w:b/>
          <w:caps/>
          <w:sz w:val="36"/>
          <w:szCs w:val="36"/>
          <w:u w:val="single"/>
        </w:rPr>
        <w:t>dýchanie živočíchov</w:t>
      </w:r>
    </w:p>
    <w:p w:rsidR="009955E2" w:rsidRDefault="009955E2" w:rsidP="009955E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Dýchacie plyny sú: ....................................................................................................................................... . Kyslík v bunkách je potrebný pri ..........................................................................................................., pričom sa ..................................................................................................................................................... .</w:t>
      </w:r>
    </w:p>
    <w:tbl>
      <w:tblPr>
        <w:tblStyle w:val="Mriekatabuky"/>
        <w:tblW w:w="10119" w:type="dxa"/>
        <w:tblInd w:w="392" w:type="dxa"/>
        <w:tblLook w:val="04A0" w:firstRow="1" w:lastRow="0" w:firstColumn="1" w:lastColumn="0" w:noHBand="0" w:noVBand="1"/>
      </w:tblPr>
      <w:tblGrid>
        <w:gridCol w:w="3075"/>
        <w:gridCol w:w="1984"/>
        <w:gridCol w:w="5060"/>
      </w:tblGrid>
      <w:tr w:rsidR="009955E2" w:rsidTr="009955E2">
        <w:trPr>
          <w:trHeight w:val="494"/>
        </w:trPr>
        <w:tc>
          <w:tcPr>
            <w:tcW w:w="5059" w:type="dxa"/>
            <w:gridSpan w:val="2"/>
          </w:tcPr>
          <w:p w:rsidR="009955E2" w:rsidRDefault="009955E2" w:rsidP="009955E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Skupina živočíchov</w:t>
            </w:r>
          </w:p>
        </w:tc>
        <w:tc>
          <w:tcPr>
            <w:tcW w:w="5060" w:type="dxa"/>
          </w:tcPr>
          <w:p w:rsidR="009955E2" w:rsidRDefault="009955E2" w:rsidP="009955E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Spôsob dýchania</w:t>
            </w:r>
          </w:p>
        </w:tc>
      </w:tr>
      <w:tr w:rsidR="009955E2" w:rsidTr="009955E2">
        <w:trPr>
          <w:trHeight w:val="494"/>
        </w:trPr>
        <w:tc>
          <w:tcPr>
            <w:tcW w:w="5059" w:type="dxa"/>
            <w:gridSpan w:val="2"/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60" w:type="dxa"/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povrchom tela</w:t>
            </w:r>
          </w:p>
        </w:tc>
      </w:tr>
      <w:tr w:rsidR="009955E2" w:rsidTr="009955E2">
        <w:trPr>
          <w:trHeight w:val="494"/>
        </w:trPr>
        <w:tc>
          <w:tcPr>
            <w:tcW w:w="5059" w:type="dxa"/>
            <w:gridSpan w:val="2"/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vodné bezstavovce </w:t>
            </w:r>
          </w:p>
        </w:tc>
        <w:tc>
          <w:tcPr>
            <w:tcW w:w="5060" w:type="dxa"/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955E2" w:rsidTr="009955E2">
        <w:trPr>
          <w:trHeight w:val="219"/>
        </w:trPr>
        <w:tc>
          <w:tcPr>
            <w:tcW w:w="3075" w:type="dxa"/>
            <w:vMerge w:val="restart"/>
            <w:tcBorders>
              <w:right w:val="single" w:sz="4" w:space="0" w:color="auto"/>
            </w:tcBorders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suchozemské bezstavovce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dážďovka</w:t>
            </w:r>
          </w:p>
        </w:tc>
        <w:tc>
          <w:tcPr>
            <w:tcW w:w="5060" w:type="dxa"/>
            <w:tcBorders>
              <w:bottom w:val="single" w:sz="4" w:space="0" w:color="auto"/>
            </w:tcBorders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955E2" w:rsidTr="009955E2">
        <w:trPr>
          <w:trHeight w:val="255"/>
        </w:trPr>
        <w:tc>
          <w:tcPr>
            <w:tcW w:w="3075" w:type="dxa"/>
            <w:vMerge/>
            <w:tcBorders>
              <w:right w:val="single" w:sz="4" w:space="0" w:color="auto"/>
            </w:tcBorders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hmyz</w:t>
            </w:r>
          </w:p>
        </w:tc>
        <w:tc>
          <w:tcPr>
            <w:tcW w:w="5060" w:type="dxa"/>
            <w:tcBorders>
              <w:top w:val="single" w:sz="4" w:space="0" w:color="auto"/>
              <w:bottom w:val="single" w:sz="4" w:space="0" w:color="auto"/>
            </w:tcBorders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955E2" w:rsidTr="009955E2">
        <w:trPr>
          <w:trHeight w:val="165"/>
        </w:trPr>
        <w:tc>
          <w:tcPr>
            <w:tcW w:w="3075" w:type="dxa"/>
            <w:vMerge/>
            <w:tcBorders>
              <w:right w:val="single" w:sz="4" w:space="0" w:color="auto"/>
            </w:tcBorders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pavúky</w:t>
            </w:r>
          </w:p>
        </w:tc>
        <w:tc>
          <w:tcPr>
            <w:tcW w:w="5060" w:type="dxa"/>
            <w:tcBorders>
              <w:top w:val="single" w:sz="4" w:space="0" w:color="auto"/>
            </w:tcBorders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955E2" w:rsidTr="009955E2">
        <w:trPr>
          <w:trHeight w:val="494"/>
        </w:trPr>
        <w:tc>
          <w:tcPr>
            <w:tcW w:w="5059" w:type="dxa"/>
            <w:gridSpan w:val="2"/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vodné stavovce</w:t>
            </w:r>
          </w:p>
        </w:tc>
        <w:tc>
          <w:tcPr>
            <w:tcW w:w="5060" w:type="dxa"/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955E2" w:rsidTr="009955E2">
        <w:trPr>
          <w:trHeight w:val="494"/>
        </w:trPr>
        <w:tc>
          <w:tcPr>
            <w:tcW w:w="5059" w:type="dxa"/>
            <w:gridSpan w:val="2"/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suchozemské stavovce</w:t>
            </w:r>
          </w:p>
        </w:tc>
        <w:tc>
          <w:tcPr>
            <w:tcW w:w="5060" w:type="dxa"/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F96EE0" w:rsidTr="009955E2">
        <w:trPr>
          <w:trHeight w:val="494"/>
        </w:trPr>
        <w:tc>
          <w:tcPr>
            <w:tcW w:w="5059" w:type="dxa"/>
            <w:gridSpan w:val="2"/>
          </w:tcPr>
          <w:p w:rsidR="00F96EE0" w:rsidRDefault="00F96EE0" w:rsidP="00F96EE0">
            <w:pPr>
              <w:rPr>
                <w:rFonts w:ascii="Comic Sans MS" w:hAnsi="Comic Sans MS"/>
                <w:sz w:val="24"/>
                <w:szCs w:val="24"/>
              </w:rPr>
            </w:pPr>
            <w:r w:rsidRPr="00F96EE0">
              <w:rPr>
                <w:rFonts w:ascii="Comic Sans MS" w:hAnsi="Comic Sans MS"/>
                <w:sz w:val="24"/>
                <w:szCs w:val="24"/>
              </w:rPr>
              <w:t>suchozemské stavovce</w:t>
            </w:r>
            <w:r>
              <w:rPr>
                <w:rFonts w:ascii="Comic Sans MS" w:hAnsi="Comic Sans MS"/>
                <w:sz w:val="24"/>
                <w:szCs w:val="24"/>
              </w:rPr>
              <w:t xml:space="preserve"> obojživelníky</w:t>
            </w:r>
          </w:p>
        </w:tc>
        <w:tc>
          <w:tcPr>
            <w:tcW w:w="5060" w:type="dxa"/>
          </w:tcPr>
          <w:p w:rsidR="00F96EE0" w:rsidRDefault="00F96EE0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F96EE0" w:rsidTr="009955E2">
        <w:trPr>
          <w:trHeight w:val="494"/>
        </w:trPr>
        <w:tc>
          <w:tcPr>
            <w:tcW w:w="5059" w:type="dxa"/>
            <w:gridSpan w:val="2"/>
          </w:tcPr>
          <w:p w:rsidR="00F96EE0" w:rsidRDefault="00F96EE0" w:rsidP="009955E2">
            <w:pPr>
              <w:rPr>
                <w:rFonts w:ascii="Comic Sans MS" w:hAnsi="Comic Sans MS"/>
                <w:sz w:val="24"/>
                <w:szCs w:val="24"/>
              </w:rPr>
            </w:pPr>
            <w:r w:rsidRPr="00F96EE0">
              <w:rPr>
                <w:rFonts w:ascii="Comic Sans MS" w:hAnsi="Comic Sans MS"/>
                <w:sz w:val="24"/>
                <w:szCs w:val="24"/>
              </w:rPr>
              <w:t>suchozemské stavovce vtáky</w:t>
            </w:r>
          </w:p>
        </w:tc>
        <w:tc>
          <w:tcPr>
            <w:tcW w:w="5060" w:type="dxa"/>
          </w:tcPr>
          <w:p w:rsidR="00F96EE0" w:rsidRDefault="00F96EE0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F96EE0" w:rsidRDefault="009955E2" w:rsidP="009955E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213360</wp:posOffset>
            </wp:positionV>
            <wp:extent cx="2162175" cy="2619375"/>
            <wp:effectExtent l="19050" t="0" r="9525" b="0"/>
            <wp:wrapNone/>
            <wp:docPr id="1" name="Obrázok 1" descr="http://predmety.skylan.sk/7/pri/2/dychacia/45jcloze/dych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edmety.skylan.sk/7/pri/2/dychacia/45jcloze/dychani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4"/>
          <w:szCs w:val="24"/>
        </w:rPr>
        <w:t xml:space="preserve"> </w:t>
      </w:r>
    </w:p>
    <w:p w:rsidR="009955E2" w:rsidRDefault="009955E2" w:rsidP="009955E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Stavba dýchacej sústavy stavovcov: </w:t>
      </w:r>
    </w:p>
    <w:p w:rsidR="009955E2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Pr="009955E2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Default="00F96EE0" w:rsidP="009955E2">
      <w:pPr>
        <w:tabs>
          <w:tab w:val="left" w:pos="1125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Vonkajšie dýchanie: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Vnútorné dýchanie: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</w:p>
    <w:p w:rsidR="00F96EE0" w:rsidRDefault="00F96EE0" w:rsidP="009955E2">
      <w:pPr>
        <w:tabs>
          <w:tab w:val="left" w:pos="1125"/>
        </w:tabs>
        <w:rPr>
          <w:rFonts w:ascii="Comic Sans MS" w:hAnsi="Comic Sans MS"/>
          <w:sz w:val="24"/>
          <w:szCs w:val="24"/>
        </w:rPr>
      </w:pPr>
    </w:p>
    <w:p w:rsidR="00F96EE0" w:rsidRDefault="00F96EE0" w:rsidP="009955E2">
      <w:pPr>
        <w:tabs>
          <w:tab w:val="left" w:pos="1125"/>
        </w:tabs>
        <w:rPr>
          <w:rFonts w:ascii="Comic Sans MS" w:hAnsi="Comic Sans MS"/>
          <w:sz w:val="24"/>
          <w:szCs w:val="24"/>
        </w:rPr>
      </w:pPr>
    </w:p>
    <w:p w:rsidR="00F96EE0" w:rsidRDefault="00F96EE0" w:rsidP="009955E2">
      <w:pPr>
        <w:tabs>
          <w:tab w:val="left" w:pos="1125"/>
        </w:tabs>
        <w:rPr>
          <w:rFonts w:ascii="Comic Sans MS" w:hAnsi="Comic Sans MS"/>
          <w:sz w:val="24"/>
          <w:szCs w:val="24"/>
        </w:rPr>
      </w:pPr>
    </w:p>
    <w:p w:rsidR="00F96EE0" w:rsidRDefault="00F96EE0" w:rsidP="009955E2">
      <w:pPr>
        <w:tabs>
          <w:tab w:val="left" w:pos="1125"/>
        </w:tabs>
        <w:rPr>
          <w:rFonts w:ascii="Comic Sans MS" w:hAnsi="Comic Sans MS"/>
          <w:sz w:val="24"/>
          <w:szCs w:val="24"/>
        </w:rPr>
      </w:pPr>
    </w:p>
    <w:sectPr w:rsidR="00F96EE0" w:rsidSect="009955E2">
      <w:headerReference w:type="default" r:id="rId9"/>
      <w:pgSz w:w="11906" w:h="16838"/>
      <w:pgMar w:top="720" w:right="720" w:bottom="720" w:left="720" w:header="708" w:footer="708" w:gutter="0"/>
      <w:pgBorders w:offsetFrom="page">
        <w:top w:val="skyrocket" w:sz="10" w:space="24" w:color="auto"/>
        <w:left w:val="skyrocket" w:sz="10" w:space="24" w:color="auto"/>
        <w:bottom w:val="skyrocket" w:sz="10" w:space="24" w:color="auto"/>
        <w:right w:val="skyrocket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B9A" w:rsidRDefault="00E71B9A" w:rsidP="00F96EE0">
      <w:pPr>
        <w:spacing w:after="0" w:line="240" w:lineRule="auto"/>
      </w:pPr>
      <w:r>
        <w:separator/>
      </w:r>
    </w:p>
  </w:endnote>
  <w:endnote w:type="continuationSeparator" w:id="0">
    <w:p w:rsidR="00E71B9A" w:rsidRDefault="00E71B9A" w:rsidP="00F9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B9A" w:rsidRDefault="00E71B9A" w:rsidP="00F96EE0">
      <w:pPr>
        <w:spacing w:after="0" w:line="240" w:lineRule="auto"/>
      </w:pPr>
      <w:r>
        <w:separator/>
      </w:r>
    </w:p>
  </w:footnote>
  <w:footnote w:type="continuationSeparator" w:id="0">
    <w:p w:rsidR="00E71B9A" w:rsidRDefault="00E71B9A" w:rsidP="00F9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EE0" w:rsidRDefault="00F96EE0">
    <w:pPr>
      <w:pStyle w:val="Hlavika"/>
    </w:pPr>
  </w:p>
  <w:p w:rsidR="00F96EE0" w:rsidRDefault="00F96EE0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475A"/>
    <w:multiLevelType w:val="hybridMultilevel"/>
    <w:tmpl w:val="F3A81C3C"/>
    <w:lvl w:ilvl="0" w:tplc="E7AA08D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2275C"/>
    <w:multiLevelType w:val="hybridMultilevel"/>
    <w:tmpl w:val="EE3896E0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55E2"/>
    <w:rsid w:val="00176056"/>
    <w:rsid w:val="00287442"/>
    <w:rsid w:val="00354CEB"/>
    <w:rsid w:val="005B250E"/>
    <w:rsid w:val="00915422"/>
    <w:rsid w:val="009955E2"/>
    <w:rsid w:val="009B67AA"/>
    <w:rsid w:val="009C4D94"/>
    <w:rsid w:val="00C01CFF"/>
    <w:rsid w:val="00D913A0"/>
    <w:rsid w:val="00DE40F8"/>
    <w:rsid w:val="00E71B9A"/>
    <w:rsid w:val="00F96EE0"/>
    <w:rsid w:val="00FE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13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9955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95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55E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955E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F96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96EE0"/>
  </w:style>
  <w:style w:type="paragraph" w:styleId="Pta">
    <w:name w:val="footer"/>
    <w:basedOn w:val="Normlny"/>
    <w:link w:val="PtaChar"/>
    <w:uiPriority w:val="99"/>
    <w:semiHidden/>
    <w:unhideWhenUsed/>
    <w:rsid w:val="00F96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96EE0"/>
  </w:style>
  <w:style w:type="character" w:customStyle="1" w:styleId="apple-converted-space">
    <w:name w:val="apple-converted-space"/>
    <w:basedOn w:val="Predvolenpsmoodseku"/>
    <w:rsid w:val="00F96EE0"/>
  </w:style>
  <w:style w:type="character" w:customStyle="1" w:styleId="gapspan">
    <w:name w:val="gapspan"/>
    <w:basedOn w:val="Predvolenpsmoodseku"/>
    <w:rsid w:val="00F96E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Renáta</dc:creator>
  <cp:lastModifiedBy>Guest</cp:lastModifiedBy>
  <cp:revision>3</cp:revision>
  <cp:lastPrinted>2017-11-14T09:46:00Z</cp:lastPrinted>
  <dcterms:created xsi:type="dcterms:W3CDTF">2017-11-13T14:11:00Z</dcterms:created>
  <dcterms:modified xsi:type="dcterms:W3CDTF">2017-11-14T09:47:00Z</dcterms:modified>
</cp:coreProperties>
</file>