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9D111B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F63BDF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 Mandzák</w:t>
                  </w:r>
                </w:p>
                <w:p w:rsidR="00E95006" w:rsidRPr="00E95006" w:rsidRDefault="00F63BDF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2.CHb 02</w:t>
                  </w:r>
                </w:p>
                <w:p w:rsidR="00E95006" w:rsidRPr="00E95006" w:rsidRDefault="00F63BDF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20.10.2008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F63BDF">
        <w:rPr>
          <w:rFonts w:ascii="Calibri" w:hAnsi="Calibri"/>
          <w:b/>
          <w:sz w:val="28"/>
          <w:szCs w:val="28"/>
        </w:rPr>
        <w:t xml:space="preserve"> 5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E95006" w:rsidRPr="007A3397" w:rsidRDefault="00E95006" w:rsidP="00E95006">
      <w:pPr>
        <w:rPr>
          <w:rFonts w:asciiTheme="minorHAnsi" w:hAnsiTheme="minorHAnsi"/>
          <w:i/>
        </w:rPr>
      </w:pPr>
      <w:r>
        <w:rPr>
          <w:rFonts w:ascii="Calibri" w:hAnsi="Calibri"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7A3397" w:rsidRPr="007A3397">
        <w:rPr>
          <w:rFonts w:asciiTheme="minorHAnsi" w:hAnsiTheme="minorHAnsi"/>
          <w:i/>
        </w:rPr>
        <w:t>PRÍPRAVA BENZALANILÍNU</w:t>
      </w: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E95006">
      <w:pPr>
        <w:rPr>
          <w:rFonts w:ascii="Calibri" w:hAnsi="Calibri"/>
          <w:b/>
        </w:rPr>
      </w:pPr>
      <w:r>
        <w:rPr>
          <w:rFonts w:ascii="Calibri" w:hAnsi="Calibri"/>
          <w:sz w:val="28"/>
          <w:szCs w:val="28"/>
        </w:rPr>
        <w:t>Úlohy: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7A3397">
        <w:rPr>
          <w:rFonts w:ascii="Calibri" w:hAnsi="Calibri"/>
          <w:i/>
        </w:rPr>
        <w:t>Reakciou benzaldehydu s</w:t>
      </w:r>
      <w:r w:rsidR="009671AB">
        <w:rPr>
          <w:rFonts w:ascii="Calibri" w:hAnsi="Calibri"/>
          <w:i/>
        </w:rPr>
        <w:t> </w:t>
      </w:r>
      <w:r w:rsidR="007A3397">
        <w:rPr>
          <w:rFonts w:ascii="Calibri" w:hAnsi="Calibri"/>
          <w:i/>
        </w:rPr>
        <w:t>anilínom</w:t>
      </w:r>
      <w:r w:rsidR="009671AB">
        <w:rPr>
          <w:rFonts w:ascii="Calibri" w:hAnsi="Calibri"/>
          <w:i/>
        </w:rPr>
        <w:t xml:space="preserve"> pripravte benzalanilín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9671AB" w:rsidRPr="009671AB" w:rsidRDefault="00E95006" w:rsidP="009671AB">
      <w:pPr>
        <w:spacing w:line="276" w:lineRule="auto"/>
        <w:jc w:val="both"/>
        <w:rPr>
          <w:rFonts w:asciiTheme="minorHAnsi" w:hAnsiTheme="minorHAnsi"/>
          <w:i/>
        </w:rPr>
      </w:pPr>
      <w:r>
        <w:rPr>
          <w:rFonts w:ascii="Calibri" w:hAnsi="Calibri"/>
          <w:sz w:val="28"/>
          <w:szCs w:val="28"/>
        </w:rPr>
        <w:t xml:space="preserve">Cieľ práce: </w:t>
      </w:r>
      <w:r w:rsidR="009671AB" w:rsidRPr="009671AB">
        <w:rPr>
          <w:rFonts w:asciiTheme="minorHAnsi" w:hAnsiTheme="minorHAnsi"/>
          <w:i/>
        </w:rPr>
        <w:t xml:space="preserve">Pre úspešný priebeh adično-eliminačnej reakcie sú potrebné na atóme, ktorý atakuje karbonylový uhlík, dva ľahko odstupujúce substituenty – spravidla sú to vodíkové atómy. V takomto prípade pri eliminácií je odstupujúcou časticou voda. Tento typ reakcií sa často nazýva </w:t>
      </w:r>
      <w:r w:rsidR="009671AB" w:rsidRPr="009671AB">
        <w:rPr>
          <w:rFonts w:asciiTheme="minorHAnsi" w:hAnsiTheme="minorHAnsi"/>
          <w:b/>
          <w:bCs/>
          <w:i/>
        </w:rPr>
        <w:t>kondenzácia</w:t>
      </w:r>
      <w:r w:rsidR="009671AB" w:rsidRPr="009671AB">
        <w:rPr>
          <w:rFonts w:asciiTheme="minorHAnsi" w:hAnsiTheme="minorHAnsi"/>
          <w:i/>
        </w:rPr>
        <w:t xml:space="preserve">. Bežné adično-eliminačné reakcie aldehydov prebiehajú len s primárnymi amínmi, so sekundárnymi len v špecifických prípadoch. V reakcií vzniknuté azometíny sa nazývajú </w:t>
      </w:r>
      <w:r w:rsidR="009671AB" w:rsidRPr="009671AB">
        <w:rPr>
          <w:rFonts w:asciiTheme="minorHAnsi" w:hAnsiTheme="minorHAnsi"/>
          <w:b/>
          <w:bCs/>
          <w:i/>
        </w:rPr>
        <w:t>Schiffove zásady</w:t>
      </w:r>
      <w:r w:rsidR="009671AB" w:rsidRPr="009671AB">
        <w:rPr>
          <w:rFonts w:asciiTheme="minorHAnsi" w:hAnsiTheme="minorHAnsi"/>
          <w:i/>
        </w:rPr>
        <w:t xml:space="preserve">. Stabilné Schiffove zásady vznikajú z aromatických aldehydov a aromatických amínov. </w:t>
      </w:r>
    </w:p>
    <w:p w:rsidR="009671AB" w:rsidRDefault="009671AB" w:rsidP="009671AB">
      <w:pPr>
        <w:spacing w:line="276" w:lineRule="auto"/>
        <w:jc w:val="both"/>
        <w:rPr>
          <w:rFonts w:asciiTheme="minorHAnsi" w:hAnsiTheme="minorHAnsi"/>
          <w:i/>
        </w:rPr>
      </w:pPr>
      <w:r w:rsidRPr="009671AB">
        <w:rPr>
          <w:rFonts w:asciiTheme="minorHAnsi" w:hAnsiTheme="minorHAnsi"/>
          <w:i/>
        </w:rPr>
        <w:t>Benzalanilín pripravíme reakciou benzaldehydu s anilínom.</w:t>
      </w:r>
    </w:p>
    <w:p w:rsidR="009671AB" w:rsidRPr="009671AB" w:rsidRDefault="009671AB" w:rsidP="009671AB">
      <w:pPr>
        <w:spacing w:line="276" w:lineRule="auto"/>
        <w:jc w:val="both"/>
        <w:rPr>
          <w:rFonts w:asciiTheme="minorHAnsi" w:hAnsiTheme="minorHAnsi"/>
          <w:i/>
        </w:rPr>
      </w:pPr>
      <w:r>
        <w:object w:dxaOrig="8309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0.75pt" o:ole="">
            <v:imagedata r:id="rId5" o:title=""/>
          </v:shape>
          <o:OLEObject Type="Embed" ProgID="ISISServer" ShapeID="_x0000_i1025" DrawAspect="Content" ObjectID="_1287744738" r:id="rId6"/>
        </w:object>
      </w:r>
    </w:p>
    <w:p w:rsidR="00E95006" w:rsidRDefault="00E95006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</w:p>
    <w:p w:rsidR="009671AB" w:rsidRDefault="00C34455" w:rsidP="00C34455">
      <w:pPr>
        <w:jc w:val="center"/>
        <w:rPr>
          <w:rFonts w:ascii="Calibri" w:hAnsi="Calibri"/>
          <w:b/>
          <w:sz w:val="28"/>
          <w:szCs w:val="28"/>
        </w:rPr>
      </w:pPr>
      <w:r>
        <w:object w:dxaOrig="4464" w:dyaOrig="2942">
          <v:shape id="_x0000_i1026" type="#_x0000_t75" style="width:223.5pt;height:147pt" o:ole="">
            <v:imagedata r:id="rId7" o:title=""/>
          </v:shape>
          <o:OLEObject Type="Embed" ProgID="ACD.ChemSketch.20" ShapeID="_x0000_i1026" DrawAspect="Content" ObjectID="_1287744739" r:id="rId8"/>
        </w:objec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Postup práce:</w:t>
      </w:r>
    </w:p>
    <w:p w:rsidR="009671AB" w:rsidRPr="009671AB" w:rsidRDefault="009671AB" w:rsidP="009671AB">
      <w:pPr>
        <w:pStyle w:val="ListParagraph"/>
        <w:numPr>
          <w:ilvl w:val="0"/>
          <w:numId w:val="1"/>
        </w:numPr>
        <w:rPr>
          <w:rFonts w:asciiTheme="minorHAnsi" w:hAnsiTheme="minorHAnsi"/>
          <w:i/>
        </w:rPr>
      </w:pPr>
      <w:r w:rsidRPr="009671AB">
        <w:rPr>
          <w:rFonts w:asciiTheme="minorHAnsi" w:hAnsiTheme="minorHAnsi"/>
          <w:i/>
        </w:rPr>
        <w:t xml:space="preserve">Do 50 ml okrúhlej banky dáme 3,4 ml </w:t>
      </w:r>
      <w:r w:rsidR="00727A90">
        <w:rPr>
          <w:rFonts w:asciiTheme="minorHAnsi" w:hAnsiTheme="minorHAnsi"/>
          <w:i/>
        </w:rPr>
        <w:t xml:space="preserve">(3,5g) </w:t>
      </w:r>
      <w:r w:rsidRPr="009671AB">
        <w:rPr>
          <w:rFonts w:asciiTheme="minorHAnsi" w:hAnsiTheme="minorHAnsi"/>
          <w:i/>
        </w:rPr>
        <w:t xml:space="preserve">benzaldehydu a postupne za intenzívneho miešania pridáme 3,0 ml </w:t>
      </w:r>
      <w:r w:rsidR="00727A90">
        <w:rPr>
          <w:rFonts w:asciiTheme="minorHAnsi" w:hAnsiTheme="minorHAnsi"/>
          <w:i/>
        </w:rPr>
        <w:t xml:space="preserve">(3,1g) </w:t>
      </w:r>
      <w:r w:rsidRPr="009671AB">
        <w:rPr>
          <w:rFonts w:asciiTheme="minorHAnsi" w:hAnsiTheme="minorHAnsi"/>
          <w:i/>
        </w:rPr>
        <w:t xml:space="preserve">čerstvo predestilovaného anilínu. Reakcia je exotermická. </w:t>
      </w:r>
    </w:p>
    <w:p w:rsidR="009671AB" w:rsidRPr="009671AB" w:rsidRDefault="009671AB" w:rsidP="009671AB">
      <w:pPr>
        <w:pStyle w:val="ListParagraph"/>
        <w:numPr>
          <w:ilvl w:val="0"/>
          <w:numId w:val="1"/>
        </w:numPr>
        <w:rPr>
          <w:rFonts w:asciiTheme="minorHAnsi" w:hAnsiTheme="minorHAnsi"/>
          <w:i/>
        </w:rPr>
      </w:pPr>
      <w:r w:rsidRPr="009671AB">
        <w:rPr>
          <w:rFonts w:asciiTheme="minorHAnsi" w:hAnsiTheme="minorHAnsi"/>
          <w:i/>
        </w:rPr>
        <w:t>Po pridaní anilínu reakčnú zmes necháme stáť 15 minút a potom ju vlejeme za intenzívneho miešania do 5,7 ml etanolu v 100 ml kadičke. Postupne sa začnú vylučovať kryštáliky, pričom zmes necháme stáť asi 30 minút v ľadovej vode.</w:t>
      </w:r>
    </w:p>
    <w:p w:rsidR="000D19B0" w:rsidRPr="009671AB" w:rsidRDefault="009671AB" w:rsidP="009671AB">
      <w:pPr>
        <w:pStyle w:val="ListParagraph"/>
        <w:numPr>
          <w:ilvl w:val="0"/>
          <w:numId w:val="1"/>
        </w:numPr>
        <w:rPr>
          <w:rFonts w:asciiTheme="minorHAnsi" w:hAnsiTheme="minorHAnsi"/>
          <w:i/>
        </w:rPr>
      </w:pPr>
      <w:r w:rsidRPr="009671AB">
        <w:rPr>
          <w:rFonts w:asciiTheme="minorHAnsi" w:hAnsiTheme="minorHAnsi"/>
          <w:i/>
        </w:rPr>
        <w:lastRenderedPageBreak/>
        <w:t>Takmer tuhú hmotu odsajeme na Büchnerovom lieviku a necháme voľne sušiť na vzduchu.</w:t>
      </w:r>
    </w:p>
    <w:p w:rsidR="009671AB" w:rsidRPr="009671AB" w:rsidRDefault="009671AB" w:rsidP="009671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i/>
        </w:rPr>
      </w:pPr>
      <w:r w:rsidRPr="009671AB">
        <w:rPr>
          <w:rFonts w:asciiTheme="minorHAnsi" w:hAnsiTheme="minorHAnsi"/>
          <w:i/>
        </w:rPr>
        <w:t xml:space="preserve">Zistíme výťažok a stanovíme teplotu topenia. </w:t>
      </w:r>
    </w:p>
    <w:p w:rsidR="009671AB" w:rsidRDefault="009671AB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Namerané hodnoty: </w:t>
      </w:r>
    </w:p>
    <w:p w:rsidR="009671AB" w:rsidRPr="005060CA" w:rsidRDefault="009671AB" w:rsidP="00E95006">
      <w:pPr>
        <w:rPr>
          <w:rFonts w:ascii="Calibri" w:hAnsi="Calibri"/>
          <w:i/>
        </w:rPr>
      </w:pPr>
      <w:r w:rsidRPr="005060CA">
        <w:rPr>
          <w:rFonts w:ascii="Calibri" w:hAnsi="Calibri"/>
          <w:i/>
        </w:rPr>
        <w:t>m(pripr.) = 3,866 g</w:t>
      </w:r>
      <w:r w:rsidR="005060CA" w:rsidRPr="005060CA">
        <w:rPr>
          <w:rFonts w:ascii="Calibri" w:hAnsi="Calibri"/>
          <w:i/>
        </w:rPr>
        <w:t>,    PV</w:t>
      </w:r>
    </w:p>
    <w:p w:rsidR="00727A90" w:rsidRPr="005060CA" w:rsidRDefault="00727A90" w:rsidP="00E95006">
      <w:pPr>
        <w:rPr>
          <w:rFonts w:asciiTheme="minorHAnsi" w:hAnsiTheme="minorHAnsi"/>
          <w:i/>
        </w:rPr>
      </w:pPr>
      <w:r w:rsidRPr="005060CA">
        <w:rPr>
          <w:rFonts w:asciiTheme="minorHAnsi" w:hAnsiTheme="minorHAnsi"/>
          <w:i/>
        </w:rPr>
        <w:t>t</w:t>
      </w:r>
      <w:r w:rsidRPr="005060CA">
        <w:rPr>
          <w:rFonts w:asciiTheme="minorHAnsi" w:hAnsiTheme="minorHAnsi"/>
          <w:i/>
          <w:vertAlign w:val="subscript"/>
        </w:rPr>
        <w:t xml:space="preserve">top </w:t>
      </w:r>
      <w:r w:rsidRPr="005060CA">
        <w:rPr>
          <w:rFonts w:asciiTheme="minorHAnsi" w:hAnsiTheme="minorHAnsi"/>
          <w:i/>
        </w:rPr>
        <w:t>= 52 - 54</w:t>
      </w:r>
      <w:r w:rsidRPr="005060CA">
        <w:rPr>
          <w:rFonts w:asciiTheme="minorHAnsi" w:hAnsiTheme="minorHAnsi"/>
          <w:i/>
          <w:vertAlign w:val="superscript"/>
        </w:rPr>
        <w:t>o</w:t>
      </w:r>
      <w:r w:rsidRPr="005060CA">
        <w:rPr>
          <w:rFonts w:asciiTheme="minorHAnsi" w:hAnsiTheme="minorHAnsi"/>
          <w:i/>
        </w:rPr>
        <w:t>C</w:t>
      </w:r>
    </w:p>
    <w:p w:rsidR="00727A90" w:rsidRDefault="00727A9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Výpočet výsledných hodnôt:</w:t>
      </w:r>
    </w:p>
    <w:p w:rsidR="00727A90" w:rsidRPr="005060CA" w:rsidRDefault="00123C12" w:rsidP="00E95006">
      <w:pPr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 . ν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3,5 g</m:t>
              </m:r>
            </m:num>
            <m:den>
              <m:r>
                <w:rPr>
                  <w:rFonts w:ascii="Cambria Math" w:hAnsi="Cambria Math"/>
                </w:rPr>
                <m:t>106,125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  <m:r>
                <w:rPr>
                  <w:rFonts w:ascii="Cambria Math" w:hAnsi="Cambria Math"/>
                </w:rPr>
                <m:t xml:space="preserve"> .1</m:t>
              </m:r>
            </m:den>
          </m:f>
          <m:r>
            <w:rPr>
              <w:rFonts w:ascii="Cambria Math" w:hAnsi="Cambria Math"/>
            </w:rPr>
            <m:t>=0,0329  mol, podla benzaldehyd</m:t>
          </m:r>
          <m:r>
            <w:rPr>
              <w:rFonts w:ascii="Cambria Math" w:hAnsi="Cambria Math"/>
            </w:rPr>
            <m:t>u</m:t>
          </m:r>
        </m:oMath>
      </m:oMathPara>
    </w:p>
    <w:p w:rsidR="00123C12" w:rsidRPr="005060CA" w:rsidRDefault="005060CA" w:rsidP="00E95006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benzalanilin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.ν.M=0,0329 mol .1 .181,239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 xml:space="preserve">=5,962 g, 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>V</m:t>
          </m:r>
        </m:oMath>
      </m:oMathPara>
    </w:p>
    <w:p w:rsidR="005060CA" w:rsidRPr="005060CA" w:rsidRDefault="005060CA" w:rsidP="00E95006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Vytaznost:RV=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TV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3,866 g</m:t>
              </m:r>
            </m:num>
            <m:den>
              <m:r>
                <w:rPr>
                  <w:rFonts w:ascii="Cambria Math" w:hAnsi="Cambria Math"/>
                </w:rPr>
                <m:t>5,962 g</m:t>
              </m:r>
            </m:den>
          </m:f>
          <m:r>
            <w:rPr>
              <w:rFonts w:ascii="Cambria Math" w:hAnsi="Cambria Math"/>
            </w:rPr>
            <m:t>=0,6484=64,84</m:t>
          </m:r>
          <m:r>
            <w:rPr>
              <w:rFonts w:ascii="Cambria Math" w:hAnsi="Cambria Math"/>
            </w:rPr>
            <m:t>%</m:t>
          </m:r>
        </m:oMath>
      </m:oMathPara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5060CA">
        <w:rPr>
          <w:rFonts w:ascii="Calibri" w:hAnsi="Calibri"/>
          <w:i/>
        </w:rPr>
        <w:t>Reakciou benzaldehydu s anilínom sme pripravili benzalanilín. Relatívny výťažok reakcie bol 64,84%. K stratám výsledného produktu došlo hlavne pri kryštalizácii a filtrácii.</w:t>
      </w:r>
      <w:r w:rsidR="00C34455">
        <w:rPr>
          <w:rFonts w:ascii="Calibri" w:hAnsi="Calibri"/>
          <w:i/>
        </w:rPr>
        <w:t xml:space="preserve"> Jeho teplota bola stanovená v intervale 52 – 54°C.</w:t>
      </w:r>
    </w:p>
    <w:sectPr w:rsidR="000D19B0" w:rsidRPr="000D19B0" w:rsidSect="00E9500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4045"/>
    <w:multiLevelType w:val="hybridMultilevel"/>
    <w:tmpl w:val="9536BE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E95006"/>
    <w:rsid w:val="000D19B0"/>
    <w:rsid w:val="000E212E"/>
    <w:rsid w:val="00123C12"/>
    <w:rsid w:val="005060CA"/>
    <w:rsid w:val="00524219"/>
    <w:rsid w:val="00727A90"/>
    <w:rsid w:val="007A3397"/>
    <w:rsid w:val="00872FFC"/>
    <w:rsid w:val="008D0E62"/>
    <w:rsid w:val="009671AB"/>
    <w:rsid w:val="009D111B"/>
    <w:rsid w:val="009E701B"/>
    <w:rsid w:val="00C34455"/>
    <w:rsid w:val="00D870EB"/>
    <w:rsid w:val="00E95006"/>
    <w:rsid w:val="00EF4305"/>
    <w:rsid w:val="00F63BDF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11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9671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A90"/>
    <w:rPr>
      <w:color w:val="808080"/>
    </w:rPr>
  </w:style>
  <w:style w:type="paragraph" w:styleId="BalloonText">
    <w:name w:val="Balloon Text"/>
    <w:basedOn w:val="Normal"/>
    <w:link w:val="BalloonTextChar"/>
    <w:rsid w:val="00727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7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2</cp:revision>
  <cp:lastPrinted>2008-11-09T13:03:00Z</cp:lastPrinted>
  <dcterms:created xsi:type="dcterms:W3CDTF">2008-11-09T13:06:00Z</dcterms:created>
  <dcterms:modified xsi:type="dcterms:W3CDTF">2008-11-09T13:06:00Z</dcterms:modified>
</cp:coreProperties>
</file>