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5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6B7253" w:rsidRPr="009F7388" w:rsidRDefault="006B7253" w:rsidP="006B7253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triednej 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>akcie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>. o stredných školách Vás in</w:t>
      </w:r>
      <w:r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 </w:t>
      </w:r>
      <w:proofErr w:type="spellStart"/>
      <w:r w:rsidR="005D693F">
        <w:rPr>
          <w:b/>
          <w:sz w:val="22"/>
          <w:lang w:eastAsia="sk-SK"/>
        </w:rPr>
        <w:t>Aquacity</w:t>
      </w:r>
      <w:proofErr w:type="spellEnd"/>
      <w:r w:rsidR="005D693F">
        <w:rPr>
          <w:b/>
          <w:sz w:val="22"/>
          <w:lang w:eastAsia="sk-SK"/>
        </w:rPr>
        <w:t xml:space="preserve"> Poprad</w:t>
      </w:r>
      <w:r w:rsidRPr="00191DD6">
        <w:rPr>
          <w:sz w:val="22"/>
        </w:rPr>
        <w:t xml:space="preserve">, ktorá sa uskutoční </w:t>
      </w:r>
      <w:r>
        <w:rPr>
          <w:sz w:val="22"/>
        </w:rPr>
        <w:t>24.6</w:t>
      </w:r>
      <w:r w:rsidRPr="00191DD6">
        <w:rPr>
          <w:sz w:val="22"/>
        </w:rPr>
        <w:t>.20</w:t>
      </w:r>
      <w:r>
        <w:rPr>
          <w:sz w:val="22"/>
        </w:rPr>
        <w:t>23 (v sobotu)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proofErr w:type="spellStart"/>
      <w:r w:rsidR="005D693F">
        <w:rPr>
          <w:b/>
          <w:sz w:val="22"/>
          <w:lang w:eastAsia="sk-SK"/>
        </w:rPr>
        <w:t>Aquacity</w:t>
      </w:r>
      <w:proofErr w:type="spellEnd"/>
      <w:r w:rsidR="005D693F">
        <w:rPr>
          <w:b/>
          <w:sz w:val="22"/>
          <w:lang w:eastAsia="sk-SK"/>
        </w:rPr>
        <w:t xml:space="preserve"> Poprad</w:t>
      </w:r>
    </w:p>
    <w:p w:rsidR="006B7253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0903564125</w:t>
      </w:r>
    </w:p>
    <w:p w:rsidR="00F927D4" w:rsidRPr="00C75ABC" w:rsidRDefault="00F927D4" w:rsidP="00F927D4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>Spôsob prepravy – TAM  vlakom s odchodom:  o</w:t>
      </w:r>
      <w:r>
        <w:rPr>
          <w:sz w:val="22"/>
          <w:lang w:eastAsia="sk-SK"/>
        </w:rPr>
        <w:t> </w:t>
      </w:r>
      <w:r>
        <w:rPr>
          <w:sz w:val="22"/>
          <w:u w:val="single"/>
          <w:lang w:eastAsia="sk-SK"/>
        </w:rPr>
        <w:t>8:05 hod. z Margecian</w:t>
      </w:r>
      <w:r w:rsidRPr="00C75ABC">
        <w:rPr>
          <w:sz w:val="22"/>
          <w:u w:val="single"/>
          <w:lang w:eastAsia="sk-SK"/>
        </w:rPr>
        <w:t xml:space="preserve"> zo </w:t>
      </w:r>
      <w:proofErr w:type="spellStart"/>
      <w:r w:rsidRPr="00C75ABC">
        <w:rPr>
          <w:sz w:val="22"/>
          <w:u w:val="single"/>
          <w:lang w:eastAsia="sk-SK"/>
        </w:rPr>
        <w:t>žel</w:t>
      </w:r>
      <w:proofErr w:type="spellEnd"/>
      <w:r w:rsidRPr="00C75ABC">
        <w:rPr>
          <w:sz w:val="22"/>
          <w:u w:val="single"/>
          <w:lang w:eastAsia="sk-SK"/>
        </w:rPr>
        <w:t xml:space="preserve">. stanice </w:t>
      </w:r>
    </w:p>
    <w:p w:rsidR="00F927D4" w:rsidRPr="00C75ABC" w:rsidRDefault="00F927D4" w:rsidP="00F927D4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 xml:space="preserve">Spôsob prepravy – </w:t>
      </w:r>
      <w:r w:rsidRPr="00C75ABC">
        <w:rPr>
          <w:caps/>
          <w:sz w:val="22"/>
          <w:lang w:eastAsia="sk-SK"/>
        </w:rPr>
        <w:t xml:space="preserve">SPäť </w:t>
      </w:r>
      <w:r>
        <w:rPr>
          <w:caps/>
          <w:sz w:val="22"/>
          <w:lang w:eastAsia="sk-SK"/>
        </w:rPr>
        <w:t xml:space="preserve"> </w:t>
      </w:r>
      <w:r w:rsidRPr="00C75ABC">
        <w:rPr>
          <w:sz w:val="22"/>
          <w:lang w:eastAsia="sk-SK"/>
        </w:rPr>
        <w:t xml:space="preserve">vlakom s odchodom: </w:t>
      </w:r>
      <w:r>
        <w:rPr>
          <w:sz w:val="22"/>
          <w:lang w:eastAsia="sk-SK"/>
        </w:rPr>
        <w:t xml:space="preserve"> </w:t>
      </w:r>
      <w:r w:rsidRPr="00C75ABC">
        <w:rPr>
          <w:sz w:val="22"/>
          <w:lang w:eastAsia="sk-SK"/>
        </w:rPr>
        <w:t xml:space="preserve">o </w:t>
      </w:r>
      <w:r>
        <w:rPr>
          <w:sz w:val="22"/>
          <w:u w:val="single"/>
          <w:lang w:eastAsia="sk-SK"/>
        </w:rPr>
        <w:t>17:53 hod. do Margecian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– </w:t>
      </w:r>
      <w:r w:rsidR="005D693F">
        <w:rPr>
          <w:sz w:val="22"/>
          <w:lang w:eastAsia="sk-SK"/>
        </w:rPr>
        <w:t xml:space="preserve">vstupné </w:t>
      </w:r>
      <w:r>
        <w:rPr>
          <w:sz w:val="22"/>
          <w:lang w:eastAsia="sk-SK"/>
        </w:rPr>
        <w:t>: 1</w:t>
      </w:r>
      <w:r w:rsidR="005D693F">
        <w:rPr>
          <w:sz w:val="22"/>
          <w:lang w:eastAsia="sk-SK"/>
        </w:rPr>
        <w:t>7</w:t>
      </w:r>
      <w:r>
        <w:rPr>
          <w:sz w:val="22"/>
          <w:lang w:eastAsia="sk-SK"/>
        </w:rPr>
        <w:t xml:space="preserve"> €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</w:t>
      </w:r>
      <w:r w:rsidR="005D693F">
        <w:rPr>
          <w:sz w:val="22"/>
          <w:lang w:eastAsia="sk-SK"/>
        </w:rPr>
        <w:t>plavky, uterák,</w:t>
      </w:r>
      <w:r>
        <w:rPr>
          <w:sz w:val="22"/>
          <w:lang w:eastAsia="sk-SK"/>
        </w:rPr>
        <w:t xml:space="preserve"> desiatu, pitie </w:t>
      </w:r>
      <w:r>
        <w:rPr>
          <w:sz w:val="22"/>
          <w:lang w:eastAsia="sk-SK"/>
        </w:rPr>
        <w:t>a kartičku poistenca</w:t>
      </w:r>
    </w:p>
    <w:p w:rsidR="006B7253" w:rsidRPr="00191DD6" w:rsidRDefault="006B7253" w:rsidP="006B7253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EFE1" wp14:editId="161D5C57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FF05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Il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CSISJR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uvedenej triednej</w:t>
      </w:r>
      <w:r w:rsidRPr="00191DD6">
        <w:rPr>
          <w:sz w:val="20"/>
          <w:szCs w:val="18"/>
          <w:lang w:eastAsia="sk-SK"/>
        </w:rPr>
        <w:t xml:space="preserve"> akcie</w:t>
      </w:r>
      <w:r w:rsidR="00F927D4">
        <w:rPr>
          <w:sz w:val="20"/>
          <w:szCs w:val="18"/>
          <w:lang w:eastAsia="sk-SK"/>
        </w:rPr>
        <w:t xml:space="preserve"> </w:t>
      </w:r>
      <w:proofErr w:type="spellStart"/>
      <w:r w:rsidR="00F927D4">
        <w:rPr>
          <w:sz w:val="20"/>
          <w:szCs w:val="18"/>
          <w:lang w:eastAsia="sk-SK"/>
        </w:rPr>
        <w:t>Aquacity</w:t>
      </w:r>
      <w:proofErr w:type="spellEnd"/>
      <w:r w:rsidR="00F927D4">
        <w:rPr>
          <w:sz w:val="20"/>
          <w:szCs w:val="18"/>
          <w:lang w:eastAsia="sk-SK"/>
        </w:rPr>
        <w:t xml:space="preserve"> Poprad</w:t>
      </w:r>
      <w:bookmarkStart w:id="0" w:name="_GoBack"/>
      <w:bookmarkEnd w:id="0"/>
      <w:r w:rsidRPr="00191DD6">
        <w:rPr>
          <w:sz w:val="20"/>
          <w:szCs w:val="18"/>
          <w:lang w:eastAsia="sk-SK"/>
        </w:rPr>
        <w:t xml:space="preserve">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6B7253" w:rsidRPr="00191DD6" w:rsidRDefault="006B7253" w:rsidP="006B7253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 xml:space="preserve">*) </w:t>
      </w:r>
      <w:proofErr w:type="spellStart"/>
      <w:r w:rsidRPr="00191DD6">
        <w:rPr>
          <w:b/>
          <w:bCs/>
          <w:sz w:val="13"/>
          <w:szCs w:val="11"/>
          <w:lang w:eastAsia="sk-SK"/>
        </w:rPr>
        <w:t>Nehodiace</w:t>
      </w:r>
      <w:proofErr w:type="spellEnd"/>
      <w:r w:rsidRPr="00191DD6">
        <w:rPr>
          <w:b/>
          <w:bCs/>
          <w:sz w:val="13"/>
          <w:szCs w:val="11"/>
          <w:lang w:eastAsia="sk-SK"/>
        </w:rPr>
        <w:t xml:space="preserve">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6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6B7253" w:rsidRPr="009F7388" w:rsidRDefault="006B7253" w:rsidP="006B7253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triednej 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>akcie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>. o stredných školách Vás in</w:t>
      </w:r>
      <w:r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 </w:t>
      </w:r>
      <w:proofErr w:type="spellStart"/>
      <w:r>
        <w:rPr>
          <w:b/>
          <w:sz w:val="22"/>
          <w:lang w:eastAsia="sk-SK"/>
        </w:rPr>
        <w:t>Šľapajzug</w:t>
      </w:r>
      <w:proofErr w:type="spellEnd"/>
      <w:r w:rsidRPr="00191DD6">
        <w:rPr>
          <w:sz w:val="22"/>
        </w:rPr>
        <w:t xml:space="preserve">, ktorá sa uskutoční </w:t>
      </w:r>
      <w:r>
        <w:rPr>
          <w:sz w:val="22"/>
        </w:rPr>
        <w:t>24.6</w:t>
      </w:r>
      <w:r w:rsidRPr="00191DD6">
        <w:rPr>
          <w:sz w:val="22"/>
        </w:rPr>
        <w:t>.20</w:t>
      </w:r>
      <w:r>
        <w:rPr>
          <w:sz w:val="22"/>
        </w:rPr>
        <w:t>23 (v sobotu)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>
        <w:rPr>
          <w:sz w:val="22"/>
          <w:lang w:eastAsia="sk-SK"/>
        </w:rPr>
        <w:t>Gelnica okolie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0903564125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– </w:t>
      </w:r>
      <w:r>
        <w:rPr>
          <w:sz w:val="22"/>
          <w:lang w:eastAsia="sk-SK"/>
        </w:rPr>
        <w:t>štartovne: 1 €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</w:t>
      </w:r>
      <w:r>
        <w:rPr>
          <w:sz w:val="22"/>
          <w:lang w:eastAsia="sk-SK"/>
        </w:rPr>
        <w:t xml:space="preserve">vhodné oblečenie, desiatu, pitie </w:t>
      </w:r>
      <w:r>
        <w:rPr>
          <w:sz w:val="22"/>
          <w:lang w:eastAsia="sk-SK"/>
        </w:rPr>
        <w:t>a kartičku poistenca</w:t>
      </w:r>
    </w:p>
    <w:p w:rsidR="006B7253" w:rsidRPr="00191DD6" w:rsidRDefault="006B7253" w:rsidP="006B7253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6EFE1" wp14:editId="161D5C57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039B3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qHAIAAEAEAAAOAAAAZHJzL2Uyb0RvYy54bWysU8GO2jAQvVfqP1i5QxI2sB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5gL+ah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uvedenej triednej</w:t>
      </w:r>
      <w:r w:rsidRPr="00191DD6">
        <w:rPr>
          <w:sz w:val="20"/>
          <w:szCs w:val="18"/>
          <w:lang w:eastAsia="sk-SK"/>
        </w:rPr>
        <w:t xml:space="preserve"> akcie</w:t>
      </w:r>
      <w:r>
        <w:rPr>
          <w:sz w:val="20"/>
          <w:szCs w:val="18"/>
          <w:lang w:eastAsia="sk-SK"/>
        </w:rPr>
        <w:t xml:space="preserve"> </w:t>
      </w:r>
      <w:proofErr w:type="spellStart"/>
      <w:r>
        <w:rPr>
          <w:sz w:val="20"/>
          <w:szCs w:val="18"/>
          <w:lang w:eastAsia="sk-SK"/>
        </w:rPr>
        <w:t>Šľapajzug</w:t>
      </w:r>
      <w:proofErr w:type="spellEnd"/>
      <w:r w:rsidRPr="00191DD6">
        <w:rPr>
          <w:sz w:val="20"/>
          <w:szCs w:val="18"/>
          <w:lang w:eastAsia="sk-SK"/>
        </w:rPr>
        <w:t xml:space="preserve">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6B7253" w:rsidRPr="00191DD6" w:rsidRDefault="006B7253" w:rsidP="006B7253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lastRenderedPageBreak/>
        <w:t>súhlasím / nesúhlasím*)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 xml:space="preserve">*) </w:t>
      </w:r>
      <w:proofErr w:type="spellStart"/>
      <w:r w:rsidRPr="00191DD6">
        <w:rPr>
          <w:b/>
          <w:bCs/>
          <w:sz w:val="13"/>
          <w:szCs w:val="11"/>
          <w:lang w:eastAsia="sk-SK"/>
        </w:rPr>
        <w:t>Nehodiace</w:t>
      </w:r>
      <w:proofErr w:type="spellEnd"/>
      <w:r w:rsidRPr="00191DD6">
        <w:rPr>
          <w:b/>
          <w:bCs/>
          <w:sz w:val="13"/>
          <w:szCs w:val="11"/>
          <w:lang w:eastAsia="sk-SK"/>
        </w:rPr>
        <w:t xml:space="preserve">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CF5DB1" w:rsidRDefault="00CF5DB1"/>
    <w:sectPr w:rsidR="00CF5DB1" w:rsidSect="006B7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3"/>
    <w:rsid w:val="005D693F"/>
    <w:rsid w:val="006B7253"/>
    <w:rsid w:val="00CF5DB1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4E6FB-87A8-4480-B5D3-0A82C3A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6B7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la.gymgl@gmail.com" TargetMode="External"/><Relationship Id="rId5" Type="http://schemas.openxmlformats.org/officeDocument/2006/relationships/hyperlink" Target="mailto:skol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2023-06-22T09:17:00Z</dcterms:created>
  <dcterms:modified xsi:type="dcterms:W3CDTF">2023-06-22T09:22:00Z</dcterms:modified>
</cp:coreProperties>
</file>