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Koľko 3-miestnych čísel bez opakovania cifier možno zostaviť z číslic 5,7,0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4" o:title=""/>
          </v:shape>
          <w:control r:id="rId5" w:name="DefaultOcxName" w:shapeid="_x0000_i1144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48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3" type="#_x0000_t75" style="width:20.25pt;height:18pt" o:ole="">
            <v:imagedata r:id="rId4" o:title=""/>
          </v:shape>
          <w:control r:id="rId6" w:name="DefaultOcxName1" w:shapeid="_x0000_i1143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4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2" type="#_x0000_t75" style="width:20.25pt;height:18pt" o:ole="">
            <v:imagedata r:id="rId4" o:title=""/>
          </v:shape>
          <w:control r:id="rId7" w:name="DefaultOcxName2" w:shapeid="_x0000_i1142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20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1" type="#_x0000_t75" style="width:20.25pt;height:18pt" o:ole="">
            <v:imagedata r:id="rId4" o:title=""/>
          </v:shape>
          <w:control r:id="rId8" w:name="DefaultOcxName3" w:shapeid="_x0000_i1141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6 </w:t>
      </w: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 rodinnému domu budovali prívod vody. Spolu pracovalo 6 ľudí a s prácou boli hotoví za 5 dní. Ako dlho by pracoval iba otec so synom pri rovnakom výkone.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0" type="#_x0000_t75" style="width:20.25pt;height:18pt" o:ole="">
            <v:imagedata r:id="rId4" o:title=""/>
          </v:shape>
          <w:control r:id="rId9" w:name="DefaultOcxName4" w:shapeid="_x0000_i1140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12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9" type="#_x0000_t75" style="width:20.25pt;height:18pt" o:ole="">
            <v:imagedata r:id="rId4" o:title=""/>
          </v:shape>
          <w:control r:id="rId10" w:name="DefaultOcxName5" w:shapeid="_x0000_i1139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14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8" type="#_x0000_t75" style="width:20.25pt;height:18pt" o:ole="">
            <v:imagedata r:id="rId4" o:title=""/>
          </v:shape>
          <w:control r:id="rId11" w:name="DefaultOcxName6" w:shapeid="_x0000_i1138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16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7" type="#_x0000_t75" style="width:20.25pt;height:18pt" o:ole="">
            <v:imagedata r:id="rId4" o:title=""/>
          </v:shape>
          <w:control r:id="rId12" w:name="DefaultOcxName7" w:shapeid="_x0000_i1137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15 </w:t>
      </w: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Keď sú v obchode otvorené 4 pokladne, čakajú zákazníci v rade priemerne 12 minút. Aká bude priemerná čakacia doba, ak v obchode budú otvorené len 3 pokladne?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6" type="#_x0000_t75" style="width:20.25pt;height:18pt" o:ole="">
            <v:imagedata r:id="rId4" o:title=""/>
          </v:shape>
          <w:control r:id="rId13" w:name="DefaultOcxName8" w:shapeid="_x0000_i1136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17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5" type="#_x0000_t75" style="width:20.25pt;height:18pt" o:ole="">
            <v:imagedata r:id="rId4" o:title=""/>
          </v:shape>
          <w:control r:id="rId14" w:name="DefaultOcxName9" w:shapeid="_x0000_i1135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18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4" type="#_x0000_t75" style="width:20.25pt;height:18pt" o:ole="">
            <v:imagedata r:id="rId4" o:title=""/>
          </v:shape>
          <w:control r:id="rId15" w:name="DefaultOcxName10" w:shapeid="_x0000_i1134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15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3" type="#_x0000_t75" style="width:20.25pt;height:18pt" o:ole="">
            <v:imagedata r:id="rId4" o:title=""/>
          </v:shape>
          <w:control r:id="rId16" w:name="DefaultOcxName11" w:shapeid="_x0000_i1133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16 </w:t>
      </w: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Koľko 3-miestnych čísel bez opakovania cifier možno zostaviť z číslic 1,3,5,7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2" type="#_x0000_t75" style="width:20.25pt;height:18pt" o:ole="">
            <v:imagedata r:id="rId4" o:title=""/>
          </v:shape>
          <w:control r:id="rId17" w:name="DefaultOcxName12" w:shapeid="_x0000_i1132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24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1" type="#_x0000_t75" style="width:20.25pt;height:18pt" o:ole="">
            <v:imagedata r:id="rId4" o:title=""/>
          </v:shape>
          <w:control r:id="rId18" w:name="DefaultOcxName13" w:shapeid="_x0000_i1131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64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30" type="#_x0000_t75" style="width:20.25pt;height:18pt" o:ole="">
            <v:imagedata r:id="rId4" o:title=""/>
          </v:shape>
          <w:control r:id="rId19" w:name="DefaultOcxName14" w:shapeid="_x0000_i1130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20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9" type="#_x0000_t75" style="width:20.25pt;height:18pt" o:ole="">
            <v:imagedata r:id="rId4" o:title=""/>
          </v:shape>
          <w:control r:id="rId20" w:name="DefaultOcxName15" w:shapeid="_x0000_i1129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9 </w:t>
      </w: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Vypočítaj objem plnej nádrže, z ktorej vypustili 7% vody, čo je 24,50 l.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8" type="#_x0000_t75" style="width:20.25pt;height:18pt" o:ole="">
            <v:imagedata r:id="rId4" o:title=""/>
          </v:shape>
          <w:control r:id="rId21" w:name="DefaultOcxName16" w:shapeid="_x0000_i1128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325,50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7" type="#_x0000_t75" style="width:20.25pt;height:18pt" o:ole="">
            <v:imagedata r:id="rId4" o:title=""/>
          </v:shape>
          <w:control r:id="rId22" w:name="DefaultOcxName17" w:shapeid="_x0000_i1127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350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6" type="#_x0000_t75" style="width:20.25pt;height:18pt" o:ole="">
            <v:imagedata r:id="rId4" o:title=""/>
          </v:shape>
          <w:control r:id="rId23" w:name="DefaultOcxName18" w:shapeid="_x0000_i1126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325500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5" type="#_x0000_t75" style="width:20.25pt;height:18pt" o:ole="">
            <v:imagedata r:id="rId4" o:title=""/>
          </v:shape>
          <w:control r:id="rId24" w:name="DefaultOcxName19" w:shapeid="_x0000_i1125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24500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lastRenderedPageBreak/>
        <w:t>Otázka č.6: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 8.A triedy chodí 36 žiakov, z ktorých je 5/9 dievčat. Koľko chlapcov chodí do 8.A triedy?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4" type="#_x0000_t75" style="width:20.25pt;height:18pt" o:ole="">
            <v:imagedata r:id="rId4" o:title=""/>
          </v:shape>
          <w:control r:id="rId25" w:name="DefaultOcxName20" w:shapeid="_x0000_i1124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15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3" type="#_x0000_t75" style="width:20.25pt;height:18pt" o:ole="">
            <v:imagedata r:id="rId4" o:title=""/>
          </v:shape>
          <w:control r:id="rId26" w:name="DefaultOcxName21" w:shapeid="_x0000_i1123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21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2" type="#_x0000_t75" style="width:20.25pt;height:18pt" o:ole="">
            <v:imagedata r:id="rId4" o:title=""/>
          </v:shape>
          <w:control r:id="rId27" w:name="DefaultOcxName22" w:shapeid="_x0000_i1122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20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1" type="#_x0000_t75" style="width:20.25pt;height:18pt" o:ole="">
            <v:imagedata r:id="rId4" o:title=""/>
          </v:shape>
          <w:control r:id="rId28" w:name="DefaultOcxName23" w:shapeid="_x0000_i1121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16 </w:t>
      </w: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č.7: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Pri stavbe budovy prekročili dodávatelia plánovaný rozpočet o 13%, čo predstavovalo 32 500€. Za koľko € postavili budovu?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20" type="#_x0000_t75" style="width:20.25pt;height:18pt" o:ole="">
            <v:imagedata r:id="rId4" o:title=""/>
          </v:shape>
          <w:control r:id="rId29" w:name="DefaultOcxName24" w:shapeid="_x0000_i1120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3250000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9" type="#_x0000_t75" style="width:20.25pt;height:18pt" o:ole="">
            <v:imagedata r:id="rId4" o:title=""/>
          </v:shape>
          <w:control r:id="rId30" w:name="DefaultOcxName25" w:shapeid="_x0000_i1119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250000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8" type="#_x0000_t75" style="width:20.25pt;height:18pt" o:ole="">
            <v:imagedata r:id="rId4" o:title=""/>
          </v:shape>
          <w:control r:id="rId31" w:name="DefaultOcxName26" w:shapeid="_x0000_i1118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282 500€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7" type="#_x0000_t75" style="width:20.25pt;height:18pt" o:ole="">
            <v:imagedata r:id="rId4" o:title=""/>
          </v:shape>
          <w:control r:id="rId32" w:name="DefaultOcxName27" w:shapeid="_x0000_i1117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2500 </w:t>
      </w: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č.8: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Urči základný tvar daného pomeru 5 : 15 : 10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6" type="#_x0000_t75" style="width:20.25pt;height:18pt" o:ole="">
            <v:imagedata r:id="rId4" o:title=""/>
          </v:shape>
          <w:control r:id="rId33" w:name="DefaultOcxName28" w:shapeid="_x0000_i1116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1 : 3 : 2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5" type="#_x0000_t75" style="width:20.25pt;height:18pt" o:ole="">
            <v:imagedata r:id="rId4" o:title=""/>
          </v:shape>
          <w:control r:id="rId34" w:name="DefaultOcxName29" w:shapeid="_x0000_i1115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1 : 3 : 10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4" type="#_x0000_t75" style="width:20.25pt;height:18pt" o:ole="">
            <v:imagedata r:id="rId4" o:title=""/>
          </v:shape>
          <w:control r:id="rId35" w:name="DefaultOcxName30" w:shapeid="_x0000_i1114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5 : 3 : 2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3" type="#_x0000_t75" style="width:20.25pt;height:18pt" o:ole="">
            <v:imagedata r:id="rId4" o:title=""/>
          </v:shape>
          <w:control r:id="rId36" w:name="DefaultOcxName31" w:shapeid="_x0000_i1113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1 : 3 : 5 </w:t>
      </w: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č.9: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Koľko kociek s hranou dlhou 20 mm sa zmestí do kvádra s rozmermi 6 cm, 8 cm a 10 cm?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0CB6" w:rsidRPr="00220CB6" w:rsidRDefault="00220CB6" w:rsidP="00220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2" type="#_x0000_t75" style="width:20.25pt;height:18pt" o:ole="">
            <v:imagedata r:id="rId4" o:title=""/>
          </v:shape>
          <w:control r:id="rId37" w:name="DefaultOcxName32" w:shapeid="_x0000_i1112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50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1" type="#_x0000_t75" style="width:20.25pt;height:18pt" o:ole="">
            <v:imagedata r:id="rId4" o:title=""/>
          </v:shape>
          <w:control r:id="rId38" w:name="DefaultOcxName33" w:shapeid="_x0000_i1111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40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10" type="#_x0000_t75" style="width:20.25pt;height:18pt" o:ole="">
            <v:imagedata r:id="rId4" o:title=""/>
          </v:shape>
          <w:control r:id="rId39" w:name="DefaultOcxName34" w:shapeid="_x0000_i1110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70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09" type="#_x0000_t75" style="width:20.25pt;height:18pt" o:ole="">
            <v:imagedata r:id="rId4" o:title=""/>
          </v:shape>
          <w:control r:id="rId40" w:name="DefaultOcxName35" w:shapeid="_x0000_i1109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60 </w:t>
      </w:r>
    </w:p>
    <w:p w:rsidR="00220CB6" w:rsidRPr="00220CB6" w:rsidRDefault="00220CB6" w:rsidP="0022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0C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č.10:</w:t>
      </w:r>
      <w:r w:rsidRPr="00220CB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Koľko kože treba na zhotovenie kufra tvaru kvádra s rozmermi 10 dm, 8 dm, 5 dm, ak na záhyby o odpad treba pripočítať 10% materiálu potrebného na vlastný povrch kufra?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7B282C" w:rsidRDefault="00220CB6" w:rsidP="0078392D">
      <w:pPr>
        <w:spacing w:before="100" w:beforeAutospacing="1" w:after="100" w:afterAutospacing="1" w:line="240" w:lineRule="auto"/>
      </w:pP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225" w:dyaOrig="225">
          <v:shape id="_x0000_i1108" type="#_x0000_t75" style="width:20.25pt;height:18pt" o:ole="">
            <v:imagedata r:id="rId4" o:title=""/>
          </v:shape>
          <w:control r:id="rId41" w:name="DefaultOcxName36" w:shapeid="_x0000_i1108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34 dm2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07" type="#_x0000_t75" style="width:20.25pt;height:18pt" o:ole="">
            <v:imagedata r:id="rId4" o:title=""/>
          </v:shape>
          <w:control r:id="rId42" w:name="DefaultOcxName37" w:shapeid="_x0000_i1107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374 dm2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06" type="#_x0000_t75" style="width:20.25pt;height:18pt" o:ole="">
            <v:imagedata r:id="rId4" o:title=""/>
          </v:shape>
          <w:control r:id="rId43" w:name="DefaultOcxName38" w:shapeid="_x0000_i1106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344 dm2 </w: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05" type="#_x0000_t75" style="width:20.25pt;height:18pt" o:ole="">
            <v:imagedata r:id="rId4" o:title=""/>
          </v:shape>
          <w:control r:id="rId44" w:name="DefaultOcxName39" w:shapeid="_x0000_i1105"/>
        </w:object>
      </w:r>
      <w:r w:rsidRPr="00220CB6">
        <w:rPr>
          <w:rFonts w:ascii="Times New Roman" w:eastAsia="Times New Roman" w:hAnsi="Times New Roman" w:cs="Times New Roman"/>
          <w:sz w:val="24"/>
          <w:szCs w:val="24"/>
          <w:lang w:eastAsia="sk-SK"/>
        </w:rPr>
        <w:t>d) 340 dm2</w:t>
      </w:r>
      <w:bookmarkStart w:id="0" w:name="_GoBack"/>
      <w:bookmarkEnd w:id="0"/>
    </w:p>
    <w:sectPr w:rsidR="007B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B6"/>
    <w:rsid w:val="00220CB6"/>
    <w:rsid w:val="0078392D"/>
    <w:rsid w:val="007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F4F6"/>
  <w15:chartTrackingRefBased/>
  <w15:docId w15:val="{4904A47B-40ED-4A6B-9E21-D2D5AC9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20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2</cp:revision>
  <dcterms:created xsi:type="dcterms:W3CDTF">2021-05-23T18:03:00Z</dcterms:created>
  <dcterms:modified xsi:type="dcterms:W3CDTF">2021-05-23T18:05:00Z</dcterms:modified>
</cp:coreProperties>
</file>