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410D" w:rsidTr="00A16739">
        <w:tc>
          <w:tcPr>
            <w:tcW w:w="9918" w:type="dxa"/>
          </w:tcPr>
          <w:p w:rsidR="00A6410D" w:rsidRDefault="00A6410D" w:rsidP="00A6410D">
            <w:r>
              <w:t>SPEV</w:t>
            </w:r>
          </w:p>
          <w:p w:rsidR="00A6410D" w:rsidRDefault="00A6410D"/>
        </w:tc>
      </w:tr>
      <w:tr w:rsidR="00A6410D" w:rsidTr="00A16739">
        <w:tc>
          <w:tcPr>
            <w:tcW w:w="9918" w:type="dxa"/>
          </w:tcPr>
          <w:p w:rsidR="00A6410D" w:rsidRDefault="00B53E9C" w:rsidP="00A6410D">
            <w:r>
              <w:t xml:space="preserve">SLIDE 1  </w:t>
            </w:r>
            <w:r w:rsidR="00A6410D">
              <w:t>Vážená komisia, milí spolužiaci,</w:t>
            </w:r>
          </w:p>
          <w:p w:rsidR="00A6410D" w:rsidRDefault="00A6410D" w:rsidP="009B5A27">
            <w:pPr>
              <w:jc w:val="both"/>
              <w:rPr>
                <w:b/>
                <w:bCs/>
              </w:rPr>
            </w:pPr>
            <w:r>
              <w:t xml:space="preserve">Volám sa Kristína Hudáková, som študentkou tretieho ročníka Gymnázia v Gelnici a pod odborným vedením som vypracovala prácu s názvom </w:t>
            </w:r>
            <w:r w:rsidRPr="00A6410D">
              <w:rPr>
                <w:b/>
                <w:bCs/>
              </w:rPr>
              <w:t xml:space="preserve">Problematika zániku tradície </w:t>
            </w:r>
            <w:proofErr w:type="spellStart"/>
            <w:r w:rsidRPr="00A6410D">
              <w:rPr>
                <w:b/>
                <w:bCs/>
              </w:rPr>
              <w:t>chorovodu</w:t>
            </w:r>
            <w:proofErr w:type="spellEnd"/>
            <w:r w:rsidRPr="00A6410D">
              <w:rPr>
                <w:b/>
                <w:bCs/>
              </w:rPr>
              <w:t xml:space="preserve"> „</w:t>
            </w:r>
            <w:proofErr w:type="spellStart"/>
            <w:r w:rsidRPr="00A6410D">
              <w:rPr>
                <w:b/>
                <w:bCs/>
              </w:rPr>
              <w:t>Voďeňe</w:t>
            </w:r>
            <w:proofErr w:type="spellEnd"/>
            <w:r w:rsidRPr="00A6410D">
              <w:rPr>
                <w:b/>
                <w:bCs/>
              </w:rPr>
              <w:t xml:space="preserve"> </w:t>
            </w:r>
            <w:proofErr w:type="spellStart"/>
            <w:r w:rsidRPr="00A6410D">
              <w:rPr>
                <w:b/>
                <w:bCs/>
              </w:rPr>
              <w:t>Uľijani</w:t>
            </w:r>
            <w:proofErr w:type="spellEnd"/>
            <w:r w:rsidRPr="00A6410D">
              <w:rPr>
                <w:b/>
                <w:bCs/>
              </w:rPr>
              <w:t>“,</w:t>
            </w:r>
            <w:r>
              <w:rPr>
                <w:b/>
                <w:bCs/>
              </w:rPr>
              <w:t xml:space="preserve"> </w:t>
            </w:r>
            <w:r w:rsidRPr="00A6410D">
              <w:rPr>
                <w:b/>
                <w:bCs/>
              </w:rPr>
              <w:t xml:space="preserve"> jej oživenie a zachovanie pre mladšiu generáciu</w:t>
            </w:r>
            <w:r>
              <w:rPr>
                <w:b/>
                <w:bCs/>
              </w:rPr>
              <w:t>.</w:t>
            </w:r>
          </w:p>
          <w:p w:rsidR="00A6410D" w:rsidRPr="00B53E9C" w:rsidRDefault="00A6410D" w:rsidP="009B5A27">
            <w:pPr>
              <w:jc w:val="both"/>
              <w:rPr>
                <w:bCs/>
              </w:rPr>
            </w:pPr>
            <w:bookmarkStart w:id="0" w:name="_GoBack"/>
            <w:bookmarkEnd w:id="0"/>
            <w:r w:rsidRPr="00B53E9C">
              <w:rPr>
                <w:bCs/>
              </w:rPr>
              <w:t xml:space="preserve">Slovensko, naša malebná krajina, má v každom svojom kúte tie svoje unikátne posolstvá tradícií, ktoré sa zachovávajú. Aj Košický kraj a okres Gelnica, </w:t>
            </w:r>
            <w:r w:rsidR="004F5ED9">
              <w:rPr>
                <w:bCs/>
              </w:rPr>
              <w:t xml:space="preserve">ukrýva ten </w:t>
            </w:r>
            <w:r w:rsidRPr="00B53E9C">
              <w:rPr>
                <w:bCs/>
              </w:rPr>
              <w:t>svoj unikát tradíci</w:t>
            </w:r>
            <w:r w:rsidR="00754EFC">
              <w:rPr>
                <w:bCs/>
              </w:rPr>
              <w:t>e, charakteristický</w:t>
            </w:r>
            <w:r w:rsidRPr="00B53E9C">
              <w:rPr>
                <w:bCs/>
              </w:rPr>
              <w:t xml:space="preserve"> pre obec Kojšov. </w:t>
            </w:r>
          </w:p>
          <w:p w:rsidR="00824D06" w:rsidRDefault="00824D06" w:rsidP="00754EFC">
            <w:pPr>
              <w:jc w:val="both"/>
              <w:rPr>
                <w:bCs/>
              </w:rPr>
            </w:pPr>
            <w:r>
              <w:rPr>
                <w:bCs/>
              </w:rPr>
              <w:t>KLIK</w:t>
            </w:r>
          </w:p>
          <w:p w:rsidR="00A6410D" w:rsidRDefault="00A6410D" w:rsidP="00824D06">
            <w:pPr>
              <w:jc w:val="both"/>
            </w:pPr>
          </w:p>
        </w:tc>
      </w:tr>
      <w:tr w:rsidR="00824D06" w:rsidTr="00A16739">
        <w:tc>
          <w:tcPr>
            <w:tcW w:w="9918" w:type="dxa"/>
          </w:tcPr>
          <w:p w:rsidR="00824D06" w:rsidRDefault="00824D06" w:rsidP="00824D06">
            <w:pPr>
              <w:jc w:val="both"/>
              <w:rPr>
                <w:bCs/>
              </w:rPr>
            </w:pPr>
            <w:r>
              <w:rPr>
                <w:bCs/>
              </w:rPr>
              <w:t xml:space="preserve">Slide 2 </w:t>
            </w:r>
          </w:p>
          <w:p w:rsidR="00824D06" w:rsidRDefault="00824D06" w:rsidP="00824D06">
            <w:pPr>
              <w:jc w:val="both"/>
              <w:rPr>
                <w:bCs/>
              </w:rPr>
            </w:pPr>
            <w:r>
              <w:rPr>
                <w:bCs/>
              </w:rPr>
              <w:t>Niektorí ste možno o tejto obci ani nepočuli,</w:t>
            </w:r>
            <w:r w:rsidRPr="00B53E9C">
              <w:rPr>
                <w:bCs/>
              </w:rPr>
              <w:t xml:space="preserve"> </w:t>
            </w:r>
            <w:r>
              <w:rPr>
                <w:bCs/>
              </w:rPr>
              <w:t xml:space="preserve">KLIK  </w:t>
            </w:r>
          </w:p>
          <w:p w:rsidR="00824D06" w:rsidRDefault="00824D06" w:rsidP="00824D06">
            <w:pPr>
              <w:jc w:val="both"/>
              <w:rPr>
                <w:b/>
                <w:bCs/>
              </w:rPr>
            </w:pPr>
            <w:r w:rsidRPr="00B53E9C">
              <w:rPr>
                <w:bCs/>
              </w:rPr>
              <w:t>avšak ak</w:t>
            </w:r>
            <w:r>
              <w:rPr>
                <w:bCs/>
              </w:rPr>
              <w:t xml:space="preserve"> s</w:t>
            </w:r>
            <w:r w:rsidRPr="00B53E9C">
              <w:rPr>
                <w:bCs/>
              </w:rPr>
              <w:t>pomeniem</w:t>
            </w:r>
            <w:r>
              <w:rPr>
                <w:bCs/>
              </w:rPr>
              <w:t xml:space="preserve"> meno </w:t>
            </w:r>
            <w:r w:rsidRPr="00B53E9C">
              <w:rPr>
                <w:bCs/>
              </w:rPr>
              <w:t xml:space="preserve">uznávaného </w:t>
            </w:r>
            <w:r>
              <w:rPr>
                <w:bCs/>
              </w:rPr>
              <w:t xml:space="preserve">slovenského </w:t>
            </w:r>
            <w:r w:rsidRPr="00B53E9C">
              <w:rPr>
                <w:bCs/>
              </w:rPr>
              <w:t xml:space="preserve">režiséra JURAJA JAKUBISKA, ktorý </w:t>
            </w:r>
            <w:r>
              <w:rPr>
                <w:bCs/>
              </w:rPr>
              <w:t xml:space="preserve">vo svojich filmoch </w:t>
            </w:r>
            <w:r w:rsidRPr="00B53E9C">
              <w:rPr>
                <w:bCs/>
              </w:rPr>
              <w:t>využ</w:t>
            </w:r>
            <w:r>
              <w:rPr>
                <w:bCs/>
              </w:rPr>
              <w:t>íval práve folkló</w:t>
            </w:r>
            <w:r w:rsidRPr="00B53E9C">
              <w:rPr>
                <w:bCs/>
              </w:rPr>
              <w:t>rne prvky</w:t>
            </w:r>
            <w:r>
              <w:rPr>
                <w:bCs/>
              </w:rPr>
              <w:t xml:space="preserve"> krojov</w:t>
            </w:r>
            <w:r w:rsidRPr="00B53E9C">
              <w:rPr>
                <w:bCs/>
              </w:rPr>
              <w:t xml:space="preserve"> a</w:t>
            </w:r>
            <w:r>
              <w:rPr>
                <w:bCs/>
              </w:rPr>
              <w:t> </w:t>
            </w:r>
            <w:r w:rsidRPr="00B53E9C">
              <w:rPr>
                <w:bCs/>
              </w:rPr>
              <w:t>piesne</w:t>
            </w:r>
            <w:r>
              <w:rPr>
                <w:bCs/>
              </w:rPr>
              <w:t xml:space="preserve"> z rodného Kojšova a veľmi rád sa </w:t>
            </w:r>
            <w:r w:rsidRPr="00B53E9C">
              <w:rPr>
                <w:bCs/>
              </w:rPr>
              <w:t>do svojho rodiska</w:t>
            </w:r>
            <w:r>
              <w:rPr>
                <w:bCs/>
              </w:rPr>
              <w:t xml:space="preserve"> vracal</w:t>
            </w:r>
            <w:r w:rsidR="009B5A27">
              <w:rPr>
                <w:bCs/>
              </w:rPr>
              <w:t>, viacerým je táto rázovitá obec hneď známejšia.</w:t>
            </w:r>
          </w:p>
          <w:p w:rsidR="00824D06" w:rsidRDefault="00824D06" w:rsidP="00A6410D"/>
        </w:tc>
      </w:tr>
      <w:tr w:rsidR="00A6410D" w:rsidTr="00A16739">
        <w:tc>
          <w:tcPr>
            <w:tcW w:w="9918" w:type="dxa"/>
          </w:tcPr>
          <w:p w:rsidR="00824D06" w:rsidRDefault="00824D06" w:rsidP="00B53E9C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3</w:t>
            </w:r>
          </w:p>
          <w:p w:rsidR="00A16739" w:rsidRDefault="00B53E9C" w:rsidP="00B53E9C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Základným c</w:t>
            </w:r>
            <w:r w:rsidRPr="005B4775">
              <w:rPr>
                <w:rFonts w:ascii="Times New Roman" w:hAnsi="Times New Roman" w:cs="Times New Roman"/>
                <w:sz w:val="24"/>
                <w:szCs w:val="24"/>
              </w:rPr>
              <w:t>ieľom práce je</w:t>
            </w:r>
            <w:r w:rsidR="00A167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16739" w:rsidRDefault="00A16739" w:rsidP="00B53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predstaviť unikátnu </w:t>
            </w:r>
            <w:r w:rsidR="00B53E9C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tr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adíciu, typickú pre obec Kojšov – „</w:t>
            </w:r>
            <w:proofErr w:type="spellStart"/>
            <w:r w:rsidR="00B53E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V</w:t>
            </w:r>
            <w:r w:rsidR="00B53E9C" w:rsidRPr="00DE01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oďe</w:t>
            </w:r>
            <w:r w:rsidR="00B53E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ň</w:t>
            </w:r>
            <w:r w:rsidR="00B53E9C" w:rsidRPr="00DE01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e</w:t>
            </w:r>
            <w:proofErr w:type="spellEnd"/>
            <w:r w:rsidR="00B53E9C" w:rsidRPr="00DE01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B53E9C" w:rsidRPr="00DE013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Uľijani</w:t>
            </w:r>
            <w:proofErr w:type="spellEnd"/>
            <w:r w:rsidR="00B53E9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“</w:t>
            </w:r>
            <w:r w:rsidR="00B53E9C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</w:t>
            </w:r>
          </w:p>
          <w:p w:rsidR="00A6410D" w:rsidRDefault="00754EFC" w:rsidP="00B53E9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-</w:t>
            </w:r>
            <w:r w:rsidR="00A16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oukázať na</w:t>
            </w:r>
            <w:r w:rsidR="00A16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to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že práve k</w:t>
            </w:r>
            <w:r w:rsidR="00B53E9C" w:rsidRPr="00D0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ultúra je neustálym zdrojom myslenia, tvorí individu</w:t>
            </w:r>
            <w:r w:rsidR="00A16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alitu človeka zušľachťuje ho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 je </w:t>
            </w:r>
            <w:r w:rsidR="00B53E9C" w:rsidRPr="00D0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vyjadrením miery jeho poľudštenia.</w:t>
            </w:r>
          </w:p>
          <w:p w:rsidR="00A16739" w:rsidRDefault="00A16739" w:rsidP="00A1673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  <w:p w:rsidR="00A16739" w:rsidRDefault="00A16739" w:rsidP="00A1673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Ďalším z cieľov je v mladých ľuďoch </w:t>
            </w:r>
            <w:r w:rsidR="004F5E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eastAsia="sk-SK"/>
              </w:rPr>
              <w:t xml:space="preserve">podnietiť tvorivú </w:t>
            </w:r>
            <w:r w:rsidRPr="00A167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eastAsia="sk-SK"/>
              </w:rPr>
              <w:t>aktivitu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prostredníctvom živého prevádzania tohto unikátneho ľudového zvyku </w:t>
            </w:r>
            <w:r w:rsidRPr="00A16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 xml:space="preserve">s cieľom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uchovať skutočné tradičné hodnoty</w:t>
            </w:r>
            <w:r w:rsidRPr="00A167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.</w:t>
            </w:r>
          </w:p>
          <w:p w:rsidR="00A16739" w:rsidRDefault="00A16739" w:rsidP="00A16739">
            <w:pPr>
              <w:shd w:val="clear" w:color="auto" w:fill="FFFFFF"/>
              <w:ind w:firstLine="708"/>
              <w:jc w:val="both"/>
            </w:pPr>
          </w:p>
        </w:tc>
      </w:tr>
      <w:tr w:rsidR="00A6410D" w:rsidTr="00A16739">
        <w:tc>
          <w:tcPr>
            <w:tcW w:w="9918" w:type="dxa"/>
          </w:tcPr>
          <w:p w:rsidR="00824D06" w:rsidRDefault="00824D06" w:rsidP="00A16739">
            <w:r>
              <w:t>Slide 4</w:t>
            </w:r>
          </w:p>
          <w:p w:rsidR="00860470" w:rsidRPr="00240845" w:rsidRDefault="00240845" w:rsidP="00280DA3">
            <w:pPr>
              <w:jc w:val="both"/>
            </w:pPr>
            <w:r>
              <w:t xml:space="preserve">Pri vypracovaní práce sme pracovali predovšetkým s informáciami z </w:t>
            </w:r>
            <w:r w:rsidR="00F12D11" w:rsidRPr="00240845">
              <w:t>archív</w:t>
            </w:r>
            <w:r>
              <w:t>u</w:t>
            </w:r>
            <w:r w:rsidR="00F12D11" w:rsidRPr="00240845">
              <w:t xml:space="preserve"> Združenia </w:t>
            </w:r>
            <w:proofErr w:type="spellStart"/>
            <w:r w:rsidR="00F12D11" w:rsidRPr="00240845">
              <w:t>Ulijana</w:t>
            </w:r>
            <w:proofErr w:type="spellEnd"/>
            <w:r w:rsidR="00F12D11" w:rsidRPr="00240845">
              <w:t xml:space="preserve"> z Kojšova, OZ</w:t>
            </w:r>
            <w:r>
              <w:t>, archívu</w:t>
            </w:r>
            <w:r w:rsidR="00F12D11" w:rsidRPr="00240845">
              <w:t xml:space="preserve"> obce Kojšov</w:t>
            </w:r>
            <w:r>
              <w:t xml:space="preserve">, z internetových </w:t>
            </w:r>
            <w:r w:rsidR="00F12D11" w:rsidRPr="00240845">
              <w:t>zdroj</w:t>
            </w:r>
            <w:r>
              <w:t xml:space="preserve">ov, terénneho </w:t>
            </w:r>
            <w:r w:rsidR="00F12D11" w:rsidRPr="00240845">
              <w:t>výskum</w:t>
            </w:r>
            <w:r>
              <w:t>u formou rozhovorov s miestnymi pamätníkmi, pri besede</w:t>
            </w:r>
            <w:r w:rsidR="00F12D11" w:rsidRPr="00240845">
              <w:t xml:space="preserve"> „Posedenie pri </w:t>
            </w:r>
            <w:proofErr w:type="spellStart"/>
            <w:r w:rsidR="00F12D11" w:rsidRPr="00240845">
              <w:t>Ulijane</w:t>
            </w:r>
            <w:proofErr w:type="spellEnd"/>
            <w:r w:rsidR="00F12D11" w:rsidRPr="00240845">
              <w:t>“</w:t>
            </w:r>
            <w:r>
              <w:t xml:space="preserve"> v </w:t>
            </w:r>
            <w:r w:rsidR="00F12D11" w:rsidRPr="00240845">
              <w:t>spolupr</w:t>
            </w:r>
            <w:r>
              <w:t>áci</w:t>
            </w:r>
            <w:r w:rsidR="00F12D11" w:rsidRPr="00240845">
              <w:t xml:space="preserve"> s Mgr. Lukášom </w:t>
            </w:r>
            <w:proofErr w:type="spellStart"/>
            <w:r w:rsidR="00F12D11" w:rsidRPr="00240845">
              <w:t>Mackovja</w:t>
            </w:r>
            <w:r>
              <w:t>kom</w:t>
            </w:r>
            <w:proofErr w:type="spellEnd"/>
            <w:r>
              <w:t xml:space="preserve"> a Mgr. Viktóriou </w:t>
            </w:r>
            <w:proofErr w:type="spellStart"/>
            <w:r>
              <w:t>Čollákovou</w:t>
            </w:r>
            <w:proofErr w:type="spellEnd"/>
            <w:r>
              <w:t xml:space="preserve">, ktorým týmto </w:t>
            </w:r>
            <w:r w:rsidR="00A16739">
              <w:t xml:space="preserve">chcem poďakovať </w:t>
            </w:r>
            <w:r>
              <w:t xml:space="preserve">za usmernenie </w:t>
            </w:r>
            <w:r w:rsidR="00A16739">
              <w:t xml:space="preserve">a cenné rady </w:t>
            </w:r>
            <w:r>
              <w:t>pri písaní tejto práce.</w:t>
            </w:r>
            <w:r w:rsidR="00F12D11" w:rsidRPr="00240845">
              <w:t xml:space="preserve"> </w:t>
            </w:r>
          </w:p>
          <w:p w:rsidR="00240845" w:rsidRPr="00240845" w:rsidRDefault="00240845" w:rsidP="00280DA3">
            <w:pPr>
              <w:jc w:val="both"/>
            </w:pPr>
            <w:r w:rsidRPr="00240845">
              <w:t xml:space="preserve">Zber informácií a fotografií </w:t>
            </w:r>
            <w:r>
              <w:t xml:space="preserve">k práci </w:t>
            </w:r>
            <w:r w:rsidRPr="00240845">
              <w:t xml:space="preserve">prebiehal od septembra 2022 až do konca februára 2023.   </w:t>
            </w:r>
          </w:p>
          <w:p w:rsidR="00A6410D" w:rsidRDefault="00A6410D"/>
        </w:tc>
      </w:tr>
      <w:tr w:rsidR="00A6410D" w:rsidTr="00A16739">
        <w:tc>
          <w:tcPr>
            <w:tcW w:w="9918" w:type="dxa"/>
          </w:tcPr>
          <w:p w:rsidR="009B5A27" w:rsidRDefault="00CC27B7" w:rsidP="00754EFC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Ako som sa k tejto téme dostala? Už a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ko malým, nám</w:t>
            </w:r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naše </w:t>
            </w:r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amky spievali. V škôlke 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nás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učili </w:t>
            </w:r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rôzne ľudové spievanky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 Pamätám si</w:t>
            </w:r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ako s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i pospevovali </w:t>
            </w:r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 babkou pri oberaní ríbezlí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</w:t>
            </w:r>
          </w:p>
          <w:p w:rsidR="00754EFC" w:rsidRDefault="00CA208F" w:rsidP="00754EFC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Naučila </w:t>
            </w:r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piesne, s ktorými s</w:t>
            </w:r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sa</w:t>
            </w: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neskôr zúčastňovala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školských súťaží</w:t>
            </w: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</w:t>
            </w:r>
          </w:p>
          <w:p w:rsidR="0082196F" w:rsidRDefault="009B5A27" w:rsidP="00754EFC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</w:t>
            </w:r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rihlásila som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sa do novootvoreného folklórneho krúžku v ZUŠ  Gelnica, pod </w:t>
            </w:r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vedením Mgr. Lukáša </w:t>
            </w:r>
            <w:proofErr w:type="spellStart"/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Mackovjaka</w:t>
            </w:r>
            <w:proofErr w:type="spellEnd"/>
            <w:r w:rsidR="00754E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, kde som sa </w:t>
            </w:r>
            <w:r w:rsidR="00C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naučila </w:t>
            </w:r>
            <w:proofErr w:type="spellStart"/>
            <w:r w:rsidR="00C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dalšie</w:t>
            </w:r>
            <w:proofErr w:type="spellEnd"/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texty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ľudových piesní z okolia a r</w:t>
            </w:r>
            <w:r w:rsidR="00CA208F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ôzne nové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tanečné motívy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</w:t>
            </w:r>
          </w:p>
          <w:p w:rsidR="0082196F" w:rsidRDefault="00CC27B7" w:rsidP="0082196F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 rámci 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ZUŠ som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sa z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účastňovala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82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f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estivalov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 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súťaží</w:t>
            </w:r>
            <w:r w:rsidR="00CA208F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na k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torých sme</w:t>
            </w:r>
            <w:r w:rsidR="0082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úspešne</w:t>
            </w:r>
            <w:r w:rsidR="00CA2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prezentovali ľudové zvykoslovie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, upevňoval sa tak môj </w:t>
            </w:r>
            <w:r w:rsidR="00824D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vzťah k folklóru </w:t>
            </w:r>
            <w:r w:rsidR="0082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a dnes som tu, 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</w:t>
            </w:r>
            <w:r w:rsidR="0082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 hrdo prezentujem to, čo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mi je </w:t>
            </w:r>
            <w:r w:rsidR="00E30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srdcu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blízke a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 čo </w:t>
            </w:r>
            <w:r w:rsidR="0082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bolo do mňa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od malička vštepované.</w:t>
            </w:r>
            <w:r w:rsidR="0082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  </w:t>
            </w:r>
          </w:p>
          <w:p w:rsidR="00A6410D" w:rsidRDefault="00CA208F" w:rsidP="0082196F">
            <w:pPr>
              <w:shd w:val="clear" w:color="auto" w:fill="FFFFFF"/>
              <w:ind w:firstLine="708"/>
              <w:jc w:val="both"/>
            </w:pP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A6410D" w:rsidTr="00A16739">
        <w:tc>
          <w:tcPr>
            <w:tcW w:w="9918" w:type="dxa"/>
          </w:tcPr>
          <w:p w:rsidR="00824D06" w:rsidRDefault="00824D0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Poďme teraz k</w:t>
            </w:r>
            <w:r w:rsidR="00CC27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opisu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samotnému zvy</w:t>
            </w:r>
            <w:r w:rsidR="00CC27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</w:t>
            </w:r>
            <w:r w:rsidR="009B5A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ktorý je predmetom práce.</w:t>
            </w:r>
          </w:p>
          <w:p w:rsidR="0082196F" w:rsidRDefault="0020702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obci Kojšov</w:t>
            </w: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má hlavné zastúpenie gréckokatolícka cirkev. </w:t>
            </w:r>
          </w:p>
          <w:p w:rsidR="0082196F" w:rsidRDefault="0082196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edzi najvýznamnejšie cirkevné sviatky pre gréckokatolíckych veriacich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ktorý sa slávi 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 dní po Veľkej Noc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 je </w:t>
            </w:r>
            <w:proofErr w:type="spellStart"/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Rusadľa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</w:t>
            </w: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sviatok Zoslania Ducha Svätého, </w:t>
            </w:r>
          </w:p>
          <w:p w:rsidR="0020702C" w:rsidRDefault="0020702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Sviatočné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trojdnie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tri dni Otca, Syna a sv. D</w:t>
            </w: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ucha sprevádzali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aj pohanské </w:t>
            </w: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tradície, ako napríklad </w:t>
            </w:r>
            <w:r w:rsidRPr="001207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„</w:t>
            </w:r>
            <w:proofErr w:type="spellStart"/>
            <w:r w:rsidRPr="0012076F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Stavjaňe</w:t>
            </w:r>
            <w:proofErr w:type="spellEnd"/>
            <w:r w:rsidRPr="0012076F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2076F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majov</w:t>
            </w:r>
            <w:proofErr w:type="spellEnd"/>
            <w:r w:rsidRPr="0012076F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,</w:t>
            </w:r>
            <w:r w:rsidR="0082196F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typické pre viaceré obce a časti Slovenska </w:t>
            </w:r>
            <w:r w:rsidR="008219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ale aj </w:t>
            </w:r>
            <w:r w:rsidRPr="001207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„</w:t>
            </w:r>
            <w:proofErr w:type="spellStart"/>
            <w:r w:rsidRPr="001207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Voďeňe</w:t>
            </w:r>
            <w:proofErr w:type="spellEnd"/>
            <w:r w:rsidRPr="001207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12076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Uľijan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sk-SK"/>
              </w:rPr>
              <w:t>i</w:t>
            </w:r>
            <w:proofErr w:type="spellEnd"/>
            <w:r w:rsidRPr="0012076F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“</w:t>
            </w:r>
            <w:r w:rsidRPr="001207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20702C" w:rsidRDefault="0020702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82196F" w:rsidRDefault="0020702C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Obdobie päťdesiat dní po „</w:t>
            </w:r>
            <w:proofErr w:type="spellStart"/>
            <w:r w:rsidRPr="00230A81">
              <w:rPr>
                <w:rFonts w:ascii="Times New Roman" w:hAnsi="Times New Roman" w:cs="Times New Roman"/>
                <w:i/>
                <w:sz w:val="24"/>
                <w:szCs w:val="24"/>
              </w:rPr>
              <w:t>Pasche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(sviatku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Vzkriesenia Ježiša Krista) završuje nedeľa Zoslania Svätého Ducha, resp</w:t>
            </w:r>
            <w:r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Rusadeľň</w:t>
            </w:r>
            <w:r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proofErr w:type="spellEnd"/>
            <w:r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>ňeďeľa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2196F" w:rsidRDefault="0020702C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Hlavným bodom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tohto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dňa bola liturgia, ktorej sa zúčastňovali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všetci veriaci, pretože išlo o veľmi významný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prikázaný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sviatok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 rámci 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cirkevného roka. </w:t>
            </w:r>
          </w:p>
          <w:p w:rsidR="0082196F" w:rsidRDefault="0020702C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Následne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 liturgii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 xml:space="preserve"> o 13-tej hodine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pok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>račovali modlitbou sv. ruženca.</w:t>
            </w:r>
          </w:p>
          <w:p w:rsidR="0082196F" w:rsidRDefault="0082196F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 tu sa už dostávame k samotnému zvyku Vodene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Uľjani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Kto bola vlastne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Uljanka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82196F" w:rsidRDefault="0082196F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96F" w:rsidRDefault="00BF44F0" w:rsidP="00BF44F0">
            <w:pPr>
              <w:ind w:firstLine="708"/>
              <w:jc w:val="both"/>
            </w:pPr>
            <w:r w:rsidRPr="00B30F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ktorí hovoria, že </w:t>
            </w:r>
            <w:proofErr w:type="spellStart"/>
            <w:r w:rsidRPr="00A41788">
              <w:rPr>
                <w:rFonts w:ascii="Times New Roman" w:hAnsi="Times New Roman" w:cs="Times New Roman"/>
                <w:i/>
                <w:sz w:val="24"/>
                <w:szCs w:val="24"/>
              </w:rPr>
              <w:t>Uľijank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 kedysi nazývalo aj „prespankou“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ale mohlo to 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>byť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 xml:space="preserve"> jednoducho chudobné dievčatko,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ktoré malo ťažký život,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 xml:space="preserve"> ktorému zomrel otec v lese zavalení</w:t>
            </w:r>
            <w:r w:rsidR="0082196F" w:rsidRPr="00B30FAE">
              <w:rPr>
                <w:rFonts w:ascii="Times New Roman" w:hAnsi="Times New Roman" w:cs="Times New Roman"/>
                <w:sz w:val="24"/>
                <w:szCs w:val="24"/>
              </w:rPr>
              <w:t>m stromu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>, či v bani na respiračné ochorenia, čo bolo v tej dobe bežné.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44F0" w:rsidRDefault="00BF44F0" w:rsidP="00BF44F0">
            <w:pPr>
              <w:ind w:firstLine="7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Cieľom tradíci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 bolo pri obchô</w:t>
            </w:r>
            <w:r w:rsidRPr="00B30F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dzke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celou dedinou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prostredníctvom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spevu 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>získať jedlo a peniaze pre 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 </w:t>
            </w:r>
            <w:r w:rsidRPr="00A41788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A41788">
              <w:rPr>
                <w:rFonts w:ascii="Times New Roman" w:hAnsi="Times New Roman" w:cs="Times New Roman"/>
                <w:i/>
                <w:sz w:val="24"/>
                <w:szCs w:val="24"/>
              </w:rPr>
              <w:t>Uľijanku</w:t>
            </w:r>
            <w:proofErr w:type="spellEnd"/>
            <w:r w:rsidRPr="00A41788">
              <w:rPr>
                <w:rFonts w:ascii="Times New Roman" w:hAnsi="Times New Roman" w:cs="Times New Roman"/>
                <w:i/>
                <w:sz w:val="24"/>
                <w:szCs w:val="24"/>
              </w:rPr>
              <w:t>“.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788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zvolili</w:t>
            </w:r>
            <w:r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F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„obrazovo </w:t>
            </w:r>
            <w:proofErr w:type="spellStart"/>
            <w:r w:rsidRPr="00EC1FC0">
              <w:rPr>
                <w:rFonts w:ascii="Times New Roman" w:hAnsi="Times New Roman" w:cs="Times New Roman"/>
                <w:i/>
                <w:sz w:val="24"/>
                <w:szCs w:val="24"/>
              </w:rPr>
              <w:t>ďevki</w:t>
            </w:r>
            <w:proofErr w:type="spellEnd"/>
            <w:r w:rsidRPr="00EC1FC0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Niekedy bolo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Uljanok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aj viac 2 či 3.</w:t>
            </w:r>
          </w:p>
          <w:p w:rsidR="0082196F" w:rsidRDefault="00BF44F0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Vráťme sa k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motlidbe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sv.ruženca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 13_tej.</w:t>
            </w:r>
          </w:p>
          <w:p w:rsidR="0020702C" w:rsidRDefault="0082196F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4F0">
              <w:rPr>
                <w:rFonts w:ascii="Times New Roman" w:hAnsi="Times New Roman" w:cs="Times New Roman"/>
                <w:sz w:val="24"/>
                <w:szCs w:val="24"/>
              </w:rPr>
              <w:t xml:space="preserve">tejto </w:t>
            </w:r>
            <w:proofErr w:type="spellStart"/>
            <w:r w:rsidR="00BF44F0">
              <w:rPr>
                <w:rFonts w:ascii="Times New Roman" w:hAnsi="Times New Roman" w:cs="Times New Roman"/>
                <w:sz w:val="24"/>
                <w:szCs w:val="24"/>
              </w:rPr>
              <w:t>motlitbe</w:t>
            </w:r>
            <w:proofErr w:type="spellEnd"/>
            <w:r w:rsidR="00BF4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="00BF44F0">
              <w:rPr>
                <w:rFonts w:ascii="Times New Roman" w:hAnsi="Times New Roman" w:cs="Times New Roman"/>
                <w:sz w:val="24"/>
                <w:szCs w:val="24"/>
              </w:rPr>
              <w:t xml:space="preserve"> čisté panny nesúce 2 obrazy teda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r w:rsidR="0020702C"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obrazovo </w:t>
            </w:r>
            <w:proofErr w:type="spellStart"/>
            <w:r w:rsidR="0020702C"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>ďevki</w:t>
            </w:r>
            <w:proofErr w:type="spellEnd"/>
            <w:r w:rsidR="0020702C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="00BF44F0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CC27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ktoré môžete  vidieť na obrázku,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4F0">
              <w:rPr>
                <w:rFonts w:ascii="Times New Roman" w:hAnsi="Times New Roman" w:cs="Times New Roman"/>
                <w:sz w:val="24"/>
                <w:szCs w:val="24"/>
              </w:rPr>
              <w:t xml:space="preserve">bolo ich spolu 8, 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>dohodli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čas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 xml:space="preserve"> stretnutia pri dome, v ktorom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obliekať </w:t>
            </w:r>
            <w:r w:rsidR="0020702C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proofErr w:type="spellStart"/>
            <w:r w:rsidR="0020702C" w:rsidRPr="00B30FAE">
              <w:rPr>
                <w:rFonts w:ascii="Times New Roman" w:hAnsi="Times New Roman" w:cs="Times New Roman"/>
                <w:i/>
                <w:sz w:val="24"/>
                <w:szCs w:val="24"/>
              </w:rPr>
              <w:t>Uľijanki</w:t>
            </w:r>
            <w:proofErr w:type="spellEnd"/>
            <w:r w:rsidR="0020702C">
              <w:rPr>
                <w:rFonts w:ascii="Times New Roman" w:hAnsi="Times New Roman" w:cs="Times New Roman"/>
                <w:i/>
                <w:sz w:val="24"/>
                <w:szCs w:val="24"/>
              </w:rPr>
              <w:t>“,</w:t>
            </w:r>
            <w:r w:rsidR="0020702C" w:rsidRPr="00B30FAE">
              <w:rPr>
                <w:rFonts w:ascii="Times New Roman" w:hAnsi="Times New Roman" w:cs="Times New Roman"/>
                <w:sz w:val="24"/>
                <w:szCs w:val="24"/>
              </w:rPr>
              <w:t xml:space="preserve"> aby ich pripravili na obchôdzku. </w:t>
            </w:r>
          </w:p>
          <w:p w:rsidR="00BF44F0" w:rsidRDefault="00CC27B7" w:rsidP="0020702C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Celá obchôdzka sa začala u jednej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 to tej,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ktorá bývala najbližš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ie pri kostole.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ustrojení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Uljanok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 začala obchôdzka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ktorej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rincípom bolo obísť vš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etky domy v dedi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iekedy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dievčatá rozdelili do dvoch skupín, aby ušetrili čas. Príčinou ich náhlivosti bola zábava, ktorá začí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nala o 17:00 hod</w:t>
            </w:r>
            <w:r w:rsidRPr="00841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01BD" w:rsidRDefault="00E301BD" w:rsidP="00E301BD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V každom dome odznela jedna z troch piesní.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Poč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as spevu 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dievky rozostavili do polkruhového ú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tvaru,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Uľ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ijanki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stá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 strede polkruhu </w:t>
            </w:r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Uľ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ijanki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poč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as piesne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mladých dievč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at 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spevu nezapá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jali. Po odznení piesne sa gazdiná opýtala, ktorá z dievok zbiera peniaze pre dievčatká. Túto funkciu zastávala popredná </w:t>
            </w:r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obrazova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ďevka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, ktorá odmenu vložila do </w:t>
            </w:r>
            <w:r w:rsidRPr="00841BDB">
              <w:rPr>
                <w:rFonts w:ascii="Times New Roman" w:hAnsi="Times New Roman" w:cs="Times New Roman"/>
                <w:sz w:val="24"/>
                <w:szCs w:val="24"/>
              </w:rPr>
              <w:t>mieška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301BD" w:rsidRDefault="00E301BD" w:rsidP="00E301BD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Obchôdzka mala plynulý priebeh až kým dievčatá nedorazili pred krčmu. Tam ich už č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akali chlapci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ktorí vedeli, že skôr či neskôr dievčatá prí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du. Rozbehl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sa medzi dievčatá, aby ukradli malé </w:t>
            </w:r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Uľijanki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Keď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dievky zbadali obklopili malé dievčatká, aby ich chlapci nedostali. Následne niektoré z dievč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at chytili </w:t>
            </w:r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Uľijanki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ruku a rozbehli sa s nimi preč. </w:t>
            </w:r>
          </w:p>
          <w:p w:rsidR="00E301BD" w:rsidRPr="00C56682" w:rsidRDefault="00E301BD" w:rsidP="00E301BD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Ak sa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hlapcom podarilo </w:t>
            </w:r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Uľijanki</w:t>
            </w:r>
            <w:proofErr w:type="spellEnd"/>
            <w:r w:rsidRPr="007F4C29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chytiť, museli ich dievčatá vyplatiť peniazmi, aby im ich vrá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tili. Ale ak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im to nepodarilo, nedostali nič</w:t>
            </w:r>
            <w:r w:rsidRPr="00841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01BD" w:rsidRDefault="00E301BD" w:rsidP="00E301BD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tejto činnosti sa obchôdzka ukončila. Dievčatá sa odobrali naspäť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 do domu </w:t>
            </w:r>
            <w:r w:rsidRPr="008541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„obrazovej </w:t>
            </w:r>
            <w:proofErr w:type="spellStart"/>
            <w:r w:rsidRPr="0085410D">
              <w:rPr>
                <w:rFonts w:ascii="Times New Roman" w:hAnsi="Times New Roman" w:cs="Times New Roman"/>
                <w:i/>
                <w:sz w:val="24"/>
                <w:szCs w:val="24"/>
              </w:rPr>
              <w:t>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evki</w:t>
            </w:r>
            <w:proofErr w:type="spellEnd"/>
            <w:r w:rsidRPr="0085410D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kde peniaze spočítali a rozdelili na tri časti. </w:t>
            </w:r>
          </w:p>
          <w:p w:rsidR="00E301BD" w:rsidRPr="00C56682" w:rsidRDefault="00E301BD" w:rsidP="00E301BD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Najväčšia časť peňazí išla na kostol. Poslúžila na nakúpenie vý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zdoby a svie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čok. Druhú čas peňazí si dievky odložili na nakúpenie surovín na prípravu koláčov, ktoré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 napiekli 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spoločnú </w:t>
            </w:r>
            <w:r w:rsidRPr="0085410D">
              <w:rPr>
                <w:rFonts w:ascii="Times New Roman" w:hAnsi="Times New Roman" w:cs="Times New Roman"/>
                <w:sz w:val="24"/>
                <w:szCs w:val="24"/>
              </w:rPr>
              <w:t>zábavu.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Tretiu časť peňazí dali malým </w:t>
            </w:r>
            <w:r w:rsidRPr="00F9274C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F9274C">
              <w:rPr>
                <w:rFonts w:ascii="Times New Roman" w:hAnsi="Times New Roman" w:cs="Times New Roman"/>
                <w:i/>
                <w:sz w:val="24"/>
                <w:szCs w:val="24"/>
              </w:rPr>
              <w:t>Uľijankam</w:t>
            </w:r>
            <w:proofErr w:type="spellEnd"/>
            <w:r w:rsidRPr="00F9274C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01BD" w:rsidRDefault="00E301BD" w:rsidP="00E301BD">
            <w:pPr>
              <w:ind w:firstLine="708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rozdelení peňazí išli na spomínanú zábavu, ktorá</w:t>
            </w:r>
            <w:r w:rsidRPr="00C56682">
              <w:rPr>
                <w:rFonts w:ascii="Times New Roman" w:hAnsi="Times New Roman" w:cs="Times New Roman"/>
                <w:sz w:val="24"/>
                <w:szCs w:val="24"/>
              </w:rPr>
              <w:t xml:space="preserve"> trvala do polnoci.</w:t>
            </w:r>
          </w:p>
          <w:p w:rsidR="00512CA7" w:rsidRDefault="00512CA7"/>
        </w:tc>
      </w:tr>
      <w:tr w:rsidR="00A6410D" w:rsidTr="00A16739">
        <w:tc>
          <w:tcPr>
            <w:tcW w:w="9918" w:type="dxa"/>
          </w:tcPr>
          <w:p w:rsidR="00832AD1" w:rsidRDefault="00BF44F0" w:rsidP="00280DA3">
            <w:pPr>
              <w:jc w:val="both"/>
            </w:pPr>
            <w:r>
              <w:lastRenderedPageBreak/>
              <w:t xml:space="preserve">Na nasledujúcich </w:t>
            </w:r>
            <w:proofErr w:type="spellStart"/>
            <w:r>
              <w:t>slidoch</w:t>
            </w:r>
            <w:proofErr w:type="spellEnd"/>
            <w:r>
              <w:t xml:space="preserve"> môžete vidieť fotografie z</w:t>
            </w:r>
            <w:r w:rsidR="006E7D4D">
              <w:t xml:space="preserve">o zvyku, </w:t>
            </w:r>
            <w:r w:rsidR="00E301BD">
              <w:t>tradičného jedla a z jeho príprav na</w:t>
            </w:r>
            <w:r w:rsidR="00832AD1">
              <w:t> </w:t>
            </w:r>
            <w:r w:rsidR="00832AD1">
              <w:t>pečeni</w:t>
            </w:r>
            <w:r w:rsidR="00E301BD">
              <w:t xml:space="preserve">e ako kysnutý </w:t>
            </w:r>
            <w:r w:rsidR="00E301BD" w:rsidRPr="00BB48DE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="00E301BD" w:rsidRPr="00BB48DE">
              <w:rPr>
                <w:rFonts w:ascii="Times New Roman" w:hAnsi="Times New Roman" w:cs="Times New Roman"/>
                <w:i/>
                <w:sz w:val="24"/>
                <w:szCs w:val="24"/>
              </w:rPr>
              <w:t>Kuch</w:t>
            </w:r>
            <w:proofErr w:type="spellEnd"/>
            <w:r w:rsidR="00E301BD" w:rsidRPr="00BB48DE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="00E301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01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301BD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="00E301BD">
              <w:rPr>
                <w:rFonts w:ascii="Times New Roman" w:hAnsi="Times New Roman" w:cs="Times New Roman"/>
                <w:i/>
                <w:sz w:val="24"/>
                <w:szCs w:val="24"/>
              </w:rPr>
              <w:t>Beľuš</w:t>
            </w:r>
            <w:proofErr w:type="spellEnd"/>
            <w:r w:rsidR="00E301BD"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="00E301BD">
              <w:rPr>
                <w:rFonts w:ascii="Times New Roman" w:hAnsi="Times New Roman" w:cs="Times New Roman"/>
                <w:sz w:val="24"/>
                <w:szCs w:val="24"/>
              </w:rPr>
              <w:t xml:space="preserve"> či rohy s makom, orechmi alebo tvarohom, </w:t>
            </w:r>
            <w:r w:rsidR="006E7D4D">
              <w:rPr>
                <w:rFonts w:ascii="Times New Roman" w:hAnsi="Times New Roman" w:cs="Times New Roman"/>
                <w:sz w:val="24"/>
                <w:szCs w:val="24"/>
              </w:rPr>
              <w:t xml:space="preserve">ktoré bývajú prezentované na významných regionálnych podujatiach ako napr. Margecianske </w:t>
            </w:r>
            <w:proofErr w:type="spellStart"/>
            <w:r w:rsidR="006E7D4D">
              <w:rPr>
                <w:rFonts w:ascii="Times New Roman" w:hAnsi="Times New Roman" w:cs="Times New Roman"/>
                <w:sz w:val="24"/>
                <w:szCs w:val="24"/>
              </w:rPr>
              <w:t>fajnoty</w:t>
            </w:r>
            <w:proofErr w:type="spellEnd"/>
            <w:r w:rsidR="006E7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01BD">
              <w:t>ale aj</w:t>
            </w:r>
          </w:p>
          <w:p w:rsidR="00BF44F0" w:rsidRDefault="00E301BD" w:rsidP="00832AD1">
            <w:r>
              <w:t xml:space="preserve">fotografie a video z </w:t>
            </w:r>
            <w:r w:rsidR="00BF44F0">
              <w:t>novozriadenej Izby tradícií</w:t>
            </w:r>
            <w:r>
              <w:t>.</w:t>
            </w:r>
            <w:r w:rsidR="00BF44F0">
              <w:t xml:space="preserve"> </w:t>
            </w:r>
          </w:p>
        </w:tc>
      </w:tr>
      <w:tr w:rsidR="00E301BD" w:rsidTr="00A16739">
        <w:tc>
          <w:tcPr>
            <w:tcW w:w="9918" w:type="dxa"/>
          </w:tcPr>
          <w:p w:rsidR="00E301BD" w:rsidRDefault="00E301BD" w:rsidP="00E301BD">
            <w:pPr>
              <w:rPr>
                <w:rFonts w:ascii="Times New Roman" w:hAnsi="Times New Roman"/>
                <w:szCs w:val="28"/>
              </w:rPr>
            </w:pPr>
            <w:r>
              <w:t xml:space="preserve">Súčasťou práce je aj projektový zámer s názvom  </w:t>
            </w:r>
            <w:r w:rsidRPr="00EE4810">
              <w:rPr>
                <w:rFonts w:ascii="Times New Roman" w:hAnsi="Times New Roman"/>
                <w:szCs w:val="28"/>
              </w:rPr>
              <w:t xml:space="preserve">„Zachovanie a oživenie </w:t>
            </w:r>
            <w:proofErr w:type="spellStart"/>
            <w:r w:rsidRPr="00EE4810">
              <w:rPr>
                <w:rFonts w:ascii="Times New Roman" w:hAnsi="Times New Roman"/>
                <w:szCs w:val="28"/>
              </w:rPr>
              <w:t>chorovodu</w:t>
            </w:r>
            <w:proofErr w:type="spellEnd"/>
            <w:r w:rsidRPr="00EE4810">
              <w:rPr>
                <w:rFonts w:ascii="Times New Roman" w:hAnsi="Times New Roman"/>
                <w:szCs w:val="28"/>
              </w:rPr>
              <w:t xml:space="preserve"> “</w:t>
            </w:r>
            <w:proofErr w:type="spellStart"/>
            <w:r w:rsidRPr="00EE4810">
              <w:rPr>
                <w:rFonts w:ascii="Times New Roman" w:hAnsi="Times New Roman"/>
                <w:szCs w:val="28"/>
              </w:rPr>
              <w:t>Voďeňe</w:t>
            </w:r>
            <w:proofErr w:type="spellEnd"/>
            <w:r w:rsidRPr="00EE481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EE4810">
              <w:rPr>
                <w:rFonts w:ascii="Times New Roman" w:hAnsi="Times New Roman"/>
                <w:szCs w:val="28"/>
              </w:rPr>
              <w:t>Uľijani</w:t>
            </w:r>
            <w:proofErr w:type="spellEnd"/>
            <w:r w:rsidRPr="00EE4810">
              <w:rPr>
                <w:rFonts w:ascii="Times New Roman" w:hAnsi="Times New Roman"/>
                <w:szCs w:val="28"/>
              </w:rPr>
              <w:t>“</w:t>
            </w:r>
          </w:p>
          <w:p w:rsidR="001C1334" w:rsidRPr="005E151C" w:rsidRDefault="001C1334" w:rsidP="001C1334">
            <w:pPr>
              <w:ind w:firstLine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51C">
              <w:rPr>
                <w:rFonts w:ascii="Times New Roman" w:hAnsi="Times New Roman" w:cs="Times New Roman"/>
                <w:b/>
                <w:sz w:val="24"/>
                <w:szCs w:val="24"/>
              </w:rPr>
              <w:t>Projekt je členený na dve základné časti:</w:t>
            </w:r>
          </w:p>
          <w:p w:rsidR="001C1334" w:rsidRDefault="001C1334" w:rsidP="001C1334">
            <w:pPr>
              <w:pStyle w:val="Odsekzoznamu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51C">
              <w:rPr>
                <w:rFonts w:ascii="Times New Roman" w:hAnsi="Times New Roman" w:cs="Times New Roman"/>
                <w:b/>
                <w:sz w:val="24"/>
                <w:szCs w:val="24"/>
              </w:rPr>
              <w:t>Časť zrealizovaná do konca februára 2023</w:t>
            </w:r>
            <w:r w:rsidRPr="005E151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E15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Pozostáva z príprav, </w:t>
            </w:r>
          </w:p>
          <w:p w:rsidR="001C1334" w:rsidRDefault="001C1334" w:rsidP="001C1334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zhromaždeni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61A34">
              <w:rPr>
                <w:rFonts w:ascii="Times New Roman" w:hAnsi="Times New Roman" w:cs="Times New Roman"/>
                <w:sz w:val="24"/>
                <w:szCs w:val="24"/>
              </w:rPr>
              <w:t xml:space="preserve"> krojov pre dievčatá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C1334" w:rsidRDefault="001C1334" w:rsidP="00EB5417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>zoznámeni</w:t>
            </w: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 xml:space="preserve"> sa s tradičným jedlom </w:t>
            </w:r>
          </w:p>
          <w:p w:rsidR="001C1334" w:rsidRPr="001C1334" w:rsidRDefault="001C1334" w:rsidP="00EB5417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>postupný zber piesňového repertoáru,</w:t>
            </w:r>
          </w:p>
          <w:p w:rsidR="001C1334" w:rsidRDefault="001C1334" w:rsidP="001C1334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zorganizovanie besedy „Posedenie pri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Ulijane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="00280DA3">
              <w:rPr>
                <w:rFonts w:ascii="Times New Roman" w:hAnsi="Times New Roman" w:cs="Times New Roman"/>
                <w:sz w:val="24"/>
                <w:szCs w:val="24"/>
              </w:rPr>
              <w:t xml:space="preserve">, z ktorej postrehy sú spísané    </w:t>
            </w:r>
            <w:r w:rsidR="00280DA3">
              <w:rPr>
                <w:rFonts w:ascii="Times New Roman" w:hAnsi="Times New Roman" w:cs="Times New Roman"/>
                <w:sz w:val="24"/>
                <w:szCs w:val="24"/>
              </w:rPr>
              <w:t>v rodnom nárečí</w:t>
            </w:r>
            <w:r w:rsidR="00280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0DA3">
              <w:rPr>
                <w:rFonts w:ascii="Times New Roman" w:hAnsi="Times New Roman" w:cs="Times New Roman"/>
                <w:sz w:val="24"/>
                <w:szCs w:val="24"/>
              </w:rPr>
              <w:t>Kojšovčanov</w:t>
            </w:r>
            <w:proofErr w:type="spellEnd"/>
            <w:r w:rsidR="00280D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1334" w:rsidRPr="005E151C" w:rsidRDefault="001C1334" w:rsidP="001C1334">
            <w:pPr>
              <w:pStyle w:val="Odsekzoznamu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5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Časť zrealizovaná od marca do sviatku </w:t>
            </w:r>
            <w:r w:rsidRPr="005E15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„</w:t>
            </w:r>
            <w:proofErr w:type="spellStart"/>
            <w:r w:rsidRPr="005E15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Rusadľa</w:t>
            </w:r>
            <w:proofErr w:type="spellEnd"/>
            <w:r w:rsidRPr="005E15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zahŕňa</w:t>
            </w:r>
          </w:p>
          <w:p w:rsidR="001C1334" w:rsidRDefault="001C1334" w:rsidP="001C1334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BC7">
              <w:rPr>
                <w:rFonts w:ascii="Times New Roman" w:hAnsi="Times New Roman" w:cs="Times New Roman"/>
                <w:sz w:val="24"/>
                <w:szCs w:val="24"/>
              </w:rPr>
              <w:t>príprav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D5BC7">
              <w:rPr>
                <w:rFonts w:ascii="Times New Roman" w:hAnsi="Times New Roman" w:cs="Times New Roman"/>
                <w:sz w:val="24"/>
                <w:szCs w:val="24"/>
              </w:rPr>
              <w:t xml:space="preserve"> textov pôvodných baladických piesní a ich samotný nácvik,  </w:t>
            </w:r>
          </w:p>
          <w:p w:rsidR="001C1334" w:rsidRPr="00ED5BC7" w:rsidRDefault="001C1334" w:rsidP="001C1334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BC7">
              <w:rPr>
                <w:rFonts w:ascii="Times New Roman" w:hAnsi="Times New Roman" w:cs="Times New Roman"/>
                <w:sz w:val="24"/>
                <w:szCs w:val="24"/>
              </w:rPr>
              <w:t>skúška odevu a potrebná následná úprava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C1334" w:rsidRDefault="001C1334" w:rsidP="008449F0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 xml:space="preserve">informovanie obyvateľov Kojšova o udalosti </w:t>
            </w:r>
          </w:p>
          <w:p w:rsidR="001C1334" w:rsidRPr="001C1334" w:rsidRDefault="001C1334" w:rsidP="008449F0">
            <w:pPr>
              <w:pStyle w:val="Odsekzoznamu"/>
              <w:numPr>
                <w:ilvl w:val="1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realizáciu</w:t>
            </w: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 xml:space="preserve"> samotného </w:t>
            </w:r>
            <w:proofErr w:type="spellStart"/>
            <w:r w:rsidRPr="001C1334">
              <w:rPr>
                <w:rFonts w:ascii="Times New Roman" w:hAnsi="Times New Roman" w:cs="Times New Roman"/>
                <w:sz w:val="24"/>
                <w:szCs w:val="24"/>
              </w:rPr>
              <w:t>chorovodu</w:t>
            </w:r>
            <w:proofErr w:type="spellEnd"/>
            <w:r w:rsidRPr="001C1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Voďeňe</w:t>
            </w:r>
            <w:proofErr w:type="spellEnd"/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Uľijani</w:t>
            </w:r>
            <w:proofErr w:type="spellEnd"/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Pr="001C1334">
              <w:rPr>
                <w:rFonts w:ascii="Times New Roman" w:hAnsi="Times New Roman" w:cs="Times New Roman"/>
                <w:sz w:val="24"/>
                <w:szCs w:val="24"/>
              </w:rPr>
              <w:t xml:space="preserve"> v obci Kojšov na </w:t>
            </w:r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„</w:t>
            </w:r>
            <w:proofErr w:type="spellStart"/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Rusadľe</w:t>
            </w:r>
            <w:proofErr w:type="spellEnd"/>
            <w:r w:rsidRPr="001C1334">
              <w:rPr>
                <w:rFonts w:ascii="Times New Roman" w:hAnsi="Times New Roman" w:cs="Times New Roman"/>
                <w:i/>
                <w:sz w:val="24"/>
                <w:szCs w:val="24"/>
              </w:rPr>
              <w:t>“.</w:t>
            </w:r>
          </w:p>
          <w:p w:rsidR="001C1334" w:rsidRDefault="00280DA3" w:rsidP="00280DA3">
            <w:pPr>
              <w:jc w:val="both"/>
            </w:pPr>
            <w:r>
              <w:lastRenderedPageBreak/>
              <w:t xml:space="preserve">Na tomto snímku môžete vidieť hlavný výstup práce - </w:t>
            </w:r>
            <w:r w:rsidR="001C1334">
              <w:t>návrh výstavného panelu, s najhodnotnejšími informáciami a historickými fotografiami o </w:t>
            </w:r>
            <w:proofErr w:type="spellStart"/>
            <w:r w:rsidR="001C1334">
              <w:t>chorovode</w:t>
            </w:r>
            <w:proofErr w:type="spellEnd"/>
            <w:r w:rsidR="001C1334">
              <w:t xml:space="preserve"> Vodene </w:t>
            </w:r>
            <w:proofErr w:type="spellStart"/>
            <w:r w:rsidR="001C1334">
              <w:t>Uljani</w:t>
            </w:r>
            <w:proofErr w:type="spellEnd"/>
            <w:r w:rsidR="001C1334">
              <w:t xml:space="preserve"> a bude po jeho vytlačení umiestnený v Izbe tradícií. </w:t>
            </w:r>
          </w:p>
        </w:tc>
      </w:tr>
      <w:tr w:rsidR="00A6410D" w:rsidTr="00A16739">
        <w:tc>
          <w:tcPr>
            <w:tcW w:w="9918" w:type="dxa"/>
          </w:tcPr>
          <w:p w:rsidR="00552BFE" w:rsidRDefault="001C1334" w:rsidP="00CA208F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lastRenderedPageBreak/>
              <w:t>Záver</w:t>
            </w:r>
          </w:p>
          <w:p w:rsidR="001C1334" w:rsidRDefault="001C1334" w:rsidP="00CA208F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  <w:p w:rsidR="00552BFE" w:rsidRDefault="00552BFE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Folklór človeku dáva odpoveď na otázku kam patrí, o</w:t>
            </w: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dkiaľ pochádza, kde je a kam smeruje. </w:t>
            </w:r>
            <w:r w:rsidR="001C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Dáva nám viac, ako si vieme predstaviť.</w:t>
            </w:r>
          </w:p>
          <w:p w:rsidR="006E7D4D" w:rsidRDefault="001C1334" w:rsidP="001C1334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Dnes viem povedať, že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rostredníctvom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účasti na folklórnych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podujat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iach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om sa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nielenže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boznámila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 mnohými tradičnými činnosťami a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zvykmi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, ale 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získala</w:t>
            </w:r>
            <w:r w:rsidR="006E7D4D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aj </w:t>
            </w:r>
            <w:r w:rsidR="006E7D4D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veľa nových priateľov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spoznal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</w:t>
            </w: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aj </w:t>
            </w: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tradície, tance a piesne </w:t>
            </w:r>
            <w:r w:rsidRP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sk-SK"/>
              </w:rPr>
              <w:t>aj z iných</w:t>
            </w:r>
            <w:r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regiónov</w:t>
            </w:r>
            <w:r w:rsidR="006E7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</w:t>
            </w:r>
          </w:p>
          <w:p w:rsidR="001C1334" w:rsidRDefault="006E7D4D" w:rsidP="001C1334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Vždy som obdivovala</w:t>
            </w:r>
            <w:r w:rsidR="001C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 aké krásne kroj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 nosili naše babičky. A teraz mám</w:t>
            </w:r>
            <w:r w:rsidR="001C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tú možnosť sama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na sebe </w:t>
            </w:r>
            <w:r w:rsidR="001C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skúšať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si </w:t>
            </w:r>
            <w:r w:rsidR="001C1334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akúsi módu našich prastarých rodičo</w:t>
            </w:r>
            <w:r w:rsidR="001C1334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v. </w:t>
            </w:r>
          </w:p>
          <w:p w:rsidR="00B53E9C" w:rsidRDefault="00B53E9C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  <w:p w:rsidR="006E7D4D" w:rsidRDefault="006E7D4D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... a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ko malým, nám</w:t>
            </w:r>
            <w:r w:rsidR="00B53E9C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m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amky spievali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V škôlke </w:t>
            </w:r>
            <w:r w:rsidR="00B53E9C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nás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učili </w:t>
            </w:r>
            <w:r w:rsidR="00B53E9C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rôzne ľudové spievanky</w:t>
            </w:r>
            <w:r w:rsidR="00B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 Živo si p</w:t>
            </w:r>
            <w:r w:rsidR="00B53E9C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amätám si</w:t>
            </w:r>
            <w:r w:rsidR="00B53E9C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,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ako s</w:t>
            </w:r>
            <w:r w:rsidR="00B53E9C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</w:t>
            </w:r>
            <w:r w:rsidR="00B53E9C" w:rsidRPr="00DE0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s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i pospevovali </w:t>
            </w:r>
            <w:r w:rsidR="00B53E9C" w:rsidRPr="002661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 babkou pri oberaní ríbezlí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</w:p>
          <w:p w:rsidR="00280DA3" w:rsidRDefault="00280DA3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</w:p>
          <w:p w:rsidR="00B53E9C" w:rsidRDefault="006E7D4D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Je úžasné a úctyhodné, že máme takých 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správnych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ľudí, ako p.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Mackovjak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, ktorým tak bytostne záleží na zachovávaní tradícií nášho rodiska 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ďalšie 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generácie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Len takto aktívnym prístupom, 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zabez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pečíme 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uchovanie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našich zvykov a tradícií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.</w:t>
            </w:r>
          </w:p>
          <w:p w:rsidR="009B5A27" w:rsidRDefault="00280DA3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Som hrdá a ďakujem za to, že môžem b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yť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súč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asťou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akého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vznešeného cieľa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vypracovaním tejto</w:t>
            </w:r>
            <w:r w:rsidR="009B5A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práce.</w:t>
            </w:r>
          </w:p>
          <w:p w:rsidR="00B53E9C" w:rsidRDefault="009B5A27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P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ri srdci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ma hreje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to,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že to,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čo ako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naše spoločné 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bohatstvo vš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epovali nám, budem ja môcť hrdo</w:t>
            </w:r>
            <w:r w:rsidR="00280D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a s láskou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vš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</w:t>
            </w:r>
            <w:r w:rsidR="00B53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epovať do nasledujúcich generácií mojich detí. </w:t>
            </w:r>
          </w:p>
          <w:p w:rsidR="009B5A27" w:rsidRPr="00CA208F" w:rsidRDefault="009B5A27" w:rsidP="00552BFE">
            <w:pPr>
              <w:shd w:val="clear" w:color="auto" w:fill="FFFFFF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Ďakujem za pozornosť.</w:t>
            </w:r>
          </w:p>
        </w:tc>
      </w:tr>
    </w:tbl>
    <w:p w:rsidR="00A6410D" w:rsidRDefault="00A6410D"/>
    <w:sectPr w:rsidR="00A6410D" w:rsidSect="00F12D11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A1366"/>
    <w:multiLevelType w:val="multilevel"/>
    <w:tmpl w:val="594AED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BC2B00"/>
    <w:multiLevelType w:val="hybridMultilevel"/>
    <w:tmpl w:val="AC1E7CDC"/>
    <w:lvl w:ilvl="0" w:tplc="61E87E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813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0AE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009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4D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AB8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223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204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8E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43EF"/>
    <w:multiLevelType w:val="hybridMultilevel"/>
    <w:tmpl w:val="C614875C"/>
    <w:lvl w:ilvl="0" w:tplc="041B000F">
      <w:start w:val="1"/>
      <w:numFmt w:val="decimal"/>
      <w:lvlText w:val="%1."/>
      <w:lvlJc w:val="left"/>
      <w:pPr>
        <w:ind w:left="1077" w:hanging="360"/>
      </w:pPr>
    </w:lvl>
    <w:lvl w:ilvl="1" w:tplc="041B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517" w:hanging="180"/>
      </w:pPr>
    </w:lvl>
    <w:lvl w:ilvl="3" w:tplc="041B000F" w:tentative="1">
      <w:start w:val="1"/>
      <w:numFmt w:val="decimal"/>
      <w:lvlText w:val="%4."/>
      <w:lvlJc w:val="left"/>
      <w:pPr>
        <w:ind w:left="3237" w:hanging="360"/>
      </w:pPr>
    </w:lvl>
    <w:lvl w:ilvl="4" w:tplc="041B0019" w:tentative="1">
      <w:start w:val="1"/>
      <w:numFmt w:val="lowerLetter"/>
      <w:lvlText w:val="%5."/>
      <w:lvlJc w:val="left"/>
      <w:pPr>
        <w:ind w:left="3957" w:hanging="360"/>
      </w:pPr>
    </w:lvl>
    <w:lvl w:ilvl="5" w:tplc="041B001B" w:tentative="1">
      <w:start w:val="1"/>
      <w:numFmt w:val="lowerRoman"/>
      <w:lvlText w:val="%6."/>
      <w:lvlJc w:val="right"/>
      <w:pPr>
        <w:ind w:left="4677" w:hanging="180"/>
      </w:pPr>
    </w:lvl>
    <w:lvl w:ilvl="6" w:tplc="041B000F" w:tentative="1">
      <w:start w:val="1"/>
      <w:numFmt w:val="decimal"/>
      <w:lvlText w:val="%7."/>
      <w:lvlJc w:val="left"/>
      <w:pPr>
        <w:ind w:left="5397" w:hanging="360"/>
      </w:pPr>
    </w:lvl>
    <w:lvl w:ilvl="7" w:tplc="041B0019" w:tentative="1">
      <w:start w:val="1"/>
      <w:numFmt w:val="lowerLetter"/>
      <w:lvlText w:val="%8."/>
      <w:lvlJc w:val="left"/>
      <w:pPr>
        <w:ind w:left="6117" w:hanging="360"/>
      </w:pPr>
    </w:lvl>
    <w:lvl w:ilvl="8" w:tplc="041B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04"/>
    <w:rsid w:val="001C1334"/>
    <w:rsid w:val="0020702C"/>
    <w:rsid w:val="00240845"/>
    <w:rsid w:val="00280DA3"/>
    <w:rsid w:val="00330D64"/>
    <w:rsid w:val="00376B81"/>
    <w:rsid w:val="00480961"/>
    <w:rsid w:val="004F5ED9"/>
    <w:rsid w:val="00512CA7"/>
    <w:rsid w:val="00552BFE"/>
    <w:rsid w:val="005971AE"/>
    <w:rsid w:val="006E7D4D"/>
    <w:rsid w:val="00754EFC"/>
    <w:rsid w:val="0082196F"/>
    <w:rsid w:val="00824D06"/>
    <w:rsid w:val="00832AD1"/>
    <w:rsid w:val="00860470"/>
    <w:rsid w:val="009B5A27"/>
    <w:rsid w:val="00A16739"/>
    <w:rsid w:val="00A6410D"/>
    <w:rsid w:val="00B53E9C"/>
    <w:rsid w:val="00BE3CCC"/>
    <w:rsid w:val="00BF44F0"/>
    <w:rsid w:val="00CA208F"/>
    <w:rsid w:val="00CC27B7"/>
    <w:rsid w:val="00D766E1"/>
    <w:rsid w:val="00E232D7"/>
    <w:rsid w:val="00E301BD"/>
    <w:rsid w:val="00F12D11"/>
    <w:rsid w:val="00F773E7"/>
    <w:rsid w:val="00FA5FEF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4692"/>
  <w15:chartTrackingRefBased/>
  <w15:docId w15:val="{F9BBD7E4-02B3-4BFC-AA75-80B6899F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3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6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1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D11"/>
    <w:rPr>
      <w:rFonts w:ascii="Segoe UI" w:hAnsi="Segoe UI" w:cs="Segoe UI"/>
      <w:sz w:val="18"/>
      <w:szCs w:val="18"/>
    </w:rPr>
  </w:style>
  <w:style w:type="paragraph" w:customStyle="1" w:styleId="2Nadpis">
    <w:name w:val="2. Nadpis"/>
    <w:basedOn w:val="Normlny"/>
    <w:next w:val="Nadpis2"/>
    <w:link w:val="2NadpisChar"/>
    <w:qFormat/>
    <w:rsid w:val="00E301BD"/>
    <w:pPr>
      <w:keepNext/>
      <w:numPr>
        <w:numId w:val="2"/>
      </w:numPr>
      <w:spacing w:before="40" w:after="60" w:line="360" w:lineRule="auto"/>
      <w:jc w:val="both"/>
      <w:outlineLvl w:val="1"/>
    </w:pPr>
    <w:rPr>
      <w:rFonts w:ascii="Arial" w:eastAsia="Times New Roman" w:hAnsi="Arial" w:cs="Times New Roman"/>
      <w:b/>
      <w:bCs/>
      <w:color w:val="2E74B5" w:themeColor="accent1" w:themeShade="BF"/>
      <w:sz w:val="28"/>
      <w:szCs w:val="20"/>
    </w:rPr>
  </w:style>
  <w:style w:type="character" w:customStyle="1" w:styleId="2NadpisChar">
    <w:name w:val="2. Nadpis Char"/>
    <w:basedOn w:val="Nadpis2Char"/>
    <w:link w:val="2Nadpis"/>
    <w:rsid w:val="00E301BD"/>
    <w:rPr>
      <w:rFonts w:ascii="Arial" w:eastAsia="Times New Roman" w:hAnsi="Arial" w:cs="Times New Roman"/>
      <w:b/>
      <w:bCs/>
      <w:color w:val="2E74B5" w:themeColor="accent1" w:themeShade="BF"/>
      <w:sz w:val="28"/>
      <w:szCs w:val="2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30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C1334"/>
    <w:pPr>
      <w:spacing w:after="200" w:line="276" w:lineRule="auto"/>
      <w:ind w:left="720"/>
      <w:contextualSpacing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52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3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57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47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36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55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57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11</cp:revision>
  <cp:lastPrinted>2023-03-15T18:02:00Z</cp:lastPrinted>
  <dcterms:created xsi:type="dcterms:W3CDTF">2023-03-14T17:21:00Z</dcterms:created>
  <dcterms:modified xsi:type="dcterms:W3CDTF">2023-03-17T21:08:00Z</dcterms:modified>
</cp:coreProperties>
</file>