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pPr w:leftFromText="141" w:rightFromText="141" w:tblpXSpec="center" w:tblpY="932"/>
        <w:tblW w:w="10201" w:type="dxa"/>
        <w:tblLook w:val="04A0" w:firstRow="1" w:lastRow="0" w:firstColumn="1" w:lastColumn="0" w:noHBand="0" w:noVBand="1"/>
      </w:tblPr>
      <w:tblGrid>
        <w:gridCol w:w="2689"/>
        <w:gridCol w:w="744"/>
        <w:gridCol w:w="744"/>
        <w:gridCol w:w="744"/>
        <w:gridCol w:w="744"/>
        <w:gridCol w:w="4536"/>
      </w:tblGrid>
      <w:tr w:rsidR="0090631E" w:rsidTr="0090631E">
        <w:trPr>
          <w:trHeight w:val="195"/>
        </w:trPr>
        <w:tc>
          <w:tcPr>
            <w:tcW w:w="2689" w:type="dxa"/>
            <w:vMerge w:val="restart"/>
            <w:shd w:val="clear" w:color="auto" w:fill="FFE599" w:themeFill="accent4" w:themeFillTint="66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Meno a priezvisko</w:t>
            </w:r>
          </w:p>
        </w:tc>
        <w:tc>
          <w:tcPr>
            <w:tcW w:w="1488" w:type="dxa"/>
            <w:gridSpan w:val="2"/>
            <w:shd w:val="clear" w:color="auto" w:fill="FFE599" w:themeFill="accent4" w:themeFillTint="66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nástup</w:t>
            </w:r>
          </w:p>
        </w:tc>
        <w:tc>
          <w:tcPr>
            <w:tcW w:w="1488" w:type="dxa"/>
            <w:gridSpan w:val="2"/>
            <w:shd w:val="clear" w:color="auto" w:fill="FFE599" w:themeFill="accent4" w:themeFillTint="66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4536" w:type="dxa"/>
            <w:vMerge w:val="restart"/>
            <w:shd w:val="clear" w:color="auto" w:fill="FFE599" w:themeFill="accent4" w:themeFillTint="66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poznámka</w:t>
            </w:r>
          </w:p>
        </w:tc>
      </w:tr>
      <w:tr w:rsidR="0090631E" w:rsidTr="0090631E">
        <w:trPr>
          <w:trHeight w:val="195"/>
        </w:trPr>
        <w:tc>
          <w:tcPr>
            <w:tcW w:w="2689" w:type="dxa"/>
            <w:vMerge/>
            <w:shd w:val="clear" w:color="auto" w:fill="FFE599" w:themeFill="accent4" w:themeFillTint="66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FFE599" w:themeFill="accent4" w:themeFillTint="66"/>
            <w:vAlign w:val="center"/>
          </w:tcPr>
          <w:p w:rsidR="0090631E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áno</w:t>
            </w:r>
          </w:p>
        </w:tc>
        <w:tc>
          <w:tcPr>
            <w:tcW w:w="744" w:type="dxa"/>
            <w:shd w:val="clear" w:color="auto" w:fill="FFE599" w:themeFill="accent4" w:themeFillTint="66"/>
            <w:vAlign w:val="center"/>
          </w:tcPr>
          <w:p w:rsidR="0090631E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</w:t>
            </w:r>
          </w:p>
        </w:tc>
        <w:tc>
          <w:tcPr>
            <w:tcW w:w="744" w:type="dxa"/>
            <w:shd w:val="clear" w:color="auto" w:fill="FFE599" w:themeFill="accent4" w:themeFillTint="66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áno</w:t>
            </w:r>
          </w:p>
        </w:tc>
        <w:tc>
          <w:tcPr>
            <w:tcW w:w="744" w:type="dxa"/>
            <w:shd w:val="clear" w:color="auto" w:fill="FFE599" w:themeFill="accent4" w:themeFillTint="66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</w:t>
            </w:r>
          </w:p>
        </w:tc>
        <w:tc>
          <w:tcPr>
            <w:tcW w:w="4536" w:type="dxa"/>
            <w:vMerge/>
            <w:shd w:val="clear" w:color="auto" w:fill="FFE599" w:themeFill="accent4" w:themeFillTint="66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631E" w:rsidTr="00F96DB4">
        <w:trPr>
          <w:trHeight w:val="367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Martin Červený</w:t>
            </w: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CC66FF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nenastúpil</w:t>
            </w:r>
          </w:p>
        </w:tc>
      </w:tr>
      <w:tr w:rsidR="0090631E" w:rsidTr="00F96DB4">
        <w:trPr>
          <w:trHeight w:val="344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Miroslav Baran</w:t>
            </w: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CC66FF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nenastúpil</w:t>
            </w:r>
          </w:p>
        </w:tc>
      </w:tr>
      <w:tr w:rsidR="00F96DB4" w:rsidTr="0090631E">
        <w:trPr>
          <w:trHeight w:val="367"/>
        </w:trPr>
        <w:tc>
          <w:tcPr>
            <w:tcW w:w="2689" w:type="dxa"/>
            <w:vAlign w:val="center"/>
          </w:tcPr>
          <w:p w:rsidR="00F96DB4" w:rsidRPr="009F59F6" w:rsidRDefault="00F96DB4" w:rsidP="00F96DB4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 xml:space="preserve">Kristián </w:t>
            </w:r>
            <w:proofErr w:type="spellStart"/>
            <w:r w:rsidRPr="009F59F6">
              <w:rPr>
                <w:rFonts w:ascii="Arial" w:hAnsi="Arial" w:cs="Arial"/>
                <w:sz w:val="24"/>
                <w:szCs w:val="24"/>
              </w:rPr>
              <w:t>Schewczuk</w:t>
            </w:r>
            <w:proofErr w:type="spellEnd"/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536" w:type="dxa"/>
            <w:vAlign w:val="center"/>
          </w:tcPr>
          <w:p w:rsidR="00F96DB4" w:rsidRPr="00A56C86" w:rsidRDefault="00F96DB4" w:rsidP="00F96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0631E" w:rsidTr="00F96DB4">
        <w:trPr>
          <w:trHeight w:val="344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 xml:space="preserve">Leo </w:t>
            </w:r>
            <w:proofErr w:type="spellStart"/>
            <w:r w:rsidRPr="009F59F6">
              <w:rPr>
                <w:rFonts w:ascii="Arial" w:hAnsi="Arial" w:cs="Arial"/>
                <w:sz w:val="24"/>
                <w:szCs w:val="24"/>
              </w:rPr>
              <w:t>Plachetka</w:t>
            </w:r>
            <w:proofErr w:type="spellEnd"/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CC66FF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poriadne nenastúpil</w:t>
            </w:r>
          </w:p>
        </w:tc>
      </w:tr>
      <w:tr w:rsidR="0090631E" w:rsidTr="0090631E">
        <w:trPr>
          <w:trHeight w:val="367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 xml:space="preserve">Patrik </w:t>
            </w:r>
            <w:proofErr w:type="spellStart"/>
            <w:r w:rsidRPr="009F59F6">
              <w:rPr>
                <w:rFonts w:ascii="Arial" w:hAnsi="Arial" w:cs="Arial"/>
                <w:sz w:val="24"/>
                <w:szCs w:val="24"/>
              </w:rPr>
              <w:t>Plachetka</w:t>
            </w:r>
            <w:proofErr w:type="spellEnd"/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4536" w:type="dxa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jedine PCR test, nie antigénový</w:t>
            </w:r>
          </w:p>
        </w:tc>
      </w:tr>
      <w:tr w:rsidR="00F96DB4" w:rsidTr="0090631E">
        <w:trPr>
          <w:trHeight w:val="344"/>
        </w:trPr>
        <w:tc>
          <w:tcPr>
            <w:tcW w:w="2689" w:type="dxa"/>
            <w:vAlign w:val="center"/>
          </w:tcPr>
          <w:p w:rsidR="00F96DB4" w:rsidRPr="009F59F6" w:rsidRDefault="00F96DB4" w:rsidP="00F96DB4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 xml:space="preserve">Lukáš </w:t>
            </w:r>
            <w:proofErr w:type="spellStart"/>
            <w:r w:rsidRPr="009F59F6">
              <w:rPr>
                <w:rFonts w:ascii="Arial" w:hAnsi="Arial" w:cs="Arial"/>
                <w:sz w:val="24"/>
                <w:szCs w:val="24"/>
              </w:rPr>
              <w:t>Tuľa</w:t>
            </w:r>
            <w:proofErr w:type="spellEnd"/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536" w:type="dxa"/>
            <w:vAlign w:val="center"/>
          </w:tcPr>
          <w:p w:rsidR="00F96DB4" w:rsidRPr="00A56C86" w:rsidRDefault="00F96DB4" w:rsidP="00F96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0631E" w:rsidTr="0090631E">
        <w:trPr>
          <w:trHeight w:val="367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Igor Cína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536" w:type="dxa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0631E" w:rsidTr="00F96DB4">
        <w:trPr>
          <w:trHeight w:val="344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Ján Danko</w:t>
            </w: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CC66FF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nenastúpil</w:t>
            </w:r>
          </w:p>
        </w:tc>
      </w:tr>
      <w:tr w:rsidR="0090631E" w:rsidTr="0090631E">
        <w:trPr>
          <w:trHeight w:val="344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59F6">
              <w:rPr>
                <w:rFonts w:ascii="Arial" w:hAnsi="Arial" w:cs="Arial"/>
                <w:sz w:val="24"/>
                <w:szCs w:val="24"/>
              </w:rPr>
              <w:t>Šárka</w:t>
            </w:r>
            <w:proofErr w:type="spellEnd"/>
            <w:r w:rsidRPr="009F59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F59F6">
              <w:rPr>
                <w:rFonts w:ascii="Arial" w:hAnsi="Arial" w:cs="Arial"/>
                <w:sz w:val="24"/>
                <w:szCs w:val="24"/>
              </w:rPr>
              <w:t>Beľušková</w:t>
            </w:r>
            <w:proofErr w:type="spellEnd"/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4536" w:type="dxa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 w:rsidRPr="00A56C86">
              <w:rPr>
                <w:rFonts w:ascii="Arial" w:hAnsi="Arial" w:cs="Arial"/>
                <w:sz w:val="20"/>
                <w:szCs w:val="20"/>
              </w:rPr>
              <w:t>dištančne, práca v</w:t>
            </w:r>
            <w:r w:rsidR="00D07057">
              <w:rPr>
                <w:rFonts w:ascii="Arial" w:hAnsi="Arial" w:cs="Arial"/>
                <w:sz w:val="20"/>
                <w:szCs w:val="20"/>
              </w:rPr>
              <w:t> </w:t>
            </w:r>
            <w:r w:rsidRPr="00A56C86">
              <w:rPr>
                <w:rFonts w:ascii="Arial" w:hAnsi="Arial" w:cs="Arial"/>
                <w:sz w:val="20"/>
                <w:szCs w:val="20"/>
              </w:rPr>
              <w:t>Púchove</w:t>
            </w:r>
          </w:p>
        </w:tc>
      </w:tr>
      <w:tr w:rsidR="0090631E" w:rsidTr="00F96DB4">
        <w:trPr>
          <w:trHeight w:val="367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Veronika Horváthová</w:t>
            </w: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CC66FF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 w:rsidRPr="00A56C86">
              <w:rPr>
                <w:rFonts w:ascii="Arial" w:hAnsi="Arial" w:cs="Arial"/>
                <w:sz w:val="20"/>
                <w:szCs w:val="20"/>
              </w:rPr>
              <w:t>nenastúpila</w:t>
            </w:r>
          </w:p>
        </w:tc>
      </w:tr>
      <w:tr w:rsidR="0090631E" w:rsidTr="0090631E">
        <w:trPr>
          <w:trHeight w:val="344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Barbora Horváthová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4536" w:type="dxa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 w:rsidRPr="00A56C86">
              <w:rPr>
                <w:rFonts w:ascii="Arial" w:hAnsi="Arial" w:cs="Arial"/>
                <w:sz w:val="20"/>
                <w:szCs w:val="20"/>
              </w:rPr>
              <w:t>dištančne, chorá matka</w:t>
            </w:r>
          </w:p>
        </w:tc>
      </w:tr>
      <w:tr w:rsidR="0090631E" w:rsidTr="0090631E">
        <w:trPr>
          <w:trHeight w:val="367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Paulína Kollárová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4536" w:type="dxa"/>
            <w:vAlign w:val="center"/>
          </w:tcPr>
          <w:p w:rsidR="0090631E" w:rsidRPr="00A56C86" w:rsidRDefault="00D07057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dištančne, </w:t>
            </w:r>
            <w:r w:rsidR="0090631E" w:rsidRPr="00A56C86">
              <w:rPr>
                <w:rFonts w:ascii="Arial" w:hAnsi="Arial" w:cs="Arial"/>
                <w:sz w:val="20"/>
                <w:szCs w:val="20"/>
              </w:rPr>
              <w:t>testovaná každých 7 dní v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90631E" w:rsidRPr="00A56C86">
              <w:rPr>
                <w:rFonts w:ascii="Arial" w:hAnsi="Arial" w:cs="Arial"/>
                <w:sz w:val="20"/>
                <w:szCs w:val="20"/>
              </w:rPr>
              <w:t>práci</w:t>
            </w:r>
          </w:p>
        </w:tc>
      </w:tr>
      <w:tr w:rsidR="00F96DB4" w:rsidTr="0090631E">
        <w:trPr>
          <w:trHeight w:val="344"/>
        </w:trPr>
        <w:tc>
          <w:tcPr>
            <w:tcW w:w="2689" w:type="dxa"/>
            <w:vAlign w:val="center"/>
          </w:tcPr>
          <w:p w:rsidR="00F96DB4" w:rsidRPr="009F59F6" w:rsidRDefault="00F96DB4" w:rsidP="00F96DB4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Lenka Horváthová</w:t>
            </w:r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F96DB4" w:rsidRPr="009F59F6" w:rsidRDefault="00F96DB4" w:rsidP="00F96D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536" w:type="dxa"/>
            <w:vAlign w:val="center"/>
          </w:tcPr>
          <w:p w:rsidR="00F96DB4" w:rsidRPr="00A56C86" w:rsidRDefault="00F96DB4" w:rsidP="00F96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0631E" w:rsidTr="0090631E">
        <w:trPr>
          <w:trHeight w:val="367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Ivana Gregová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F96DB4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F96DB4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4536" w:type="dxa"/>
            <w:vAlign w:val="center"/>
          </w:tcPr>
          <w:p w:rsidR="0090631E" w:rsidRPr="00A56C86" w:rsidRDefault="00F96DB4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prekonala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Covid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 novembri, pozitívna do polovice februára, nebudú ju testovať</w:t>
            </w:r>
          </w:p>
        </w:tc>
      </w:tr>
      <w:tr w:rsidR="0090631E" w:rsidTr="0090631E">
        <w:trPr>
          <w:trHeight w:val="344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Renáta Horváthová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536" w:type="dxa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testovaná každý týždeň v</w:t>
            </w:r>
            <w:r w:rsidR="00D07057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práci</w:t>
            </w:r>
          </w:p>
        </w:tc>
      </w:tr>
      <w:tr w:rsidR="0090631E" w:rsidTr="0090631E">
        <w:trPr>
          <w:trHeight w:val="367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 xml:space="preserve">Natália </w:t>
            </w:r>
            <w:proofErr w:type="spellStart"/>
            <w:r w:rsidRPr="009F59F6">
              <w:rPr>
                <w:rFonts w:ascii="Arial" w:hAnsi="Arial" w:cs="Arial"/>
                <w:sz w:val="24"/>
                <w:szCs w:val="24"/>
              </w:rPr>
              <w:t>Kančiová</w:t>
            </w:r>
            <w:proofErr w:type="spellEnd"/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536" w:type="dxa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0631E" w:rsidTr="0090631E">
        <w:trPr>
          <w:trHeight w:val="344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Janka Horváthová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AA6D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536" w:type="dxa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0631E" w:rsidTr="0090631E">
        <w:trPr>
          <w:trHeight w:val="344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Ľubomír Žiga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44" w:type="dxa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4536" w:type="dxa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0631E" w:rsidTr="00F96DB4">
        <w:trPr>
          <w:trHeight w:val="367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Alexandra Liptáková</w:t>
            </w: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CC66FF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nenastúpila</w:t>
            </w:r>
          </w:p>
        </w:tc>
      </w:tr>
      <w:tr w:rsidR="0090631E" w:rsidTr="00F96DB4">
        <w:trPr>
          <w:trHeight w:val="344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Jana Žigová</w:t>
            </w: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CC66FF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nenastúpila</w:t>
            </w:r>
          </w:p>
        </w:tc>
      </w:tr>
      <w:tr w:rsidR="0090631E" w:rsidTr="00F96DB4">
        <w:trPr>
          <w:trHeight w:val="344"/>
        </w:trPr>
        <w:tc>
          <w:tcPr>
            <w:tcW w:w="2689" w:type="dxa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 w:rsidRPr="009F59F6">
              <w:rPr>
                <w:rFonts w:ascii="Arial" w:hAnsi="Arial" w:cs="Arial"/>
                <w:sz w:val="24"/>
                <w:szCs w:val="24"/>
              </w:rPr>
              <w:t>Erika Horváthová</w:t>
            </w: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4" w:type="dxa"/>
            <w:shd w:val="clear" w:color="auto" w:fill="CC66FF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CC66FF"/>
            <w:vAlign w:val="center"/>
          </w:tcPr>
          <w:p w:rsidR="0090631E" w:rsidRPr="00A56C86" w:rsidRDefault="0090631E" w:rsidP="009063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nenastúpila</w:t>
            </w:r>
          </w:p>
        </w:tc>
      </w:tr>
      <w:tr w:rsidR="0090631E" w:rsidTr="0090631E">
        <w:trPr>
          <w:trHeight w:val="344"/>
        </w:trPr>
        <w:tc>
          <w:tcPr>
            <w:tcW w:w="2689" w:type="dxa"/>
            <w:shd w:val="clear" w:color="auto" w:fill="F7CAAC" w:themeFill="accent2" w:themeFillTint="66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Sumár</w:t>
            </w:r>
          </w:p>
        </w:tc>
        <w:tc>
          <w:tcPr>
            <w:tcW w:w="744" w:type="dxa"/>
            <w:shd w:val="clear" w:color="auto" w:fill="F7CAAC" w:themeFill="accent2" w:themeFillTint="66"/>
            <w:vAlign w:val="center"/>
          </w:tcPr>
          <w:p w:rsidR="0090631E" w:rsidRPr="009F59F6" w:rsidRDefault="00F96DB4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44" w:type="dxa"/>
            <w:shd w:val="clear" w:color="auto" w:fill="F7CAAC" w:themeFill="accent2" w:themeFillTint="66"/>
            <w:vAlign w:val="center"/>
          </w:tcPr>
          <w:p w:rsidR="0090631E" w:rsidRPr="009F59F6" w:rsidRDefault="0090631E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4" w:type="dxa"/>
            <w:shd w:val="clear" w:color="auto" w:fill="F7CAAC" w:themeFill="accent2" w:themeFillTint="66"/>
            <w:vAlign w:val="center"/>
          </w:tcPr>
          <w:p w:rsidR="0090631E" w:rsidRPr="009F59F6" w:rsidRDefault="00F96DB4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744" w:type="dxa"/>
            <w:shd w:val="clear" w:color="auto" w:fill="F7CAAC" w:themeFill="accent2" w:themeFillTint="66"/>
            <w:vAlign w:val="center"/>
          </w:tcPr>
          <w:p w:rsidR="0090631E" w:rsidRPr="009F59F6" w:rsidRDefault="00F96DB4" w:rsidP="0090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F7CAAC" w:themeFill="accent2" w:themeFillTint="66"/>
            <w:vAlign w:val="center"/>
          </w:tcPr>
          <w:p w:rsidR="0090631E" w:rsidRPr="009F59F6" w:rsidRDefault="0090631E" w:rsidP="009063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1E03" w:rsidRPr="00D07057" w:rsidRDefault="00D07057" w:rsidP="00D07057">
      <w:pPr>
        <w:jc w:val="center"/>
        <w:rPr>
          <w:rFonts w:ascii="Arial" w:hAnsi="Arial" w:cs="Arial"/>
          <w:b/>
          <w:sz w:val="28"/>
          <w:szCs w:val="28"/>
        </w:rPr>
      </w:pPr>
      <w:r w:rsidRPr="00D07057">
        <w:rPr>
          <w:rFonts w:ascii="Arial" w:hAnsi="Arial" w:cs="Arial"/>
          <w:b/>
          <w:sz w:val="28"/>
          <w:szCs w:val="28"/>
        </w:rPr>
        <w:t>TRIEDA I.EF</w:t>
      </w:r>
    </w:p>
    <w:sectPr w:rsidR="00F51E03" w:rsidRPr="00D07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F6"/>
    <w:rsid w:val="0090631E"/>
    <w:rsid w:val="009F59F6"/>
    <w:rsid w:val="00A56C86"/>
    <w:rsid w:val="00D07057"/>
    <w:rsid w:val="00F51E03"/>
    <w:rsid w:val="00F9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AD76D"/>
  <w15:chartTrackingRefBased/>
  <w15:docId w15:val="{BA2ADA6A-114C-475B-AFF0-517A97A7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F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2021-01-13T19:14:00Z</dcterms:created>
  <dcterms:modified xsi:type="dcterms:W3CDTF">2021-01-14T08:51:00Z</dcterms:modified>
</cp:coreProperties>
</file>