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vertAnchor="page" w:horzAnchor="margin" w:tblpY="4376"/>
        <w:tblW w:w="9322" w:type="dxa"/>
        <w:tblLook w:val="04A0" w:firstRow="1" w:lastRow="0" w:firstColumn="1" w:lastColumn="0" w:noHBand="0" w:noVBand="1"/>
      </w:tblPr>
      <w:tblGrid>
        <w:gridCol w:w="1535"/>
        <w:gridCol w:w="1975"/>
        <w:gridCol w:w="1843"/>
        <w:gridCol w:w="2126"/>
        <w:gridCol w:w="1843"/>
      </w:tblGrid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24FA" w:rsidRP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Morgen</w:t>
            </w:r>
          </w:p>
        </w:tc>
        <w:tc>
          <w:tcPr>
            <w:tcW w:w="1843" w:type="dxa"/>
          </w:tcPr>
          <w:p w:rsidR="005724FA" w:rsidRP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Vormittag</w:t>
            </w:r>
          </w:p>
        </w:tc>
        <w:tc>
          <w:tcPr>
            <w:tcW w:w="2126" w:type="dxa"/>
          </w:tcPr>
          <w:p w:rsidR="005724FA" w:rsidRP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Nachmittag</w:t>
            </w:r>
          </w:p>
        </w:tc>
        <w:tc>
          <w:tcPr>
            <w:tcW w:w="1843" w:type="dxa"/>
          </w:tcPr>
          <w:p w:rsidR="005724FA" w:rsidRP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 xml:space="preserve">Am Abend </w:t>
            </w:r>
          </w:p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Jürgen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kochen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Fußball spielen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  <w:p w:rsidR="00760F99" w:rsidRDefault="00760F99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  <w:p w:rsidR="00760F99" w:rsidRDefault="00760F99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Brigitte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ein Interview machen</w:t>
            </w:r>
          </w:p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in den Deutschkurs gehen</w:t>
            </w: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Bernd und Ute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eine Zeitung lesen</w:t>
            </w:r>
          </w:p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Mails schreiben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Herr Klein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ins Büro gehen</w:t>
            </w: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einkaufen</w:t>
            </w:r>
          </w:p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Familie Scholz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frühstücken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arbeiten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Frau Amsel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Kollegen anrufen</w:t>
            </w: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am Computer arbeiten</w:t>
            </w:r>
          </w:p>
        </w:tc>
      </w:tr>
      <w:tr w:rsidR="005724FA" w:rsidTr="00244B4B">
        <w:tc>
          <w:tcPr>
            <w:tcW w:w="153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Ralf und Markus</w:t>
            </w: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schlafen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24FA" w:rsidRDefault="00760F99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s</w:t>
            </w:r>
            <w:r w:rsidR="005724FA">
              <w:rPr>
                <w:rFonts w:ascii="ComicSansMS" w:hAnsi="ComicSansMS" w:cs="ComicSansMS"/>
                <w:sz w:val="24"/>
                <w:szCs w:val="24"/>
              </w:rPr>
              <w:t>pazieren gehen</w:t>
            </w: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5724FA" w:rsidTr="00244B4B">
        <w:tc>
          <w:tcPr>
            <w:tcW w:w="1535" w:type="dxa"/>
          </w:tcPr>
          <w:p w:rsidR="005724FA" w:rsidRPr="006745C2" w:rsidRDefault="005724FA" w:rsidP="00244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Onkel Emil</w:t>
            </w:r>
          </w:p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Sport machen</w:t>
            </w:r>
          </w:p>
        </w:tc>
        <w:tc>
          <w:tcPr>
            <w:tcW w:w="2126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24FA" w:rsidRDefault="005724FA" w:rsidP="00244B4B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Musik hören</w:t>
            </w:r>
          </w:p>
        </w:tc>
      </w:tr>
    </w:tbl>
    <w:p w:rsidR="005724FA" w:rsidRPr="005724FA" w:rsidRDefault="00760F99" w:rsidP="005724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Karte </w:t>
      </w:r>
      <w:r w:rsidR="005724FA" w:rsidRPr="005724FA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  <w:r w:rsidR="00244B4B">
        <w:rPr>
          <w:noProof/>
          <w:lang w:val="sk-SK" w:eastAsia="sk-SK"/>
        </w:rPr>
        <w:drawing>
          <wp:inline distT="0" distB="0" distL="0" distR="0" wp14:anchorId="632D83A5" wp14:editId="6AD76CAB">
            <wp:extent cx="599882" cy="597927"/>
            <wp:effectExtent l="0" t="0" r="0" b="0"/>
            <wp:docPr id="2" name="rg_hi" descr="https://encrypted-tbn0.gstatic.com/images?q=tbn:ANd9GcSag0aH_whFiATiFvpHjZZcmYu_hvhTL7QVJugXit3zgzp3LvZF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static.com/images?q=tbn:ANd9GcSag0aH_whFiATiFvpHjZZcmYu_hvhTL7QVJugXit3zgzp3LvZF5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3" cy="5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FA" w:rsidRDefault="00944DD7" w:rsidP="005724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4"/>
          <w:szCs w:val="24"/>
        </w:rPr>
      </w:pPr>
      <w:r>
        <w:rPr>
          <w:rFonts w:ascii="ComicSansMS" w:hAnsi="ComicSansMS" w:cs="ComicSansMS"/>
          <w:sz w:val="24"/>
          <w:szCs w:val="24"/>
        </w:rPr>
        <w:t>YY</w:t>
      </w:r>
    </w:p>
    <w:p w:rsidR="005724FA" w:rsidRDefault="005724FA" w:rsidP="005724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Sprechen Sie mit Ihrem Partner / Ihrer Partnerin. Notieren Sie die Antworten!</w:t>
      </w:r>
    </w:p>
    <w:p w:rsidR="005724FA" w:rsidRDefault="005724FA" w:rsidP="005724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724FA" w:rsidRDefault="005724FA" w:rsidP="005724F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Beispiel: - </w:t>
      </w:r>
      <w:r>
        <w:rPr>
          <w:rFonts w:ascii="Arial-ItalicMT" w:hAnsi="Arial-ItalicMT" w:cs="Arial-ItalicMT"/>
          <w:i/>
          <w:iCs/>
          <w:sz w:val="24"/>
          <w:szCs w:val="24"/>
        </w:rPr>
        <w:t>Was macht Jürgen am Morgen?</w:t>
      </w:r>
    </w:p>
    <w:p w:rsidR="006745C2" w:rsidRDefault="005724FA" w:rsidP="005724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–</w:t>
      </w:r>
      <w:r w:rsidR="00760F99">
        <w:rPr>
          <w:rFonts w:ascii="Arial-ItalicMT" w:hAnsi="Arial-ItalicMT" w:cs="Arial-ItalicMT"/>
          <w:i/>
          <w:iCs/>
          <w:sz w:val="24"/>
          <w:szCs w:val="24"/>
        </w:rPr>
        <w:t xml:space="preserve"> Er kocht</w:t>
      </w:r>
      <w:r>
        <w:rPr>
          <w:rFonts w:ascii="Arial-ItalicMT" w:hAnsi="Arial-ItalicMT" w:cs="Arial-ItalicMT"/>
          <w:i/>
          <w:iCs/>
          <w:sz w:val="24"/>
          <w:szCs w:val="24"/>
        </w:rPr>
        <w:t>.</w:t>
      </w:r>
    </w:p>
    <w:p w:rsidR="006745C2" w:rsidRDefault="006745C2">
      <w:pPr>
        <w:rPr>
          <w:rFonts w:ascii="Times New Roman" w:hAnsi="Times New Roman" w:cs="Times New Roman"/>
          <w:sz w:val="24"/>
          <w:szCs w:val="24"/>
        </w:rPr>
      </w:pPr>
    </w:p>
    <w:p w:rsidR="00760F99" w:rsidRDefault="00244B4B" w:rsidP="00244B4B">
      <w:pPr>
        <w:tabs>
          <w:tab w:val="left" w:pos="1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Pr="005724FA" w:rsidRDefault="00760F99" w:rsidP="00760F9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lastRenderedPageBreak/>
        <w:t>Karte B</w:t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rFonts w:ascii="ComicSansMS" w:hAnsi="ComicSansMS" w:cs="ComicSansMS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ab/>
      </w:r>
      <w:r w:rsidR="00244B4B">
        <w:rPr>
          <w:noProof/>
          <w:lang w:val="sk-SK" w:eastAsia="sk-SK"/>
        </w:rPr>
        <w:drawing>
          <wp:inline distT="0" distB="0" distL="0" distR="0" wp14:anchorId="09BDB29A" wp14:editId="4D797731">
            <wp:extent cx="599882" cy="597927"/>
            <wp:effectExtent l="0" t="0" r="0" b="0"/>
            <wp:docPr id="3" name="rg_hi" descr="https://encrypted-tbn0.gstatic.com/images?q=tbn:ANd9GcSag0aH_whFiATiFvpHjZZcmYu_hvhTL7QVJugXit3zgzp3LvZF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static.com/images?q=tbn:ANd9GcSag0aH_whFiATiFvpHjZZcmYu_hvhTL7QVJugXit3zgzp3LvZF5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3" cy="5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4"/>
          <w:szCs w:val="24"/>
        </w:rPr>
      </w:pP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Sprechen Sie mit Ihrem Partner / Ihrer Partnerin. Notieren Sie die Antworten!</w:t>
      </w: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Beispiel: - </w:t>
      </w:r>
      <w:r>
        <w:rPr>
          <w:rFonts w:ascii="Arial-ItalicMT" w:hAnsi="Arial-ItalicMT" w:cs="Arial-ItalicMT"/>
          <w:i/>
          <w:iCs/>
          <w:sz w:val="24"/>
          <w:szCs w:val="24"/>
        </w:rPr>
        <w:t>Was macht Jürgen am Morgen?</w:t>
      </w: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– Er kocht.</w:t>
      </w: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</w:p>
    <w:p w:rsidR="00760F99" w:rsidRDefault="00760F99" w:rsidP="00760F9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4"/>
          <w:szCs w:val="24"/>
        </w:rPr>
      </w:pPr>
    </w:p>
    <w:tbl>
      <w:tblPr>
        <w:tblStyle w:val="Mriekatabuky"/>
        <w:tblpPr w:leftFromText="141" w:rightFromText="141" w:vertAnchor="page" w:horzAnchor="margin" w:tblpY="4156"/>
        <w:tblW w:w="9322" w:type="dxa"/>
        <w:tblLook w:val="04A0" w:firstRow="1" w:lastRow="0" w:firstColumn="1" w:lastColumn="0" w:noHBand="0" w:noVBand="1"/>
      </w:tblPr>
      <w:tblGrid>
        <w:gridCol w:w="1535"/>
        <w:gridCol w:w="1975"/>
        <w:gridCol w:w="1843"/>
        <w:gridCol w:w="2126"/>
        <w:gridCol w:w="1843"/>
      </w:tblGrid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975" w:type="dxa"/>
          </w:tcPr>
          <w:p w:rsidR="00760F99" w:rsidRPr="005724FA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Morgen</w:t>
            </w:r>
          </w:p>
        </w:tc>
        <w:tc>
          <w:tcPr>
            <w:tcW w:w="1843" w:type="dxa"/>
          </w:tcPr>
          <w:p w:rsidR="00760F99" w:rsidRPr="005724FA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Vormittag</w:t>
            </w:r>
          </w:p>
        </w:tc>
        <w:tc>
          <w:tcPr>
            <w:tcW w:w="2126" w:type="dxa"/>
          </w:tcPr>
          <w:p w:rsidR="00760F99" w:rsidRPr="005724FA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>Am Nachmittag</w:t>
            </w:r>
          </w:p>
        </w:tc>
        <w:tc>
          <w:tcPr>
            <w:tcW w:w="1843" w:type="dxa"/>
          </w:tcPr>
          <w:p w:rsidR="00760F99" w:rsidRPr="005724FA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b/>
                <w:sz w:val="24"/>
                <w:szCs w:val="24"/>
              </w:rPr>
            </w:pPr>
            <w:r w:rsidRPr="005724FA">
              <w:rPr>
                <w:rFonts w:ascii="ComicSansMS" w:hAnsi="ComicSansMS" w:cs="ComicSansMS"/>
                <w:b/>
                <w:sz w:val="24"/>
                <w:szCs w:val="24"/>
              </w:rPr>
              <w:t xml:space="preserve">Am Abend </w:t>
            </w:r>
          </w:p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Jürgen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spazieren gehen</w:t>
            </w: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ins Kino gehen</w:t>
            </w: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Brigitte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aufstehen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im Supermarkt einkaufen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Bernd und Ute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arbeiten</w:t>
            </w: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nach Hause fahren</w:t>
            </w: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Herr Klein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das Frühstück machen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joggen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Familie Scholz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die Küche aufräumen</w:t>
            </w: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Freunde anrufen</w:t>
            </w: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Frau Amsel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Radio hören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das Abendessen kochen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  <w:tr w:rsidR="00760F99" w:rsidTr="00760F99">
        <w:tc>
          <w:tcPr>
            <w:tcW w:w="153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Ralf und Markus</w:t>
            </w: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fernsehen</w:t>
            </w: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Deutsch sprechen</w:t>
            </w:r>
          </w:p>
        </w:tc>
      </w:tr>
      <w:tr w:rsidR="00760F99" w:rsidTr="00760F99">
        <w:tc>
          <w:tcPr>
            <w:tcW w:w="1535" w:type="dxa"/>
          </w:tcPr>
          <w:p w:rsidR="00760F99" w:rsidRPr="006745C2" w:rsidRDefault="00760F99" w:rsidP="00760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Onkel Emil</w:t>
            </w:r>
          </w:p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1975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duschen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  <w:tc>
          <w:tcPr>
            <w:tcW w:w="2126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  <w:r>
              <w:rPr>
                <w:rFonts w:ascii="ComicSansMS" w:hAnsi="ComicSansMS" w:cs="ComicSansMS"/>
                <w:sz w:val="24"/>
                <w:szCs w:val="24"/>
              </w:rPr>
              <w:t>Deutsch lernen</w:t>
            </w:r>
          </w:p>
        </w:tc>
        <w:tc>
          <w:tcPr>
            <w:tcW w:w="1843" w:type="dxa"/>
          </w:tcPr>
          <w:p w:rsidR="00760F99" w:rsidRDefault="00760F99" w:rsidP="00760F99">
            <w:pPr>
              <w:autoSpaceDE w:val="0"/>
              <w:autoSpaceDN w:val="0"/>
              <w:adjustRightInd w:val="0"/>
              <w:rPr>
                <w:rFonts w:ascii="ComicSansMS" w:hAnsi="ComicSansMS" w:cs="ComicSansMS"/>
                <w:sz w:val="24"/>
                <w:szCs w:val="24"/>
              </w:rPr>
            </w:pPr>
          </w:p>
        </w:tc>
      </w:tr>
    </w:tbl>
    <w:p w:rsidR="00760F99" w:rsidRPr="006745C2" w:rsidRDefault="00760F99" w:rsidP="00760F99">
      <w:pPr>
        <w:rPr>
          <w:rFonts w:ascii="Times New Roman" w:hAnsi="Times New Roman" w:cs="Times New Roman"/>
          <w:sz w:val="24"/>
          <w:szCs w:val="24"/>
        </w:rPr>
      </w:pPr>
    </w:p>
    <w:p w:rsidR="00760F99" w:rsidRDefault="00760F99">
      <w:pPr>
        <w:rPr>
          <w:rFonts w:ascii="Times New Roman" w:hAnsi="Times New Roman" w:cs="Times New Roman"/>
          <w:sz w:val="24"/>
          <w:szCs w:val="24"/>
        </w:rPr>
      </w:pPr>
    </w:p>
    <w:p w:rsidR="00760F99" w:rsidRPr="006745C2" w:rsidRDefault="00760F99">
      <w:pPr>
        <w:rPr>
          <w:rFonts w:ascii="Times New Roman" w:hAnsi="Times New Roman" w:cs="Times New Roman"/>
          <w:sz w:val="24"/>
          <w:szCs w:val="24"/>
        </w:rPr>
      </w:pPr>
    </w:p>
    <w:sectPr w:rsidR="00760F99" w:rsidRPr="006745C2" w:rsidSect="00253A92">
      <w:headerReference w:type="default" r:id="rId7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62" w:rsidRDefault="009E4E62" w:rsidP="00F40E36">
      <w:pPr>
        <w:spacing w:after="0" w:line="240" w:lineRule="auto"/>
      </w:pPr>
      <w:r>
        <w:separator/>
      </w:r>
    </w:p>
  </w:endnote>
  <w:endnote w:type="continuationSeparator" w:id="0">
    <w:p w:rsidR="009E4E62" w:rsidRDefault="009E4E62" w:rsidP="00F4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SansM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62" w:rsidRDefault="009E4E62" w:rsidP="00F40E36">
      <w:pPr>
        <w:spacing w:after="0" w:line="240" w:lineRule="auto"/>
      </w:pPr>
      <w:r>
        <w:separator/>
      </w:r>
    </w:p>
  </w:footnote>
  <w:footnote w:type="continuationSeparator" w:id="0">
    <w:p w:rsidR="009E4E62" w:rsidRDefault="009E4E62" w:rsidP="00F4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F99" w:rsidRDefault="00760F99">
    <w:pPr>
      <w:pStyle w:val="Hlavika"/>
    </w:pPr>
    <w:r>
      <w:t>Arbeitsblätter A1-A2</w:t>
    </w:r>
    <w:r>
      <w:tab/>
    </w:r>
    <w:r w:rsidRPr="00E27D2F">
      <w:rPr>
        <w:b/>
        <w:sz w:val="28"/>
        <w:szCs w:val="28"/>
      </w:rPr>
      <w:t>Was macht Jürgen am Morgen?</w:t>
    </w:r>
  </w:p>
  <w:p w:rsidR="00760F99" w:rsidRDefault="00760F99">
    <w:pPr>
      <w:pStyle w:val="Hlavika"/>
    </w:pPr>
    <w:r>
      <w:t xml:space="preserve">Dr. Olga Haber </w:t>
    </w:r>
  </w:p>
  <w:p w:rsidR="00E27D2F" w:rsidRDefault="00E27D2F">
    <w:pPr>
      <w:pStyle w:val="Hlavika"/>
    </w:pPr>
    <w:r>
      <w:t>Aristoteles Institut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D8"/>
    <w:rsid w:val="0004498C"/>
    <w:rsid w:val="000B5A8F"/>
    <w:rsid w:val="000C00C7"/>
    <w:rsid w:val="00140C36"/>
    <w:rsid w:val="0019080E"/>
    <w:rsid w:val="00244B4B"/>
    <w:rsid w:val="00253A92"/>
    <w:rsid w:val="002743D8"/>
    <w:rsid w:val="00481F6F"/>
    <w:rsid w:val="00493B48"/>
    <w:rsid w:val="00513334"/>
    <w:rsid w:val="005724FA"/>
    <w:rsid w:val="005C09B1"/>
    <w:rsid w:val="005C552A"/>
    <w:rsid w:val="00623256"/>
    <w:rsid w:val="006745C2"/>
    <w:rsid w:val="00760F99"/>
    <w:rsid w:val="00916240"/>
    <w:rsid w:val="00944DD7"/>
    <w:rsid w:val="009576DE"/>
    <w:rsid w:val="009E4E62"/>
    <w:rsid w:val="00AB4A47"/>
    <w:rsid w:val="00AD0184"/>
    <w:rsid w:val="00AE01DC"/>
    <w:rsid w:val="00B048A6"/>
    <w:rsid w:val="00BC5808"/>
    <w:rsid w:val="00C75DBF"/>
    <w:rsid w:val="00CD214E"/>
    <w:rsid w:val="00D2489B"/>
    <w:rsid w:val="00D773F8"/>
    <w:rsid w:val="00E23A07"/>
    <w:rsid w:val="00E27D2F"/>
    <w:rsid w:val="00EB5A5B"/>
    <w:rsid w:val="00F369BB"/>
    <w:rsid w:val="00F40E36"/>
    <w:rsid w:val="00F46E6C"/>
    <w:rsid w:val="00F82CEF"/>
    <w:rsid w:val="00F95313"/>
    <w:rsid w:val="00FE017C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0BCD6B6-36B5-4E9C-BFA7-35174CC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0E3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F4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40E36"/>
  </w:style>
  <w:style w:type="paragraph" w:styleId="Pta">
    <w:name w:val="footer"/>
    <w:basedOn w:val="Normlny"/>
    <w:link w:val="PtaChar"/>
    <w:uiPriority w:val="99"/>
    <w:unhideWhenUsed/>
    <w:rsid w:val="00F4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40E36"/>
  </w:style>
  <w:style w:type="table" w:styleId="Mriekatabuky">
    <w:name w:val="Table Grid"/>
    <w:basedOn w:val="Normlnatabuka"/>
    <w:uiPriority w:val="59"/>
    <w:rsid w:val="00F8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zvraznenie2">
    <w:name w:val="Light Shading Accent 2"/>
    <w:basedOn w:val="Normlnatabuka"/>
    <w:uiPriority w:val="60"/>
    <w:rsid w:val="00F82C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textovprepojenie">
    <w:name w:val="Hyperlink"/>
    <w:basedOn w:val="Predvolenpsmoodseku"/>
    <w:uiPriority w:val="99"/>
    <w:semiHidden/>
    <w:unhideWhenUsed/>
    <w:rsid w:val="00F95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olgaadoev</dc:creator>
  <cp:lastModifiedBy>HP</cp:lastModifiedBy>
  <cp:revision>5</cp:revision>
  <cp:lastPrinted>2012-11-14T22:07:00Z</cp:lastPrinted>
  <dcterms:created xsi:type="dcterms:W3CDTF">2012-11-14T22:03:00Z</dcterms:created>
  <dcterms:modified xsi:type="dcterms:W3CDTF">2023-09-25T20:09:00Z</dcterms:modified>
</cp:coreProperties>
</file>