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18" w:rsidRPr="008E2C63" w:rsidRDefault="00B96518" w:rsidP="00B96518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r w:rsidRPr="008E2C6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B96518" w:rsidRPr="008E2C63" w:rsidRDefault="00B96518" w:rsidP="00B96518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8E2C63">
        <w:rPr>
          <w:rFonts w:ascii="Calibri" w:hAnsi="Calibri"/>
          <w:b/>
          <w:caps/>
          <w:sz w:val="28"/>
          <w:szCs w:val="28"/>
        </w:rPr>
        <w:t>Š</w:t>
      </w:r>
      <w:r w:rsidRPr="008E2C63">
        <w:rPr>
          <w:rFonts w:ascii="Calibri" w:hAnsi="Calibri"/>
          <w:b/>
          <w:sz w:val="28"/>
          <w:szCs w:val="28"/>
        </w:rPr>
        <w:t>kolský vzdelávací program - inovovaný</w:t>
      </w:r>
    </w:p>
    <w:p w:rsidR="00B96518" w:rsidRPr="008E2C63" w:rsidRDefault="00B96518" w:rsidP="00B96518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Kľúčové kompetencie pre život</w:t>
      </w:r>
    </w:p>
    <w:p w:rsidR="00B96518" w:rsidRPr="008E2C63" w:rsidRDefault="00B96518" w:rsidP="00B96518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7902J gymnázium (ISCED</w:t>
      </w:r>
      <w:r>
        <w:rPr>
          <w:rFonts w:ascii="Calibri" w:hAnsi="Calibri"/>
          <w:i/>
          <w:sz w:val="28"/>
          <w:szCs w:val="28"/>
        </w:rPr>
        <w:t>2</w:t>
      </w:r>
      <w:r w:rsidRPr="008E2C63">
        <w:rPr>
          <w:rFonts w:ascii="Calibri" w:hAnsi="Calibri"/>
          <w:i/>
          <w:sz w:val="28"/>
          <w:szCs w:val="28"/>
        </w:rPr>
        <w:t>)</w:t>
      </w: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B96518" w:rsidRPr="005048B1" w:rsidRDefault="00B96518" w:rsidP="00B96518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VYV</w:t>
      </w:r>
    </w:p>
    <w:p w:rsidR="00B96518" w:rsidRPr="009774D0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 w:rsidRPr="009774D0">
        <w:rPr>
          <w:rFonts w:ascii="ArialMT" w:hAnsi="ArialMT" w:cs="ArialMT"/>
          <w:b/>
          <w:sz w:val="28"/>
          <w:szCs w:val="28"/>
        </w:rPr>
        <w:t>UČEBNÉ OSNOVY</w:t>
      </w:r>
    </w:p>
    <w:p w:rsidR="00B96518" w:rsidRPr="009774D0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9774D0">
        <w:rPr>
          <w:rFonts w:ascii="ArialMT" w:hAnsi="ArialMT" w:cs="ArialMT"/>
          <w:b/>
        </w:rPr>
        <w:t xml:space="preserve">Osemročné štúdium – </w:t>
      </w:r>
      <w:r>
        <w:rPr>
          <w:rFonts w:ascii="ArialMT" w:hAnsi="ArialMT" w:cs="ArialMT"/>
          <w:b/>
        </w:rPr>
        <w:t>niž</w:t>
      </w:r>
      <w:r w:rsidRPr="009774D0">
        <w:rPr>
          <w:rFonts w:ascii="ArialMT" w:hAnsi="ArialMT" w:cs="ArialMT"/>
          <w:b/>
        </w:rPr>
        <w:t>šie ročníky</w:t>
      </w: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C202CB">
        <w:rPr>
          <w:rFonts w:ascii="ArialMT" w:hAnsi="ArialMT" w:cs="ArialMT"/>
        </w:rPr>
        <w:t xml:space="preserve">Učebný plán </w:t>
      </w:r>
      <w:r w:rsidRPr="00C202CB">
        <w:rPr>
          <w:rFonts w:ascii="ArialMT" w:hAnsi="ArialMT" w:cs="ArialMT"/>
          <w:caps/>
        </w:rPr>
        <w:t xml:space="preserve">Verzie č. 1 </w:t>
      </w:r>
    </w:p>
    <w:p w:rsidR="00B96518" w:rsidRPr="00C202CB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C202CB">
        <w:rPr>
          <w:rFonts w:ascii="ArialMT" w:hAnsi="ArialMT" w:cs="ArialMT"/>
          <w:caps/>
        </w:rPr>
        <w:t>(</w:t>
      </w:r>
      <w:r w:rsidRPr="00C202CB">
        <w:rPr>
          <w:rFonts w:ascii="ArialMT" w:hAnsi="ArialMT" w:cs="ArialMT"/>
        </w:rPr>
        <w:t>všeobecné vzdelávanie</w:t>
      </w:r>
      <w:r>
        <w:rPr>
          <w:rFonts w:ascii="ArialMT" w:hAnsi="ArialMT" w:cs="ArialMT"/>
        </w:rPr>
        <w:t xml:space="preserve"> s vlastnou profiláciou študentov v posledných ročníkoch</w:t>
      </w:r>
      <w:r w:rsidRPr="00C202CB">
        <w:rPr>
          <w:rFonts w:ascii="ArialMT" w:hAnsi="ArialMT" w:cs="ArialMT"/>
        </w:rPr>
        <w:t>)</w:t>
      </w:r>
    </w:p>
    <w:p w:rsidR="00E54F73" w:rsidRPr="00E70BCB" w:rsidRDefault="00E54F73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433"/>
        <w:gridCol w:w="3275"/>
        <w:gridCol w:w="1044"/>
        <w:gridCol w:w="1372"/>
        <w:gridCol w:w="1134"/>
        <w:gridCol w:w="1134"/>
        <w:gridCol w:w="1389"/>
      </w:tblGrid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VÝTVARNÁ VÝCHOVA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1.</w:t>
            </w:r>
            <w:r w:rsidR="005C4F90">
              <w:rPr>
                <w:rFonts w:ascii="ArialMT" w:hAnsi="ArialMT" w:cs="ArialMT"/>
              </w:rPr>
              <w:t>Prima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2.</w:t>
            </w:r>
            <w:r w:rsidR="005C4F90">
              <w:rPr>
                <w:rFonts w:ascii="ArialMT" w:hAnsi="ArialMT" w:cs="ArialMT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3.</w:t>
            </w:r>
            <w:r w:rsidR="005C4F90">
              <w:rPr>
                <w:rFonts w:ascii="ArialMT" w:hAnsi="ArialMT" w:cs="ArialMT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4.</w:t>
            </w:r>
            <w:r w:rsidR="005C4F90">
              <w:rPr>
                <w:rFonts w:ascii="ArialMT" w:hAnsi="ArialMT" w:cs="ArialMT"/>
              </w:rPr>
              <w:t>Kvarta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 w:rsidRPr="00496500">
              <w:rPr>
                <w:rFonts w:ascii="ArialMT" w:hAnsi="ArialMT" w:cs="ArialMT"/>
                <w:b/>
              </w:rPr>
              <w:t>Spolu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5C406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 w:rsidRPr="00496500">
              <w:rPr>
                <w:rFonts w:ascii="ArialMT" w:hAnsi="ArialMT" w:cs="ArialMT"/>
                <w:b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  <w:color w:val="76923C"/>
              </w:rPr>
            </w:pPr>
            <w:r>
              <w:rPr>
                <w:rFonts w:ascii="ArialMT" w:hAnsi="ArialMT" w:cs="ArialMT"/>
                <w:b/>
                <w:color w:val="76923C"/>
              </w:rPr>
              <w:t>-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>
              <w:rPr>
                <w:rFonts w:ascii="ArialMT" w:hAnsi="ArialMT" w:cs="ArialMT"/>
                <w:b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 w:rsidP="00C56CBA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 xml:space="preserve">7902 </w:t>
            </w:r>
            <w:r w:rsidR="00C56CBA">
              <w:rPr>
                <w:rFonts w:ascii="ArialMT" w:hAnsi="ArialMT" w:cs="ArialMT"/>
              </w:rPr>
              <w:t>J</w:t>
            </w:r>
            <w:r w:rsidRPr="00E70BCB">
              <w:rPr>
                <w:rFonts w:ascii="ArialMT" w:hAnsi="ArialMT" w:cs="ArialMT"/>
              </w:rPr>
              <w:t>00 gymnázium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ni</w:t>
            </w:r>
            <w:r w:rsidR="00B96518">
              <w:rPr>
                <w:rFonts w:ascii="ArialMT" w:hAnsi="ArialMT" w:cs="ArialMT"/>
              </w:rPr>
              <w:t>žšie sekundárne vzdelanie ISCED</w:t>
            </w:r>
            <w:r w:rsidRPr="00E70BCB">
              <w:rPr>
                <w:rFonts w:ascii="ArialMT" w:hAnsi="ArialMT" w:cs="ArialMT"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denná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osemročná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slovenský jazyk</w:t>
            </w:r>
          </w:p>
        </w:tc>
      </w:tr>
    </w:tbl>
    <w:p w:rsidR="00E54F73" w:rsidRPr="00E70BCB" w:rsidRDefault="00E54F73">
      <w:pPr>
        <w:jc w:val="center"/>
      </w:pPr>
    </w:p>
    <w:p w:rsidR="00E54F73" w:rsidRPr="00E70BCB" w:rsidRDefault="00E54F73">
      <w:pPr>
        <w:ind w:left="540"/>
      </w:pPr>
    </w:p>
    <w:p w:rsidR="00E54F73" w:rsidRPr="00E70BCB" w:rsidRDefault="00E54F73">
      <w:pPr>
        <w:rPr>
          <w:b/>
        </w:rPr>
      </w:pPr>
      <w:r w:rsidRPr="00E70BCB">
        <w:rPr>
          <w:b/>
        </w:rPr>
        <w:t>CHARAKTERISTIKA PREDMETU</w:t>
      </w:r>
    </w:p>
    <w:p w:rsidR="00E70BCB" w:rsidRPr="00E70BCB" w:rsidRDefault="00E70BCB" w:rsidP="00E70BCB">
      <w:pPr>
        <w:ind w:firstLine="567"/>
        <w:jc w:val="both"/>
      </w:pPr>
      <w:r w:rsidRPr="00E70BCB">
        <w:t>Výtvarná výchova umožňuje žiakom poznávať okolitý a aj svoj vnútorný svet prostredníctvom výtvarných činností a postupne sa formujúceho výtvarného myslenia. Toto poznávanie smeruje k tomu, aby sa žiaci učili rozumieť výtvarnému umeniu, rozumieť jeho jazyku a významom, aby sa učili chápať výtvarnú kultúru ako súčasť svojho duchovného života a bohatstva spoločnosti. Rozvíja schopnosť žiakov citlivo vnímať svet okolo seba, prežívať ho, objavovať v ňom estetické hodnoty, tie chrániť a prípadne vytvárať nové. Tým, že žiakom umožňuje, aby si v činnostiach prakticky osvojovali potrebné výtvarné zručnosti a techniky, rozvíja ich prirodzenú potrebu vlastného výtvarného vyjadrenia, ich fantáziu a priestorovú predstavivosť, zmysel pre originalitu a vlastný výraz, čím významne pomáha utvárať kreatívnu stránku ich osobnosti.</w:t>
      </w:r>
    </w:p>
    <w:p w:rsidR="00E70BCB" w:rsidRPr="00E70BCB" w:rsidRDefault="00E70BCB" w:rsidP="00E70BCB">
      <w:pPr>
        <w:ind w:firstLine="567"/>
        <w:jc w:val="both"/>
      </w:pPr>
      <w:r w:rsidRPr="00E70BCB">
        <w:t>Výtvarná výchova nie je továrňou na výrobu výkresov, ale cestou k výpovedi o sebe a o svete.</w:t>
      </w:r>
    </w:p>
    <w:p w:rsidR="00E54F73" w:rsidRPr="00E70BCB" w:rsidRDefault="00E54F73"/>
    <w:p w:rsidR="00E54F73" w:rsidRPr="00E70BCB" w:rsidRDefault="00E54F73">
      <w:pPr>
        <w:rPr>
          <w:rFonts w:cs="Arial"/>
          <w:b/>
        </w:rPr>
      </w:pPr>
      <w:r w:rsidRPr="00E70BCB">
        <w:rPr>
          <w:rFonts w:cs="Arial"/>
          <w:b/>
        </w:rPr>
        <w:t xml:space="preserve">CIELE UČEBNÉHO PREDMETU </w:t>
      </w:r>
    </w:p>
    <w:p w:rsidR="00E70BCB" w:rsidRPr="00E70BCB" w:rsidRDefault="00E70BCB" w:rsidP="00E70BCB">
      <w:pPr>
        <w:autoSpaceDE w:val="0"/>
        <w:ind w:firstLine="567"/>
        <w:jc w:val="both"/>
        <w:rPr>
          <w:rFonts w:eastAsia="ArialMT" w:cs="ArialMT"/>
        </w:rPr>
      </w:pPr>
      <w:r w:rsidRPr="00E70BCB">
        <w:rPr>
          <w:rFonts w:eastAsia="Arial-BoldMT" w:cs="Arial-BoldMT"/>
        </w:rPr>
        <w:t xml:space="preserve">Cieľom predmetu </w:t>
      </w:r>
      <w:r w:rsidRPr="00E70BCB">
        <w:rPr>
          <w:rFonts w:eastAsia="ArialMT" w:cs="ArialMT"/>
        </w:rPr>
        <w:t xml:space="preserve">je prostredníctvom autentických skúseností získaných z výtvarných činností, nadväzujúcich na predmet v predchádzajúcom ročníku, rozvíjať manuálne zručnosti (nástroj, technika, materiál, proces), duševné spôsobilosti (predstavivosť, fantázia, tvorivosť), </w:t>
      </w:r>
      <w:r w:rsidRPr="00E70BCB">
        <w:rPr>
          <w:rFonts w:eastAsia="ArialMT" w:cs="ArialMT"/>
        </w:rPr>
        <w:lastRenderedPageBreak/>
        <w:t>vedomosti (poznávanie</w:t>
      </w:r>
      <w:bookmarkStart w:id="0" w:name="_GoBack"/>
      <w:bookmarkEnd w:id="0"/>
      <w:r w:rsidRPr="00E70BCB">
        <w:rPr>
          <w:rFonts w:eastAsia="ArialMT" w:cs="ArialMT"/>
        </w:rPr>
        <w:t xml:space="preserve"> javov, predmetov a vzťahov prostredníctvom ich výtvarného vyjadrovania, poznávanie základných slohov, štýlov a tendencií výtvarného umenia, dizajnu, architektúry, fotografie, filmu) a postoje (formovanie si vlastného názoru, vkusu, prístupu k umeniu a </w:t>
      </w:r>
      <w:proofErr w:type="spellStart"/>
      <w:r w:rsidRPr="00E70BCB">
        <w:rPr>
          <w:rFonts w:eastAsia="ArialMT" w:cs="ArialMT"/>
        </w:rPr>
        <w:t>sebavyjadrovaniu</w:t>
      </w:r>
      <w:proofErr w:type="spellEnd"/>
      <w:r w:rsidRPr="00E70BCB">
        <w:rPr>
          <w:rFonts w:eastAsia="ArialMT" w:cs="ArialMT"/>
        </w:rPr>
        <w:t xml:space="preserve">). Predmet vedie k získaniu základných kompetencií (na úrovni reflexie i </w:t>
      </w:r>
      <w:proofErr w:type="spellStart"/>
      <w:r w:rsidRPr="00E70BCB">
        <w:rPr>
          <w:rFonts w:eastAsia="ArialMT" w:cs="ArialMT"/>
        </w:rPr>
        <w:t>sebavyjadrovania</w:t>
      </w:r>
      <w:proofErr w:type="spellEnd"/>
      <w:r w:rsidRPr="00E70BCB">
        <w:rPr>
          <w:rFonts w:eastAsia="ArialMT" w:cs="ArialMT"/>
        </w:rPr>
        <w:t>) v oblasti vizuálnej kultúry (výtvarné umenie, fotografia, film, elektronické médiá, architektúra, dizajn), ktorá je v súčasnosti dominantnou oblasťou spoločenských komunikačných procesov. Dôraz sa kladie na spoznanie jazyka - vyjadrovacích prostriedkov a na prepojenie neverbálneho a verbálneho vyjadrovania.</w:t>
      </w:r>
    </w:p>
    <w:p w:rsidR="00E54F73" w:rsidRPr="00E70BCB" w:rsidRDefault="00E54F73"/>
    <w:p w:rsidR="00E54F73" w:rsidRPr="00E70BCB" w:rsidRDefault="00E54F73">
      <w:pPr>
        <w:rPr>
          <w:b/>
        </w:rPr>
      </w:pPr>
      <w:r w:rsidRPr="00E70BCB">
        <w:rPr>
          <w:b/>
        </w:rPr>
        <w:t>VÝCHOVNÉ A VZDELÁVACIE STRATÉGIE</w:t>
      </w:r>
    </w:p>
    <w:p w:rsidR="00E70BCB" w:rsidRPr="00E70BCB" w:rsidRDefault="00E70BCB" w:rsidP="00E70BCB">
      <w:pPr>
        <w:ind w:firstLine="567"/>
      </w:pPr>
      <w:r w:rsidRPr="00E70BCB">
        <w:t>Všetkými zložkami svojho pôsobenia sa výtvarná výchova usiluje hlavne o to: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žiaci získali praktické a teoretické poznatky o maľbe, kresbe, grafických technikách, úžitkovom umení, o práci s rôznymi materiálmi, o modelovaní a priestorovom vytváraní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sa prakticky a teoreticky zoznámili s rôznymi výtvarnými technikami a prostriedkami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sa rozvíjal a prehlboval ich vzťah k výtvarnému umeniu a celej oblasti výtvarnej kultúry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získali predstavu o historickom vývoji výtvarného umenia, vrátane umenia úžitkového, ľudového a architektúry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boli schopní nachádzať a vnímať krásu a estetické hodnoty v prírode a vo svete vytvorenom ľuďmi, uvedomovať si ich význam pre život človeka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boli schopní získané poznatky a zručnosti využiť vo svojom živote</w:t>
      </w:r>
    </w:p>
    <w:p w:rsidR="00E54F73" w:rsidRPr="00E70BCB" w:rsidRDefault="00E54F73">
      <w:pPr>
        <w:rPr>
          <w:b/>
        </w:rPr>
      </w:pPr>
    </w:p>
    <w:p w:rsidR="00E54F73" w:rsidRPr="00E70BCB" w:rsidRDefault="00E54F73">
      <w:pPr>
        <w:rPr>
          <w:b/>
        </w:rPr>
      </w:pPr>
      <w:r w:rsidRPr="00E70BCB">
        <w:rPr>
          <w:b/>
        </w:rPr>
        <w:t>STRATÉGIA VYUČOVANIA</w:t>
      </w:r>
    </w:p>
    <w:p w:rsidR="00E70BCB" w:rsidRPr="00E70BCB" w:rsidRDefault="00E70BCB" w:rsidP="00E70BCB">
      <w:pPr>
        <w:ind w:firstLine="567"/>
        <w:jc w:val="both"/>
        <w:rPr>
          <w:rFonts w:cs="Arial"/>
        </w:rPr>
      </w:pPr>
      <w:r w:rsidRPr="00E70BCB">
        <w:t xml:space="preserve">Na vyučovacích hodinách výtvarnej výchovy budeme využívať rôzne druhy </w:t>
      </w:r>
      <w:smartTag w:uri="urn:schemas-microsoft-com:office:smarttags" w:element="PersonName">
        <w:r w:rsidRPr="00E70BCB">
          <w:t>info</w:t>
        </w:r>
      </w:smartTag>
      <w:r w:rsidRPr="00E70BCB">
        <w:t>rmačných médií /obrazové, audiovizuálne, textové/ a uplatňovať rôzne metódy, postupy a formy práce, rôzne techniky a pomôcky</w:t>
      </w:r>
      <w:r w:rsidRPr="00E70BCB">
        <w:rPr>
          <w:rFonts w:cs="Arial"/>
        </w:rPr>
        <w:t>.</w:t>
      </w:r>
    </w:p>
    <w:p w:rsidR="00E54F73" w:rsidRPr="00E70BCB" w:rsidRDefault="00E54F73">
      <w:pPr>
        <w:rPr>
          <w:b/>
        </w:rPr>
      </w:pPr>
    </w:p>
    <w:p w:rsidR="00E54F73" w:rsidRPr="00E70BCB" w:rsidRDefault="00E54F73">
      <w:pPr>
        <w:rPr>
          <w:b/>
        </w:rPr>
      </w:pPr>
      <w:r w:rsidRPr="00E70BCB">
        <w:rPr>
          <w:b/>
        </w:rPr>
        <w:t>UČEBNÉ ZDROJE</w:t>
      </w:r>
    </w:p>
    <w:p w:rsidR="00E70BCB" w:rsidRPr="00E70BCB" w:rsidRDefault="00E70BCB" w:rsidP="00E70BCB">
      <w:pPr>
        <w:ind w:firstLine="567"/>
        <w:jc w:val="both"/>
        <w:rPr>
          <w:rFonts w:cs="Arial"/>
        </w:rPr>
      </w:pPr>
      <w:r w:rsidRPr="00E70BCB">
        <w:rPr>
          <w:rFonts w:cs="Arial"/>
        </w:rPr>
        <w:t xml:space="preserve">Na hodinách využijeme rôzne druhy </w:t>
      </w:r>
      <w:smartTag w:uri="urn:schemas-microsoft-com:office:smarttags" w:element="PersonName">
        <w:r w:rsidRPr="00E70BCB">
          <w:rPr>
            <w:rFonts w:cs="Arial"/>
          </w:rPr>
          <w:t>info</w:t>
        </w:r>
      </w:smartTag>
      <w:r w:rsidRPr="00E70BCB">
        <w:rPr>
          <w:rFonts w:cs="Arial"/>
        </w:rPr>
        <w:t xml:space="preserve">rmačných médií – obrazové /fotografia, plagát/, audiovizuálne /film, televízia/, textové /knihy, noviny, časopisy, internet/.  </w:t>
      </w:r>
    </w:p>
    <w:p w:rsidR="00E70BCB" w:rsidRPr="00E70BCB" w:rsidRDefault="00E70BCB" w:rsidP="00E70BCB">
      <w:pPr>
        <w:ind w:firstLine="567"/>
        <w:jc w:val="both"/>
        <w:rPr>
          <w:b/>
        </w:rPr>
        <w:sectPr w:rsidR="00E70BCB" w:rsidRPr="00E70BCB" w:rsidSect="00E54F73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E54F73" w:rsidRPr="00E70BCB" w:rsidRDefault="00E54F73">
      <w:pPr>
        <w:pStyle w:val="Podtitul"/>
        <w:rPr>
          <w:bCs w:val="0"/>
        </w:rPr>
      </w:pPr>
      <w:r w:rsidRPr="00E70BCB">
        <w:rPr>
          <w:bCs w:val="0"/>
        </w:rPr>
        <w:lastRenderedPageBreak/>
        <w:t xml:space="preserve">OBSAH VZDELÁVANIA </w:t>
      </w:r>
    </w:p>
    <w:p w:rsidR="00E70BCB" w:rsidRPr="00E70BCB" w:rsidRDefault="00E70BCB" w:rsidP="00E70BCB">
      <w:pPr>
        <w:rPr>
          <w:b/>
        </w:rPr>
      </w:pPr>
      <w:r w:rsidRPr="00E70BCB">
        <w:rPr>
          <w:b/>
        </w:rPr>
        <w:t>1.ročník (PRÍMA)</w:t>
      </w:r>
      <w:r w:rsidR="001439B4">
        <w:rPr>
          <w:b/>
        </w:rPr>
        <w:t>1</w:t>
      </w:r>
      <w:r w:rsidR="00BC6E77">
        <w:rPr>
          <w:b/>
        </w:rPr>
        <w:t xml:space="preserve"> hod. týždenne / </w:t>
      </w:r>
      <w:r w:rsidR="001439B4">
        <w:rPr>
          <w:b/>
        </w:rPr>
        <w:t>33</w:t>
      </w:r>
      <w:r w:rsidR="00BC6E77">
        <w:rPr>
          <w:b/>
        </w:rPr>
        <w:t xml:space="preserve"> hod. ročne</w:t>
      </w:r>
    </w:p>
    <w:tbl>
      <w:tblPr>
        <w:tblW w:w="0" w:type="auto"/>
        <w:jc w:val="center"/>
        <w:tblLayout w:type="fixed"/>
        <w:tblLook w:val="0000"/>
      </w:tblPr>
      <w:tblGrid>
        <w:gridCol w:w="17"/>
        <w:gridCol w:w="1626"/>
        <w:gridCol w:w="55"/>
        <w:gridCol w:w="5183"/>
        <w:gridCol w:w="55"/>
        <w:gridCol w:w="2125"/>
        <w:gridCol w:w="86"/>
        <w:gridCol w:w="3116"/>
        <w:gridCol w:w="55"/>
        <w:gridCol w:w="1786"/>
        <w:gridCol w:w="55"/>
      </w:tblGrid>
      <w:tr w:rsidR="000B2646" w:rsidRPr="00E70BCB">
        <w:trPr>
          <w:gridBefore w:val="1"/>
          <w:wBefore w:w="17" w:type="dxa"/>
          <w:trHeight w:val="453"/>
          <w:jc w:val="center"/>
        </w:trPr>
        <w:tc>
          <w:tcPr>
            <w:tcW w:w="16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Tematický celok</w:t>
            </w:r>
          </w:p>
          <w:p w:rsidR="000B2646" w:rsidRPr="00E70BCB" w:rsidRDefault="000B2646" w:rsidP="008161FF">
            <w:pPr>
              <w:jc w:val="center"/>
            </w:pPr>
            <w:r w:rsidRPr="00E70BCB">
              <w:t>počet hodín</w:t>
            </w:r>
          </w:p>
        </w:tc>
        <w:tc>
          <w:tcPr>
            <w:tcW w:w="7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Obsahový štandard</w:t>
            </w:r>
          </w:p>
        </w:tc>
        <w:tc>
          <w:tcPr>
            <w:tcW w:w="3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Výkonový štandard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Prostriedky</w:t>
            </w:r>
          </w:p>
          <w:p w:rsidR="000B2646" w:rsidRPr="00E70BCB" w:rsidRDefault="000B2646" w:rsidP="008161FF">
            <w:pPr>
              <w:jc w:val="center"/>
            </w:pPr>
            <w:r w:rsidRPr="00E70BCB">
              <w:t>hodnotenia</w:t>
            </w:r>
          </w:p>
        </w:tc>
      </w:tr>
      <w:tr w:rsidR="000B2646" w:rsidRPr="00E70BCB">
        <w:trPr>
          <w:gridBefore w:val="1"/>
          <w:wBefore w:w="17" w:type="dxa"/>
          <w:trHeight w:val="61"/>
          <w:jc w:val="center"/>
        </w:trPr>
        <w:tc>
          <w:tcPr>
            <w:tcW w:w="168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Téma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Pojmy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Spôsobilosti</w:t>
            </w:r>
          </w:p>
        </w:tc>
        <w:tc>
          <w:tcPr>
            <w:tcW w:w="18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</w:p>
        </w:tc>
      </w:tr>
      <w:tr w:rsidR="000B2646" w:rsidRPr="00E70BCB">
        <w:trPr>
          <w:gridBefore w:val="1"/>
          <w:wBefore w:w="17" w:type="dxa"/>
          <w:trHeight w:val="2777"/>
          <w:jc w:val="center"/>
        </w:trPr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CD747A" w:rsidP="008161FF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(1. ) Z</w:t>
            </w:r>
            <w:r w:rsidR="00E70BCB" w:rsidRPr="00E70BCB">
              <w:rPr>
                <w:rFonts w:eastAsia="ArialMT" w:cs="ArialMT"/>
                <w:b/>
                <w:bCs/>
              </w:rPr>
              <w:t>ákladné prvky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výtvarného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vyjadrovania</w:t>
            </w:r>
          </w:p>
          <w:p w:rsidR="00E70BCB" w:rsidRPr="00E70BCB" w:rsidRDefault="00E70BCB" w:rsidP="00CD747A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- výtvarný jazyk</w:t>
            </w:r>
            <w:r w:rsidR="00200571">
              <w:rPr>
                <w:rFonts w:eastAsia="ArialMT" w:cs="ArialMT"/>
                <w:b/>
                <w:bCs/>
              </w:rPr>
              <w:t xml:space="preserve"> ( 4</w:t>
            </w:r>
            <w:r w:rsidR="00CD747A">
              <w:rPr>
                <w:rFonts w:eastAsia="ArialMT" w:cs="ArialMT"/>
                <w:b/>
                <w:bCs/>
              </w:rPr>
              <w:t xml:space="preserve"> </w:t>
            </w:r>
            <w:r w:rsidR="00BC6E77">
              <w:rPr>
                <w:rFonts w:eastAsia="ArialMT" w:cs="ArialMT"/>
                <w:b/>
                <w:bCs/>
              </w:rPr>
              <w:t>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negatív a pozitív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plošné a plastické vyjadrenie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figuratívna kompozícia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experiment s farbou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miešanie farieb, farebný kontrast a harmónia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textúra a </w:t>
            </w:r>
            <w:proofErr w:type="spellStart"/>
            <w:r w:rsidRPr="00E70BCB">
              <w:rPr>
                <w:rFonts w:eastAsia="ArialMT" w:cs="ArialMT"/>
                <w:b/>
                <w:bCs/>
              </w:rPr>
              <w:t>materiálovosť</w:t>
            </w:r>
            <w:proofErr w:type="spellEnd"/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zobrazenie kontrastných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charakterov prostredníctvom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materiálov rôznych textúr</w:t>
            </w:r>
          </w:p>
          <w:p w:rsidR="00E70BCB" w:rsidRPr="00E70BCB" w:rsidRDefault="00E70BCB" w:rsidP="008161FF">
            <w:pPr>
              <w:autoSpaceDE w:val="0"/>
              <w:rPr>
                <w:rFonts w:eastAsia="Arial-ItalicMT" w:cs="Arial-ItalicMT"/>
                <w:i/>
                <w:iCs/>
              </w:rPr>
            </w:pPr>
            <w:r w:rsidRPr="00E70BCB">
              <w:rPr>
                <w:rFonts w:eastAsia="ArialMT" w:cs="ArialMT"/>
              </w:rPr>
              <w:t xml:space="preserve">(konfrontácia materiálov </w:t>
            </w:r>
            <w:r w:rsidRPr="00E70BCB">
              <w:rPr>
                <w:rFonts w:eastAsia="Arial-ItalicMT" w:cs="Arial-ItalicMT"/>
                <w:i/>
                <w:iCs/>
              </w:rPr>
              <w:t>–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drsné a hladké, matné a lesklé, tvrdé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 mäkké...); technika: koláž,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proofErr w:type="spellStart"/>
            <w:r w:rsidRPr="00E70BCB">
              <w:rPr>
                <w:rFonts w:eastAsia="ArialMT" w:cs="ArialMT"/>
              </w:rPr>
              <w:t>asambláž</w:t>
            </w:r>
            <w:proofErr w:type="spellEnd"/>
            <w:r w:rsidRPr="00E70BCB">
              <w:rPr>
                <w:rFonts w:eastAsia="ArialMT" w:cs="ArialMT"/>
              </w:rPr>
              <w:t>, práca s materiálmi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0B2646">
            <w:pPr>
              <w:snapToGrid w:val="0"/>
              <w:ind w:left="9" w:right="-125"/>
            </w:pPr>
            <w:r w:rsidRPr="00E70BCB">
              <w:t>Negatív, pozi</w:t>
            </w:r>
            <w:r w:rsidR="000B2646">
              <w:t xml:space="preserve">tív, figuratívny/nefiguratívny </w:t>
            </w:r>
            <w:r w:rsidRPr="00E70BCB">
              <w:t>abstraktný,reliéf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základné a odvodené (sekundárne) farby, komplementárne farby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textúra, materiál, koláž, </w:t>
            </w:r>
            <w:proofErr w:type="spellStart"/>
            <w:r w:rsidRPr="00E70BCB">
              <w:t>asambláž</w:t>
            </w:r>
            <w:proofErr w:type="spellEnd"/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Rozvíjať u žiakov poznávacie schopnosti, poznávať výtvarné princípy, zák</w:t>
            </w:r>
            <w:r>
              <w:t>l</w:t>
            </w:r>
            <w:r w:rsidRPr="00E70BCB">
              <w:t xml:space="preserve">adné prvky výtvarného vyjadrovania,  možnosti materiálu.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Využívať vizuálne obrazné vyjadrenia k zachyteniu nielen vizuálnych skúseností, ale aj skúseností získaných ostatnými zmyslami – hmatom, sluchom, pohybom.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 systém pochvál a pokarhaní, prevládajúca pozitívna motivácia </w:t>
            </w:r>
          </w:p>
          <w:p w:rsidR="00E70BCB" w:rsidRPr="00E70BCB" w:rsidRDefault="00E70BCB" w:rsidP="008161FF"/>
          <w:p w:rsidR="00E70BCB" w:rsidRPr="00E70BCB" w:rsidRDefault="00E70BCB" w:rsidP="000B2646"/>
        </w:tc>
      </w:tr>
      <w:tr w:rsidR="000B2646" w:rsidRPr="00E70BCB">
        <w:trPr>
          <w:gridBefore w:val="1"/>
          <w:wBefore w:w="17" w:type="dxa"/>
          <w:trHeight w:val="3080"/>
          <w:jc w:val="center"/>
        </w:trPr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ascii="ArialMT" w:eastAsia="ArialMT" w:hAnsi="ArialMT" w:cs="ArialMT"/>
                <w:sz w:val="18"/>
                <w:szCs w:val="18"/>
              </w:rPr>
              <w:t>(</w:t>
            </w:r>
            <w:r w:rsidR="00CD747A">
              <w:rPr>
                <w:rFonts w:eastAsia="ArialMT" w:cs="ArialMT"/>
                <w:b/>
                <w:bCs/>
              </w:rPr>
              <w:t>2. ) M</w:t>
            </w:r>
            <w:r w:rsidRPr="00E70BCB">
              <w:rPr>
                <w:rFonts w:eastAsia="ArialMT" w:cs="ArialMT"/>
                <w:b/>
                <w:bCs/>
              </w:rPr>
              <w:t>ožnosti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zobrazovania</w:t>
            </w:r>
          </w:p>
          <w:p w:rsidR="00E70BCB" w:rsidRPr="00E70BCB" w:rsidRDefault="00E70BCB" w:rsidP="00BC6E77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videného sveta</w:t>
            </w:r>
            <w:r w:rsidR="00200571">
              <w:rPr>
                <w:rFonts w:eastAsia="ArialMT" w:cs="ArialMT"/>
                <w:b/>
                <w:bCs/>
              </w:rPr>
              <w:t xml:space="preserve"> (5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0B2646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Kreslenie/maľovanie predmetu podľaskutočnosti 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modelácia šrafovaním, tieňovaním, základy farebnej výstavby tvaru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 xml:space="preserve">- tvarovo a farebne zaujímavý, nie zložitý predmet, </w:t>
            </w:r>
            <w:proofErr w:type="spellStart"/>
            <w:r w:rsidRPr="00E70BCB">
              <w:rPr>
                <w:rFonts w:eastAsia="ArialMT" w:cs="ArialMT"/>
              </w:rPr>
              <w:t>nasvietený</w:t>
            </w:r>
            <w:proofErr w:type="spellEnd"/>
            <w:r w:rsidRPr="00E70BCB">
              <w:rPr>
                <w:rFonts w:eastAsia="ArialMT" w:cs="ArialMT"/>
              </w:rPr>
              <w:t>, s vrhnutým tieňom;</w:t>
            </w:r>
          </w:p>
          <w:p w:rsidR="00E70BCB" w:rsidRPr="00E70BCB" w:rsidRDefault="00E70BCB" w:rsidP="008161FF">
            <w:pPr>
              <w:autoSpaceDE w:val="0"/>
            </w:pPr>
          </w:p>
          <w:p w:rsidR="00E70BCB" w:rsidRPr="00E70BCB" w:rsidRDefault="00E70BCB" w:rsidP="008161FF">
            <w:pPr>
              <w:autoSpaceDE w:val="0"/>
            </w:pPr>
            <w:r w:rsidRPr="00E70BCB">
              <w:rPr>
                <w:b/>
                <w:bCs/>
              </w:rPr>
              <w:t xml:space="preserve">zátišie </w:t>
            </w:r>
            <w:r w:rsidRPr="00E70BCB">
              <w:t>– vyjadrenie skupiny predmetov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b/>
                <w:bCs/>
              </w:rPr>
              <w:t>štúdia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b/>
                <w:bCs/>
              </w:rPr>
              <w:t>grafické vyjadrenie zložitejšieho mechanizmu na základe predstavivosti a fantázie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>- môj mozog je stroj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>- Babylonská veža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Svetlo, tieň, skica, štúdia, zátišie, teplé a studené farby, tieňovanie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Výtvarne vyjadrovať morfologické znaky, tvar a farebnosť prírodnín. Lineárne a farebne vyjadriť stavbu a vnútorné členenie prírodnín s možnosťou pohľadu do ich vnútra.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Pozorovať a výtvarne vyjadriť na základe odpozorovania základné znaky a priestorové princípy pri zobrazovaní umelých foriem a dotvárať ich na základe fantázie. Riešiť vzťahy objektu a prostredia. 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 systém pochvál a pokarhaní,prevládajúca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0B2646"/>
        </w:tc>
      </w:tr>
      <w:tr w:rsidR="00E70BCB" w:rsidRPr="00E70BCB">
        <w:trPr>
          <w:gridAfter w:val="1"/>
          <w:wAfter w:w="55" w:type="dxa"/>
          <w:trHeight w:val="4106"/>
          <w:jc w:val="center"/>
        </w:trPr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CD747A" w:rsidP="008161FF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lastRenderedPageBreak/>
              <w:t>(3.) V</w:t>
            </w:r>
            <w:r w:rsidR="00E70BCB" w:rsidRPr="00E70BCB">
              <w:rPr>
                <w:rFonts w:eastAsia="ArialMT" w:cs="ArialMT"/>
                <w:b/>
                <w:bCs/>
              </w:rPr>
              <w:t>ýtvarné činnosti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inšpirované dejinami</w:t>
            </w:r>
          </w:p>
          <w:p w:rsidR="00E70BCB" w:rsidRPr="00E70BCB" w:rsidRDefault="00E70BCB" w:rsidP="00BC6E77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umenia</w:t>
            </w:r>
            <w:r w:rsidR="00CD747A">
              <w:rPr>
                <w:rFonts w:eastAsia="ArialMT" w:cs="ArialMT"/>
                <w:b/>
                <w:bCs/>
              </w:rPr>
              <w:t xml:space="preserve"> ( </w:t>
            </w:r>
            <w:r w:rsidR="00200571">
              <w:rPr>
                <w:rFonts w:eastAsia="ArialMT" w:cs="ArialMT"/>
                <w:b/>
                <w:bCs/>
              </w:rPr>
              <w:t>1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Zoznámenie s prvopočiatkami umenia – pravek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úvod do umenia praveku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inšpirácia skalnými maľbami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priestorová tvorba (sošky bohov, Venuše)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</w:t>
            </w:r>
            <w:r w:rsidR="00BC6E77">
              <w:rPr>
                <w:b/>
                <w:bCs/>
              </w:rPr>
              <w:t>a</w:t>
            </w:r>
            <w:r w:rsidRPr="00E70BCB">
              <w:rPr>
                <w:b/>
                <w:bCs/>
              </w:rPr>
              <w:t>rovekého Egypta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dekoratívne riešenie plochy (obrázkové písmo)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proporcie ľudského tela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starovekého Grécka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olympijské hry, figurálna kompozícia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divadelné masky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 xml:space="preserve">- grafické </w:t>
            </w:r>
            <w:proofErr w:type="spellStart"/>
            <w:r w:rsidRPr="00E70BCB">
              <w:t>spacovanie</w:t>
            </w:r>
            <w:proofErr w:type="spellEnd"/>
            <w:r w:rsidRPr="00E70BCB">
              <w:t xml:space="preserve"> jednoduchých architektonických prvkov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starovekého Ríma</w:t>
            </w:r>
          </w:p>
          <w:p w:rsidR="00E70BCB" w:rsidRPr="00E70BCB" w:rsidRDefault="00E70BCB" w:rsidP="008161FF">
            <w:pPr>
              <w:snapToGrid w:val="0"/>
              <w:ind w:left="-15" w:right="9"/>
            </w:pPr>
            <w:r w:rsidRPr="00E70BCB">
              <w:t>- architektúra</w:t>
            </w:r>
          </w:p>
          <w:p w:rsidR="00E70BCB" w:rsidRPr="00E70BCB" w:rsidRDefault="00E70BCB" w:rsidP="008161FF">
            <w:pPr>
              <w:snapToGrid w:val="0"/>
              <w:ind w:left="2" w:right="9"/>
            </w:pPr>
            <w:r w:rsidRPr="00E70BCB">
              <w:t>- móda a odievanie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Ranokresťanské a byzantské umenie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ikona, ikona svätca - vlastného patróna (možnosť zaradenia svojej podobizne do obrazu)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 xml:space="preserve">- mozaika </w:t>
            </w:r>
            <w:bookmarkStart w:id="1" w:name="DDE_LINK"/>
            <w:bookmarkEnd w:id="1"/>
          </w:p>
        </w:tc>
        <w:tc>
          <w:tcPr>
            <w:tcW w:w="22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pravek, starovek, plocha, priestor, proporcie, proporcie ľudského tela,  kompozícia, architektúra, architektonické prvky, divadlo, móda, ikona 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Rozvíjať záujem o výtvarné umenie ako špecifickú formu odrazu a vyjadrovania skutočnosti. Poznávať a porovnávať druhy a žánre súčasného a historického umenia. Rozvíjať estetický vzťah k hmotnej kultúre, úžitkovej tvorbe, prírode a životnému prostrediu.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Uvedomiť si </w:t>
            </w:r>
            <w:proofErr w:type="spellStart"/>
            <w:r w:rsidRPr="00E70BCB">
              <w:t>medzipredmetové</w:t>
            </w:r>
            <w:proofErr w:type="spellEnd"/>
            <w:r w:rsidRPr="00E70BCB">
              <w:t xml:space="preserve"> vzťahy.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Aktivita na hodinách, samohodnotenie žiakov, ústne hodnotenie,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systém pochvál a pokarhaní,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  <w:tr w:rsidR="00CD747A" w:rsidRPr="00E70BCB">
        <w:trPr>
          <w:gridAfter w:val="1"/>
          <w:wAfter w:w="55" w:type="dxa"/>
          <w:trHeight w:val="2745"/>
          <w:jc w:val="center"/>
        </w:trPr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D747A" w:rsidRDefault="00CD747A" w:rsidP="00CD747A">
            <w:pPr>
              <w:snapToGrid w:val="0"/>
              <w:rPr>
                <w:rFonts w:eastAsia="ArialMT" w:cs="ArialMT"/>
                <w:b/>
                <w:bCs/>
              </w:rPr>
            </w:pPr>
            <w:r w:rsidRPr="00CD747A">
              <w:rPr>
                <w:rFonts w:eastAsia="ArialMT" w:cs="ArialMT"/>
                <w:b/>
                <w:bCs/>
              </w:rPr>
              <w:t>(</w:t>
            </w:r>
            <w:r>
              <w:rPr>
                <w:rFonts w:eastAsia="ArialMT" w:cs="ArialMT"/>
                <w:b/>
                <w:bCs/>
              </w:rPr>
              <w:t>4. ) Podnety architektúry</w:t>
            </w:r>
          </w:p>
          <w:p w:rsidR="00CD747A" w:rsidRPr="00E70BCB" w:rsidRDefault="00200571" w:rsidP="00CD747A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</w:t>
            </w:r>
            <w:r w:rsidR="00CD747A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D747A" w:rsidRDefault="00CD747A" w:rsidP="00CD747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Urbanizmus</w:t>
            </w:r>
          </w:p>
          <w:p w:rsidR="00CD747A" w:rsidRPr="00CD747A" w:rsidRDefault="00CD747A" w:rsidP="00CD747A">
            <w:pPr>
              <w:snapToGrid w:val="0"/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>plán mesta a dediny – vedieť rozvrhnúť základný architektonický objekt</w:t>
            </w:r>
          </w:p>
        </w:tc>
        <w:tc>
          <w:tcPr>
            <w:tcW w:w="22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D747A" w:rsidRPr="00E70BCB" w:rsidRDefault="00CD747A" w:rsidP="00CB4263">
            <w:pPr>
              <w:snapToGrid w:val="0"/>
            </w:pPr>
            <w:r>
              <w:t>Urbanizmus, architektúra, plány miest a dedín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</w:tcPr>
          <w:p w:rsidR="00CD747A" w:rsidRPr="00E70BCB" w:rsidRDefault="00CD747A" w:rsidP="00CD747A">
            <w:pPr>
              <w:snapToGrid w:val="0"/>
            </w:pPr>
            <w:r w:rsidRPr="00E70BCB">
              <w:t>Rozvíjať u žiakov poznávacie schopnosti, poznávať výtvarné princípy, zák</w:t>
            </w:r>
            <w:r>
              <w:t>l</w:t>
            </w:r>
            <w:r w:rsidRPr="00E70BCB">
              <w:t xml:space="preserve">adné prvky výtvarného vyjadrovania,  možnosti materiálu. </w:t>
            </w:r>
          </w:p>
          <w:p w:rsidR="00CD747A" w:rsidRPr="00E70BCB" w:rsidRDefault="00CD747A" w:rsidP="00CD747A">
            <w:pPr>
              <w:snapToGrid w:val="0"/>
            </w:pPr>
            <w:r w:rsidRPr="00E70BCB">
              <w:t>Využívať vizuálne obrazn</w:t>
            </w:r>
            <w:r>
              <w:t>é vyjadrenia k zachyteniu</w:t>
            </w:r>
            <w:r w:rsidRPr="00E70BCB">
              <w:t xml:space="preserve"> vizuálnych skúseností</w:t>
            </w:r>
            <w:r>
              <w:t>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47A" w:rsidRPr="00E70BCB" w:rsidRDefault="00CD747A" w:rsidP="00D85AD3">
            <w:pPr>
              <w:snapToGrid w:val="0"/>
            </w:pPr>
            <w:r w:rsidRPr="00E70BCB">
              <w:t xml:space="preserve">Aktivita na hodinách, samohodnotenie žiakov, ústne hodnotenie,  systém pochvál a pokarhaní,prevládajúca pozitívna motivácia </w:t>
            </w:r>
          </w:p>
        </w:tc>
      </w:tr>
    </w:tbl>
    <w:p w:rsidR="00E70BCB" w:rsidRPr="00E70BCB" w:rsidRDefault="00E70BCB" w:rsidP="00E70BCB"/>
    <w:tbl>
      <w:tblPr>
        <w:tblW w:w="0" w:type="auto"/>
        <w:tblInd w:w="-15" w:type="dxa"/>
        <w:tblLayout w:type="fixed"/>
        <w:tblLook w:val="0000"/>
      </w:tblPr>
      <w:tblGrid>
        <w:gridCol w:w="1683"/>
        <w:gridCol w:w="5244"/>
        <w:gridCol w:w="2268"/>
        <w:gridCol w:w="3119"/>
        <w:gridCol w:w="1843"/>
      </w:tblGrid>
      <w:tr w:rsidR="00AC0D34" w:rsidRPr="00E70BCB">
        <w:trPr>
          <w:trHeight w:val="1476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Default="00AC0D34" w:rsidP="00AC0D3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(5) Tradícia a identita </w:t>
            </w:r>
          </w:p>
          <w:p w:rsidR="00AC0D34" w:rsidRPr="00E70BCB" w:rsidRDefault="00200571" w:rsidP="00AC0D34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b/>
                <w:bCs/>
              </w:rPr>
              <w:t>Kultúra krajiny ( 3</w:t>
            </w:r>
            <w:r w:rsidR="00AC0D34">
              <w:rPr>
                <w:b/>
                <w:bCs/>
              </w:rPr>
              <w:t xml:space="preserve"> h)</w:t>
            </w: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Default="00AC0D34" w:rsidP="00AC0D34">
            <w:pPr>
              <w:snapToGrid w:val="0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AC0D34" w:rsidRDefault="00AC0D34" w:rsidP="00AC0D34">
            <w:pPr>
              <w:autoSpaceDE w:val="0"/>
              <w:snapToGrid w:val="0"/>
            </w:pPr>
            <w:r>
              <w:t>- tvorba tradičných vianočných ozdôb</w:t>
            </w:r>
          </w:p>
          <w:p w:rsidR="00AC0D34" w:rsidRDefault="00AC0D34" w:rsidP="00AC0D34">
            <w:pPr>
              <w:autoSpaceDE w:val="0"/>
              <w:snapToGrid w:val="0"/>
            </w:pPr>
            <w:r w:rsidRPr="0060563B">
              <w:t>- výroba sviečky</w:t>
            </w:r>
          </w:p>
          <w:p w:rsidR="00AC0D34" w:rsidRDefault="00AC0D34" w:rsidP="00AC0D34">
            <w:pPr>
              <w:autoSpaceDE w:val="0"/>
              <w:snapToGrid w:val="0"/>
            </w:pPr>
            <w:r>
              <w:t>- vianočná výzdoba – ikebana, adventný veniec</w:t>
            </w:r>
          </w:p>
          <w:p w:rsidR="00AC0D34" w:rsidRPr="00E70BCB" w:rsidRDefault="00AC0D34" w:rsidP="00AC0D34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  <w:r>
              <w:t>Vianoce, vianočné tradície, zvyky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</w:p>
        </w:tc>
      </w:tr>
      <w:tr w:rsidR="00E70BCB" w:rsidRPr="00E70BCB">
        <w:trPr>
          <w:trHeight w:val="6728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BC6E77" w:rsidRDefault="00AC0D34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(6</w:t>
            </w:r>
            <w:r w:rsidR="00E70BCB" w:rsidRPr="00E70BCB">
              <w:rPr>
                <w:rFonts w:eastAsia="ArialMT" w:cs="ArialMT"/>
                <w:b/>
                <w:bCs/>
              </w:rPr>
              <w:t xml:space="preserve">.) </w:t>
            </w:r>
            <w:r w:rsidR="005A26FD">
              <w:rPr>
                <w:rFonts w:eastAsia="ArialMT" w:cs="ArialMT"/>
                <w:b/>
                <w:bCs/>
              </w:rPr>
              <w:t>P</w:t>
            </w:r>
            <w:r w:rsidR="00E70BCB" w:rsidRPr="00E70BCB">
              <w:rPr>
                <w:rFonts w:eastAsia="ArialMT" w:cs="ArialMT"/>
                <w:b/>
                <w:bCs/>
              </w:rPr>
              <w:t>odnety filmu, videa a</w:t>
            </w:r>
            <w:r w:rsidR="00BC6E77">
              <w:rPr>
                <w:rFonts w:eastAsia="ArialMT" w:cs="ArialMT"/>
                <w:b/>
                <w:bCs/>
              </w:rPr>
              <w:t> </w:t>
            </w:r>
            <w:r w:rsidR="00E70BCB" w:rsidRPr="00E70BCB">
              <w:rPr>
                <w:rFonts w:eastAsia="ArialMT" w:cs="ArialMT"/>
                <w:b/>
                <w:bCs/>
              </w:rPr>
              <w:t>fotografie</w:t>
            </w:r>
          </w:p>
          <w:p w:rsidR="00E70BCB" w:rsidRPr="00E70BCB" w:rsidRDefault="00200571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(3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</w:p>
          <w:p w:rsid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(7.)E</w:t>
            </w:r>
            <w:r w:rsidR="00E70BCB" w:rsidRPr="00E70BCB">
              <w:rPr>
                <w:rFonts w:eastAsia="ArialMT" w:cs="ArialMT"/>
                <w:b/>
                <w:bCs/>
              </w:rPr>
              <w:t>lektronickémédiá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(3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(8.) P</w:t>
            </w:r>
            <w:r w:rsidR="00E70BCB" w:rsidRPr="00E70BCB">
              <w:rPr>
                <w:rFonts w:eastAsia="ArialMT" w:cs="ArialMT"/>
                <w:b/>
                <w:bCs/>
              </w:rPr>
              <w:t>odnety dizajnu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(7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Záber </w:t>
            </w: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- </w:t>
            </w:r>
            <w:r w:rsidRPr="00E70BCB">
              <w:rPr>
                <w:rFonts w:eastAsia="ArialMT" w:cs="ArialMT"/>
              </w:rPr>
              <w:t>úvod do filmovania</w:t>
            </w:r>
          </w:p>
          <w:p w:rsidR="00E70BCB" w:rsidRPr="00E70BCB" w:rsidRDefault="00E70BCB" w:rsidP="008161FF">
            <w:pPr>
              <w:numPr>
                <w:ilvl w:val="0"/>
                <w:numId w:val="2"/>
              </w:numPr>
              <w:tabs>
                <w:tab w:val="left" w:pos="135"/>
              </w:tabs>
              <w:autoSpaceDE w:val="0"/>
              <w:ind w:left="135" w:right="-8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akcia, dianie v triede</w:t>
            </w:r>
          </w:p>
          <w:p w:rsidR="00E70BCB" w:rsidRPr="00E70BCB" w:rsidRDefault="00E70BCB" w:rsidP="008161FF">
            <w:pPr>
              <w:snapToGrid w:val="0"/>
              <w:ind w:left="360"/>
              <w:rPr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rFonts w:cs="Arial"/>
                <w:b/>
                <w:bCs/>
              </w:rPr>
              <w:t xml:space="preserve">Základy práce </w:t>
            </w:r>
            <w:r w:rsidRPr="00E70BCB">
              <w:rPr>
                <w:b/>
                <w:bCs/>
              </w:rPr>
              <w:t xml:space="preserve">s fotoaparátom 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Úprava digitálneho obrazu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skenovanie, základné operácie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s digitálnym obrazom, ukážky možností úpravy digitálnej fotografie v počítači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Návrh loga, značky</w:t>
            </w:r>
          </w:p>
          <w:p w:rsidR="00E70BCB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L</w:t>
            </w:r>
            <w:r w:rsidR="00E70BCB" w:rsidRPr="002A0EE4">
              <w:rPr>
                <w:rFonts w:eastAsia="ArialMT" w:cs="ArialMT"/>
                <w:b/>
              </w:rPr>
              <w:t xml:space="preserve">ogo pre </w:t>
            </w:r>
            <w:r w:rsidR="00C1156D" w:rsidRPr="002A0EE4">
              <w:rPr>
                <w:rFonts w:eastAsia="ArialMT" w:cs="ArialMT"/>
                <w:b/>
              </w:rPr>
              <w:t>Gymnázia v Gelnici</w:t>
            </w:r>
            <w:r w:rsidR="00E70BCB" w:rsidRPr="002A0EE4">
              <w:rPr>
                <w:rFonts w:eastAsia="ArialMT" w:cs="ArialMT"/>
                <w:b/>
              </w:rPr>
              <w:t>,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>ávrh  obalu pre ľubovoľný predmet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 xml:space="preserve">ávrh na tričko – </w:t>
            </w:r>
            <w:r w:rsidR="00C1156D" w:rsidRPr="002A0EE4">
              <w:rPr>
                <w:rFonts w:eastAsia="ArialMT" w:cs="ArialMT"/>
              </w:rPr>
              <w:t>vytvor si vlastné tričko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>ávrh diplomu k vybranej športovej disciplíne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O</w:t>
            </w:r>
            <w:r w:rsidR="00B62D00" w:rsidRPr="002A0EE4">
              <w:rPr>
                <w:rFonts w:eastAsia="ArialMT" w:cs="ArialMT"/>
                <w:b/>
              </w:rPr>
              <w:t>devný dizajn</w:t>
            </w:r>
            <w:r w:rsidRPr="002A0EE4">
              <w:rPr>
                <w:rFonts w:eastAsia="ArialMT" w:cs="ArialMT"/>
                <w:b/>
              </w:rPr>
              <w:t xml:space="preserve"> – </w:t>
            </w:r>
            <w:r w:rsidRPr="002A0EE4">
              <w:rPr>
                <w:rFonts w:eastAsia="ArialMT" w:cs="ArialMT"/>
              </w:rPr>
              <w:t>časť odevu, doplnok ( hra na módneho návrhára)</w:t>
            </w:r>
          </w:p>
          <w:p w:rsidR="00E70BCB" w:rsidRPr="002A0EE4" w:rsidRDefault="002A0EE4" w:rsidP="002A0EE4">
            <w:pPr>
              <w:autoSpaceDE w:val="0"/>
              <w:rPr>
                <w:b/>
              </w:rPr>
            </w:pPr>
            <w:r>
              <w:rPr>
                <w:b/>
              </w:rPr>
              <w:t>V</w:t>
            </w:r>
            <w:r w:rsidRPr="002A0EE4">
              <w:rPr>
                <w:b/>
              </w:rPr>
              <w:t>yhotovenie karnevalovej masky</w:t>
            </w:r>
          </w:p>
          <w:p w:rsidR="00E70BCB" w:rsidRPr="002A0EE4" w:rsidRDefault="00E70BCB" w:rsidP="008161FF">
            <w:pPr>
              <w:autoSpaceDE w:val="0"/>
              <w:rPr>
                <w:b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Film, video, fotografia, hľadáčik, záber, </w:t>
            </w:r>
            <w:proofErr w:type="spellStart"/>
            <w:r w:rsidRPr="00E70BCB">
              <w:t>videoperformanc</w:t>
            </w:r>
            <w:r w:rsidR="005C4F90">
              <w:t>e</w:t>
            </w:r>
            <w:proofErr w:type="spellEnd"/>
            <w:r w:rsidRPr="00E70BCB">
              <w:t>, akcia, expozícia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digitálny obraz, digitálna fotografia, grafické programy</w:t>
            </w:r>
          </w:p>
          <w:p w:rsidR="00E70BCB" w:rsidRDefault="00E70BCB" w:rsidP="008161FF">
            <w:pPr>
              <w:snapToGrid w:val="0"/>
            </w:pPr>
          </w:p>
          <w:p w:rsidR="00C1156D" w:rsidRPr="00E70BCB" w:rsidRDefault="00C1156D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písmo, logo, ex libris, dizajn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Poznávať a porovnávať druhy a žánre súčasného a historického umenia. Rozvíjať estetický vzťah k hmotnej kultúre, úžitkovej tvorbe, prírode a životnému prostrediu.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C1156D" w:rsidRPr="00E70BCB" w:rsidRDefault="00C1156D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E953C6">
            <w:pPr>
              <w:snapToGrid w:val="0"/>
            </w:pPr>
            <w:r w:rsidRPr="00E70BCB">
              <w:t>Uplatniť základné zásady výberu, zjednodušenia a radenia prvkov v tvarovej a farebnej kompozícii. Dekoratívne ri</w:t>
            </w:r>
            <w:r w:rsidR="005C4F90">
              <w:t>e</w:t>
            </w:r>
            <w:r w:rsidRPr="00E70BCB">
              <w:t xml:space="preserve">šiť plochu z geometrických a štylizovaných prvkov. Objasniť hlavné zásady súčasnej úžitkovej a </w:t>
            </w:r>
            <w:proofErr w:type="spellStart"/>
            <w:r w:rsidRPr="00E70BCB">
              <w:t>di</w:t>
            </w:r>
            <w:proofErr w:type="spellEnd"/>
            <w:r w:rsidR="00E953C6" w:rsidRPr="00E70BCB">
              <w:t xml:space="preserve"> Uvedomiť si </w:t>
            </w:r>
            <w:proofErr w:type="spellStart"/>
            <w:r w:rsidR="00E953C6">
              <w:t>m</w:t>
            </w:r>
            <w:r w:rsidR="00E953C6" w:rsidRPr="00E70BCB">
              <w:t>edzipredmetovévzťahy.</w:t>
            </w:r>
            <w:r w:rsidRPr="00E70BCB">
              <w:t>zajnérskej</w:t>
            </w:r>
            <w:proofErr w:type="spellEnd"/>
            <w:r w:rsidRPr="00E70BCB">
              <w:t xml:space="preserve"> tvorby.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systém pochvál a pokarhaní, 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  <w:tr w:rsidR="00E70BCB" w:rsidRPr="00E70BCB">
        <w:trPr>
          <w:trHeight w:val="6728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2A0EE4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lastRenderedPageBreak/>
              <w:t>(9</w:t>
            </w:r>
            <w:r w:rsidR="00E70BCB" w:rsidRPr="00E70BCB">
              <w:rPr>
                <w:rFonts w:eastAsia="ArialMT" w:cs="ArialMT"/>
                <w:b/>
                <w:bCs/>
              </w:rPr>
              <w:t xml:space="preserve">.) </w:t>
            </w:r>
            <w:r>
              <w:rPr>
                <w:rFonts w:eastAsia="ArialMT" w:cs="ArialMT"/>
                <w:b/>
                <w:bCs/>
              </w:rPr>
              <w:t>P</w:t>
            </w:r>
            <w:r w:rsidR="00E70BCB" w:rsidRPr="00E70BCB">
              <w:rPr>
                <w:rFonts w:eastAsia="ArialMT" w:cs="ArialMT"/>
                <w:b/>
                <w:bCs/>
              </w:rPr>
              <w:t>odnety</w:t>
            </w: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literatúry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Default="00E70BCB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B6588" w:rsidP="008161FF">
            <w:pPr>
              <w:snapToGrid w:val="0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 w:rsidR="00200571">
              <w:rPr>
                <w:b/>
                <w:bCs/>
              </w:rPr>
              <w:t xml:space="preserve"> Podnety tradičných remesiel (2</w:t>
            </w:r>
            <w:r>
              <w:rPr>
                <w:b/>
                <w:bCs/>
              </w:rPr>
              <w:t>h)</w:t>
            </w:r>
          </w:p>
          <w:p w:rsidR="002A0EE4" w:rsidRPr="00E70BCB" w:rsidRDefault="002A0EE4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2B6588" w:rsidP="008161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(11.) E</w:t>
            </w:r>
            <w:r w:rsidR="00E70BCB" w:rsidRPr="00E70BCB">
              <w:rPr>
                <w:b/>
                <w:bCs/>
              </w:rPr>
              <w:t>xpresívny voľný výtvarný prejav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(2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Ilustrácia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ilustrácia vybraného príbehu, rozprávky, poviedky</w:t>
            </w:r>
          </w:p>
          <w:p w:rsidR="00E70BCB" w:rsidRPr="00E70BCB" w:rsidRDefault="00E70BCB" w:rsidP="008161FF">
            <w:pPr>
              <w:autoSpaceDE w:val="0"/>
              <w:snapToGrid w:val="0"/>
            </w:pPr>
          </w:p>
          <w:p w:rsidR="00E70BCB" w:rsidRDefault="00E70BCB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B6588" w:rsidP="008161FF">
            <w:pPr>
              <w:snapToGrid w:val="0"/>
              <w:rPr>
                <w:b/>
                <w:bCs/>
              </w:rPr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črepníčka</w:t>
            </w: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Pr="00E70BCB" w:rsidRDefault="002A0EE4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Vyjadrenie ľudských pocitov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psychologické pôsobenie farieb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Výrazová funkcia farieb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- farebné vyjadrenie expresívneho psychického stavu - „šťastie“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Pr="00E70BCB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ilustrácia, kresba, kolorovaná kresba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Pr="00E70BCB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Farby základné a sekundárne, farebný kontrast, harmónia, funkcie farieb, </w:t>
            </w:r>
            <w:proofErr w:type="spellStart"/>
            <w:r w:rsidRPr="00E70BCB">
              <w:t>expresia</w:t>
            </w:r>
            <w:proofErr w:type="spellEnd"/>
            <w:r w:rsidRPr="00E70BCB">
              <w:t>, expresionizmus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Vyberať a kombinovať vizuálne obrazné prostriedky pre vlastné originálne vyjadrenie a uplatnenie svojej osobitosti. Využívať vizuálne obrazné vyjadrenia k zachyteniu nielen vizuálnych skúseností, ale aj skúseností získaných ostatnými zmyslami – hmatom, sluchom, pohybom.</w:t>
            </w:r>
          </w:p>
          <w:p w:rsidR="002B6588" w:rsidRDefault="002B6588" w:rsidP="008161FF">
            <w:pPr>
              <w:snapToGrid w:val="0"/>
            </w:pPr>
            <w:r>
              <w:t>Pletenie z papiera</w:t>
            </w: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Žiak sa učí interpretovať vizuálne obrazné vyjadrenia v rovine zmyslového pôsobenia, psychologického účinku a sociálne prijímaného obsahu.</w:t>
            </w:r>
          </w:p>
          <w:p w:rsidR="00E70BCB" w:rsidRPr="00E70BCB" w:rsidRDefault="00E70BCB" w:rsidP="00E953C6">
            <w:pPr>
              <w:snapToGrid w:val="0"/>
            </w:pPr>
            <w:r w:rsidRPr="00E70BCB">
              <w:t xml:space="preserve">Rozvíjať estetické hodnoty prírodného prostredia, estetický vzťah k hmotnej kultúre, prírode a životnému prostrediu. Rozvíjať predstavivosť a tvorivosť. 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systém pochvál a pokarhaní, 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</w:tbl>
    <w:p w:rsidR="00E70BCB" w:rsidRPr="00E70BCB" w:rsidRDefault="00E70BCB" w:rsidP="00E70BCB"/>
    <w:p w:rsidR="00E54F73" w:rsidRPr="00E70BCB" w:rsidRDefault="00E54F73"/>
    <w:p w:rsidR="00BC6E77" w:rsidRPr="00BC6E77" w:rsidRDefault="00E54F73" w:rsidP="00BC6E77">
      <w:pPr>
        <w:rPr>
          <w:b/>
        </w:rPr>
      </w:pPr>
      <w:r w:rsidRPr="00E70BCB">
        <w:rPr>
          <w:bCs/>
        </w:rPr>
        <w:br w:type="page"/>
      </w:r>
      <w:r w:rsidRPr="00BC6E77">
        <w:rPr>
          <w:b/>
          <w:bCs/>
        </w:rPr>
        <w:lastRenderedPageBreak/>
        <w:t>2.ročník (SEKUNDA</w:t>
      </w:r>
      <w:r w:rsidR="00AF66AE">
        <w:rPr>
          <w:b/>
        </w:rPr>
        <w:t>)  1 hod. týždenne / 33</w:t>
      </w:r>
      <w:r w:rsidR="00BC6E77" w:rsidRPr="00BC6E77">
        <w:rPr>
          <w:b/>
        </w:rPr>
        <w:t xml:space="preserve"> hod. ročne</w:t>
      </w:r>
    </w:p>
    <w:tbl>
      <w:tblPr>
        <w:tblW w:w="0" w:type="auto"/>
        <w:tblInd w:w="-10" w:type="dxa"/>
        <w:tblLayout w:type="fixed"/>
        <w:tblLook w:val="0000"/>
      </w:tblPr>
      <w:tblGrid>
        <w:gridCol w:w="1678"/>
        <w:gridCol w:w="1984"/>
        <w:gridCol w:w="1559"/>
        <w:gridCol w:w="5529"/>
        <w:gridCol w:w="3402"/>
      </w:tblGrid>
      <w:tr w:rsidR="00E54F73" w:rsidRPr="00E70BCB">
        <w:trPr>
          <w:trHeight w:val="77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Tematický celok</w:t>
            </w:r>
          </w:p>
          <w:p w:rsidR="00E54F73" w:rsidRPr="00E70BCB" w:rsidRDefault="00E54F73">
            <w:pPr>
              <w:jc w:val="center"/>
            </w:pPr>
            <w:r w:rsidRPr="00E70BCB">
              <w:t>počet hodín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Obsahový štandard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Výkonový štandard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Prostriedky</w:t>
            </w:r>
          </w:p>
          <w:p w:rsidR="00E54F73" w:rsidRPr="00E70BCB" w:rsidRDefault="00236DB3">
            <w:pPr>
              <w:jc w:val="center"/>
            </w:pPr>
            <w:r w:rsidRPr="00E70BCB">
              <w:t>H</w:t>
            </w:r>
            <w:r w:rsidR="00E54F73" w:rsidRPr="00E70BCB">
              <w:t>odnotenia</w:t>
            </w:r>
          </w:p>
        </w:tc>
      </w:tr>
      <w:tr w:rsidR="00E54F73" w:rsidRPr="00E70BCB">
        <w:trPr>
          <w:trHeight w:val="387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Téma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Pojmy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Spôsobilosti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</w:tr>
      <w:tr w:rsidR="00E54F73" w:rsidRPr="00E70BCB">
        <w:trPr>
          <w:trHeight w:val="420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Možnosti zobrazovania videného sveta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 xml:space="preserve">počet hodín </w:t>
            </w:r>
            <w:r w:rsidR="00566EF3">
              <w:rPr>
                <w:b/>
                <w:bCs/>
                <w:sz w:val="20"/>
                <w:szCs w:val="20"/>
              </w:rPr>
              <w:t>7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 w:rsidP="00B6569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Kreslenie figúry podľa skutočnosti a spamäti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 w:rsidP="00B6569F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Figúra v pohybe, detaily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 w:rsidP="00B6569F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snapToGrid w:val="0"/>
            </w:pPr>
            <w:r w:rsidRPr="00E70BCB">
              <w:t>nakresliť figúru podľa videnej skutočnosti rôzne</w:t>
            </w:r>
          </w:p>
          <w:p w:rsidR="00E54F73" w:rsidRPr="00E70BCB" w:rsidRDefault="00E54F73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</w:pPr>
            <w:r w:rsidRPr="00E70BCB">
              <w:t>zobraziť figúru spamäti a detaily podľa skutočnosti</w:t>
            </w:r>
          </w:p>
          <w:p w:rsidR="00E54F73" w:rsidRPr="00E70BCB" w:rsidRDefault="00E54F73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</w:pPr>
            <w:r w:rsidRPr="00E70BCB">
              <w:t>zobraziť figúru v pohybe</w:t>
            </w:r>
          </w:p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vie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-namaľovať alebo nakresliť figúru so správnymi proporciami spamäti aj podľa skutočnosti</w:t>
            </w:r>
          </w:p>
          <w:p w:rsidR="00E54F73" w:rsidRPr="00E70BCB" w:rsidRDefault="00E54F73">
            <w:pPr>
              <w:numPr>
                <w:ilvl w:val="0"/>
                <w:numId w:val="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 xml:space="preserve">použiť základy kresby, linku a </w:t>
            </w:r>
            <w:proofErr w:type="spellStart"/>
            <w:r w:rsidRPr="00E70BCB">
              <w:t>valérové</w:t>
            </w:r>
            <w:proofErr w:type="spellEnd"/>
            <w:r w:rsidRPr="00E70BCB">
              <w:t xml:space="preserve"> zdôraznenie fáz pohybu</w:t>
            </w:r>
          </w:p>
          <w:p w:rsidR="00E54F73" w:rsidRPr="00E70BCB" w:rsidRDefault="00E54F73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zvládnuť kresbu uhlíkom, tieňovanie, lavírovanie</w:t>
            </w:r>
          </w:p>
          <w:p w:rsidR="00E54F73" w:rsidRPr="00E70BCB" w:rsidRDefault="00E54F73">
            <w:pPr>
              <w:numPr>
                <w:ilvl w:val="0"/>
                <w:numId w:val="4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využiť možnosť modelácie šrafovaním, maľba temperovými farbami alebo pastelom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dokáže</w:t>
            </w:r>
          </w:p>
          <w:p w:rsidR="00B6569F" w:rsidRDefault="00E54F73" w:rsidP="00B6569F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zvládnuť vybranú techniku</w:t>
            </w:r>
          </w:p>
          <w:p w:rsidR="00E54F73" w:rsidRPr="00E70BCB" w:rsidRDefault="00E54F73" w:rsidP="00B6569F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narábať s nástrojmi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vytvoril originálny obrázok, v ktorom využil figúry so správnymi proporciami a v pohybe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r w:rsidRPr="00E70BCB">
              <w:t>naučil sa na statickom obraze vyjadriť pohyb,pracovať s rôznymi technikami a využil ich na vyjadrenie atmosféry</w:t>
            </w:r>
          </w:p>
        </w:tc>
      </w:tr>
      <w:tr w:rsidR="00E54F73" w:rsidRPr="00E70BCB">
        <w:trPr>
          <w:trHeight w:val="18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761AFB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 w:rsidP="00E70BCB"/>
        </w:tc>
      </w:tr>
      <w:tr w:rsidR="00E54F73" w:rsidRPr="00E70BCB">
        <w:trPr>
          <w:trHeight w:val="3245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fotografie</w:t>
            </w:r>
            <w:r w:rsidR="00B6569F" w:rsidRPr="00E70BCB">
              <w:rPr>
                <w:sz w:val="20"/>
                <w:szCs w:val="20"/>
              </w:rPr>
              <w:t xml:space="preserve"> Počet hodín 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 w:rsidP="00B6569F">
            <w:pPr>
              <w:snapToGrid w:val="0"/>
            </w:pPr>
            <w:r w:rsidRPr="00E70BCB">
              <w:t xml:space="preserve">Inscenovaná fotografia (kresba svetlom,zmeny osvetlenia, vplyv na </w:t>
            </w:r>
            <w:proofErr w:type="spellStart"/>
            <w:r w:rsidRPr="00E70BCB">
              <w:t>plasticitu</w:t>
            </w:r>
            <w:proofErr w:type="spellEnd"/>
            <w:r w:rsidRPr="00E70BCB">
              <w:t xml:space="preserve"> 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1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získať gramotnosť vo fotografovaní</w:t>
            </w:r>
          </w:p>
          <w:p w:rsidR="00E54F73" w:rsidRPr="00E70BCB" w:rsidRDefault="00E54F73">
            <w:pPr>
              <w:numPr>
                <w:ilvl w:val="0"/>
                <w:numId w:val="1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pochopiť tvorbu výrazových prostriedkov fotografie</w:t>
            </w:r>
          </w:p>
          <w:p w:rsidR="00E54F73" w:rsidRPr="00E70BCB" w:rsidRDefault="00E54F73">
            <w:pPr>
              <w:snapToGrid w:val="0"/>
              <w:ind w:left="36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dokáže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terén (plastelína, textúry, priesvitné materiály ) a rôzna ho nasvecovať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pochopiť zmeny výrazu prostredia vplyvom svetla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vyskúšať inscenovanú aj čiernobielu fotografiu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 xml:space="preserve">Žiak vie 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 porovnávať a rozoznávať originálne a pôsobivé fotografické momenty a pôsobenie svetla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>
            <w:r w:rsidRPr="00E70BCB">
              <w:t xml:space="preserve"> vytvoril  dokreslenú alebo inak dotvorenú fotografiu</w:t>
            </w:r>
          </w:p>
          <w:p w:rsidR="00E54F73" w:rsidRPr="00E70BCB" w:rsidRDefault="00E54F73"/>
          <w:p w:rsidR="00E54F73" w:rsidRPr="00E70BCB" w:rsidRDefault="00E54F73">
            <w:r w:rsidRPr="00E70BCB">
              <w:t>dokázal nafotiť aj dotvoriť vlastnú fotografiu</w:t>
            </w:r>
          </w:p>
          <w:p w:rsidR="00E54F73" w:rsidRPr="00E70BCB" w:rsidRDefault="00E54F73" w:rsidP="00B6569F"/>
        </w:tc>
      </w:tr>
      <w:tr w:rsidR="00E54F73" w:rsidRPr="00E70BCB">
        <w:trPr>
          <w:trHeight w:val="4662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architektúry</w:t>
            </w:r>
            <w:r w:rsidR="00B6569F" w:rsidRPr="00E70BCB">
              <w:rPr>
                <w:sz w:val="20"/>
                <w:szCs w:val="20"/>
              </w:rPr>
              <w:t xml:space="preserve"> počet hodín</w:t>
            </w:r>
            <w:r w:rsidR="007C4E1A">
              <w:rPr>
                <w:sz w:val="20"/>
                <w:szCs w:val="20"/>
              </w:rPr>
              <w:t xml:space="preserve"> 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urbanizmus – plán mesta, štruktúra zón, doprava, uzly,vzťah ku krajine, mesto a dedina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 w:rsidP="00B6569F">
            <w:pPr>
              <w:numPr>
                <w:ilvl w:val="0"/>
                <w:numId w:val="21"/>
              </w:numPr>
              <w:tabs>
                <w:tab w:val="left" w:pos="360"/>
              </w:tabs>
              <w:snapToGrid w:val="0"/>
            </w:pPr>
            <w:r w:rsidRPr="00E70BCB">
              <w:t xml:space="preserve">sa zoznamovať s jazykom architektúry </w:t>
            </w:r>
            <w:r w:rsidR="00B6569F">
              <w:t>s</w:t>
            </w:r>
            <w:r w:rsidRPr="00E70BCB">
              <w:t xml:space="preserve"> jej </w:t>
            </w:r>
            <w:r w:rsidR="00B6569F" w:rsidRPr="00E70BCB">
              <w:t>racionálnosťou</w:t>
            </w:r>
            <w:r w:rsidRPr="00E70BCB">
              <w:t xml:space="preserve"> a funkčnosťou</w:t>
            </w:r>
          </w:p>
          <w:p w:rsidR="00E54F73" w:rsidRPr="00E70BCB" w:rsidRDefault="00E54F73">
            <w:pPr>
              <w:numPr>
                <w:ilvl w:val="0"/>
                <w:numId w:val="21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znázorniť pohľad na mesto zhora, farebné mapy alebo plány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/>
          <w:p w:rsidR="00E54F73" w:rsidRPr="00B6569F" w:rsidRDefault="00B6569F">
            <w:pPr>
              <w:rPr>
                <w:b/>
              </w:rPr>
            </w:pPr>
            <w:r>
              <w:rPr>
                <w:b/>
              </w:rPr>
              <w:t>Ž</w:t>
            </w:r>
            <w:r w:rsidR="00E54F73" w:rsidRPr="00B6569F">
              <w:rPr>
                <w:b/>
              </w:rPr>
              <w:t>iak</w:t>
            </w:r>
          </w:p>
          <w:p w:rsidR="00E54F73" w:rsidRPr="00E70BCB" w:rsidRDefault="00E54F73">
            <w:r w:rsidRPr="00E70BCB">
              <w:t>tvorivo zobrazí model mesta, dediny alebo nejakej zóny</w:t>
            </w:r>
          </w:p>
          <w:p w:rsidR="00E54F73" w:rsidRPr="00E70BCB" w:rsidRDefault="00E54F73"/>
        </w:tc>
      </w:tr>
      <w:tr w:rsidR="00E54F73" w:rsidRPr="00E70BCB">
        <w:trPr>
          <w:trHeight w:val="4379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dizajnu</w:t>
            </w:r>
            <w:r w:rsidR="00B6569F" w:rsidRPr="00E70BCB">
              <w:rPr>
                <w:sz w:val="20"/>
                <w:szCs w:val="20"/>
              </w:rPr>
              <w:t xml:space="preserve"> 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tradičných remesiel</w:t>
            </w:r>
          </w:p>
          <w:p w:rsidR="00B6569F" w:rsidRPr="00E70BCB" w:rsidRDefault="00B6569F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BC6E77">
              <w:rPr>
                <w:sz w:val="20"/>
                <w:szCs w:val="20"/>
              </w:rPr>
              <w:t>4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Elektronické médiá</w:t>
            </w:r>
            <w:r w:rsidR="00B6569F" w:rsidRPr="00E70BCB">
              <w:rPr>
                <w:sz w:val="20"/>
                <w:szCs w:val="20"/>
              </w:rPr>
              <w:t xml:space="preserve"> 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Odevný dizajn, časti odevu a doplnky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  <w:jc w:val="both"/>
            </w:pPr>
            <w:r w:rsidRPr="00E70BCB">
              <w:t>podnety remesiel,pletenie, drôtovanie. Tkanie, uzlovanie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spracovanie a montáž obrazu, vrstvy, filtre, variácie, transformácie, písmo a obraz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navrhnúť časti odevu, doplnok ( pre človeka, zviera, fantastickú bytosť )</w:t>
            </w:r>
          </w:p>
          <w:p w:rsidR="00E54F73" w:rsidRPr="00E70BCB" w:rsidRDefault="00E54F73">
            <w:pPr>
              <w:numPr>
                <w:ilvl w:val="0"/>
                <w:numId w:val="2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využiť odevný a textilný dizajn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objekt podľa vlastného návrhu s využitím tradičných remesiel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4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montáž, v ktorej uplatní predstavivosť pri narábaní s obrazom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 xml:space="preserve">- dokáže použiť deformácie zrkadlom, kolážou, montáže, </w:t>
            </w:r>
            <w:proofErr w:type="spellStart"/>
            <w:r w:rsidRPr="00E70BCB">
              <w:t>roláže</w:t>
            </w:r>
            <w:proofErr w:type="spellEnd"/>
            <w:r w:rsidRPr="00E70BCB">
              <w:t>, farebné variácie a kombinácie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B6569F">
              <w:rPr>
                <w:b/>
              </w:rPr>
              <w:t>Žiak</w:t>
            </w:r>
            <w:r w:rsidRPr="00E70BCB">
              <w:t xml:space="preserve"> vytvoril originálnu časť odevu alebo doplnok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 w:rsidP="00B6569F">
            <w:r w:rsidRPr="00E70BCB">
              <w:t>uplatnil tvorivosť pri narábaní s obrazom</w:t>
            </w:r>
          </w:p>
        </w:tc>
      </w:tr>
      <w:tr w:rsidR="00E54F73" w:rsidRPr="00E70BCB">
        <w:trPr>
          <w:trHeight w:val="622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lastRenderedPageBreak/>
              <w:t>Podnety hudby a literatúry</w:t>
            </w:r>
          </w:p>
          <w:p w:rsidR="00B6569F" w:rsidRPr="00E70BCB" w:rsidRDefault="00B6569F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rôznych oblastí poznávania sveta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BC6E77">
              <w:rPr>
                <w:sz w:val="20"/>
                <w:szCs w:val="20"/>
              </w:rPr>
              <w:t>4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 w:rsidP="000B2646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Tradícia identita / kultúrna krajina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>Počet hodín</w:t>
            </w:r>
            <w:r w:rsidR="00566EF3">
              <w:rPr>
                <w:sz w:val="20"/>
                <w:szCs w:val="20"/>
              </w:rPr>
              <w:t xml:space="preserve"> 6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Škola v galérii, galéria v</w:t>
            </w:r>
            <w:r w:rsidR="00B6569F">
              <w:rPr>
                <w:b/>
                <w:bCs/>
                <w:sz w:val="20"/>
                <w:szCs w:val="20"/>
              </w:rPr>
              <w:t> </w:t>
            </w:r>
            <w:r w:rsidRPr="00E70BCB">
              <w:rPr>
                <w:b/>
                <w:bCs/>
                <w:sz w:val="20"/>
                <w:szCs w:val="20"/>
              </w:rPr>
              <w:t>škole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 xml:space="preserve">Počet hodín </w:t>
            </w:r>
            <w:r w:rsidR="00566EF3">
              <w:rPr>
                <w:b/>
                <w:bCs/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Farebná hudba, zvuková plastika, hudobno- vizuálny nástroj, objekt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Podnety prírodopisu – prírodné štruktúry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výtvarné reakcie na tradičné formy, architektúra, odevy , zvyky, jedlá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Obraz pre päť zmyslov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Rytmus, melódia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5"/>
              </w:numPr>
              <w:tabs>
                <w:tab w:val="left" w:pos="360"/>
              </w:tabs>
              <w:snapToGrid w:val="0"/>
              <w:jc w:val="both"/>
            </w:pPr>
            <w:r w:rsidRPr="00E70BCB">
              <w:t xml:space="preserve">vytvoriť objekt alebo obraz koláž, dynamickú </w:t>
            </w:r>
            <w:proofErr w:type="spellStart"/>
            <w:r w:rsidRPr="00E70BCB">
              <w:t>roláž</w:t>
            </w:r>
            <w:proofErr w:type="spellEnd"/>
            <w:r w:rsidRPr="00E70BCB">
              <w:t>, ktorá umožňuje prepis melódie, rytmu, farby zvuku</w:t>
            </w:r>
          </w:p>
          <w:p w:rsidR="00E54F73" w:rsidRPr="00E70BCB" w:rsidRDefault="00E54F73">
            <w:pPr>
              <w:numPr>
                <w:ilvl w:val="0"/>
                <w:numId w:val="25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navrhnúť hudobný nástroj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6"/>
              </w:numPr>
              <w:tabs>
                <w:tab w:val="left" w:pos="360"/>
              </w:tabs>
              <w:snapToGrid w:val="0"/>
              <w:jc w:val="both"/>
            </w:pPr>
            <w:r w:rsidRPr="00E70BCB">
              <w:t xml:space="preserve">vytvoriť dielo inšpirované </w:t>
            </w:r>
            <w:proofErr w:type="spellStart"/>
            <w:r w:rsidRPr="00E70BCB">
              <w:t>mikro</w:t>
            </w:r>
            <w:proofErr w:type="spellEnd"/>
            <w:r w:rsidRPr="00E70BCB">
              <w:t xml:space="preserve"> alebo makroštruktúrou organických alebo anorganických </w:t>
            </w:r>
            <w:proofErr w:type="spellStart"/>
            <w:r w:rsidRPr="00E70BCB">
              <w:t>prírodnin</w:t>
            </w:r>
            <w:proofErr w:type="spellEnd"/>
          </w:p>
          <w:p w:rsidR="00E54F73" w:rsidRPr="00E70BCB" w:rsidRDefault="00E54F73">
            <w:pPr>
              <w:snapToGrid w:val="0"/>
              <w:ind w:left="36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štúdie tradičnej architektúry</w:t>
            </w:r>
          </w:p>
          <w:p w:rsidR="00E54F73" w:rsidRPr="00E70BCB" w:rsidRDefault="00E54F73">
            <w:pPr>
              <w:numPr>
                <w:ilvl w:val="0"/>
                <w:numId w:val="2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vybrať zaujímavé témy ( zvyky, jedlá, odevy, fantastické udalosti,) z rodiny, dediny, mesta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>
            <w:r w:rsidRPr="00E70BCB">
              <w:t>vytvoril originálny výrobok inšpirovaný hudobným umením</w:t>
            </w:r>
          </w:p>
          <w:p w:rsidR="00E54F73" w:rsidRPr="00E70BCB" w:rsidRDefault="00E54F73"/>
          <w:p w:rsidR="00E54F73" w:rsidRPr="000B2646" w:rsidRDefault="00E54F73">
            <w:pPr>
              <w:rPr>
                <w:b/>
              </w:rPr>
            </w:pPr>
            <w:r w:rsidRPr="000B2646">
              <w:rPr>
                <w:b/>
              </w:rPr>
              <w:t>Žiak</w:t>
            </w:r>
          </w:p>
          <w:p w:rsidR="00E54F73" w:rsidRPr="00E70BCB" w:rsidRDefault="00E54F73">
            <w:r w:rsidRPr="00E70BCB">
              <w:t>vedel zobraziť zaujímavý obrázok inšpirovaný prírodnými štruktúrami alebo kozmom</w:t>
            </w:r>
          </w:p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 w:rsidP="000B2646"/>
        </w:tc>
      </w:tr>
    </w:tbl>
    <w:p w:rsidR="00E54F73" w:rsidRPr="00E70BCB" w:rsidRDefault="00E54F73" w:rsidP="00B6569F"/>
    <w:sectPr w:rsidR="00E54F73" w:rsidRPr="00E70BCB" w:rsidSect="00CD747A">
      <w:headerReference w:type="default" r:id="rId10"/>
      <w:footnotePr>
        <w:pos w:val="beneathText"/>
      </w:footnotePr>
      <w:pgSz w:w="16840" w:h="11907" w:orient="landscape" w:code="9"/>
      <w:pgMar w:top="567" w:right="1418" w:bottom="284" w:left="1418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AFE" w:rsidRDefault="00551AFE">
      <w:r>
        <w:separator/>
      </w:r>
    </w:p>
  </w:endnote>
  <w:endnote w:type="continuationSeparator" w:id="1">
    <w:p w:rsidR="00551AFE" w:rsidRDefault="00551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ItalicMT"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6AE" w:rsidRDefault="005C7A12" w:rsidP="00E54F73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AF66A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F66AE" w:rsidRDefault="00AF66AE" w:rsidP="00E54F73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6AE" w:rsidRPr="00E54F73" w:rsidRDefault="00AF66AE" w:rsidP="00E54F73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E54F73">
      <w:rPr>
        <w:rStyle w:val="slostrany"/>
        <w:sz w:val="22"/>
        <w:szCs w:val="22"/>
      </w:rPr>
      <w:t>VYV-</w:t>
    </w:r>
    <w:r w:rsidR="005C7A12" w:rsidRPr="00E54F73">
      <w:rPr>
        <w:rStyle w:val="slostrany"/>
        <w:sz w:val="22"/>
        <w:szCs w:val="22"/>
      </w:rPr>
      <w:fldChar w:fldCharType="begin"/>
    </w:r>
    <w:r w:rsidRPr="00E54F73">
      <w:rPr>
        <w:rStyle w:val="slostrany"/>
        <w:sz w:val="22"/>
        <w:szCs w:val="22"/>
      </w:rPr>
      <w:instrText xml:space="preserve">PAGE  </w:instrText>
    </w:r>
    <w:r w:rsidR="005C7A12" w:rsidRPr="00E54F73">
      <w:rPr>
        <w:rStyle w:val="slostrany"/>
        <w:sz w:val="22"/>
        <w:szCs w:val="22"/>
      </w:rPr>
      <w:fldChar w:fldCharType="separate"/>
    </w:r>
    <w:r w:rsidR="00200571">
      <w:rPr>
        <w:rStyle w:val="slostrany"/>
        <w:noProof/>
        <w:sz w:val="22"/>
        <w:szCs w:val="22"/>
      </w:rPr>
      <w:t>9</w:t>
    </w:r>
    <w:r w:rsidR="005C7A12" w:rsidRPr="00E54F73">
      <w:rPr>
        <w:rStyle w:val="slostrany"/>
        <w:sz w:val="22"/>
        <w:szCs w:val="22"/>
      </w:rPr>
      <w:fldChar w:fldCharType="end"/>
    </w:r>
  </w:p>
  <w:p w:rsidR="00AF66AE" w:rsidRDefault="00AF66AE" w:rsidP="00E54F73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AFE" w:rsidRDefault="00551AFE">
      <w:r>
        <w:separator/>
      </w:r>
    </w:p>
  </w:footnote>
  <w:footnote w:type="continuationSeparator" w:id="1">
    <w:p w:rsidR="00551AFE" w:rsidRDefault="00551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F90" w:rsidRPr="003E7F47" w:rsidRDefault="001439B4" w:rsidP="005C4F90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5C4F90" w:rsidRPr="003E7F47">
      <w:rPr>
        <w:rFonts w:ascii="Arial" w:hAnsi="Arial" w:cs="Arial"/>
        <w:sz w:val="18"/>
        <w:szCs w:val="18"/>
      </w:rPr>
      <w:t>ŠkVP</w:t>
    </w:r>
    <w:proofErr w:type="spellEnd"/>
    <w:r w:rsidR="005C4F90" w:rsidRPr="003E7F47">
      <w:rPr>
        <w:rFonts w:ascii="Arial" w:hAnsi="Arial" w:cs="Arial"/>
        <w:sz w:val="18"/>
        <w:szCs w:val="18"/>
      </w:rPr>
      <w:t>:</w:t>
    </w:r>
    <w:r w:rsidR="005C4F90">
      <w:rPr>
        <w:rFonts w:ascii="Arial" w:hAnsi="Arial" w:cs="Arial"/>
        <w:sz w:val="18"/>
        <w:szCs w:val="18"/>
      </w:rPr>
      <w:t xml:space="preserve"> Kľúčové kompetencie pre život (UP v.1), </w:t>
    </w:r>
    <w:r w:rsidR="005C4F90" w:rsidRPr="003E7F47">
      <w:rPr>
        <w:rFonts w:ascii="Arial" w:hAnsi="Arial" w:cs="Arial"/>
        <w:sz w:val="18"/>
        <w:szCs w:val="18"/>
      </w:rPr>
      <w:t>Gymnázium Gelnica</w:t>
    </w:r>
    <w:r w:rsidR="005C4F90">
      <w:rPr>
        <w:rFonts w:ascii="Arial" w:hAnsi="Arial" w:cs="Arial"/>
        <w:sz w:val="18"/>
        <w:szCs w:val="18"/>
      </w:rPr>
      <w:tab/>
    </w:r>
    <w:r w:rsidR="00B96518">
      <w:rPr>
        <w:rFonts w:ascii="Arial" w:hAnsi="Arial" w:cs="Arial"/>
        <w:sz w:val="18"/>
        <w:szCs w:val="18"/>
      </w:rPr>
      <w:t>Výtvarná výchova</w:t>
    </w:r>
    <w:r w:rsidR="005C4F90">
      <w:rPr>
        <w:rFonts w:ascii="Arial" w:hAnsi="Arial" w:cs="Arial"/>
        <w:sz w:val="18"/>
        <w:szCs w:val="18"/>
      </w:rPr>
      <w:t>, ISCED2</w:t>
    </w:r>
  </w:p>
  <w:p w:rsidR="00AF66AE" w:rsidRDefault="00AF66AE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F90" w:rsidRPr="003E7F47" w:rsidRDefault="001439B4" w:rsidP="005C4F90">
    <w:pPr>
      <w:pStyle w:val="Hlavika"/>
      <w:pBdr>
        <w:bottom w:val="single" w:sz="4" w:space="1" w:color="auto"/>
      </w:pBdr>
      <w:tabs>
        <w:tab w:val="clear" w:pos="9072"/>
        <w:tab w:val="left" w:pos="6450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5C4F90" w:rsidRPr="003E7F47">
      <w:rPr>
        <w:rFonts w:ascii="Arial" w:hAnsi="Arial" w:cs="Arial"/>
        <w:sz w:val="18"/>
        <w:szCs w:val="18"/>
      </w:rPr>
      <w:t>ŠkVP</w:t>
    </w:r>
    <w:proofErr w:type="spellEnd"/>
    <w:r w:rsidR="005C4F90" w:rsidRPr="003E7F47">
      <w:rPr>
        <w:rFonts w:ascii="Arial" w:hAnsi="Arial" w:cs="Arial"/>
        <w:sz w:val="18"/>
        <w:szCs w:val="18"/>
      </w:rPr>
      <w:t>:</w:t>
    </w:r>
    <w:r w:rsidR="005C4F90">
      <w:rPr>
        <w:rFonts w:ascii="Arial" w:hAnsi="Arial" w:cs="Arial"/>
        <w:sz w:val="18"/>
        <w:szCs w:val="18"/>
      </w:rPr>
      <w:t xml:space="preserve"> Kľúčové kompetencie pre život (UP v.1), </w:t>
    </w:r>
    <w:r w:rsidR="005C4F90" w:rsidRPr="003E7F47">
      <w:rPr>
        <w:rFonts w:ascii="Arial" w:hAnsi="Arial" w:cs="Arial"/>
        <w:sz w:val="18"/>
        <w:szCs w:val="18"/>
      </w:rPr>
      <w:t>Gymnázium Gelnica</w:t>
    </w:r>
    <w:r w:rsidR="005C4F90">
      <w:rPr>
        <w:rFonts w:ascii="Arial" w:hAnsi="Arial" w:cs="Arial"/>
        <w:sz w:val="18"/>
        <w:szCs w:val="18"/>
      </w:rPr>
      <w:tab/>
    </w:r>
    <w:r w:rsidR="005C4F9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Výtvarná výchova,</w:t>
    </w:r>
    <w:r w:rsidR="005C4F90">
      <w:rPr>
        <w:rFonts w:ascii="Arial" w:hAnsi="Arial" w:cs="Arial"/>
        <w:sz w:val="18"/>
        <w:szCs w:val="18"/>
      </w:rPr>
      <w:t xml:space="preserve"> ISCED2</w:t>
    </w:r>
  </w:p>
  <w:p w:rsidR="00AF66AE" w:rsidRDefault="00AF66AE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8">
    <w:nsid w:val="00000013"/>
    <w:multiLevelType w:val="multilevel"/>
    <w:tmpl w:val="0000001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>
    <w:nsid w:val="681B2B94"/>
    <w:multiLevelType w:val="hybridMultilevel"/>
    <w:tmpl w:val="AFC8058E"/>
    <w:lvl w:ilvl="0" w:tplc="E236D3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108D9"/>
    <w:multiLevelType w:val="hybridMultilevel"/>
    <w:tmpl w:val="36B4E7DE"/>
    <w:lvl w:ilvl="0" w:tplc="E87A188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mirrorMargins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54F73"/>
    <w:rsid w:val="0004623D"/>
    <w:rsid w:val="000B1A1F"/>
    <w:rsid w:val="000B2646"/>
    <w:rsid w:val="000D04C6"/>
    <w:rsid w:val="00141778"/>
    <w:rsid w:val="001439B4"/>
    <w:rsid w:val="001E2908"/>
    <w:rsid w:val="00200571"/>
    <w:rsid w:val="00236DB3"/>
    <w:rsid w:val="002A0EE4"/>
    <w:rsid w:val="002B53DB"/>
    <w:rsid w:val="002B6588"/>
    <w:rsid w:val="002D5B0A"/>
    <w:rsid w:val="00496500"/>
    <w:rsid w:val="00551AFE"/>
    <w:rsid w:val="00557E03"/>
    <w:rsid w:val="00566EF3"/>
    <w:rsid w:val="005A26FD"/>
    <w:rsid w:val="005C406E"/>
    <w:rsid w:val="005C4F90"/>
    <w:rsid w:val="005C7A12"/>
    <w:rsid w:val="005D3122"/>
    <w:rsid w:val="00654C46"/>
    <w:rsid w:val="00761AFB"/>
    <w:rsid w:val="007C4E1A"/>
    <w:rsid w:val="008161FF"/>
    <w:rsid w:val="00876143"/>
    <w:rsid w:val="009E5AA2"/>
    <w:rsid w:val="00A65BEC"/>
    <w:rsid w:val="00AC0D34"/>
    <w:rsid w:val="00AF66AE"/>
    <w:rsid w:val="00B06B8E"/>
    <w:rsid w:val="00B62D00"/>
    <w:rsid w:val="00B6569F"/>
    <w:rsid w:val="00B96518"/>
    <w:rsid w:val="00BC6E77"/>
    <w:rsid w:val="00C1156D"/>
    <w:rsid w:val="00C56CBA"/>
    <w:rsid w:val="00CB4263"/>
    <w:rsid w:val="00CC3C14"/>
    <w:rsid w:val="00CD747A"/>
    <w:rsid w:val="00D255D5"/>
    <w:rsid w:val="00D85AD3"/>
    <w:rsid w:val="00E54F73"/>
    <w:rsid w:val="00E57847"/>
    <w:rsid w:val="00E70BCB"/>
    <w:rsid w:val="00E953C6"/>
    <w:rsid w:val="00FC1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C7A12"/>
    <w:pPr>
      <w:suppressAutoHyphens/>
    </w:pPr>
    <w:rPr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bsatz-Standardschriftart">
    <w:name w:val="Absatz-Standardschriftart"/>
    <w:rsid w:val="005C7A12"/>
  </w:style>
  <w:style w:type="character" w:customStyle="1" w:styleId="Predvolenpsmoodseku1">
    <w:name w:val="Predvolené písmo odseku1"/>
    <w:rsid w:val="005C7A12"/>
  </w:style>
  <w:style w:type="character" w:customStyle="1" w:styleId="Odrky">
    <w:name w:val="Odrážky"/>
    <w:rsid w:val="005C7A12"/>
    <w:rPr>
      <w:rFonts w:ascii="StarSymbol" w:eastAsia="StarSymbol" w:hAnsi="StarSymbol" w:cs="StarSymbol"/>
      <w:sz w:val="18"/>
      <w:szCs w:val="18"/>
    </w:rPr>
  </w:style>
  <w:style w:type="paragraph" w:customStyle="1" w:styleId="Nadpis">
    <w:name w:val="Nadpis"/>
    <w:basedOn w:val="Normlny"/>
    <w:next w:val="Zkladntext"/>
    <w:rsid w:val="005C7A1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y"/>
    <w:rsid w:val="005C7A12"/>
    <w:pPr>
      <w:spacing w:after="120"/>
    </w:pPr>
  </w:style>
  <w:style w:type="paragraph" w:styleId="Zoznam">
    <w:name w:val="List"/>
    <w:basedOn w:val="Zkladntext"/>
    <w:rsid w:val="005C7A12"/>
    <w:rPr>
      <w:rFonts w:cs="Tahoma"/>
    </w:rPr>
  </w:style>
  <w:style w:type="paragraph" w:customStyle="1" w:styleId="Popisok">
    <w:name w:val="Popisok"/>
    <w:basedOn w:val="Normlny"/>
    <w:rsid w:val="005C7A1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rsid w:val="005C7A12"/>
    <w:pPr>
      <w:suppressLineNumbers/>
    </w:pPr>
    <w:rPr>
      <w:rFonts w:cs="Tahoma"/>
    </w:rPr>
  </w:style>
  <w:style w:type="paragraph" w:styleId="Podtitul">
    <w:name w:val="Subtitle"/>
    <w:basedOn w:val="Normlny"/>
    <w:next w:val="Zkladntext"/>
    <w:qFormat/>
    <w:rsid w:val="005C7A12"/>
    <w:rPr>
      <w:b/>
      <w:bCs/>
    </w:rPr>
  </w:style>
  <w:style w:type="paragraph" w:customStyle="1" w:styleId="Obsahtabuky">
    <w:name w:val="Obsah tabuľky"/>
    <w:basedOn w:val="Normlny"/>
    <w:rsid w:val="005C7A12"/>
    <w:pPr>
      <w:suppressLineNumbers/>
    </w:pPr>
  </w:style>
  <w:style w:type="paragraph" w:customStyle="1" w:styleId="Nadpistabuky">
    <w:name w:val="Nadpis tabuľky"/>
    <w:basedOn w:val="Obsahtabuky"/>
    <w:rsid w:val="005C7A12"/>
    <w:pPr>
      <w:jc w:val="center"/>
    </w:pPr>
    <w:rPr>
      <w:b/>
      <w:bCs/>
    </w:rPr>
  </w:style>
  <w:style w:type="paragraph" w:styleId="Hlavika">
    <w:name w:val="header"/>
    <w:basedOn w:val="Normlny"/>
    <w:rsid w:val="00E54F73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54F7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54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2117</Words>
  <Characters>12069</Characters>
  <Application>Microsoft Office Word</Application>
  <DocSecurity>0</DocSecurity>
  <Lines>100</Lines>
  <Paragraphs>28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Andraško</Company>
  <LinksUpToDate>false</LinksUpToDate>
  <CharactersWithSpaces>14158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fraar</cp:lastModifiedBy>
  <cp:revision>2</cp:revision>
  <cp:lastPrinted>2011-09-12T03:55:00Z</cp:lastPrinted>
  <dcterms:created xsi:type="dcterms:W3CDTF">2016-09-05T14:27:00Z</dcterms:created>
  <dcterms:modified xsi:type="dcterms:W3CDTF">2016-09-05T14:27:00Z</dcterms:modified>
</cp:coreProperties>
</file>