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2B4" w:rsidRPr="003E12B4" w:rsidRDefault="003E12B4" w:rsidP="003E12B4">
      <w:pPr>
        <w:shd w:val="clear" w:color="auto" w:fill="FFFFFF"/>
        <w:spacing w:before="288" w:after="288" w:line="510" w:lineRule="atLeast"/>
        <w:outlineLvl w:val="0"/>
        <w:rPr>
          <w:rFonts w:ascii="Open Sans" w:eastAsia="Times New Roman" w:hAnsi="Open Sans" w:cs="Times New Roman"/>
          <w:b/>
          <w:bCs/>
          <w:kern w:val="36"/>
          <w:sz w:val="42"/>
          <w:szCs w:val="42"/>
          <w:lang w:eastAsia="sk-SK"/>
        </w:rPr>
      </w:pPr>
      <w:r w:rsidRPr="003E12B4">
        <w:rPr>
          <w:rFonts w:ascii="Open Sans" w:eastAsia="Times New Roman" w:hAnsi="Open Sans" w:cs="Times New Roman"/>
          <w:b/>
          <w:bCs/>
          <w:kern w:val="36"/>
          <w:sz w:val="42"/>
          <w:szCs w:val="42"/>
          <w:lang w:eastAsia="sk-SK"/>
        </w:rPr>
        <w:t>Bizóny na Divokom západe</w:t>
      </w:r>
    </w:p>
    <w:p w:rsidR="003E12B4" w:rsidRPr="003E12B4" w:rsidRDefault="003E12B4" w:rsidP="003E12B4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E12B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Bizón americký je ďalším - našťastie stále žijúcim - dôkazom, že človek už od nepamäti urobil pre peniaze čokoľvek. Ešte v päťdesiatych rokoch 19. storočia sa po severoamerických prériách preháňali stáda tohto majestátneho tvora v nespočetných množstvách. Ich počet sa vtedy odhadoval na viac ako 50 miliónov. </w:t>
      </w:r>
    </w:p>
    <w:p w:rsidR="003E12B4" w:rsidRPr="003E12B4" w:rsidRDefault="003E12B4" w:rsidP="003E12B4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E12B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Zálesáci spomínali, že ak narazili na stádo, tak to popri nich prechádzalo niekedy až 40 hodín! Tmavá masa tiel až po obzor. Bizóny tvorili hlavný zdroj potravy Indiánov a je jasné, že by to tak bolo donekonečna, keby... keby do hry nevstúpili chamtiví lovci s modernými zbraňami. Zabíjalo sa pre kožušinu, zabíjalo sa pre určité časti mäsa a jazyk. Ten sa stal vyhľadávanou lahôdkou pre smotánku na východe a v Chicagu dokonca existovala firma, ktorá sa zaoberala špeciálne konzervovaním </w:t>
      </w:r>
      <w:proofErr w:type="spellStart"/>
      <w:r w:rsidRPr="003E12B4">
        <w:rPr>
          <w:rFonts w:ascii="Times New Roman" w:eastAsia="Times New Roman" w:hAnsi="Times New Roman" w:cs="Times New Roman"/>
          <w:sz w:val="24"/>
          <w:szCs w:val="24"/>
          <w:lang w:eastAsia="sk-SK"/>
        </w:rPr>
        <w:t>bizónich</w:t>
      </w:r>
      <w:proofErr w:type="spellEnd"/>
      <w:r w:rsidRPr="003E12B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jazykov. Bol to výnosný biznis a najprv sa zdalo, že množstvo bizónov je nekonečné. </w:t>
      </w:r>
    </w:p>
    <w:p w:rsidR="004913A4" w:rsidRPr="004913A4" w:rsidRDefault="004913A4" w:rsidP="004913A4">
      <w:pPr>
        <w:pStyle w:val="Normlnywebov"/>
        <w:shd w:val="clear" w:color="auto" w:fill="FFFFFF"/>
      </w:pPr>
      <w:r w:rsidRPr="004913A4">
        <w:t xml:space="preserve">No na scéne sa objavili aj sviatoční poľovníci. Tí nepotrebovali kožušinu, ani mäso. Prišli sa len pobaviť a výdatne im v tom pomohla železnica, ktorá sa šírila z východu na západ a zo západu na východ. Títo lovci - väčšinou zámožní a znudení </w:t>
      </w:r>
      <w:proofErr w:type="spellStart"/>
      <w:r w:rsidRPr="004913A4">
        <w:t>biznismani</w:t>
      </w:r>
      <w:proofErr w:type="spellEnd"/>
      <w:r w:rsidRPr="004913A4">
        <w:t xml:space="preserve"> - strieľali ďalekonosnými </w:t>
      </w:r>
      <w:proofErr w:type="spellStart"/>
      <w:r w:rsidRPr="004913A4">
        <w:t>Sharpskami</w:t>
      </w:r>
      <w:proofErr w:type="spellEnd"/>
      <w:r w:rsidRPr="004913A4">
        <w:t xml:space="preserve"> bizónov priamo z okien vlaku. Mŕtve zvieratá tak zostávali nevyužité na prérii a miesto tragédií označovali len kŕdle vtákov a neznesiteľný zápach. Indiáni sa najprv bezmocne prizerali, neskôr prepadávali skupiny lovcov, no nemohli byť všade. Práca lovca bizónov nebola teda riskantná len z dôvodu Indiánskeho prepadu. Bola náročná hlavne na fyzickú silu. Sťahovač koží obrátil bizóna na chrbát, rozrezal od krku smerom dole, zapriahol za voz a elegantne stiahol kožu. Bola to namáhavá práca a tak niet divu, že o sťahovačov bola núdza a niekedy sa na túto prácu posielali trestanci. Dreli od rána do večera, v zime či v lete, smrdeli podobne ako mŕtve zvieratá, boli zamastení od tuku a krvi a nezriedka sa stalo, že zahynuli pod kopytami splašeného stáda. </w:t>
      </w:r>
    </w:p>
    <w:p w:rsidR="004913A4" w:rsidRPr="004913A4" w:rsidRDefault="004913A4" w:rsidP="004913A4">
      <w:pPr>
        <w:pStyle w:val="Normlnywebov"/>
        <w:shd w:val="clear" w:color="auto" w:fill="FFFFFF"/>
      </w:pPr>
      <w:r w:rsidRPr="004913A4">
        <w:t xml:space="preserve">Pritom bizón pôsobil na prvý pohľad ako hlúpy tvor. Často nehybne stál, kým okolo neho padali mŕtvy druhovia. Až pach krvi ho donútil reagovať a vtedy sa stádo bezhlavo rozbehlo, pričom valcovalo, čo mu stálo v ceste. Indiáni lovili bizónov priamo zo sedla, lukom, kopijou či puškou, no podstatné bolo, že zo zabitého zvieraťa </w:t>
      </w:r>
      <w:proofErr w:type="spellStart"/>
      <w:r w:rsidRPr="004913A4">
        <w:t>zúžitkovali</w:t>
      </w:r>
      <w:proofErr w:type="spellEnd"/>
      <w:r w:rsidRPr="004913A4">
        <w:t xml:space="preserve"> takmer všetko. Kožušinu použili na </w:t>
      </w:r>
      <w:proofErr w:type="spellStart"/>
      <w:r w:rsidRPr="004913A4">
        <w:t>típí</w:t>
      </w:r>
      <w:proofErr w:type="spellEnd"/>
      <w:r w:rsidRPr="004913A4">
        <w:t xml:space="preserve">, zo šliach vyrábali nite, tetivy na luky či niečo ako lepidlo, žalúdok využili na nosenie vody, mäso skonzumovali okamžite alebo ho spracovávali pre neskoršie použitie a takisto určité kosti vedeli použiť. Z mŕtvol zastrelených belochmi však úžitok nemali, no stáda sa približne do roku 1870 zdali nespočetné. Ale netrvalo dlho a lovci spozorovali, že ich už nie sú milióny, už sa nimi </w:t>
      </w:r>
      <w:proofErr w:type="spellStart"/>
      <w:r w:rsidRPr="004913A4">
        <w:t>nečerná</w:t>
      </w:r>
      <w:proofErr w:type="spellEnd"/>
      <w:r w:rsidRPr="004913A4">
        <w:t xml:space="preserve"> celý obzor, no stále ich bolo ešte dosť. Objavili sa aj prví „rekordéri" - </w:t>
      </w:r>
      <w:proofErr w:type="spellStart"/>
      <w:r w:rsidRPr="004913A4">
        <w:t>Bill</w:t>
      </w:r>
      <w:proofErr w:type="spellEnd"/>
      <w:r w:rsidRPr="004913A4">
        <w:t xml:space="preserve"> </w:t>
      </w:r>
      <w:proofErr w:type="spellStart"/>
      <w:r w:rsidRPr="004913A4">
        <w:t>Tilgman</w:t>
      </w:r>
      <w:proofErr w:type="spellEnd"/>
      <w:r w:rsidRPr="004913A4">
        <w:t xml:space="preserve"> či </w:t>
      </w:r>
      <w:hyperlink r:id="rId4" w:tgtFrame="_blank" w:history="1">
        <w:proofErr w:type="spellStart"/>
        <w:r w:rsidRPr="004913A4">
          <w:rPr>
            <w:rStyle w:val="Hypertextovprepojenie"/>
          </w:rPr>
          <w:t>Buffalo</w:t>
        </w:r>
        <w:proofErr w:type="spellEnd"/>
        <w:r w:rsidRPr="004913A4">
          <w:rPr>
            <w:rStyle w:val="Hypertextovprepojenie"/>
          </w:rPr>
          <w:t xml:space="preserve"> </w:t>
        </w:r>
        <w:proofErr w:type="spellStart"/>
        <w:r w:rsidRPr="004913A4">
          <w:rPr>
            <w:rStyle w:val="Hypertextovprepojenie"/>
          </w:rPr>
          <w:t>Bill</w:t>
        </w:r>
        <w:proofErr w:type="spellEnd"/>
      </w:hyperlink>
      <w:r w:rsidRPr="004913A4">
        <w:t xml:space="preserve">, ktorý počas svojej kariéry zabil asi 40000 bizónov! Za 500 dolárov mesačne aktívne zásoboval mäsom železničných robotníkov a </w:t>
      </w:r>
      <w:proofErr w:type="spellStart"/>
      <w:r w:rsidRPr="004913A4">
        <w:t>newyorkskú</w:t>
      </w:r>
      <w:proofErr w:type="spellEnd"/>
      <w:r w:rsidRPr="004913A4">
        <w:t xml:space="preserve"> smotánku. </w:t>
      </w:r>
    </w:p>
    <w:p w:rsidR="004913A4" w:rsidRPr="004913A4" w:rsidRDefault="004913A4" w:rsidP="004913A4">
      <w:pPr>
        <w:pStyle w:val="Normlnywebov"/>
        <w:shd w:val="clear" w:color="auto" w:fill="FFFFFF"/>
      </w:pPr>
      <w:r w:rsidRPr="004913A4">
        <w:t xml:space="preserve">Okolo roku 1872 už bizónov rapídne ubudlo, mnohí Indiáni prichádzali od hladu žiť do rezervácií a situáciu skomplikovalo dokončenie železnice, ktorá keď sa spojila, rozdelila stádo na dve polovice, no tie sa už nikdy nespojili. Bizóny totiž z neznámeho dôvodu neprekračovali železničnú trať. Vybíjanie bizónov navyše podporovali tí, ktorým prekážali Indiáni - keď nebudú bizóny, nebudú ani Indiáni. V roku 1875 už lovci sliedili za stádami celé dni, oficiálna cena za jednu kožušinu bola 2 až 4 doláre a prérie boli biele od kostí. Jeden podnikavý farmár neskôr prišiel na to, že keď tieto kosti rozdrví, dajú sa použiť ako kvalitné hnojivo. Bizóny dokonca takmer vyhynuli, v roku 1888 sa ich počet odhadoval na necelú stovku. Už vtedy ale niektorí farmári začali chovať na svojich pozemkoch zopár zachránených kusov a tieto sa neskôr rozmnožili. Dnes žijú bizóny na území U.S.A. v prírodných rezerváciách, napr. Yellowstone. V Kanade žije bizón vo väčšom počte, pretože tam nebol v takom množstve vyhubený. </w:t>
      </w:r>
    </w:p>
    <w:p w:rsidR="00716079" w:rsidRPr="004913A4" w:rsidRDefault="00716079">
      <w:pPr>
        <w:rPr>
          <w:rFonts w:ascii="Times New Roman" w:hAnsi="Times New Roman" w:cs="Times New Roman"/>
          <w:sz w:val="24"/>
          <w:szCs w:val="24"/>
        </w:rPr>
      </w:pPr>
    </w:p>
    <w:sectPr w:rsidR="00716079" w:rsidRPr="004913A4" w:rsidSect="003E12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E12B4"/>
    <w:rsid w:val="0033262F"/>
    <w:rsid w:val="003E12B4"/>
    <w:rsid w:val="004913A4"/>
    <w:rsid w:val="00716079"/>
    <w:rsid w:val="00C21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paragraph" w:styleId="Nadpis1">
    <w:name w:val="heading 1"/>
    <w:basedOn w:val="Normlny"/>
    <w:link w:val="Nadpis1Char"/>
    <w:uiPriority w:val="9"/>
    <w:qFormat/>
    <w:rsid w:val="003E12B4"/>
    <w:pPr>
      <w:spacing w:before="288" w:after="288" w:line="510" w:lineRule="atLeast"/>
      <w:outlineLvl w:val="0"/>
    </w:pPr>
    <w:rPr>
      <w:rFonts w:ascii="Times New Roman" w:eastAsia="Times New Roman" w:hAnsi="Times New Roman" w:cs="Times New Roman"/>
      <w:b/>
      <w:bCs/>
      <w:kern w:val="36"/>
      <w:sz w:val="42"/>
      <w:szCs w:val="42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E12B4"/>
    <w:rPr>
      <w:rFonts w:ascii="Times New Roman" w:eastAsia="Times New Roman" w:hAnsi="Times New Roman" w:cs="Times New Roman"/>
      <w:b/>
      <w:bCs/>
      <w:kern w:val="36"/>
      <w:sz w:val="42"/>
      <w:szCs w:val="42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3E12B4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easyadmin">
    <w:name w:val="easyadmin"/>
    <w:basedOn w:val="Predvolenpsmoodseku"/>
    <w:rsid w:val="003E12B4"/>
  </w:style>
  <w:style w:type="paragraph" w:customStyle="1" w:styleId="perex">
    <w:name w:val="perex"/>
    <w:basedOn w:val="Normlny"/>
    <w:rsid w:val="003E12B4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4913A4"/>
    <w:rPr>
      <w:strike w:val="0"/>
      <w:dstrike w:val="0"/>
      <w:color w:val="CF2528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7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42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15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4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53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2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15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2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1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20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4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is.blog.sme.sk/c/113217/Buffalo-Bill.html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2014-08-07T11:28:00Z</dcterms:created>
  <dcterms:modified xsi:type="dcterms:W3CDTF">2014-08-07T11:29:00Z</dcterms:modified>
</cp:coreProperties>
</file>