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67" w:rsidRDefault="00416467" w:rsidP="008738A1">
      <w:pPr>
        <w:shd w:val="clear" w:color="auto" w:fill="FFFFFF"/>
        <w:spacing w:after="300" w:line="720" w:lineRule="atLeast"/>
        <w:textAlignment w:val="baseline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hAnsi="Times New Roman"/>
          <w:b/>
          <w:bCs/>
          <w:color w:val="000000"/>
          <w:kern w:val="36"/>
          <w:sz w:val="24"/>
          <w:szCs w:val="24"/>
        </w:rPr>
        <w:t>Ľudia žijúci v klietkach: Periféria Hongkongu je drsná</w:t>
      </w:r>
    </w:p>
    <w:p w:rsidR="00416467" w:rsidRPr="008738A1" w:rsidRDefault="00416467" w:rsidP="008738A1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hAnsi="Times New Roman"/>
          <w:color w:val="222222"/>
          <w:sz w:val="24"/>
          <w:szCs w:val="24"/>
        </w:rPr>
        <w:t>Moderný Hongkong priam prekypuje luxusom, na ktorý je toto územie patrične hrdé. Nablýskaná štvrť Victoria Peak ako symbol prepychu a majestátnosti na jednej strane, ľudia žijúci v klietkach v jednom z najbohatších miest Ázie na strane druhej. Periféria Hongkongu je drsná realita.</w:t>
      </w:r>
    </w:p>
    <w:p w:rsidR="00416467" w:rsidRPr="008738A1" w:rsidRDefault="00416467" w:rsidP="008738A1">
      <w:pPr>
        <w:pStyle w:val="Heading4"/>
        <w:shd w:val="clear" w:color="auto" w:fill="FFFFFF"/>
        <w:spacing w:before="0" w:line="390" w:lineRule="atLeast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738A1">
        <w:rPr>
          <w:rFonts w:ascii="Times New Roman" w:hAnsi="Times New Roman"/>
          <w:color w:val="000000"/>
          <w:sz w:val="24"/>
          <w:szCs w:val="24"/>
        </w:rPr>
        <w:t>Klietky na prenájom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 xml:space="preserve">Nájomné klietky v starom byte vo štvrti West Kowloon stoja mesačne približne 120 eur a životný priestor za tieto peniaze nemá viac ako </w:t>
      </w:r>
      <w:smartTag w:uri="urn:schemas-microsoft-com:office:smarttags" w:element="metricconverter">
        <w:smartTagPr>
          <w:attr w:name="ProductID" w:val="1,5 metra"/>
        </w:smartTagPr>
        <w:r w:rsidRPr="008738A1">
          <w:rPr>
            <w:color w:val="222222"/>
          </w:rPr>
          <w:t>1,5 metra</w:t>
        </w:r>
      </w:smartTag>
      <w:r w:rsidRPr="008738A1">
        <w:rPr>
          <w:color w:val="222222"/>
        </w:rPr>
        <w:t xml:space="preserve"> štvorcového. Jedným z ľudí, ktorý v takomto „bytíku“ žije, je aj bývalý mäsiar Le, ktorý má 67 rokov. O dôstojnej starobe nemožno hovoriť – proti plošticiam obyvateľ klietky napríklad bojuje tak, že nemá matrac.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>„Stihol som si zvyknúť, pretože tých pohryznutí už bolo veľmi veľa,“ povedal Le. Ruky mu „zdobia“ červené škvrny, ktoré každý týždeň pribúdajú. „Iná možnosť nie je, nedá sa s tým nič robiť. Musím tu žiť, musím prežiť,“ priznal pre agentúru AP.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Le však nie je jediný, kto musí zápasiť so životom v neľudských podmienkach. Odhaduje sa, že v Hongkongu takto žije cez 100 tisíc ľudí, ktorí denne prežívajú na necelých dvoch metroch štvorcových. Niektoré byty, ktoré ponúkajú klietky na prenájom, sú v takom dezolátnom stave, že sú ešte rozdelené na menšie bunky – v nich je priestor približný rakve.</w:t>
      </w:r>
    </w:p>
    <w:p w:rsidR="00416467" w:rsidRPr="008738A1" w:rsidRDefault="00416467" w:rsidP="008738A1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738A1">
        <w:rPr>
          <w:rFonts w:ascii="Times New Roman" w:hAnsi="Times New Roman"/>
          <w:color w:val="000000"/>
          <w:sz w:val="24"/>
          <w:szCs w:val="24"/>
        </w:rPr>
        <w:t>Šanca na zmenu života? Nemožné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Tento kritický stav zapríčinili podľa agentúry raketové vzostupy cien nájomného. Súčasná vláda v Hongkongu sa už k tejto kritickej situácii pred časom vyjadrila a sľúbila akútne riešenie.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Zdá sa však, že v Hongkongu sa problém predsa len vlečie a nerieši. Na pridelenie štátneho bytu čaká cez 210 tisíc ľudí, čo je dvakrát viac, ako tomu bolo pred 7 rokmi. Tretina zo 7 miliónov obyvateľov Hongkongu žije v nájomných bytoch.</w:t>
      </w:r>
    </w:p>
    <w:p w:rsidR="00416467" w:rsidRPr="008738A1" w:rsidRDefault="00416467" w:rsidP="008738A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Rok 2012 bol pre obyvateľov priam tragický – od januára do októbra stúplo nájomné o takmer 25%. Ceny sa tak od roku 2008 zdvojnásobili, uviedol Medzinárodný menový fond (MMF). Tieto ceny si veľká väčšina obyvateľstva nemohla dovoliť</w:t>
      </w:r>
    </w:p>
    <w:p w:rsidR="00416467" w:rsidRPr="0014200C" w:rsidRDefault="00416467" w:rsidP="0014200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t>Samotný Le, ktorý si na klietku zvykol, konštatuje, že každá vláda sľubuje zmenu. „Vždy takto hovoria. Akú mám šancu?,“ smutne podotýka. Z dôchodku, ktorý dostáva, dokáže zaplatiť klietku a jedlo. „Nemám šancu si nič ušetriť,“ uzatvára. Konieckoncov, zvykol si na súčasný spôsob života a je presvedčený, že v prenajatej klietke už zostane spávať až do smrti. Rovnako ako jeho susedia...</w:t>
      </w:r>
      <w:bookmarkStart w:id="0" w:name="_GoBack"/>
      <w:bookmarkEnd w:id="0"/>
    </w:p>
    <w:p w:rsidR="00416467" w:rsidRDefault="00416467">
      <w:pPr>
        <w:rPr>
          <w:rStyle w:val="Strong"/>
          <w:rFonts w:ascii="Open Sans" w:hAnsi="Open Sans"/>
          <w:color w:val="000000"/>
          <w:shd w:val="clear" w:color="auto" w:fill="FFFFFF"/>
        </w:rPr>
      </w:pPr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-Kvôli obrovskej populácii je v Hongkongu problém s ubytovaním. Vďaka obrovskému dopytu si dokážu majitelia nehnuteľností pýtať astronomické sumy aj za tie najmenšie miesta. Michelle Wong, rozvedená mama, býva v byte veľkom len </w:t>
      </w:r>
      <w:smartTag w:uri="urn:schemas-microsoft-com:office:smarttags" w:element="metricconverter">
        <w:smartTagPr>
          <w:attr w:name="ProductID" w:val="2,23 metrov"/>
        </w:smartTagPr>
        <w:r>
          <w:rPr>
            <w:rStyle w:val="Strong"/>
            <w:rFonts w:ascii="Open Sans" w:hAnsi="Open Sans"/>
            <w:color w:val="000000"/>
            <w:shd w:val="clear" w:color="auto" w:fill="FFFFFF"/>
          </w:rPr>
          <w:t>7,43 metrov</w:t>
        </w:r>
      </w:smartTag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 štvorcových, za ktorý mesačne platí 387 dolárov (356 eur).</w:t>
      </w:r>
    </w:p>
    <w:p w:rsidR="00416467" w:rsidRDefault="00416467">
      <w:pPr>
        <w:rPr>
          <w:rStyle w:val="Strong"/>
          <w:rFonts w:ascii="Open Sans" w:hAnsi="Open Sans"/>
          <w:color w:val="000000"/>
          <w:shd w:val="clear" w:color="auto" w:fill="FFFFFF"/>
        </w:rPr>
      </w:pPr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-37-ročná Li Rong sedí na svojej posteli v jej príbytku veľkom len </w:t>
      </w:r>
      <w:smartTag w:uri="urn:schemas-microsoft-com:office:smarttags" w:element="metricconverter">
        <w:smartTagPr>
          <w:attr w:name="ProductID" w:val="2,23 metrov"/>
        </w:smartTagPr>
        <w:r>
          <w:rPr>
            <w:rStyle w:val="Strong"/>
            <w:rFonts w:ascii="Open Sans" w:hAnsi="Open Sans"/>
            <w:color w:val="000000"/>
            <w:shd w:val="clear" w:color="auto" w:fill="FFFFFF"/>
          </w:rPr>
          <w:t>3,25 metrov</w:t>
        </w:r>
      </w:smartTag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 štvorcových. V tomto malom priestore je miesto pre posteľ a malú televíziu. Jej malý bytík sa nachádza na piatok poschodí priemyselnej budovy. Li a ľudia jej podobní bývajú na mieste s najdrahším nájmom na meter štvorcový.</w:t>
      </w:r>
    </w:p>
    <w:p w:rsidR="00416467" w:rsidRDefault="00416467">
      <w:pPr>
        <w:rPr>
          <w:rStyle w:val="Strong"/>
          <w:rFonts w:ascii="Open Sans" w:hAnsi="Open Sans"/>
          <w:color w:val="000000"/>
          <w:shd w:val="clear" w:color="auto" w:fill="FFFFFF"/>
        </w:rPr>
      </w:pPr>
      <w:r>
        <w:rPr>
          <w:rStyle w:val="Strong"/>
          <w:rFonts w:ascii="Open Sans" w:hAnsi="Open Sans"/>
          <w:color w:val="000000"/>
          <w:shd w:val="clear" w:color="auto" w:fill="FFFFFF"/>
        </w:rPr>
        <w:t>-Väčšina bytov určených len pre jedného nájomníka bola rozdelená na niekoľko menších priestorov, v ktorých býva viac ľudí.</w:t>
      </w:r>
    </w:p>
    <w:p w:rsidR="00416467" w:rsidRDefault="00416467"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-Ľudia sú často prinútení uchýliť sa do extrémne malých príbytkov. Príkladom je 91-ročný Wong Chun-sing, ktorý býva v miestnosti veľkej len </w:t>
      </w:r>
      <w:smartTag w:uri="urn:schemas-microsoft-com:office:smarttags" w:element="metricconverter">
        <w:smartTagPr>
          <w:attr w:name="ProductID" w:val="2,23 metrov"/>
        </w:smartTagPr>
        <w:r>
          <w:rPr>
            <w:rStyle w:val="Strong"/>
            <w:rFonts w:ascii="Open Sans" w:hAnsi="Open Sans"/>
            <w:color w:val="000000"/>
            <w:shd w:val="clear" w:color="auto" w:fill="FFFFFF"/>
          </w:rPr>
          <w:t>2,23 metrov</w:t>
        </w:r>
      </w:smartTag>
      <w:r>
        <w:rPr>
          <w:rStyle w:val="Strong"/>
          <w:rFonts w:ascii="Open Sans" w:hAnsi="Open Sans"/>
          <w:color w:val="000000"/>
          <w:shd w:val="clear" w:color="auto" w:fill="FFFFFF"/>
        </w:rPr>
        <w:t xml:space="preserve"> štvorcových, za ktorú mesačne platí približne 138 eur.</w:t>
      </w:r>
    </w:p>
    <w:sectPr w:rsidR="00416467" w:rsidSect="00873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38A1"/>
    <w:rsid w:val="0014200C"/>
    <w:rsid w:val="0021535A"/>
    <w:rsid w:val="003924D0"/>
    <w:rsid w:val="00416467"/>
    <w:rsid w:val="0057615B"/>
    <w:rsid w:val="006A30C9"/>
    <w:rsid w:val="008738A1"/>
    <w:rsid w:val="00CD7085"/>
    <w:rsid w:val="00D6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5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rsid w:val="008738A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738A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38A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738A1"/>
    <w:rPr>
      <w:rFonts w:ascii="Cambria" w:hAnsi="Cambria" w:cs="Times New Roman"/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rsid w:val="008738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1535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56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940">
          <w:marLeft w:val="24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495</Words>
  <Characters>2822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6</cp:revision>
  <cp:lastPrinted>2001-12-31T23:42:00Z</cp:lastPrinted>
  <dcterms:created xsi:type="dcterms:W3CDTF">2016-10-31T09:28:00Z</dcterms:created>
  <dcterms:modified xsi:type="dcterms:W3CDTF">2001-12-31T23:43:00Z</dcterms:modified>
</cp:coreProperties>
</file>