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8A1" w:rsidRDefault="008738A1" w:rsidP="008738A1">
      <w:pPr>
        <w:shd w:val="clear" w:color="auto" w:fill="FFFFFF"/>
        <w:spacing w:after="300" w:line="72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38A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Ľudia žijúci v klietkach: Periféria Hongkongu je drsná</w:t>
      </w:r>
    </w:p>
    <w:p w:rsidR="008738A1" w:rsidRPr="008738A1" w:rsidRDefault="008738A1" w:rsidP="008738A1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38A1">
        <w:rPr>
          <w:rFonts w:ascii="Times New Roman" w:hAnsi="Times New Roman" w:cs="Times New Roman"/>
          <w:color w:val="222222"/>
          <w:sz w:val="24"/>
          <w:szCs w:val="24"/>
        </w:rPr>
        <w:t xml:space="preserve">Moderný Hongkong priam prekypuje luxusom, na ktorý je toto územie patrične hrdé. Nablýskaná štvrť Victoria </w:t>
      </w:r>
      <w:proofErr w:type="spellStart"/>
      <w:r w:rsidRPr="008738A1">
        <w:rPr>
          <w:rFonts w:ascii="Times New Roman" w:hAnsi="Times New Roman" w:cs="Times New Roman"/>
          <w:color w:val="222222"/>
          <w:sz w:val="24"/>
          <w:szCs w:val="24"/>
        </w:rPr>
        <w:t>Peak</w:t>
      </w:r>
      <w:proofErr w:type="spellEnd"/>
      <w:r w:rsidRPr="008738A1">
        <w:rPr>
          <w:rFonts w:ascii="Times New Roman" w:hAnsi="Times New Roman" w:cs="Times New Roman"/>
          <w:color w:val="222222"/>
          <w:sz w:val="24"/>
          <w:szCs w:val="24"/>
        </w:rPr>
        <w:t xml:space="preserve"> ako symbol prepychu a majestátnosti na jednej strane, ľudia žijúci v klietkach v jednom z najbohatších miest Ázie na strane druhej. Periféria Hongkongu je drsná realita.</w:t>
      </w:r>
    </w:p>
    <w:p w:rsidR="008738A1" w:rsidRPr="008738A1" w:rsidRDefault="008738A1" w:rsidP="008738A1">
      <w:pPr>
        <w:pStyle w:val="Nadpis4"/>
        <w:shd w:val="clear" w:color="auto" w:fill="FFFFFF"/>
        <w:spacing w:before="0" w:line="390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738A1">
        <w:rPr>
          <w:rFonts w:ascii="Times New Roman" w:hAnsi="Times New Roman" w:cs="Times New Roman"/>
          <w:color w:val="000000"/>
          <w:sz w:val="24"/>
          <w:szCs w:val="24"/>
        </w:rPr>
        <w:t>Klietky na prenájom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 w:line="390" w:lineRule="atLeast"/>
        <w:textAlignment w:val="baseline"/>
        <w:rPr>
          <w:color w:val="222222"/>
        </w:rPr>
      </w:pPr>
      <w:r w:rsidRPr="008738A1">
        <w:rPr>
          <w:color w:val="222222"/>
        </w:rPr>
        <w:t xml:space="preserve">Nájomné klietky v starom byte vo štvrti </w:t>
      </w:r>
      <w:proofErr w:type="spellStart"/>
      <w:r w:rsidRPr="008738A1">
        <w:rPr>
          <w:color w:val="222222"/>
        </w:rPr>
        <w:t>West</w:t>
      </w:r>
      <w:proofErr w:type="spellEnd"/>
      <w:r w:rsidRPr="008738A1">
        <w:rPr>
          <w:color w:val="222222"/>
        </w:rPr>
        <w:t xml:space="preserve"> </w:t>
      </w:r>
      <w:proofErr w:type="spellStart"/>
      <w:r w:rsidRPr="008738A1">
        <w:rPr>
          <w:color w:val="222222"/>
        </w:rPr>
        <w:t>Kowloon</w:t>
      </w:r>
      <w:proofErr w:type="spellEnd"/>
      <w:r w:rsidRPr="008738A1">
        <w:rPr>
          <w:color w:val="222222"/>
        </w:rPr>
        <w:t xml:space="preserve"> stoja mesačne približne 120 eur a životný priestor za tieto peniaze nemá viac ako 1,5 metra štvorcového. Jedným z ľudí, ktorý v takomto „</w:t>
      </w:r>
      <w:proofErr w:type="spellStart"/>
      <w:r w:rsidRPr="008738A1">
        <w:rPr>
          <w:color w:val="222222"/>
        </w:rPr>
        <w:t>bytíku</w:t>
      </w:r>
      <w:proofErr w:type="spellEnd"/>
      <w:r w:rsidRPr="008738A1">
        <w:rPr>
          <w:color w:val="222222"/>
        </w:rPr>
        <w:t xml:space="preserve">“ žije, je aj bývalý mäsiar </w:t>
      </w:r>
      <w:proofErr w:type="spellStart"/>
      <w:r w:rsidRPr="008738A1">
        <w:rPr>
          <w:color w:val="222222"/>
        </w:rPr>
        <w:t>Le</w:t>
      </w:r>
      <w:proofErr w:type="spellEnd"/>
      <w:r w:rsidRPr="008738A1">
        <w:rPr>
          <w:color w:val="222222"/>
        </w:rPr>
        <w:t>, ktorý má 67 rokov. O dôstojnej starobe nemožno hovoriť – proti plošticiam obyvateľ klietky napríklad bojuje tak, že nemá matrac.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 w:line="390" w:lineRule="atLeast"/>
        <w:textAlignment w:val="baseline"/>
        <w:rPr>
          <w:color w:val="222222"/>
        </w:rPr>
      </w:pPr>
      <w:r w:rsidRPr="008738A1">
        <w:rPr>
          <w:color w:val="222222"/>
        </w:rPr>
        <w:t xml:space="preserve">„Stihol som si zvyknúť, pretože tých pohryznutí už bolo veľmi veľa,“ povedal </w:t>
      </w:r>
      <w:proofErr w:type="spellStart"/>
      <w:r w:rsidRPr="008738A1">
        <w:rPr>
          <w:color w:val="222222"/>
        </w:rPr>
        <w:t>Le</w:t>
      </w:r>
      <w:proofErr w:type="spellEnd"/>
      <w:r w:rsidRPr="008738A1">
        <w:rPr>
          <w:color w:val="222222"/>
        </w:rPr>
        <w:t>. Ruky mu „zdobia“ červené škvrny, ktoré každý týždeň pribúdajú. „Iná možnosť nie je, nedá sa s tým nič robiť. Musím tu žiť, musím prežiť,“ priznal pre agentúru AP.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proofErr w:type="spellStart"/>
      <w:r w:rsidRPr="008738A1">
        <w:rPr>
          <w:color w:val="222222"/>
        </w:rPr>
        <w:t>Le</w:t>
      </w:r>
      <w:proofErr w:type="spellEnd"/>
      <w:r w:rsidRPr="008738A1">
        <w:rPr>
          <w:color w:val="222222"/>
        </w:rPr>
        <w:t xml:space="preserve"> však nie je jediný, kto musí zápasiť so životom v neľudských podmienkach. Odhaduje sa, že v Hongkongu takto žije cez 100 tisíc ľudí, ktorí denne prežívajú na necelých dvoch metroch štvorcových. Niektoré byty, ktoré ponúkajú klietky na prenájom, sú v takom dezolátnom stave, že sú ešte rozdelené na menšie bunky – v nich je priestor približný rakve.</w:t>
      </w:r>
    </w:p>
    <w:p w:rsidR="008738A1" w:rsidRPr="008738A1" w:rsidRDefault="008738A1" w:rsidP="008738A1">
      <w:pPr>
        <w:pStyle w:val="Nadpis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738A1">
        <w:rPr>
          <w:rFonts w:ascii="Times New Roman" w:hAnsi="Times New Roman" w:cs="Times New Roman"/>
          <w:color w:val="000000"/>
          <w:sz w:val="24"/>
          <w:szCs w:val="24"/>
        </w:rPr>
        <w:t>Šanca na zmenu života? Nemožné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>Tento kritický stav zapríčinili podľa agentúry raketové vzostupy cien nájomného. Súčasná vláda v Hongkongu sa už k tejto kritickej situácii pred časom vyjadrila a sľúbila akútne riešenie.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>Zdá sa však, že v Hongkongu sa problém predsa len vlečie a nerieši. Na pridelenie štátneho bytu čaká cez 210 tisíc ľudí, čo je dvakrát viac, ako tomu bolo pred 7 rokmi. Tretina zo 7 miliónov obyvateľov Hongkongu žije v nájomných bytoch.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>Rok 2012 bol pre obyvateľov priam tragický – od januára do októbra stúplo nájomné o takmer 25%. Ceny sa tak od roku 2008 zdvojnásobili, uviedol Medzinárodný menový fond (MMF). Tieto ceny si veľká väčšina obyvateľstva nemohla dovoliť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 xml:space="preserve">Samotný </w:t>
      </w:r>
      <w:proofErr w:type="spellStart"/>
      <w:r w:rsidRPr="008738A1">
        <w:rPr>
          <w:color w:val="222222"/>
        </w:rPr>
        <w:t>Le</w:t>
      </w:r>
      <w:proofErr w:type="spellEnd"/>
      <w:r w:rsidRPr="008738A1">
        <w:rPr>
          <w:color w:val="222222"/>
        </w:rPr>
        <w:t xml:space="preserve">, ktorý si na klietku zvykol, konštatuje, že každá vláda sľubuje zmenu. „Vždy takto hovoria. Akú mám šancu?,“ smutne podotýka. Z dôchodku, ktorý dostáva, dokáže zaplatiť klietku a jedlo. „Nemám šancu si nič ušetriť,“ uzatvára. </w:t>
      </w:r>
      <w:proofErr w:type="spellStart"/>
      <w:r w:rsidRPr="008738A1">
        <w:rPr>
          <w:color w:val="222222"/>
        </w:rPr>
        <w:t>Konieckoncov</w:t>
      </w:r>
      <w:proofErr w:type="spellEnd"/>
      <w:r w:rsidRPr="008738A1">
        <w:rPr>
          <w:color w:val="222222"/>
        </w:rPr>
        <w:t>, zvykol si na súčasný spôsob života a je presvedčený, že v prenajatej klietke už zostane spávať až do smrti. Rovnako ako jeho susedia...</w:t>
      </w:r>
    </w:p>
    <w:p w:rsidR="0021535A" w:rsidRDefault="0021535A">
      <w:bookmarkStart w:id="0" w:name="_GoBack"/>
      <w:bookmarkEnd w:id="0"/>
    </w:p>
    <w:p w:rsidR="0021535A" w:rsidRDefault="00EA1612">
      <w:pPr>
        <w:rPr>
          <w:rStyle w:val="Siln"/>
          <w:rFonts w:ascii="Open Sans" w:hAnsi="Open Sans"/>
          <w:color w:val="000000"/>
          <w:shd w:val="clear" w:color="auto" w:fill="FFFFFF"/>
        </w:rPr>
      </w:pPr>
      <w:r>
        <w:rPr>
          <w:rStyle w:val="Siln"/>
          <w:rFonts w:ascii="Open Sans" w:hAnsi="Open Sans"/>
          <w:color w:val="000000"/>
          <w:shd w:val="clear" w:color="auto" w:fill="FFFFFF"/>
        </w:rPr>
        <w:t>Kv</w:t>
      </w:r>
      <w:r w:rsidR="0021535A">
        <w:rPr>
          <w:rStyle w:val="Siln"/>
          <w:rFonts w:ascii="Open Sans" w:hAnsi="Open Sans"/>
          <w:color w:val="000000"/>
          <w:shd w:val="clear" w:color="auto" w:fill="FFFFFF"/>
        </w:rPr>
        <w:t xml:space="preserve">ôli obrovskej populácii je v Hongkongu problém s ubytovaním. Vďaka obrovskému dopytu si dokážu majitelia nehnuteľností pýtať astronomické sumy aj za tie najmenšie miesta. </w:t>
      </w:r>
      <w:proofErr w:type="spellStart"/>
      <w:r w:rsidR="0021535A">
        <w:rPr>
          <w:rStyle w:val="Siln"/>
          <w:rFonts w:ascii="Open Sans" w:hAnsi="Open Sans"/>
          <w:color w:val="000000"/>
          <w:shd w:val="clear" w:color="auto" w:fill="FFFFFF"/>
        </w:rPr>
        <w:t>Michelle</w:t>
      </w:r>
      <w:proofErr w:type="spellEnd"/>
      <w:r w:rsidR="0021535A">
        <w:rPr>
          <w:rStyle w:val="Siln"/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="0021535A">
        <w:rPr>
          <w:rStyle w:val="Siln"/>
          <w:rFonts w:ascii="Open Sans" w:hAnsi="Open Sans"/>
          <w:color w:val="000000"/>
          <w:shd w:val="clear" w:color="auto" w:fill="FFFFFF"/>
        </w:rPr>
        <w:t>Wong</w:t>
      </w:r>
      <w:proofErr w:type="spellEnd"/>
      <w:r w:rsidR="0021535A">
        <w:rPr>
          <w:rStyle w:val="Siln"/>
          <w:rFonts w:ascii="Open Sans" w:hAnsi="Open Sans"/>
          <w:color w:val="000000"/>
          <w:shd w:val="clear" w:color="auto" w:fill="FFFFFF"/>
        </w:rPr>
        <w:t>, rozvedená mama, býva v byte veľkom len 7,43 metrov štvorcových, za ktorý mesačne platí 387 dolárov (356 eur).</w:t>
      </w:r>
    </w:p>
    <w:p w:rsidR="0021535A" w:rsidRDefault="0021535A">
      <w:pPr>
        <w:rPr>
          <w:rStyle w:val="Siln"/>
          <w:rFonts w:ascii="Open Sans" w:hAnsi="Open Sans"/>
          <w:color w:val="000000"/>
          <w:shd w:val="clear" w:color="auto" w:fill="FFFFFF"/>
        </w:rPr>
      </w:pPr>
    </w:p>
    <w:p w:rsidR="0021535A" w:rsidRDefault="0021535A">
      <w:pPr>
        <w:rPr>
          <w:rStyle w:val="Siln"/>
          <w:rFonts w:ascii="Open Sans" w:hAnsi="Open Sans"/>
          <w:color w:val="000000"/>
          <w:shd w:val="clear" w:color="auto" w:fill="FFFFFF"/>
        </w:rPr>
      </w:pPr>
      <w:r>
        <w:rPr>
          <w:rStyle w:val="Siln"/>
          <w:rFonts w:ascii="Open Sans" w:hAnsi="Open Sans"/>
          <w:color w:val="000000"/>
          <w:shd w:val="clear" w:color="auto" w:fill="FFFFFF"/>
        </w:rPr>
        <w:t xml:space="preserve">37-ročná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Li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Rong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 xml:space="preserve"> sedí na svojej posteli v jej príbytku veľkom len 3,25 metrov štvorcových. V tomto malom priestore je miesto pre posteľ a malú televíziu. Jej malý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bytík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 xml:space="preserve"> sa nachádza na piatok poschodí priemyselnej budovy.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Li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 xml:space="preserve"> a ľudia jej podobní bývajú na mieste s najdrahším nájmom na meter štvorcový.</w:t>
      </w:r>
    </w:p>
    <w:p w:rsidR="00CD7085" w:rsidRDefault="00CD7085">
      <w:pPr>
        <w:rPr>
          <w:rStyle w:val="Siln"/>
          <w:rFonts w:ascii="Open Sans" w:hAnsi="Open Sans"/>
          <w:color w:val="000000"/>
          <w:shd w:val="clear" w:color="auto" w:fill="FFFFFF"/>
        </w:rPr>
      </w:pPr>
    </w:p>
    <w:p w:rsidR="00CD7085" w:rsidRDefault="00CD7085">
      <w:pPr>
        <w:rPr>
          <w:rStyle w:val="Siln"/>
          <w:rFonts w:ascii="Open Sans" w:hAnsi="Open Sans"/>
          <w:color w:val="000000"/>
          <w:shd w:val="clear" w:color="auto" w:fill="FFFFFF"/>
        </w:rPr>
      </w:pPr>
      <w:r>
        <w:rPr>
          <w:rStyle w:val="Siln"/>
          <w:rFonts w:ascii="Open Sans" w:hAnsi="Open Sans"/>
          <w:color w:val="000000"/>
          <w:shd w:val="clear" w:color="auto" w:fill="FFFFFF"/>
        </w:rPr>
        <w:lastRenderedPageBreak/>
        <w:t>Väčšina bytov určených len pre jedného nájomníka bola rozdelená na niekoľko menších priestorov, v ktorých býva viac ľudí.</w:t>
      </w:r>
    </w:p>
    <w:p w:rsidR="00CD7085" w:rsidRDefault="00CD7085">
      <w:r>
        <w:rPr>
          <w:rStyle w:val="Siln"/>
          <w:rFonts w:ascii="Open Sans" w:hAnsi="Open Sans"/>
          <w:color w:val="000000"/>
          <w:shd w:val="clear" w:color="auto" w:fill="FFFFFF"/>
        </w:rPr>
        <w:t xml:space="preserve">Ľudia sú často prinútení uchýliť sa do extrémne malých príbytkov. Príkladom je 91-ročný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Wong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Chun-sing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>, ktorý býva v miestnosti veľkej len 2,23 metrov štvorcových, za ktorú mesačne platí približne 138 eur.</w:t>
      </w:r>
    </w:p>
    <w:sectPr w:rsidR="00CD7085" w:rsidSect="00873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738A1"/>
    <w:rsid w:val="0021535A"/>
    <w:rsid w:val="00793006"/>
    <w:rsid w:val="008738A1"/>
    <w:rsid w:val="00CD7085"/>
    <w:rsid w:val="00EA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73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73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738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73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87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2153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184">
          <w:marLeft w:val="24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</cp:revision>
  <cp:lastPrinted>2018-01-31T07:16:00Z</cp:lastPrinted>
  <dcterms:created xsi:type="dcterms:W3CDTF">2016-10-31T09:28:00Z</dcterms:created>
  <dcterms:modified xsi:type="dcterms:W3CDTF">2018-01-31T07:17:00Z</dcterms:modified>
</cp:coreProperties>
</file>