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  <w:r w:rsidRPr="00B77B37">
        <w:rPr>
          <w:rFonts w:ascii="Arial" w:hAnsi="Arial" w:cs="Arial"/>
          <w:sz w:val="28"/>
          <w:szCs w:val="32"/>
          <w:u w:val="single"/>
        </w:rPr>
        <w:t>Gymnázium Gelnica, SNP1, 056 01 Gelnica</w:t>
      </w: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sz w:val="32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B77B37">
        <w:rPr>
          <w:rFonts w:ascii="Arial" w:hAnsi="Arial" w:cs="Arial"/>
          <w:b/>
          <w:sz w:val="28"/>
        </w:rPr>
        <w:t>Analýza vody zo studne a studničky v blízkosti haldy po banskej činnosti v Gelnici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 w:val="24"/>
        </w:rPr>
      </w:pPr>
      <w:r w:rsidRPr="00B77B37">
        <w:rPr>
          <w:rFonts w:ascii="Arial" w:hAnsi="Arial" w:cs="Arial"/>
          <w:sz w:val="24"/>
        </w:rPr>
        <w:t>Stredoškolská odborná činnosť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Cs w:val="24"/>
        </w:rPr>
      </w:pPr>
      <w:r w:rsidRPr="00B77B37">
        <w:rPr>
          <w:rFonts w:ascii="Arial" w:hAnsi="Arial" w:cs="Arial"/>
        </w:rPr>
        <w:t xml:space="preserve">č. odboru: 07 </w:t>
      </w:r>
      <w:r w:rsidRPr="00B77B37">
        <w:rPr>
          <w:rFonts w:ascii="Arial" w:hAnsi="Arial" w:cs="Arial"/>
          <w:szCs w:val="24"/>
        </w:rPr>
        <w:t xml:space="preserve">Pôdohospodárstvo 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</w:rPr>
      </w:pPr>
      <w:r w:rsidRPr="00B77B37">
        <w:rPr>
          <w:rFonts w:ascii="Arial" w:hAnsi="Arial" w:cs="Arial"/>
          <w:szCs w:val="24"/>
        </w:rPr>
        <w:t>(poľnohospodárstvo, lesné a vodné hospodárstvo)</w:t>
      </w:r>
    </w:p>
    <w:p w:rsidR="00545362" w:rsidRPr="00B77B37" w:rsidRDefault="00545362" w:rsidP="00545362">
      <w:pPr>
        <w:keepNext/>
        <w:jc w:val="center"/>
        <w:rPr>
          <w:rFonts w:ascii="Arial" w:hAnsi="Arial" w:cs="Arial"/>
          <w:b/>
          <w:color w:val="222222"/>
          <w:sz w:val="24"/>
          <w:szCs w:val="28"/>
          <w:shd w:val="clear" w:color="auto" w:fill="FFFFFF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sz w:val="28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line="360" w:lineRule="auto"/>
        <w:rPr>
          <w:rFonts w:ascii="Arial" w:hAnsi="Arial" w:cs="Arial"/>
          <w:b/>
          <w:sz w:val="28"/>
          <w:u w:val="single"/>
        </w:rPr>
      </w:pPr>
    </w:p>
    <w:p w:rsidR="00545362" w:rsidRPr="00B77B37" w:rsidRDefault="00545362" w:rsidP="00545362">
      <w:pPr>
        <w:spacing w:after="0"/>
        <w:rPr>
          <w:rFonts w:ascii="Arial" w:hAnsi="Arial" w:cs="Arial"/>
          <w:sz w:val="24"/>
          <w:szCs w:val="24"/>
        </w:rPr>
      </w:pPr>
      <w:r w:rsidRPr="00B77B37">
        <w:rPr>
          <w:rFonts w:ascii="Arial" w:hAnsi="Arial" w:cs="Arial"/>
          <w:sz w:val="24"/>
          <w:szCs w:val="24"/>
        </w:rPr>
        <w:t xml:space="preserve">Gelnica  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  <w:t xml:space="preserve">   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  <w:t xml:space="preserve">                              riešiteľ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</w:p>
    <w:p w:rsidR="00545362" w:rsidRPr="00B77B37" w:rsidRDefault="00545362" w:rsidP="00545362">
      <w:pPr>
        <w:spacing w:after="0"/>
        <w:rPr>
          <w:rFonts w:ascii="Arial" w:hAnsi="Arial" w:cs="Arial"/>
          <w:sz w:val="24"/>
          <w:szCs w:val="24"/>
        </w:rPr>
      </w:pPr>
      <w:r w:rsidRPr="00B77B37">
        <w:rPr>
          <w:rFonts w:ascii="Arial" w:hAnsi="Arial" w:cs="Arial"/>
          <w:sz w:val="24"/>
          <w:szCs w:val="24"/>
        </w:rPr>
        <w:t xml:space="preserve">2015    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  <w:t xml:space="preserve">                                                   Marek </w:t>
      </w:r>
      <w:proofErr w:type="spellStart"/>
      <w:r w:rsidRPr="00B77B37">
        <w:rPr>
          <w:rFonts w:ascii="Arial" w:hAnsi="Arial" w:cs="Arial"/>
          <w:sz w:val="24"/>
          <w:szCs w:val="24"/>
        </w:rPr>
        <w:t>Brutovský</w:t>
      </w:r>
      <w:proofErr w:type="spellEnd"/>
    </w:p>
    <w:p w:rsidR="00545362" w:rsidRPr="00B77B37" w:rsidRDefault="00545362" w:rsidP="00545362">
      <w:pPr>
        <w:spacing w:after="0"/>
        <w:ind w:right="-2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77B37">
        <w:rPr>
          <w:rFonts w:ascii="Arial" w:hAnsi="Arial" w:cs="Arial"/>
          <w:sz w:val="24"/>
          <w:szCs w:val="24"/>
          <w:u w:val="single"/>
        </w:rPr>
        <w:t xml:space="preserve">         </w:t>
      </w:r>
      <w:r w:rsidRPr="00B77B37">
        <w:rPr>
          <w:rFonts w:ascii="Arial" w:hAnsi="Arial" w:cs="Arial"/>
          <w:sz w:val="24"/>
          <w:szCs w:val="24"/>
          <w:u w:val="single"/>
        </w:rPr>
        <w:tab/>
      </w:r>
      <w:r w:rsidRPr="00B77B37">
        <w:rPr>
          <w:rFonts w:ascii="Arial" w:hAnsi="Arial" w:cs="Arial"/>
          <w:sz w:val="24"/>
          <w:szCs w:val="24"/>
          <w:u w:val="single"/>
        </w:rPr>
        <w:tab/>
        <w:t xml:space="preserve">                            </w:t>
      </w:r>
      <w:r w:rsidRPr="00B77B37">
        <w:rPr>
          <w:rFonts w:ascii="Arial" w:hAnsi="Arial" w:cs="Arial"/>
          <w:sz w:val="24"/>
          <w:szCs w:val="24"/>
          <w:u w:val="single"/>
        </w:rPr>
        <w:tab/>
        <w:t xml:space="preserve">        </w:t>
      </w:r>
      <w:r w:rsidRPr="00B77B37">
        <w:rPr>
          <w:rFonts w:ascii="Arial" w:hAnsi="Arial" w:cs="Arial"/>
          <w:sz w:val="24"/>
          <w:szCs w:val="24"/>
          <w:u w:val="single"/>
        </w:rPr>
        <w:tab/>
      </w:r>
      <w:r w:rsidRPr="00B77B37">
        <w:rPr>
          <w:rFonts w:ascii="Arial" w:hAnsi="Arial" w:cs="Arial"/>
          <w:sz w:val="24"/>
          <w:szCs w:val="24"/>
          <w:u w:val="single"/>
        </w:rPr>
        <w:tab/>
        <w:t xml:space="preserve">                              Ročník štúdia: tretí    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b/>
          <w:sz w:val="24"/>
          <w:szCs w:val="24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  <w:r w:rsidRPr="00B77B37">
        <w:rPr>
          <w:rFonts w:ascii="Arial" w:hAnsi="Arial" w:cs="Arial"/>
          <w:sz w:val="28"/>
          <w:szCs w:val="32"/>
          <w:u w:val="single"/>
        </w:rPr>
        <w:lastRenderedPageBreak/>
        <w:t>Gymnázium Gelnica, SNP1, 056 01 Gelnica</w:t>
      </w: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jc w:val="center"/>
        <w:outlineLvl w:val="0"/>
        <w:rPr>
          <w:rFonts w:ascii="Arial" w:hAnsi="Arial" w:cs="Arial"/>
          <w:sz w:val="28"/>
          <w:szCs w:val="32"/>
          <w:u w:val="single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B77B37">
        <w:rPr>
          <w:rFonts w:ascii="Arial" w:hAnsi="Arial" w:cs="Arial"/>
          <w:b/>
          <w:sz w:val="28"/>
          <w:szCs w:val="28"/>
        </w:rPr>
        <w:t>Analýza vody zo studne a studničky v blízkosti haldy po banskej činnosti v Gelnici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 w:val="24"/>
        </w:rPr>
      </w:pPr>
      <w:r w:rsidRPr="00B77B37">
        <w:rPr>
          <w:rFonts w:ascii="Arial" w:hAnsi="Arial" w:cs="Arial"/>
          <w:sz w:val="24"/>
        </w:rPr>
        <w:t>Stredoškolská odborná činnosť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Cs w:val="24"/>
        </w:rPr>
      </w:pPr>
      <w:r w:rsidRPr="00B77B37">
        <w:rPr>
          <w:rFonts w:ascii="Arial" w:hAnsi="Arial" w:cs="Arial"/>
        </w:rPr>
        <w:t xml:space="preserve">č. odboru: 07 </w:t>
      </w:r>
      <w:r w:rsidRPr="00B77B37">
        <w:rPr>
          <w:rFonts w:ascii="Arial" w:hAnsi="Arial" w:cs="Arial"/>
          <w:szCs w:val="24"/>
        </w:rPr>
        <w:t xml:space="preserve">Pôdohospodárstvo 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</w:rPr>
      </w:pPr>
      <w:r w:rsidRPr="00B77B37">
        <w:rPr>
          <w:rFonts w:ascii="Arial" w:hAnsi="Arial" w:cs="Arial"/>
          <w:szCs w:val="24"/>
        </w:rPr>
        <w:t>(poľnohospodárstvo, lesné a vodné hospodárstvo)</w:t>
      </w:r>
    </w:p>
    <w:p w:rsidR="00545362" w:rsidRPr="00B77B37" w:rsidRDefault="00545362" w:rsidP="00545362">
      <w:pPr>
        <w:keepNext/>
        <w:jc w:val="center"/>
        <w:rPr>
          <w:rFonts w:ascii="Arial" w:hAnsi="Arial" w:cs="Arial"/>
          <w:b/>
          <w:color w:val="222222"/>
          <w:sz w:val="24"/>
          <w:szCs w:val="28"/>
          <w:shd w:val="clear" w:color="auto" w:fill="FFFFFF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line="360" w:lineRule="auto"/>
        <w:jc w:val="center"/>
        <w:rPr>
          <w:rFonts w:ascii="Arial" w:hAnsi="Arial" w:cs="Arial"/>
          <w:sz w:val="24"/>
        </w:rPr>
      </w:pPr>
    </w:p>
    <w:p w:rsidR="00545362" w:rsidRPr="00B77B37" w:rsidRDefault="00545362" w:rsidP="00545362">
      <w:pPr>
        <w:spacing w:after="0"/>
        <w:rPr>
          <w:rFonts w:ascii="Arial" w:hAnsi="Arial" w:cs="Arial"/>
          <w:sz w:val="24"/>
          <w:szCs w:val="24"/>
        </w:rPr>
      </w:pPr>
      <w:r w:rsidRPr="00B77B37">
        <w:rPr>
          <w:rFonts w:ascii="Arial" w:hAnsi="Arial" w:cs="Arial"/>
          <w:sz w:val="24"/>
          <w:szCs w:val="24"/>
        </w:rPr>
        <w:t xml:space="preserve">Gelnica  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  <w:t xml:space="preserve">   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  <w:t xml:space="preserve">       </w:t>
      </w:r>
      <w:r>
        <w:rPr>
          <w:rFonts w:ascii="Arial" w:hAnsi="Arial" w:cs="Arial"/>
          <w:sz w:val="24"/>
          <w:szCs w:val="24"/>
        </w:rPr>
        <w:t xml:space="preserve"> </w:t>
      </w:r>
      <w:r w:rsidRPr="00B77B37">
        <w:rPr>
          <w:rFonts w:ascii="Arial" w:hAnsi="Arial" w:cs="Arial"/>
          <w:sz w:val="24"/>
          <w:szCs w:val="24"/>
        </w:rPr>
        <w:t xml:space="preserve">                       riešiteľ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</w:p>
    <w:p w:rsidR="00545362" w:rsidRPr="00B77B37" w:rsidRDefault="00545362" w:rsidP="00545362">
      <w:pPr>
        <w:spacing w:after="0"/>
        <w:rPr>
          <w:rFonts w:ascii="Arial" w:hAnsi="Arial" w:cs="Arial"/>
          <w:sz w:val="24"/>
          <w:szCs w:val="24"/>
        </w:rPr>
      </w:pPr>
      <w:r w:rsidRPr="00B77B37">
        <w:rPr>
          <w:rFonts w:ascii="Arial" w:hAnsi="Arial" w:cs="Arial"/>
          <w:sz w:val="24"/>
          <w:szCs w:val="24"/>
        </w:rPr>
        <w:t xml:space="preserve">2015    </w:t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</w:r>
      <w:r w:rsidRPr="00B77B37">
        <w:rPr>
          <w:rFonts w:ascii="Arial" w:hAnsi="Arial" w:cs="Arial"/>
          <w:sz w:val="24"/>
          <w:szCs w:val="24"/>
        </w:rPr>
        <w:tab/>
        <w:t xml:space="preserve">                                                    Marek </w:t>
      </w:r>
      <w:proofErr w:type="spellStart"/>
      <w:r w:rsidRPr="00B77B37">
        <w:rPr>
          <w:rFonts w:ascii="Arial" w:hAnsi="Arial" w:cs="Arial"/>
          <w:sz w:val="24"/>
          <w:szCs w:val="24"/>
        </w:rPr>
        <w:t>Brutovský</w:t>
      </w:r>
      <w:proofErr w:type="spellEnd"/>
    </w:p>
    <w:p w:rsidR="00545362" w:rsidRPr="00B77B37" w:rsidRDefault="00545362" w:rsidP="00545362">
      <w:pPr>
        <w:spacing w:after="0"/>
        <w:ind w:right="-2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B77B37">
        <w:rPr>
          <w:rFonts w:ascii="Arial" w:hAnsi="Arial" w:cs="Arial"/>
          <w:sz w:val="24"/>
          <w:szCs w:val="24"/>
          <w:u w:val="single"/>
        </w:rPr>
        <w:t xml:space="preserve">                              </w:t>
      </w:r>
      <w:r w:rsidRPr="00B77B37">
        <w:rPr>
          <w:rFonts w:ascii="Arial" w:hAnsi="Arial" w:cs="Arial"/>
          <w:sz w:val="24"/>
          <w:szCs w:val="24"/>
          <w:u w:val="single"/>
        </w:rPr>
        <w:tab/>
        <w:t xml:space="preserve">        </w:t>
      </w:r>
      <w:r w:rsidRPr="00B77B37">
        <w:rPr>
          <w:rFonts w:ascii="Arial" w:hAnsi="Arial" w:cs="Arial"/>
          <w:sz w:val="24"/>
          <w:szCs w:val="24"/>
          <w:u w:val="single"/>
        </w:rPr>
        <w:tab/>
      </w:r>
      <w:r w:rsidRPr="00B77B37">
        <w:rPr>
          <w:rFonts w:ascii="Arial" w:hAnsi="Arial" w:cs="Arial"/>
          <w:sz w:val="24"/>
          <w:szCs w:val="24"/>
          <w:u w:val="single"/>
        </w:rPr>
        <w:tab/>
        <w:t xml:space="preserve">                                            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 w:rsidRPr="00B77B37">
        <w:rPr>
          <w:rFonts w:ascii="Arial" w:hAnsi="Arial" w:cs="Arial"/>
          <w:sz w:val="24"/>
          <w:szCs w:val="24"/>
          <w:u w:val="single"/>
        </w:rPr>
        <w:t xml:space="preserve">       Ročník štúdia: tretí    </w:t>
      </w:r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sz w:val="24"/>
          <w:szCs w:val="24"/>
        </w:rPr>
      </w:pPr>
      <w:r w:rsidRPr="00B77B37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</w:t>
      </w:r>
      <w:r w:rsidRPr="00B77B37">
        <w:rPr>
          <w:rFonts w:ascii="Arial" w:hAnsi="Arial" w:cs="Arial"/>
          <w:szCs w:val="24"/>
        </w:rPr>
        <w:t xml:space="preserve">Konzultant: RNDr. Lenka </w:t>
      </w:r>
      <w:proofErr w:type="spellStart"/>
      <w:r w:rsidRPr="00B77B37">
        <w:rPr>
          <w:rFonts w:ascii="Arial" w:hAnsi="Arial" w:cs="Arial"/>
          <w:szCs w:val="24"/>
        </w:rPr>
        <w:t>Škarbeková</w:t>
      </w:r>
      <w:proofErr w:type="spellEnd"/>
    </w:p>
    <w:p w:rsidR="00545362" w:rsidRPr="00B77B37" w:rsidRDefault="00545362" w:rsidP="00545362">
      <w:pPr>
        <w:spacing w:after="0"/>
        <w:ind w:right="-2"/>
        <w:jc w:val="center"/>
        <w:rPr>
          <w:rFonts w:ascii="Arial" w:hAnsi="Arial" w:cs="Arial"/>
          <w:b/>
          <w:sz w:val="24"/>
          <w:szCs w:val="24"/>
        </w:rPr>
      </w:pPr>
    </w:p>
    <w:p w:rsidR="00545362" w:rsidRPr="00B77B37" w:rsidRDefault="00545362" w:rsidP="00545362">
      <w:pPr>
        <w:spacing w:line="360" w:lineRule="auto"/>
        <w:jc w:val="center"/>
        <w:outlineLvl w:val="0"/>
        <w:rPr>
          <w:rFonts w:ascii="Arial" w:hAnsi="Arial" w:cs="Arial"/>
          <w:b/>
          <w:sz w:val="28"/>
          <w:szCs w:val="32"/>
          <w:u w:val="single"/>
        </w:rPr>
      </w:pPr>
      <w:r>
        <w:rPr>
          <w:rFonts w:ascii="Arial" w:hAnsi="Arial" w:cs="Arial"/>
          <w:b/>
          <w:sz w:val="28"/>
          <w:szCs w:val="32"/>
          <w:u w:val="single"/>
        </w:rPr>
        <w:lastRenderedPageBreak/>
        <w:t>Č</w:t>
      </w:r>
      <w:r w:rsidRPr="00B77B37">
        <w:rPr>
          <w:rFonts w:ascii="Arial" w:hAnsi="Arial" w:cs="Arial"/>
          <w:b/>
          <w:sz w:val="28"/>
          <w:szCs w:val="32"/>
          <w:u w:val="single"/>
        </w:rPr>
        <w:t>estné vyhlásenie</w:t>
      </w:r>
    </w:p>
    <w:p w:rsidR="00545362" w:rsidRPr="00B77B37" w:rsidRDefault="00545362" w:rsidP="00545362">
      <w:pPr>
        <w:spacing w:line="360" w:lineRule="auto"/>
        <w:jc w:val="both"/>
        <w:rPr>
          <w:rFonts w:ascii="Arial" w:hAnsi="Arial" w:cs="Arial"/>
        </w:rPr>
      </w:pPr>
      <w:r w:rsidRPr="00B77B37">
        <w:rPr>
          <w:rFonts w:ascii="Arial" w:hAnsi="Arial" w:cs="Arial"/>
          <w:sz w:val="24"/>
        </w:rPr>
        <w:t xml:space="preserve">     Vyhlasujem, že som túto prácu vypracoval samostatne na základe vlastných a získaných poznatkov za pomoci použitej literatúry uvedenej v zozname.</w:t>
      </w: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</w:t>
      </w:r>
      <w:r w:rsidRPr="00B77B37">
        <w:rPr>
          <w:rFonts w:ascii="Arial" w:hAnsi="Arial" w:cs="Arial"/>
        </w:rPr>
        <w:t xml:space="preserve">                                                                               ..........................................</w:t>
      </w:r>
    </w:p>
    <w:p w:rsidR="00545362" w:rsidRPr="00B77B37" w:rsidRDefault="00545362" w:rsidP="00545362">
      <w:pPr>
        <w:jc w:val="center"/>
        <w:rPr>
          <w:rFonts w:ascii="Arial" w:hAnsi="Arial" w:cs="Arial"/>
        </w:rPr>
      </w:pPr>
      <w:r w:rsidRPr="00B77B37">
        <w:rPr>
          <w:rFonts w:ascii="Arial" w:hAnsi="Arial" w:cs="Arial"/>
        </w:rPr>
        <w:t xml:space="preserve">                                                                                                    podpis</w:t>
      </w:r>
    </w:p>
    <w:p w:rsidR="00545362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Default="00545362" w:rsidP="00545362">
      <w:pPr>
        <w:rPr>
          <w:rFonts w:ascii="Arial" w:hAnsi="Arial" w:cs="Arial"/>
        </w:rPr>
      </w:pPr>
    </w:p>
    <w:p w:rsidR="00545362" w:rsidRDefault="00545362" w:rsidP="00545362">
      <w:pPr>
        <w:rPr>
          <w:rFonts w:ascii="Arial" w:hAnsi="Arial" w:cs="Arial"/>
        </w:rPr>
      </w:pPr>
    </w:p>
    <w:p w:rsidR="00545362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rPr>
          <w:rFonts w:ascii="Arial" w:hAnsi="Arial" w:cs="Arial"/>
        </w:rPr>
      </w:pPr>
    </w:p>
    <w:p w:rsidR="00545362" w:rsidRPr="00B77B37" w:rsidRDefault="00545362" w:rsidP="00545362">
      <w:pPr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B77B37">
        <w:rPr>
          <w:rFonts w:ascii="Arial" w:hAnsi="Arial" w:cs="Arial"/>
          <w:b/>
          <w:sz w:val="28"/>
          <w:szCs w:val="28"/>
        </w:rPr>
        <w:lastRenderedPageBreak/>
        <w:t>Poďakovanie</w:t>
      </w:r>
    </w:p>
    <w:p w:rsidR="00545362" w:rsidRPr="00B77B37" w:rsidRDefault="00545362" w:rsidP="00545362">
      <w:pPr>
        <w:spacing w:line="360" w:lineRule="auto"/>
        <w:ind w:firstLine="708"/>
        <w:jc w:val="both"/>
        <w:rPr>
          <w:rFonts w:ascii="Arial" w:hAnsi="Arial" w:cs="Arial"/>
          <w:sz w:val="32"/>
          <w:szCs w:val="32"/>
        </w:rPr>
      </w:pPr>
      <w:r w:rsidRPr="00B77B37">
        <w:rPr>
          <w:rFonts w:ascii="Arial" w:hAnsi="Arial" w:cs="Arial"/>
          <w:sz w:val="24"/>
          <w:szCs w:val="24"/>
        </w:rPr>
        <w:t xml:space="preserve">Rád by som poďakoval mojej pani profesorke RNDr. Lenke </w:t>
      </w:r>
      <w:proofErr w:type="spellStart"/>
      <w:r w:rsidRPr="00B77B37">
        <w:rPr>
          <w:rFonts w:ascii="Arial" w:hAnsi="Arial" w:cs="Arial"/>
          <w:sz w:val="24"/>
          <w:szCs w:val="24"/>
        </w:rPr>
        <w:t>Škarbekovej</w:t>
      </w:r>
      <w:proofErr w:type="spellEnd"/>
      <w:r w:rsidRPr="00B77B37">
        <w:rPr>
          <w:rFonts w:ascii="Arial" w:hAnsi="Arial" w:cs="Arial"/>
          <w:sz w:val="24"/>
          <w:szCs w:val="24"/>
        </w:rPr>
        <w:t xml:space="preserve"> za cenné pripomienky a odborný dohľad a pracovníkom  Akreditovaného laboratória s </w:t>
      </w:r>
      <w:proofErr w:type="spellStart"/>
      <w:r w:rsidRPr="00B77B37">
        <w:rPr>
          <w:rFonts w:ascii="Arial" w:hAnsi="Arial" w:cs="Arial"/>
          <w:sz w:val="24"/>
          <w:szCs w:val="24"/>
        </w:rPr>
        <w:t>Špišskej</w:t>
      </w:r>
      <w:proofErr w:type="spellEnd"/>
      <w:r w:rsidRPr="00B77B37">
        <w:rPr>
          <w:rFonts w:ascii="Arial" w:hAnsi="Arial" w:cs="Arial"/>
          <w:sz w:val="24"/>
          <w:szCs w:val="24"/>
        </w:rPr>
        <w:t xml:space="preserve"> Novej Vsi Regionálnemu úradu verejného zdravotníctva so sídlom v Košiciach za pomoc pri analýzach vzoriek.</w:t>
      </w: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Pr="00B77B37" w:rsidRDefault="00545362" w:rsidP="00545362">
      <w:pPr>
        <w:rPr>
          <w:rFonts w:ascii="Arial" w:hAnsi="Arial" w:cs="Arial"/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Default="00545362" w:rsidP="00545362">
      <w:pPr>
        <w:rPr>
          <w:b/>
          <w:sz w:val="28"/>
        </w:rPr>
      </w:pPr>
    </w:p>
    <w:p w:rsidR="00545362" w:rsidRPr="0081602A" w:rsidRDefault="00545362" w:rsidP="00D356D2">
      <w:pPr>
        <w:spacing w:line="240" w:lineRule="auto"/>
        <w:rPr>
          <w:rFonts w:ascii="Arial" w:hAnsi="Arial" w:cs="Arial"/>
          <w:b/>
          <w:sz w:val="28"/>
        </w:rPr>
      </w:pPr>
      <w:r w:rsidRPr="0081602A">
        <w:rPr>
          <w:rFonts w:ascii="Arial" w:hAnsi="Arial" w:cs="Arial"/>
          <w:b/>
          <w:sz w:val="28"/>
        </w:rPr>
        <w:lastRenderedPageBreak/>
        <w:t>OBSAH</w:t>
      </w:r>
    </w:p>
    <w:p w:rsidR="00545362" w:rsidRPr="00F15D09" w:rsidRDefault="00545362" w:rsidP="00D356D2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 w:rsidRPr="00F15D09">
        <w:rPr>
          <w:rFonts w:ascii="Arial" w:hAnsi="Arial" w:cs="Arial"/>
          <w:sz w:val="28"/>
          <w:szCs w:val="28"/>
        </w:rPr>
        <w:t>Úvod</w:t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</w:r>
      <w:r w:rsidR="00346B45">
        <w:rPr>
          <w:rFonts w:ascii="Arial" w:hAnsi="Arial" w:cs="Arial"/>
          <w:sz w:val="28"/>
          <w:szCs w:val="28"/>
        </w:rPr>
        <w:tab/>
        <w:t xml:space="preserve">           </w:t>
      </w:r>
      <w:r w:rsidR="00346B45" w:rsidRPr="00391BC5">
        <w:rPr>
          <w:rFonts w:ascii="Arial" w:hAnsi="Arial" w:cs="Arial"/>
          <w:sz w:val="24"/>
          <w:szCs w:val="24"/>
        </w:rPr>
        <w:t>6</w:t>
      </w:r>
    </w:p>
    <w:p w:rsidR="00545362" w:rsidRPr="00346B45" w:rsidRDefault="00545362" w:rsidP="00D356D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46B45">
        <w:rPr>
          <w:rFonts w:ascii="Arial" w:hAnsi="Arial" w:cs="Arial"/>
          <w:sz w:val="24"/>
          <w:szCs w:val="24"/>
        </w:rPr>
        <w:t>Ciele práce</w:t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  <w:t xml:space="preserve">    7</w:t>
      </w:r>
    </w:p>
    <w:p w:rsidR="00545362" w:rsidRPr="00346B45" w:rsidRDefault="00545362" w:rsidP="00D356D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46B45">
        <w:rPr>
          <w:rFonts w:ascii="Arial" w:hAnsi="Arial" w:cs="Arial"/>
          <w:sz w:val="24"/>
          <w:szCs w:val="24"/>
        </w:rPr>
        <w:t>Metodika práce, problém</w:t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</w:r>
      <w:r w:rsidR="00346B45">
        <w:rPr>
          <w:rFonts w:ascii="Arial" w:hAnsi="Arial" w:cs="Arial"/>
          <w:sz w:val="24"/>
          <w:szCs w:val="24"/>
        </w:rPr>
        <w:tab/>
        <w:t xml:space="preserve">    8</w:t>
      </w:r>
    </w:p>
    <w:p w:rsidR="00545362" w:rsidRPr="00391BC5" w:rsidRDefault="00545362" w:rsidP="00D356D2">
      <w:pPr>
        <w:pStyle w:val="Odsekzoznamu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91BC5">
        <w:rPr>
          <w:rFonts w:ascii="Arial" w:hAnsi="Arial" w:cs="Arial"/>
          <w:sz w:val="24"/>
          <w:szCs w:val="24"/>
        </w:rPr>
        <w:t>Charakteristika opisovanej lokality</w:t>
      </w:r>
      <w:r w:rsidR="00346B45" w:rsidRPr="00391BC5">
        <w:rPr>
          <w:rFonts w:ascii="Arial" w:hAnsi="Arial" w:cs="Arial"/>
          <w:sz w:val="24"/>
          <w:szCs w:val="24"/>
        </w:rPr>
        <w:tab/>
      </w:r>
      <w:r w:rsidR="00346B45" w:rsidRPr="00391BC5">
        <w:rPr>
          <w:rFonts w:ascii="Arial" w:hAnsi="Arial" w:cs="Arial"/>
          <w:sz w:val="24"/>
          <w:szCs w:val="24"/>
        </w:rPr>
        <w:tab/>
      </w:r>
      <w:r w:rsidR="00346B45" w:rsidRPr="00391BC5">
        <w:rPr>
          <w:rFonts w:ascii="Arial" w:hAnsi="Arial" w:cs="Arial"/>
          <w:sz w:val="24"/>
          <w:szCs w:val="24"/>
        </w:rPr>
        <w:tab/>
      </w:r>
      <w:r w:rsidR="00346B45" w:rsidRPr="00391BC5">
        <w:rPr>
          <w:rFonts w:ascii="Arial" w:hAnsi="Arial" w:cs="Arial"/>
          <w:sz w:val="24"/>
          <w:szCs w:val="24"/>
        </w:rPr>
        <w:tab/>
      </w:r>
      <w:r w:rsidR="00346B45" w:rsidRPr="00391BC5">
        <w:rPr>
          <w:rFonts w:ascii="Arial" w:hAnsi="Arial" w:cs="Arial"/>
          <w:sz w:val="24"/>
          <w:szCs w:val="24"/>
        </w:rPr>
        <w:tab/>
      </w:r>
      <w:r w:rsidR="00346B45" w:rsidRPr="00391BC5">
        <w:rPr>
          <w:rFonts w:ascii="Arial" w:hAnsi="Arial" w:cs="Arial"/>
          <w:sz w:val="24"/>
          <w:szCs w:val="24"/>
        </w:rPr>
        <w:tab/>
      </w:r>
      <w:r w:rsidR="00346B45" w:rsidRPr="00391BC5">
        <w:rPr>
          <w:rFonts w:ascii="Arial" w:hAnsi="Arial" w:cs="Arial"/>
          <w:sz w:val="24"/>
          <w:szCs w:val="24"/>
        </w:rPr>
        <w:tab/>
        <w:t xml:space="preserve">    9</w:t>
      </w:r>
    </w:p>
    <w:p w:rsidR="00545362" w:rsidRDefault="00346B45" w:rsidP="00D356D2">
      <w:pPr>
        <w:pStyle w:val="Odsekzoznamu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Ťažké a toxické kovy                                                                                             9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2.1 Arzén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   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  <w:t xml:space="preserve">   1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1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2.2 Kadmium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  <w:t xml:space="preserve">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11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2.3 Olovo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                       11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2.4 Ortuť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  <w:t xml:space="preserve">                       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</w:t>
      </w:r>
      <w:r>
        <w:rPr>
          <w:rFonts w:ascii="Arial" w:eastAsia="Times New Roman" w:hAnsi="Arial" w:cs="Arial"/>
          <w:sz w:val="24"/>
          <w:szCs w:val="24"/>
          <w:lang w:eastAsia="sk-SK"/>
        </w:rPr>
        <w:t>1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2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2.5 Chróm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</w:t>
      </w:r>
      <w:r>
        <w:rPr>
          <w:rFonts w:ascii="Arial" w:eastAsia="Times New Roman" w:hAnsi="Arial" w:cs="Arial"/>
          <w:sz w:val="24"/>
          <w:szCs w:val="24"/>
          <w:lang w:eastAsia="sk-SK"/>
        </w:rPr>
        <w:t>1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2</w:t>
      </w:r>
    </w:p>
    <w:p w:rsid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2.6 Nikel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</w:t>
      </w:r>
      <w:r>
        <w:rPr>
          <w:rFonts w:ascii="Arial" w:eastAsia="Times New Roman" w:hAnsi="Arial" w:cs="Arial"/>
          <w:sz w:val="24"/>
          <w:szCs w:val="24"/>
          <w:lang w:eastAsia="sk-SK"/>
        </w:rPr>
        <w:t>1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3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2.7 Meď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>1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3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2.8 Zinok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                             </w:t>
      </w:r>
      <w:r w:rsidR="00D356D2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1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>4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2.9 Antimón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15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2.10 Kobalt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15</w:t>
      </w:r>
    </w:p>
    <w:p w:rsidR="00C578D6" w:rsidRPr="00C578D6" w:rsidRDefault="00C578D6" w:rsidP="00D356D2">
      <w:pPr>
        <w:spacing w:before="100" w:beforeAutospacing="1" w:after="100" w:afterAutospacing="1" w:line="240" w:lineRule="auto"/>
        <w:ind w:left="1134" w:hanging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C578D6">
        <w:rPr>
          <w:rFonts w:ascii="Arial" w:eastAsia="Times New Roman" w:hAnsi="Arial" w:cs="Arial"/>
          <w:sz w:val="24"/>
          <w:szCs w:val="24"/>
          <w:lang w:eastAsia="sk-SK"/>
        </w:rPr>
        <w:t>2.11 Bárium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                                             </w:t>
      </w:r>
      <w:r w:rsidR="009F08AD">
        <w:rPr>
          <w:rFonts w:ascii="Arial" w:eastAsia="Times New Roman" w:hAnsi="Arial" w:cs="Arial"/>
          <w:sz w:val="24"/>
          <w:szCs w:val="24"/>
          <w:lang w:eastAsia="sk-SK"/>
        </w:rPr>
        <w:t xml:space="preserve">                              15</w:t>
      </w:r>
    </w:p>
    <w:p w:rsidR="00391BC5" w:rsidRDefault="00346B45" w:rsidP="00D356D2">
      <w:pPr>
        <w:pStyle w:val="Odsekzoznamu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Výsledky </w:t>
      </w:r>
      <w:r w:rsidRPr="00391BC5">
        <w:rPr>
          <w:rFonts w:ascii="Arial" w:hAnsi="Arial" w:cs="Arial"/>
          <w:sz w:val="24"/>
          <w:szCs w:val="24"/>
        </w:rPr>
        <w:t xml:space="preserve">                                                                               </w:t>
      </w:r>
      <w:r w:rsidR="00391BC5">
        <w:rPr>
          <w:rFonts w:ascii="Arial" w:hAnsi="Arial" w:cs="Arial"/>
          <w:sz w:val="24"/>
          <w:szCs w:val="24"/>
        </w:rPr>
        <w:t xml:space="preserve">                               </w:t>
      </w:r>
      <w:r w:rsidRPr="00391BC5">
        <w:rPr>
          <w:rFonts w:ascii="Arial" w:hAnsi="Arial" w:cs="Arial"/>
          <w:sz w:val="24"/>
          <w:szCs w:val="24"/>
        </w:rPr>
        <w:t>1</w:t>
      </w:r>
      <w:r w:rsidR="009F08AD">
        <w:rPr>
          <w:rFonts w:ascii="Arial" w:hAnsi="Arial" w:cs="Arial"/>
          <w:sz w:val="24"/>
          <w:szCs w:val="24"/>
        </w:rPr>
        <w:t>6</w:t>
      </w:r>
    </w:p>
    <w:p w:rsidR="00391BC5" w:rsidRPr="00391BC5" w:rsidRDefault="00391BC5" w:rsidP="00D356D2">
      <w:pPr>
        <w:pStyle w:val="Odsekzoznamu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91BC5">
        <w:rPr>
          <w:rFonts w:ascii="Arial" w:hAnsi="Arial" w:cs="Arial"/>
          <w:sz w:val="24"/>
          <w:szCs w:val="24"/>
        </w:rPr>
        <w:t xml:space="preserve">3.1 Teplota vody a jej pH vlastnosti </w:t>
      </w:r>
      <w:r w:rsidRPr="00391BC5">
        <w:rPr>
          <w:rFonts w:ascii="Arial" w:hAnsi="Arial" w:cs="Arial"/>
          <w:sz w:val="24"/>
          <w:szCs w:val="24"/>
        </w:rPr>
        <w:tab/>
      </w:r>
      <w:r w:rsidRPr="00391BC5">
        <w:rPr>
          <w:rFonts w:ascii="Arial" w:hAnsi="Arial" w:cs="Arial"/>
          <w:b/>
          <w:sz w:val="24"/>
          <w:szCs w:val="24"/>
        </w:rPr>
        <w:tab/>
      </w:r>
      <w:r w:rsidRPr="00391BC5">
        <w:rPr>
          <w:rFonts w:ascii="Arial" w:hAnsi="Arial" w:cs="Arial"/>
          <w:b/>
          <w:sz w:val="24"/>
          <w:szCs w:val="24"/>
        </w:rPr>
        <w:tab/>
      </w:r>
      <w:r w:rsidRPr="00391BC5">
        <w:rPr>
          <w:rFonts w:ascii="Arial" w:hAnsi="Arial" w:cs="Arial"/>
          <w:b/>
          <w:sz w:val="24"/>
          <w:szCs w:val="24"/>
        </w:rPr>
        <w:tab/>
      </w:r>
      <w:r w:rsidRPr="00391BC5">
        <w:rPr>
          <w:rFonts w:ascii="Arial" w:hAnsi="Arial" w:cs="Arial"/>
          <w:b/>
          <w:sz w:val="24"/>
          <w:szCs w:val="24"/>
        </w:rPr>
        <w:tab/>
        <w:t xml:space="preserve">                         </w:t>
      </w:r>
      <w:r w:rsidR="009F08AD">
        <w:rPr>
          <w:rFonts w:ascii="Arial" w:hAnsi="Arial" w:cs="Arial"/>
          <w:sz w:val="24"/>
          <w:szCs w:val="24"/>
        </w:rPr>
        <w:t>16</w:t>
      </w:r>
    </w:p>
    <w:p w:rsidR="00391BC5" w:rsidRPr="00391BC5" w:rsidRDefault="00391BC5" w:rsidP="00D356D2">
      <w:pPr>
        <w:pStyle w:val="Odsekzoznamu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91BC5">
        <w:rPr>
          <w:rFonts w:ascii="Arial" w:hAnsi="Arial" w:cs="Arial"/>
          <w:sz w:val="24"/>
          <w:szCs w:val="24"/>
        </w:rPr>
        <w:t xml:space="preserve">3.2 Zistené zastúpenie prvkov vo vode                                              </w:t>
      </w:r>
      <w:r w:rsidRPr="00391BC5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  <w:t xml:space="preserve">    16</w:t>
      </w:r>
    </w:p>
    <w:p w:rsidR="00391BC5" w:rsidRDefault="00391BC5" w:rsidP="00D356D2">
      <w:pPr>
        <w:pStyle w:val="Odsekzoznamu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91BC5">
        <w:rPr>
          <w:rFonts w:ascii="Arial" w:hAnsi="Arial" w:cs="Arial"/>
          <w:sz w:val="24"/>
          <w:szCs w:val="24"/>
        </w:rPr>
        <w:t>3.3 Tvrdosť vody</w:t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  <w:t xml:space="preserve">    18</w:t>
      </w:r>
    </w:p>
    <w:p w:rsidR="00391BC5" w:rsidRDefault="00391BC5" w:rsidP="00D356D2">
      <w:pPr>
        <w:pStyle w:val="Odsekzoznamu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3.4</w:t>
      </w:r>
      <w:r w:rsidRPr="00391BC5">
        <w:rPr>
          <w:rFonts w:ascii="Arial" w:hAnsi="Arial" w:cs="Arial"/>
          <w:b/>
          <w:sz w:val="28"/>
          <w:szCs w:val="28"/>
        </w:rPr>
        <w:t xml:space="preserve"> </w:t>
      </w:r>
      <w:r w:rsidRPr="00391BC5">
        <w:rPr>
          <w:rFonts w:ascii="Arial" w:hAnsi="Arial" w:cs="Arial"/>
          <w:sz w:val="24"/>
          <w:szCs w:val="24"/>
        </w:rPr>
        <w:t>Mikrobiologický rozbor</w:t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  <w:t xml:space="preserve">    18</w:t>
      </w:r>
    </w:p>
    <w:p w:rsidR="00391BC5" w:rsidRDefault="00391BC5" w:rsidP="00D356D2">
      <w:pPr>
        <w:pStyle w:val="Odsekzoznamu"/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391BC5">
        <w:rPr>
          <w:rFonts w:ascii="Arial" w:hAnsi="Arial" w:cs="Arial"/>
          <w:sz w:val="24"/>
          <w:szCs w:val="24"/>
        </w:rPr>
        <w:t>3.5 Zhrnutie analýz</w:t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</w:r>
      <w:r w:rsidR="009F08AD">
        <w:rPr>
          <w:rFonts w:ascii="Arial" w:hAnsi="Arial" w:cs="Arial"/>
          <w:sz w:val="24"/>
          <w:szCs w:val="24"/>
        </w:rPr>
        <w:tab/>
        <w:t xml:space="preserve">    19</w:t>
      </w:r>
    </w:p>
    <w:p w:rsidR="00391BC5" w:rsidRDefault="00391BC5" w:rsidP="00D356D2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Záver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="009F08AD">
        <w:rPr>
          <w:rFonts w:ascii="Arial" w:hAnsi="Arial" w:cs="Arial"/>
          <w:sz w:val="24"/>
          <w:szCs w:val="24"/>
        </w:rPr>
        <w:t>20</w:t>
      </w:r>
    </w:p>
    <w:p w:rsidR="00F64F6D" w:rsidRPr="00F64F6D" w:rsidRDefault="00F64F6D" w:rsidP="00D356D2">
      <w:pPr>
        <w:spacing w:line="240" w:lineRule="auto"/>
        <w:jc w:val="both"/>
        <w:rPr>
          <w:rFonts w:ascii="Arial" w:hAnsi="Arial" w:cs="Arial"/>
          <w:sz w:val="24"/>
          <w:szCs w:val="32"/>
        </w:rPr>
      </w:pPr>
      <w:r w:rsidRPr="00F64F6D">
        <w:rPr>
          <w:rFonts w:ascii="Arial" w:hAnsi="Arial" w:cs="Arial"/>
          <w:sz w:val="24"/>
          <w:szCs w:val="32"/>
        </w:rPr>
        <w:t>Zhrnutie</w:t>
      </w:r>
      <w:r>
        <w:rPr>
          <w:rFonts w:ascii="Arial" w:hAnsi="Arial" w:cs="Arial"/>
          <w:sz w:val="24"/>
          <w:szCs w:val="32"/>
        </w:rPr>
        <w:t xml:space="preserve">                </w:t>
      </w:r>
      <w:r w:rsidR="00C578D6">
        <w:rPr>
          <w:rFonts w:ascii="Arial" w:hAnsi="Arial" w:cs="Arial"/>
          <w:sz w:val="24"/>
          <w:szCs w:val="32"/>
        </w:rPr>
        <w:tab/>
      </w:r>
      <w:r w:rsidR="00C578D6">
        <w:rPr>
          <w:rFonts w:ascii="Arial" w:hAnsi="Arial" w:cs="Arial"/>
          <w:sz w:val="24"/>
          <w:szCs w:val="32"/>
        </w:rPr>
        <w:tab/>
      </w:r>
      <w:r w:rsidR="00C578D6"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 xml:space="preserve">         </w:t>
      </w:r>
      <w:r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ab/>
      </w:r>
      <w:r>
        <w:rPr>
          <w:rFonts w:ascii="Arial" w:hAnsi="Arial" w:cs="Arial"/>
          <w:sz w:val="24"/>
          <w:szCs w:val="32"/>
        </w:rPr>
        <w:tab/>
      </w:r>
      <w:r w:rsidR="00C578D6">
        <w:rPr>
          <w:rFonts w:ascii="Arial" w:hAnsi="Arial" w:cs="Arial"/>
          <w:sz w:val="24"/>
          <w:szCs w:val="32"/>
        </w:rPr>
        <w:t xml:space="preserve">           </w:t>
      </w:r>
      <w:r>
        <w:rPr>
          <w:rFonts w:ascii="Arial" w:hAnsi="Arial" w:cs="Arial"/>
          <w:sz w:val="24"/>
          <w:szCs w:val="32"/>
        </w:rPr>
        <w:tab/>
      </w:r>
      <w:r w:rsidR="00C578D6">
        <w:rPr>
          <w:rFonts w:ascii="Arial" w:hAnsi="Arial" w:cs="Arial"/>
          <w:sz w:val="24"/>
          <w:szCs w:val="32"/>
        </w:rPr>
        <w:t xml:space="preserve">   </w:t>
      </w:r>
      <w:r w:rsidR="009F08AD">
        <w:rPr>
          <w:rFonts w:ascii="Arial" w:hAnsi="Arial" w:cs="Arial"/>
          <w:sz w:val="24"/>
          <w:szCs w:val="32"/>
        </w:rPr>
        <w:t xml:space="preserve"> 21</w:t>
      </w:r>
    </w:p>
    <w:p w:rsidR="009F08AD" w:rsidRPr="00F64F6D" w:rsidRDefault="009F08AD" w:rsidP="00D356D2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Prílohy                                                                                                                        22</w:t>
      </w:r>
    </w:p>
    <w:p w:rsidR="00391BC5" w:rsidRPr="00391BC5" w:rsidRDefault="00391BC5" w:rsidP="00D356D2">
      <w:pPr>
        <w:pStyle w:val="Odsekzoznamu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:rsidR="00391BC5" w:rsidRPr="00391BC5" w:rsidRDefault="00391BC5" w:rsidP="00391BC5">
      <w:pPr>
        <w:pStyle w:val="Odsekzoznamu"/>
        <w:ind w:left="360"/>
        <w:jc w:val="both"/>
        <w:rPr>
          <w:rFonts w:ascii="Arial" w:hAnsi="Arial" w:cs="Arial"/>
          <w:sz w:val="24"/>
          <w:szCs w:val="24"/>
        </w:rPr>
      </w:pPr>
    </w:p>
    <w:p w:rsidR="00391BC5" w:rsidRPr="00391BC5" w:rsidRDefault="00391BC5" w:rsidP="00391B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45B3F" w:rsidRDefault="00A45B3F" w:rsidP="00BB1001">
      <w:pPr>
        <w:jc w:val="both"/>
        <w:rPr>
          <w:rFonts w:ascii="Arial" w:hAnsi="Arial" w:cs="Arial"/>
          <w:b/>
          <w:sz w:val="28"/>
          <w:szCs w:val="28"/>
        </w:rPr>
        <w:sectPr w:rsidR="00A45B3F" w:rsidSect="00545362">
          <w:footerReference w:type="default" r:id="rId8"/>
          <w:pgSz w:w="11906" w:h="16838"/>
          <w:pgMar w:top="1417" w:right="1417" w:bottom="1417" w:left="1417" w:header="708" w:footer="709" w:gutter="0"/>
          <w:pgNumType w:start="1"/>
          <w:cols w:space="708"/>
          <w:docGrid w:linePitch="360"/>
        </w:sectPr>
      </w:pPr>
    </w:p>
    <w:p w:rsidR="00CC05B8" w:rsidRPr="000C1058" w:rsidRDefault="00B12308" w:rsidP="00BB1001">
      <w:pPr>
        <w:jc w:val="both"/>
        <w:rPr>
          <w:rFonts w:ascii="Arial" w:hAnsi="Arial" w:cs="Arial"/>
          <w:b/>
          <w:sz w:val="28"/>
          <w:szCs w:val="28"/>
        </w:rPr>
      </w:pPr>
      <w:r w:rsidRPr="000C1058">
        <w:rPr>
          <w:rFonts w:ascii="Arial" w:hAnsi="Arial" w:cs="Arial"/>
          <w:b/>
          <w:sz w:val="28"/>
          <w:szCs w:val="28"/>
        </w:rPr>
        <w:lastRenderedPageBreak/>
        <w:t xml:space="preserve">ÚVOD </w:t>
      </w:r>
    </w:p>
    <w:p w:rsidR="00641E65" w:rsidRPr="00641E65" w:rsidRDefault="009F5740" w:rsidP="009F574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41E65" w:rsidRPr="00641E65">
        <w:rPr>
          <w:rFonts w:ascii="Arial" w:hAnsi="Arial" w:cs="Arial"/>
          <w:sz w:val="24"/>
          <w:szCs w:val="24"/>
        </w:rPr>
        <w:t xml:space="preserve">Gelnica je starým banským mestom s bohatou baníckou tradíciou. V minulosti sa tu ťažili železné, medené rudy, striebro, ortuť, olovo a tiež zlato. Vtedajšia technológia bola však veľmi málo efektívna a preto sa tieto kovy nachádzajú v banskom odpade – troske, vo vysokom množstve. Pokiaľ sa tieto kovy nachádzajú ako viazané v zlúčeninách, nepredstavujú žiadne nebezpečenstvo pre rastliny ani živočíchy. Ich dostupnosť však zvyšuje kyslé pH – teda pH s hodnotou 6 a nižšou, kedy sa zo zlúčenín vyplavujú a vo forme voľných iónov napr.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Fe</w:t>
      </w:r>
      <w:proofErr w:type="spellEnd"/>
      <w:r w:rsidR="00641E65" w:rsidRPr="00641E65">
        <w:rPr>
          <w:rFonts w:ascii="Arial" w:hAnsi="Arial" w:cs="Arial"/>
          <w:sz w:val="24"/>
          <w:szCs w:val="24"/>
        </w:rPr>
        <w:t xml:space="preserve"> </w:t>
      </w:r>
      <w:r w:rsidR="00641E65" w:rsidRPr="00BB1001">
        <w:rPr>
          <w:rFonts w:ascii="Arial" w:hAnsi="Arial" w:cs="Arial"/>
          <w:sz w:val="24"/>
          <w:szCs w:val="24"/>
          <w:vertAlign w:val="superscript"/>
        </w:rPr>
        <w:t>2+</w:t>
      </w:r>
      <w:r w:rsidR="00641E65" w:rsidRPr="00641E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Fe</w:t>
      </w:r>
      <w:proofErr w:type="spellEnd"/>
      <w:r w:rsidR="00641E65" w:rsidRPr="00641E65">
        <w:rPr>
          <w:rFonts w:ascii="Arial" w:hAnsi="Arial" w:cs="Arial"/>
          <w:sz w:val="24"/>
          <w:szCs w:val="24"/>
        </w:rPr>
        <w:t xml:space="preserve"> </w:t>
      </w:r>
      <w:r w:rsidR="00641E65" w:rsidRPr="00BB1001">
        <w:rPr>
          <w:rFonts w:ascii="Arial" w:hAnsi="Arial" w:cs="Arial"/>
          <w:sz w:val="24"/>
          <w:szCs w:val="24"/>
          <w:vertAlign w:val="superscript"/>
        </w:rPr>
        <w:t>3+</w:t>
      </w:r>
      <w:r w:rsidR="00641E65" w:rsidRPr="00641E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Cu</w:t>
      </w:r>
      <w:proofErr w:type="spellEnd"/>
      <w:r w:rsidR="00641E65" w:rsidRPr="00641E65">
        <w:rPr>
          <w:rFonts w:ascii="Arial" w:hAnsi="Arial" w:cs="Arial"/>
          <w:sz w:val="24"/>
          <w:szCs w:val="24"/>
        </w:rPr>
        <w:t xml:space="preserve"> </w:t>
      </w:r>
      <w:r w:rsidR="00641E65" w:rsidRPr="00BB1001">
        <w:rPr>
          <w:rFonts w:ascii="Arial" w:hAnsi="Arial" w:cs="Arial"/>
          <w:sz w:val="24"/>
          <w:szCs w:val="24"/>
          <w:vertAlign w:val="superscript"/>
        </w:rPr>
        <w:t>+</w:t>
      </w:r>
      <w:r w:rsidR="00641E65" w:rsidRPr="00641E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Cu</w:t>
      </w:r>
      <w:proofErr w:type="spellEnd"/>
      <w:r w:rsidR="00641E65" w:rsidRPr="00641E65">
        <w:rPr>
          <w:rFonts w:ascii="Arial" w:hAnsi="Arial" w:cs="Arial"/>
          <w:sz w:val="24"/>
          <w:szCs w:val="24"/>
        </w:rPr>
        <w:t xml:space="preserve"> </w:t>
      </w:r>
      <w:r w:rsidR="00641E65" w:rsidRPr="00BB1001">
        <w:rPr>
          <w:rFonts w:ascii="Arial" w:hAnsi="Arial" w:cs="Arial"/>
          <w:sz w:val="24"/>
          <w:szCs w:val="24"/>
          <w:vertAlign w:val="superscript"/>
        </w:rPr>
        <w:t>2+</w:t>
      </w:r>
      <w:r w:rsidR="00641E65" w:rsidRPr="00641E65">
        <w:rPr>
          <w:rFonts w:ascii="Arial" w:hAnsi="Arial" w:cs="Arial"/>
          <w:sz w:val="24"/>
          <w:szCs w:val="24"/>
        </w:rPr>
        <w:t xml:space="preserve"> ale aj v nebezpečnejších formách ako napríklad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As</w:t>
      </w:r>
      <w:proofErr w:type="spellEnd"/>
      <w:r w:rsidR="00641E65" w:rsidRPr="00641E65">
        <w:rPr>
          <w:rFonts w:ascii="Arial" w:hAnsi="Arial" w:cs="Arial"/>
          <w:sz w:val="24"/>
          <w:szCs w:val="24"/>
        </w:rPr>
        <w:t xml:space="preserve"> </w:t>
      </w:r>
      <w:r w:rsidR="00641E65" w:rsidRPr="00BB1001">
        <w:rPr>
          <w:rFonts w:ascii="Arial" w:hAnsi="Arial" w:cs="Arial"/>
          <w:sz w:val="24"/>
          <w:szCs w:val="24"/>
          <w:vertAlign w:val="superscript"/>
        </w:rPr>
        <w:t>3+</w:t>
      </w:r>
      <w:r w:rsidR="00641E65" w:rsidRPr="00641E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Pb</w:t>
      </w:r>
      <w:proofErr w:type="spellEnd"/>
      <w:r w:rsidR="00641E65" w:rsidRPr="00641E65">
        <w:rPr>
          <w:rFonts w:ascii="Arial" w:hAnsi="Arial" w:cs="Arial"/>
          <w:sz w:val="24"/>
          <w:szCs w:val="24"/>
        </w:rPr>
        <w:t xml:space="preserve"> </w:t>
      </w:r>
      <w:r w:rsidR="00641E65" w:rsidRPr="00BB1001">
        <w:rPr>
          <w:rFonts w:ascii="Arial" w:hAnsi="Arial" w:cs="Arial"/>
          <w:sz w:val="24"/>
          <w:szCs w:val="24"/>
          <w:vertAlign w:val="superscript"/>
        </w:rPr>
        <w:t>2+</w:t>
      </w:r>
      <w:r w:rsidR="00641E65" w:rsidRPr="00641E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41E65" w:rsidRPr="00641E65">
        <w:rPr>
          <w:rFonts w:ascii="Arial" w:hAnsi="Arial" w:cs="Arial"/>
          <w:sz w:val="24"/>
          <w:szCs w:val="24"/>
        </w:rPr>
        <w:t>Hg</w:t>
      </w:r>
      <w:proofErr w:type="spellEnd"/>
      <w:r w:rsidR="00641E65" w:rsidRPr="00BB1001">
        <w:rPr>
          <w:rFonts w:ascii="Arial" w:hAnsi="Arial" w:cs="Arial"/>
          <w:sz w:val="24"/>
          <w:szCs w:val="24"/>
          <w:vertAlign w:val="superscript"/>
        </w:rPr>
        <w:t>+</w:t>
      </w:r>
      <w:r w:rsidR="00641E65" w:rsidRPr="00641E65">
        <w:rPr>
          <w:rFonts w:ascii="Arial" w:hAnsi="Arial" w:cs="Arial"/>
          <w:sz w:val="24"/>
          <w:szCs w:val="24"/>
        </w:rPr>
        <w:t xml:space="preserve"> a iné. Tieto ióny sú prítomné vo vodných roztokoch a sú takto prijímané rastlinami, živočíchmi prípadne človekom a to priamo alebo sa dostávajú do organizmov prostredníctvom potravových reťazcov.  </w:t>
      </w:r>
      <w:r w:rsidR="00722A31">
        <w:rPr>
          <w:rFonts w:ascii="Arial" w:hAnsi="Arial" w:cs="Arial"/>
          <w:sz w:val="24"/>
          <w:szCs w:val="24"/>
        </w:rPr>
        <w:t xml:space="preserve">V tomto spojení som chcel zistiť či sú dané ióny, ktoré boli nájdené v pôde prítomné aj vo vode. </w:t>
      </w:r>
      <w:r w:rsidR="00641E65" w:rsidRPr="00641E65">
        <w:rPr>
          <w:rFonts w:ascii="Arial" w:hAnsi="Arial" w:cs="Arial"/>
          <w:sz w:val="24"/>
          <w:szCs w:val="24"/>
        </w:rPr>
        <w:t xml:space="preserve">    </w:t>
      </w:r>
    </w:p>
    <w:p w:rsidR="00463234" w:rsidRPr="00093866" w:rsidRDefault="00463234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63234" w:rsidRPr="00093866" w:rsidRDefault="00463234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63234" w:rsidRPr="00093866" w:rsidRDefault="00463234" w:rsidP="00BB1001">
      <w:pPr>
        <w:jc w:val="both"/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Default="00463234" w:rsidP="00463234">
      <w:pPr>
        <w:rPr>
          <w:rFonts w:ascii="Arial" w:hAnsi="Arial" w:cs="Arial"/>
          <w:sz w:val="24"/>
          <w:szCs w:val="24"/>
        </w:rPr>
      </w:pPr>
    </w:p>
    <w:p w:rsidR="00641E65" w:rsidRDefault="00641E65" w:rsidP="00463234">
      <w:pPr>
        <w:rPr>
          <w:rFonts w:ascii="Arial" w:hAnsi="Arial" w:cs="Arial"/>
          <w:sz w:val="24"/>
          <w:szCs w:val="24"/>
        </w:rPr>
      </w:pPr>
    </w:p>
    <w:p w:rsidR="0081602A" w:rsidRDefault="0081602A" w:rsidP="00463234">
      <w:pPr>
        <w:rPr>
          <w:rFonts w:ascii="Arial" w:hAnsi="Arial" w:cs="Arial"/>
          <w:sz w:val="24"/>
          <w:szCs w:val="24"/>
        </w:rPr>
      </w:pPr>
    </w:p>
    <w:p w:rsidR="00641E65" w:rsidRPr="00093866" w:rsidRDefault="00545362" w:rsidP="004632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</w:t>
      </w:r>
    </w:p>
    <w:p w:rsidR="000C1058" w:rsidRPr="000C1058" w:rsidRDefault="0081602A" w:rsidP="000C105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Ciele práce:</w:t>
      </w:r>
    </w:p>
    <w:p w:rsidR="000C1058" w:rsidRPr="000C1058" w:rsidRDefault="000C1058" w:rsidP="00BB1001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odobrať vzorku vody zo studne na halde v Gelnici a zo studničky pod hald</w:t>
      </w:r>
      <w:r w:rsidR="00BB1001">
        <w:rPr>
          <w:rFonts w:ascii="Arial" w:hAnsi="Arial" w:cs="Arial"/>
          <w:sz w:val="24"/>
          <w:szCs w:val="24"/>
        </w:rPr>
        <w:t>ou v Gelnici na Baníckej ulici,</w:t>
      </w:r>
    </w:p>
    <w:p w:rsidR="000C1058" w:rsidRPr="000C1058" w:rsidRDefault="000C1058" w:rsidP="00BB1001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určiť fyzikálno-chemické parametre vody (teplota, pH, tvrdosť vody) z odberných miest a uskutočniť chemickú analýzu odobraných vzoriek</w:t>
      </w:r>
      <w:r w:rsidR="00BB1001">
        <w:rPr>
          <w:rFonts w:ascii="Arial" w:hAnsi="Arial" w:cs="Arial"/>
          <w:sz w:val="24"/>
          <w:szCs w:val="24"/>
        </w:rPr>
        <w:t>,</w:t>
      </w:r>
      <w:r w:rsidRPr="000C1058">
        <w:rPr>
          <w:rFonts w:ascii="Arial" w:hAnsi="Arial" w:cs="Arial"/>
          <w:sz w:val="24"/>
          <w:szCs w:val="24"/>
        </w:rPr>
        <w:t xml:space="preserve">  </w:t>
      </w:r>
    </w:p>
    <w:p w:rsidR="000C1058" w:rsidRPr="000C1058" w:rsidRDefault="000C1058" w:rsidP="00BB1001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porovnať zistené údaje navzájom a tiež s normami pre pitnú vodu</w:t>
      </w:r>
      <w:r w:rsidR="00BB1001">
        <w:rPr>
          <w:rFonts w:ascii="Arial" w:hAnsi="Arial" w:cs="Arial"/>
          <w:sz w:val="24"/>
          <w:szCs w:val="24"/>
        </w:rPr>
        <w:t>,</w:t>
      </w:r>
    </w:p>
    <w:p w:rsidR="000C1058" w:rsidRPr="000C1058" w:rsidRDefault="000C1058" w:rsidP="00BB1001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uskutočniť mikrobiologický rozbor vody z odberných miest</w:t>
      </w:r>
      <w:r w:rsidR="00BB1001">
        <w:rPr>
          <w:rFonts w:ascii="Arial" w:hAnsi="Arial" w:cs="Arial"/>
          <w:sz w:val="24"/>
          <w:szCs w:val="24"/>
        </w:rPr>
        <w:t>,</w:t>
      </w:r>
    </w:p>
    <w:p w:rsidR="000C1058" w:rsidRPr="000C1058" w:rsidRDefault="000C1058" w:rsidP="00BB1001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na základe výsledkov chemického a mikrobiologického rozboru vyvodiť záver o vhodnosti/nevhodnosti vody z odberných miest pre pitné účely</w:t>
      </w:r>
      <w:r w:rsidR="00BB1001">
        <w:rPr>
          <w:rFonts w:ascii="Arial" w:hAnsi="Arial" w:cs="Arial"/>
          <w:sz w:val="24"/>
          <w:szCs w:val="24"/>
        </w:rPr>
        <w:t>.</w:t>
      </w:r>
      <w:r w:rsidRPr="000C1058">
        <w:rPr>
          <w:rFonts w:ascii="Arial" w:hAnsi="Arial" w:cs="Arial"/>
          <w:sz w:val="24"/>
          <w:szCs w:val="24"/>
        </w:rPr>
        <w:t xml:space="preserve">    </w:t>
      </w:r>
    </w:p>
    <w:p w:rsidR="000C1058" w:rsidRPr="000C1058" w:rsidRDefault="000C1058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C1058" w:rsidRPr="000C1058" w:rsidRDefault="000C1058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C1058">
        <w:rPr>
          <w:rFonts w:ascii="Arial" w:hAnsi="Arial" w:cs="Arial"/>
          <w:b/>
          <w:sz w:val="28"/>
          <w:szCs w:val="28"/>
        </w:rPr>
        <w:t>Problém</w:t>
      </w:r>
    </w:p>
    <w:p w:rsidR="00606B62" w:rsidRDefault="00606B62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32"/>
        </w:rPr>
      </w:pPr>
      <w:r w:rsidRPr="00F673B6">
        <w:rPr>
          <w:rFonts w:ascii="Arial" w:hAnsi="Arial" w:cs="Arial"/>
          <w:sz w:val="24"/>
          <w:szCs w:val="32"/>
        </w:rPr>
        <w:t xml:space="preserve">Banské haldy ako navážky hlušiny po nedokonalej historickej ťažbe rúd, obsahujú z tohto dôvodu vysoké množstvá týchto kovov v pôde a v tejto súvislosti je veľmi pravdepodobná aj ich prítomnosť vo vode. </w:t>
      </w:r>
    </w:p>
    <w:p w:rsidR="000C1058" w:rsidRPr="000C1058" w:rsidRDefault="000C1058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 xml:space="preserve">Voda zo studničky vyvierajúcej pod </w:t>
      </w:r>
      <w:r w:rsidR="00BB1001">
        <w:rPr>
          <w:rFonts w:ascii="Arial" w:hAnsi="Arial" w:cs="Arial"/>
          <w:sz w:val="24"/>
          <w:szCs w:val="24"/>
        </w:rPr>
        <w:t xml:space="preserve">banskou </w:t>
      </w:r>
      <w:r w:rsidRPr="000C1058">
        <w:rPr>
          <w:rFonts w:ascii="Arial" w:hAnsi="Arial" w:cs="Arial"/>
          <w:sz w:val="24"/>
          <w:szCs w:val="24"/>
        </w:rPr>
        <w:t xml:space="preserve">haldou </w:t>
      </w:r>
      <w:r w:rsidR="00BB1001">
        <w:rPr>
          <w:rFonts w:ascii="Arial" w:hAnsi="Arial" w:cs="Arial"/>
          <w:sz w:val="24"/>
          <w:szCs w:val="24"/>
        </w:rPr>
        <w:t xml:space="preserve">v Gelnici </w:t>
      </w:r>
      <w:r w:rsidRPr="000C1058">
        <w:rPr>
          <w:rFonts w:ascii="Arial" w:hAnsi="Arial" w:cs="Arial"/>
          <w:sz w:val="24"/>
          <w:szCs w:val="24"/>
        </w:rPr>
        <w:t xml:space="preserve">je denne pre pitné účely využívanou miestnymi obyvateľmi. V tejto súvislosti ma zaujímalo, či je táto voda obsahuje toxické kovy prítomné v troske haldy a či je vhodná resp. nie je vhodná na pitie.   </w:t>
      </w:r>
    </w:p>
    <w:p w:rsidR="000C1058" w:rsidRPr="000C1058" w:rsidRDefault="000C1058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C1058" w:rsidRDefault="000C1058" w:rsidP="00BB100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C1058" w:rsidRDefault="000C1058" w:rsidP="00BB100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C1058" w:rsidRDefault="000C1058" w:rsidP="00463234">
      <w:pPr>
        <w:rPr>
          <w:rFonts w:ascii="Arial" w:hAnsi="Arial" w:cs="Arial"/>
          <w:b/>
          <w:sz w:val="24"/>
          <w:szCs w:val="24"/>
        </w:rPr>
      </w:pPr>
    </w:p>
    <w:p w:rsidR="000C1058" w:rsidRDefault="000C1058" w:rsidP="00463234">
      <w:pPr>
        <w:rPr>
          <w:rFonts w:ascii="Arial" w:hAnsi="Arial" w:cs="Arial"/>
          <w:b/>
          <w:sz w:val="24"/>
          <w:szCs w:val="24"/>
        </w:rPr>
      </w:pPr>
    </w:p>
    <w:p w:rsidR="000C1058" w:rsidRDefault="000C1058" w:rsidP="00463234">
      <w:pPr>
        <w:rPr>
          <w:rFonts w:ascii="Arial" w:hAnsi="Arial" w:cs="Arial"/>
          <w:b/>
          <w:sz w:val="24"/>
          <w:szCs w:val="24"/>
        </w:rPr>
      </w:pPr>
    </w:p>
    <w:p w:rsidR="000C1058" w:rsidRDefault="000C1058" w:rsidP="00463234">
      <w:pPr>
        <w:rPr>
          <w:rFonts w:ascii="Arial" w:hAnsi="Arial" w:cs="Arial"/>
          <w:b/>
          <w:sz w:val="24"/>
          <w:szCs w:val="24"/>
        </w:rPr>
      </w:pPr>
    </w:p>
    <w:p w:rsidR="00BB1001" w:rsidRDefault="00BB1001" w:rsidP="00463234">
      <w:pPr>
        <w:rPr>
          <w:rFonts w:ascii="Arial" w:hAnsi="Arial" w:cs="Arial"/>
          <w:b/>
          <w:sz w:val="24"/>
          <w:szCs w:val="24"/>
        </w:rPr>
      </w:pPr>
    </w:p>
    <w:p w:rsidR="00463234" w:rsidRPr="000C1058" w:rsidRDefault="00463234" w:rsidP="00463234">
      <w:pPr>
        <w:rPr>
          <w:rFonts w:ascii="Arial" w:hAnsi="Arial" w:cs="Arial"/>
          <w:b/>
          <w:sz w:val="28"/>
          <w:szCs w:val="28"/>
        </w:rPr>
      </w:pPr>
      <w:r w:rsidRPr="000C1058">
        <w:rPr>
          <w:rFonts w:ascii="Arial" w:hAnsi="Arial" w:cs="Arial"/>
          <w:b/>
          <w:sz w:val="28"/>
          <w:szCs w:val="28"/>
        </w:rPr>
        <w:lastRenderedPageBreak/>
        <w:t>Metodika</w:t>
      </w:r>
      <w:r w:rsidR="002956E7">
        <w:rPr>
          <w:rFonts w:ascii="Arial" w:hAnsi="Arial" w:cs="Arial"/>
          <w:b/>
          <w:sz w:val="28"/>
          <w:szCs w:val="28"/>
        </w:rPr>
        <w:t xml:space="preserve"> práce</w:t>
      </w:r>
    </w:p>
    <w:p w:rsidR="002F7B43" w:rsidRDefault="00641E65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1E65">
        <w:rPr>
          <w:rFonts w:ascii="Arial" w:hAnsi="Arial" w:cs="Arial"/>
          <w:sz w:val="24"/>
          <w:szCs w:val="24"/>
        </w:rPr>
        <w:t xml:space="preserve">Analýza vody zo studne a studničky vyvierajúcej pod haldou som uskutočnil v spolupráci s Akreditovaným chemickým laboratóriom v Spišskej Novej Vsi. Rozbor vody bol vykonaný plameňovou atómovou absorpčnou </w:t>
      </w:r>
      <w:proofErr w:type="spellStart"/>
      <w:r w:rsidRPr="00641E65">
        <w:rPr>
          <w:rFonts w:ascii="Arial" w:hAnsi="Arial" w:cs="Arial"/>
          <w:sz w:val="24"/>
          <w:szCs w:val="24"/>
        </w:rPr>
        <w:t>spektrometriou</w:t>
      </w:r>
      <w:proofErr w:type="spellEnd"/>
      <w:r w:rsidRPr="00641E65">
        <w:rPr>
          <w:rFonts w:ascii="Arial" w:hAnsi="Arial" w:cs="Arial"/>
          <w:sz w:val="24"/>
          <w:szCs w:val="24"/>
        </w:rPr>
        <w:t xml:space="preserve"> (FAAS). Odberným miestom č.1 bola studnička na Baníckej ulici a odberným miestom č.2 bola studňa na pozemku na halde kde stojí novopostavený rodinný dom. </w:t>
      </w:r>
    </w:p>
    <w:p w:rsidR="00641E65" w:rsidRPr="00641E65" w:rsidRDefault="00641E65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1E65">
        <w:rPr>
          <w:rFonts w:ascii="Arial" w:hAnsi="Arial" w:cs="Arial"/>
          <w:sz w:val="24"/>
          <w:szCs w:val="24"/>
        </w:rPr>
        <w:t>Samotné vzorky určené pre analýzu boli odobrané 23.januára v sko</w:t>
      </w:r>
      <w:r w:rsidR="002F7B43">
        <w:rPr>
          <w:rFonts w:ascii="Arial" w:hAnsi="Arial" w:cs="Arial"/>
          <w:sz w:val="24"/>
          <w:szCs w:val="24"/>
        </w:rPr>
        <w:t xml:space="preserve">rých ranných hodinách. Najprv sme </w:t>
      </w:r>
      <w:r w:rsidRPr="00641E65">
        <w:rPr>
          <w:rFonts w:ascii="Arial" w:hAnsi="Arial" w:cs="Arial"/>
          <w:sz w:val="24"/>
          <w:szCs w:val="24"/>
        </w:rPr>
        <w:t>zmeral</w:t>
      </w:r>
      <w:r w:rsidR="002F7B43">
        <w:rPr>
          <w:rFonts w:ascii="Arial" w:hAnsi="Arial" w:cs="Arial"/>
          <w:sz w:val="24"/>
          <w:szCs w:val="24"/>
        </w:rPr>
        <w:t>i</w:t>
      </w:r>
      <w:r w:rsidRPr="00641E65">
        <w:rPr>
          <w:rFonts w:ascii="Arial" w:hAnsi="Arial" w:cs="Arial"/>
          <w:sz w:val="24"/>
          <w:szCs w:val="24"/>
        </w:rPr>
        <w:t xml:space="preserve"> teplotu vody </w:t>
      </w:r>
      <w:r w:rsidR="002F7B43">
        <w:rPr>
          <w:rFonts w:ascii="Arial" w:hAnsi="Arial" w:cs="Arial"/>
          <w:sz w:val="24"/>
          <w:szCs w:val="24"/>
        </w:rPr>
        <w:t xml:space="preserve">teplomerom </w:t>
      </w:r>
      <w:r w:rsidRPr="00641E65">
        <w:rPr>
          <w:rFonts w:ascii="Arial" w:hAnsi="Arial" w:cs="Arial"/>
          <w:sz w:val="24"/>
          <w:szCs w:val="24"/>
        </w:rPr>
        <w:t xml:space="preserve">a jej pH vlastnosti </w:t>
      </w:r>
      <w:proofErr w:type="spellStart"/>
      <w:r w:rsidRPr="00641E65">
        <w:rPr>
          <w:rFonts w:ascii="Arial" w:hAnsi="Arial" w:cs="Arial"/>
          <w:sz w:val="24"/>
          <w:szCs w:val="24"/>
        </w:rPr>
        <w:t>p</w:t>
      </w:r>
      <w:r w:rsidR="002F7B43">
        <w:rPr>
          <w:rFonts w:ascii="Arial" w:hAnsi="Arial" w:cs="Arial"/>
          <w:sz w:val="24"/>
          <w:szCs w:val="24"/>
        </w:rPr>
        <w:t>H-metrom</w:t>
      </w:r>
      <w:proofErr w:type="spellEnd"/>
      <w:r w:rsidR="002F7B43">
        <w:rPr>
          <w:rFonts w:ascii="Arial" w:hAnsi="Arial" w:cs="Arial"/>
          <w:sz w:val="24"/>
          <w:szCs w:val="24"/>
        </w:rPr>
        <w:t>. Následne s</w:t>
      </w:r>
      <w:r w:rsidRPr="00641E65">
        <w:rPr>
          <w:rFonts w:ascii="Arial" w:hAnsi="Arial" w:cs="Arial"/>
          <w:sz w:val="24"/>
          <w:szCs w:val="24"/>
        </w:rPr>
        <w:t>m</w:t>
      </w:r>
      <w:r w:rsidR="002F7B43">
        <w:rPr>
          <w:rFonts w:ascii="Arial" w:hAnsi="Arial" w:cs="Arial"/>
          <w:sz w:val="24"/>
          <w:szCs w:val="24"/>
        </w:rPr>
        <w:t>e</w:t>
      </w:r>
      <w:r w:rsidRPr="00641E65">
        <w:rPr>
          <w:rFonts w:ascii="Arial" w:hAnsi="Arial" w:cs="Arial"/>
          <w:sz w:val="24"/>
          <w:szCs w:val="24"/>
        </w:rPr>
        <w:t xml:space="preserve"> odobral</w:t>
      </w:r>
      <w:r w:rsidR="002F7B43">
        <w:rPr>
          <w:rFonts w:ascii="Arial" w:hAnsi="Arial" w:cs="Arial"/>
          <w:sz w:val="24"/>
          <w:szCs w:val="24"/>
        </w:rPr>
        <w:t>i</w:t>
      </w:r>
      <w:r w:rsidRPr="00641E65">
        <w:rPr>
          <w:rFonts w:ascii="Arial" w:hAnsi="Arial" w:cs="Arial"/>
          <w:sz w:val="24"/>
          <w:szCs w:val="24"/>
        </w:rPr>
        <w:t xml:space="preserve"> vzorky s objemom </w:t>
      </w:r>
      <w:smartTag w:uri="urn:schemas-microsoft-com:office:smarttags" w:element="metricconverter">
        <w:smartTagPr>
          <w:attr w:name="ProductID" w:val="1,5 litra"/>
        </w:smartTagPr>
        <w:r w:rsidRPr="00641E65">
          <w:rPr>
            <w:rFonts w:ascii="Arial" w:hAnsi="Arial" w:cs="Arial"/>
            <w:sz w:val="24"/>
            <w:szCs w:val="24"/>
          </w:rPr>
          <w:t>1,5 litra</w:t>
        </w:r>
      </w:smartTag>
      <w:r w:rsidRPr="00641E65">
        <w:rPr>
          <w:rFonts w:ascii="Arial" w:hAnsi="Arial" w:cs="Arial"/>
          <w:sz w:val="24"/>
          <w:szCs w:val="24"/>
        </w:rPr>
        <w:t xml:space="preserve"> z každého odberného miesta a v chladiacej taške boli prevezené do laboratória v Spišskej Novej Vsi, kde boli podrobené analýze. Pre zabezpečenie správnosti analýzy a neovplyvnenie výsledkov cudzorod</w:t>
      </w:r>
      <w:r w:rsidR="00B95DAA">
        <w:rPr>
          <w:rFonts w:ascii="Arial" w:hAnsi="Arial" w:cs="Arial"/>
          <w:sz w:val="24"/>
          <w:szCs w:val="24"/>
        </w:rPr>
        <w:t>ými látkami s</w:t>
      </w:r>
      <w:r w:rsidRPr="00641E65">
        <w:rPr>
          <w:rFonts w:ascii="Arial" w:hAnsi="Arial" w:cs="Arial"/>
          <w:sz w:val="24"/>
          <w:szCs w:val="24"/>
        </w:rPr>
        <w:t>m</w:t>
      </w:r>
      <w:r w:rsidR="00B95DAA">
        <w:rPr>
          <w:rFonts w:ascii="Arial" w:hAnsi="Arial" w:cs="Arial"/>
          <w:sz w:val="24"/>
          <w:szCs w:val="24"/>
        </w:rPr>
        <w:t>e</w:t>
      </w:r>
      <w:r w:rsidRPr="00641E65">
        <w:rPr>
          <w:rFonts w:ascii="Arial" w:hAnsi="Arial" w:cs="Arial"/>
          <w:sz w:val="24"/>
          <w:szCs w:val="24"/>
        </w:rPr>
        <w:t xml:space="preserve"> plas</w:t>
      </w:r>
      <w:r w:rsidR="00B95DAA">
        <w:rPr>
          <w:rFonts w:ascii="Arial" w:hAnsi="Arial" w:cs="Arial"/>
          <w:sz w:val="24"/>
          <w:szCs w:val="24"/>
        </w:rPr>
        <w:t>tové fľaše niekoľkokrát vyplách</w:t>
      </w:r>
      <w:r w:rsidRPr="00641E65">
        <w:rPr>
          <w:rFonts w:ascii="Arial" w:hAnsi="Arial" w:cs="Arial"/>
          <w:sz w:val="24"/>
          <w:szCs w:val="24"/>
        </w:rPr>
        <w:t>l</w:t>
      </w:r>
      <w:r w:rsidR="00B95DAA">
        <w:rPr>
          <w:rFonts w:ascii="Arial" w:hAnsi="Arial" w:cs="Arial"/>
          <w:sz w:val="24"/>
          <w:szCs w:val="24"/>
        </w:rPr>
        <w:t>i</w:t>
      </w:r>
      <w:r w:rsidRPr="00641E65">
        <w:rPr>
          <w:rFonts w:ascii="Arial" w:hAnsi="Arial" w:cs="Arial"/>
          <w:sz w:val="24"/>
          <w:szCs w:val="24"/>
        </w:rPr>
        <w:t xml:space="preserve"> vodou z odberného miesta, až tak sm</w:t>
      </w:r>
      <w:r w:rsidR="00B95DAA">
        <w:rPr>
          <w:rFonts w:ascii="Arial" w:hAnsi="Arial" w:cs="Arial"/>
          <w:sz w:val="24"/>
          <w:szCs w:val="24"/>
        </w:rPr>
        <w:t>e</w:t>
      </w:r>
      <w:r w:rsidRPr="00641E65">
        <w:rPr>
          <w:rFonts w:ascii="Arial" w:hAnsi="Arial" w:cs="Arial"/>
          <w:sz w:val="24"/>
          <w:szCs w:val="24"/>
        </w:rPr>
        <w:t xml:space="preserve"> vzorky odobral</w:t>
      </w:r>
      <w:r w:rsidR="00B95DAA">
        <w:rPr>
          <w:rFonts w:ascii="Arial" w:hAnsi="Arial" w:cs="Arial"/>
          <w:sz w:val="24"/>
          <w:szCs w:val="24"/>
        </w:rPr>
        <w:t>i</w:t>
      </w:r>
      <w:r w:rsidRPr="00641E65">
        <w:rPr>
          <w:rFonts w:ascii="Arial" w:hAnsi="Arial" w:cs="Arial"/>
          <w:sz w:val="24"/>
          <w:szCs w:val="24"/>
        </w:rPr>
        <w:t xml:space="preserve"> v uvedenom objeme.</w:t>
      </w:r>
    </w:p>
    <w:p w:rsidR="00641E65" w:rsidRPr="00641E65" w:rsidRDefault="00641E65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1E65">
        <w:rPr>
          <w:rFonts w:ascii="Arial" w:hAnsi="Arial" w:cs="Arial"/>
          <w:sz w:val="24"/>
          <w:szCs w:val="24"/>
        </w:rPr>
        <w:t>Mikrobiologický rozbor bol uskutočnený v spolupráci s Regionálnym úradom verejného zdravotníctva v Košiciach. Použitými metódami bola membránová filtrácia a kultivácia pri 22 a</w:t>
      </w:r>
      <w:r w:rsidR="000C1058">
        <w:rPr>
          <w:rFonts w:ascii="Arial" w:hAnsi="Arial" w:cs="Arial"/>
          <w:sz w:val="24"/>
          <w:szCs w:val="24"/>
        </w:rPr>
        <w:t> 37</w:t>
      </w:r>
      <w:r w:rsidR="000C1058">
        <w:rPr>
          <w:rFonts w:ascii="Arial" w:hAnsi="Arial" w:cs="Arial"/>
          <w:sz w:val="24"/>
          <w:szCs w:val="24"/>
          <w:rtl/>
        </w:rPr>
        <w:t>°</w:t>
      </w:r>
      <w:r w:rsidR="000C1058">
        <w:rPr>
          <w:rFonts w:ascii="Arial" w:hAnsi="Arial" w:cs="Arial"/>
          <w:sz w:val="24"/>
          <w:szCs w:val="24"/>
        </w:rPr>
        <w:t>C.</w:t>
      </w:r>
      <w:r w:rsidRPr="00641E65">
        <w:rPr>
          <w:rFonts w:ascii="Arial" w:hAnsi="Arial" w:cs="Arial"/>
          <w:sz w:val="24"/>
          <w:szCs w:val="24"/>
        </w:rPr>
        <w:t xml:space="preserve">       </w:t>
      </w:r>
    </w:p>
    <w:p w:rsidR="009C74B3" w:rsidRPr="00093866" w:rsidRDefault="009C74B3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C74B3" w:rsidRPr="00093866" w:rsidRDefault="009C74B3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B95DAA" w:rsidRPr="000D6748" w:rsidRDefault="00B95DAA" w:rsidP="00BB1001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0D6748">
        <w:rPr>
          <w:rFonts w:ascii="Arial" w:hAnsi="Arial" w:cs="Arial"/>
          <w:b/>
          <w:sz w:val="28"/>
          <w:szCs w:val="24"/>
        </w:rPr>
        <w:lastRenderedPageBreak/>
        <w:t>1</w:t>
      </w:r>
      <w:r w:rsidR="000D6748">
        <w:rPr>
          <w:rFonts w:ascii="Arial" w:hAnsi="Arial" w:cs="Arial"/>
          <w:b/>
          <w:sz w:val="28"/>
          <w:szCs w:val="24"/>
        </w:rPr>
        <w:t xml:space="preserve"> </w:t>
      </w:r>
      <w:r w:rsidRPr="000D6748">
        <w:rPr>
          <w:rFonts w:ascii="Arial" w:hAnsi="Arial" w:cs="Arial"/>
          <w:b/>
          <w:sz w:val="28"/>
          <w:szCs w:val="24"/>
        </w:rPr>
        <w:t>Charakteristika opisovanej lokality</w:t>
      </w:r>
    </w:p>
    <w:p w:rsidR="00B95DAA" w:rsidRPr="00B95DAA" w:rsidRDefault="00B95DAA" w:rsidP="00B95DAA">
      <w:pPr>
        <w:spacing w:line="360" w:lineRule="auto"/>
        <w:ind w:firstLine="720"/>
        <w:jc w:val="both"/>
        <w:rPr>
          <w:rFonts w:ascii="Arial" w:eastAsia="Calibri" w:hAnsi="Arial" w:cs="Arial"/>
          <w:sz w:val="24"/>
          <w:szCs w:val="24"/>
        </w:rPr>
      </w:pPr>
      <w:r w:rsidRPr="00B95DAA">
        <w:rPr>
          <w:rFonts w:ascii="Arial" w:eastAsia="Calibri" w:hAnsi="Arial" w:cs="Arial"/>
          <w:sz w:val="24"/>
          <w:szCs w:val="24"/>
        </w:rPr>
        <w:t xml:space="preserve">Mesto Gelnica je starobylé banské mesto, ktoré sa nachádza v Košickom kraji na východnom Slovensku. História mesta je úzko spätá s baníctvom a ťažbou, prevažne medených a železných rúd, okrem iného aj striebra, ortuti, olova a tiež zlata, a to v lokalite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Thurzov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 a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Zenderling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. </w:t>
      </w:r>
    </w:p>
    <w:p w:rsidR="00B95DAA" w:rsidRPr="00B95DAA" w:rsidRDefault="00B95DAA" w:rsidP="00B95DAA">
      <w:pPr>
        <w:spacing w:line="360" w:lineRule="auto"/>
        <w:ind w:firstLine="720"/>
        <w:jc w:val="both"/>
        <w:rPr>
          <w:rFonts w:ascii="Arial" w:eastAsia="Calibri" w:hAnsi="Arial" w:cs="Arial"/>
          <w:sz w:val="24"/>
          <w:szCs w:val="24"/>
        </w:rPr>
      </w:pPr>
      <w:r w:rsidRPr="00B95DAA">
        <w:rPr>
          <w:rFonts w:ascii="Arial" w:eastAsia="Calibri" w:hAnsi="Arial" w:cs="Arial"/>
          <w:sz w:val="24"/>
          <w:szCs w:val="24"/>
        </w:rPr>
        <w:t xml:space="preserve">Banská halda v Gelnici v lokalite Slovenské Cechy –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Gaple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>, je podľa údajov z Baníckeho múzea v Gelnici približne 200 ročný sekundárny komplex s rozlohou približne 5</w:t>
      </w:r>
      <w:r w:rsidR="00836359">
        <w:rPr>
          <w:rFonts w:ascii="Arial" w:hAnsi="Arial" w:cs="Arial"/>
          <w:sz w:val="24"/>
          <w:szCs w:val="24"/>
        </w:rPr>
        <w:t xml:space="preserve"> </w:t>
      </w:r>
      <w:r w:rsidRPr="00B95DAA">
        <w:rPr>
          <w:rFonts w:ascii="Arial" w:eastAsia="Calibri" w:hAnsi="Arial" w:cs="Arial"/>
          <w:sz w:val="24"/>
          <w:szCs w:val="24"/>
        </w:rPr>
        <w:t>500 m</w:t>
      </w:r>
      <w:r w:rsidRPr="00B95DAA">
        <w:rPr>
          <w:rFonts w:ascii="Arial" w:eastAsia="Calibri" w:hAnsi="Arial" w:cs="Arial"/>
          <w:sz w:val="24"/>
          <w:szCs w:val="24"/>
          <w:vertAlign w:val="superscript"/>
        </w:rPr>
        <w:t>2</w:t>
      </w:r>
      <w:r w:rsidRPr="00B95DAA">
        <w:rPr>
          <w:rFonts w:ascii="Arial" w:eastAsia="Calibri" w:hAnsi="Arial" w:cs="Arial"/>
          <w:sz w:val="24"/>
          <w:szCs w:val="24"/>
        </w:rPr>
        <w:t xml:space="preserve"> a je tvorená prevažne z kryštalických bridlíc, kremeňa, sideritu, chalkopyritu, pyritu,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tetraedritu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, v menšej miere tiež limonitu a sekundárnych minerálov medi malachitu,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azuritu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olivenitu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antleritu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Pr="00B95DAA">
        <w:rPr>
          <w:rFonts w:ascii="Arial" w:eastAsia="Calibri" w:hAnsi="Arial" w:cs="Arial"/>
          <w:sz w:val="24"/>
          <w:szCs w:val="24"/>
        </w:rPr>
        <w:t>cornwallitu</w:t>
      </w:r>
      <w:proofErr w:type="spellEnd"/>
      <w:r w:rsidRPr="00B95DAA">
        <w:rPr>
          <w:rFonts w:ascii="Arial" w:eastAsia="Calibri" w:hAnsi="Arial" w:cs="Arial"/>
          <w:sz w:val="24"/>
          <w:szCs w:val="24"/>
        </w:rPr>
        <w:t xml:space="preserve"> a inými druhmi minerálov. Halda sa plochou rozprestiera z väčšej časti v oblasti miestnej časti Slovenské Cechy, no jej časť siaha aj mimo nej.        </w:t>
      </w:r>
    </w:p>
    <w:p w:rsidR="00B95DAA" w:rsidRDefault="00B95DAA" w:rsidP="00B95DAA">
      <w:pPr>
        <w:rPr>
          <w:rFonts w:ascii="Arial" w:hAnsi="Arial" w:cs="Arial"/>
          <w:b/>
          <w:sz w:val="28"/>
          <w:szCs w:val="28"/>
        </w:rPr>
      </w:pPr>
    </w:p>
    <w:p w:rsidR="00B95DAA" w:rsidRDefault="00836359" w:rsidP="00B95D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2 Ťažké </w:t>
      </w:r>
      <w:r w:rsidR="00111B23">
        <w:rPr>
          <w:rFonts w:ascii="Arial" w:hAnsi="Arial" w:cs="Arial"/>
          <w:b/>
          <w:sz w:val="28"/>
          <w:szCs w:val="28"/>
        </w:rPr>
        <w:t xml:space="preserve">a toxické </w:t>
      </w:r>
      <w:r>
        <w:rPr>
          <w:rFonts w:ascii="Arial" w:hAnsi="Arial" w:cs="Arial"/>
          <w:b/>
          <w:sz w:val="28"/>
          <w:szCs w:val="28"/>
        </w:rPr>
        <w:t>kovy</w:t>
      </w:r>
    </w:p>
    <w:p w:rsidR="00AB669A" w:rsidRPr="00F54665" w:rsidRDefault="00AB669A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</w:t>
      </w:r>
      <w:r w:rsidR="00F54665">
        <w:rPr>
          <w:rFonts w:ascii="Times New Roman" w:eastAsia="Times New Roman" w:hAnsi="Times New Roman" w:cs="Times New Roman"/>
          <w:sz w:val="24"/>
          <w:szCs w:val="24"/>
          <w:lang w:eastAsia="sk-SK"/>
        </w:rPr>
        <w:tab/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V praxi sa rozlišujú pojmy ťažké kovy a toxické kovy, ktoré sa často navzájom zamieňajú. Ako ťažké kovy sa označujú kovy, ktorých špecifická hmotnosť je väčšia ako 4,5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g.cm</w:t>
      </w:r>
      <w:proofErr w:type="spellEnd"/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–3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Táto skupina v skutočnosti zahŕňa približne štyridsať prvkov periodickej sústavy (všetky kovy okrem alkalických kovov, kovov alkalických zemín a hliníka). Toxické kovy </w:t>
      </w:r>
      <w:r w:rsidR="00F54665">
        <w:rPr>
          <w:rFonts w:ascii="Arial" w:eastAsia="Times New Roman" w:hAnsi="Arial" w:cs="Arial"/>
          <w:sz w:val="24"/>
          <w:szCs w:val="24"/>
          <w:lang w:eastAsia="sk-SK"/>
        </w:rPr>
        <w:t>sú kovy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ktoré pri určitej koncentrácii pôsobia škodlivo na človeka a ostatné biotické zložky ekosystémov (17 ťažkých kovov sa považuje za veľmi toxick</w:t>
      </w:r>
      <w:r w:rsidR="00F54665">
        <w:rPr>
          <w:rFonts w:ascii="Arial" w:eastAsia="Times New Roman" w:hAnsi="Arial" w:cs="Arial"/>
          <w:sz w:val="24"/>
          <w:szCs w:val="24"/>
          <w:lang w:eastAsia="sk-SK"/>
        </w:rPr>
        <w:t>ých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Úroveň toxicity závisí od typu kovu, jeho biologickej úlohy a typu organizmu, ktorý je pôsobeniu kovu vystavený. Toxické kovy pretrvávajú v prostredí celé roky až storočia. Za najnebezpečnejšie toxické kovy sa všeobecne považujú olovo, kadmium, arzén a ortuť, ale medzi všeobecne rozšírené a zdraviu škodlivé kovy patria aj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Be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Cr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</w:p>
    <w:p w:rsidR="00AB669A" w:rsidRPr="00F54665" w:rsidRDefault="00AB669A" w:rsidP="00F54665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Kovy sa v prostredí častejšie vyskytujú v iónovej forme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 a sú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často vyzrážané na pôdnych časticiach, vytvárajú zložité komplexy s organickou hmotou, alebo sú sorpčne viazané na pôdnu matricu. Kontaminácia podzemnej vody kovmi nastáva zvyčajne s oneskorením, v závislosti od mobility kovu v kontaminovanej zemine. Mobilita kovov v zemine závisí od rozpustnosti kovu vo vode, pevnosti sorpčnej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lastRenderedPageBreak/>
        <w:t xml:space="preserve">väzby, </w:t>
      </w:r>
      <w:proofErr w:type="spellStart"/>
      <w:r w:rsidR="000D6748">
        <w:rPr>
          <w:rFonts w:ascii="Arial" w:eastAsia="Times New Roman" w:hAnsi="Arial" w:cs="Arial"/>
          <w:sz w:val="24"/>
          <w:szCs w:val="24"/>
          <w:lang w:eastAsia="sk-SK"/>
        </w:rPr>
        <w:t>redoxného</w:t>
      </w:r>
      <w:proofErr w:type="spellEnd"/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 potenciálu substrátu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hodnoty pH. Významnú úlohu zohráva prítomnosť ílovej a organickej hmoty v horninovom prostredí. Rozpustnosť kovov a ich akútna toxicita sa menia najmä oxidáciou a redukciou.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2.1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Arzén</w:t>
      </w:r>
    </w:p>
    <w:p w:rsidR="00221BD4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Arzén je prirodzene sa vyskytujúci toxický prvok, široko rozptýlený v prírodných ekosystémoch. Zároveň patrí k najdlhšie známym jedom, používaným už v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 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staroveku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toxicitu zlúčenín arzénu platí, že čím sú rozpustnejšie vo vode, tým sú jedovatejšie. Smrteľná dávka As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2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O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3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je 70 – 180 mg, kým toxicky pôsobí už dávka 10 mg. Arzén sa od ďalších bežných ťažkých kovov odlišuje tým, že väčšina organických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As-foriem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je menej toxická ako anorganické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As-formy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  <w:r w:rsidR="005D5D96" w:rsidRPr="00F54665">
        <w:rPr>
          <w:rFonts w:ascii="Arial" w:eastAsia="Times New Roman" w:hAnsi="Arial" w:cs="Arial"/>
          <w:sz w:val="24"/>
          <w:szCs w:val="24"/>
          <w:lang w:eastAsia="sk-SK"/>
        </w:rPr>
        <w:t>Zaraďuje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5D5D96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sa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do skupiny A  – látka s karcinogénnymi účinkami na človeka. Pre pitnú vodu </w:t>
      </w:r>
      <w:r w:rsidR="00761725" w:rsidRPr="00F54665">
        <w:rPr>
          <w:rFonts w:ascii="Arial" w:eastAsia="Times New Roman" w:hAnsi="Arial" w:cs="Arial"/>
          <w:sz w:val="24"/>
          <w:szCs w:val="24"/>
          <w:lang w:eastAsia="sk-SK"/>
        </w:rPr>
        <w:t>sa stanovila limitná hodnota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0,01 mg . l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="0076172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2.2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Kadmium</w:t>
      </w:r>
    </w:p>
    <w:p w:rsidR="00221BD4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Kadmium je mäkký striebrobiely kov nerozpustný vo vode. V životnom prostredí vystupuje najčastejšie so zinkom. Mnohé vlastnosti týchto prvkov sú podobné. Izolácia kadmia je vždy asociovaná s výrobou zinku, keďže sa vyskytuje ako prímes v rudách zinku. Často sa získava ako vedľajší produkt výroby iných kovov. Najväčšími zdrojmi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kadmia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v životnom prostredí sú najmä spaľovanie fosílnych palív, hutníctvo a spracovanie kovov (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Pb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Cd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), atmosférické znečistenie metalurgického pôvodu (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Pb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), ako aj odpad obsahujúci kadmium a aplikácia maštaľného hnoja a niektorých fosforečných umelých hnojív v krajine. Ďalšie zdroje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Cd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zapríčiňujúce kontamináciu pôd</w:t>
      </w:r>
      <w:r w:rsidR="00C2523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 ka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dmiom sú odpadové kaly a baníctvo.</w:t>
      </w:r>
      <w:r w:rsidR="00C2523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Kadmium je v zozname znečisťujúcich látok pre jeho rezistenciu v životnom prostredí, potenciálnu</w:t>
      </w:r>
      <w:r w:rsidR="00C2523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bioakumuláciu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toxi</w:t>
      </w:r>
      <w:r w:rsidR="00C2523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citu pre človeka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Všetky zlúčeniny kadmia sú jedovaté. Referenčná dávka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RfD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Cd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v pitnej vode je 0,000 5 mg . kg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. deň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 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2.3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Olovo</w:t>
      </w:r>
    </w:p>
    <w:p w:rsidR="00F15D09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Olovo je modrasto biely lesklý kov, veľmi mäkký, vysoko kujný, tvárny a veľmi odolný proti korózii. Patrí medzi najrozšírenejšie ťažké kovy. Má sklon prirodzene sa kumulovať v povrchových horizontoch pôdy, primárne v súvislosti so zvýšeným výskytom organickej hmoty, čiastočne v dôsle</w:t>
      </w:r>
      <w:r w:rsidR="00F15D09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dku atmosférického znečistenia .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V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lastRenderedPageBreak/>
        <w:t>prírodných vodách sa vyskytuje v rozpustenej forme ako jednoduchý katión Pb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[PbCO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3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]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0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v alkalic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kom prostredí vytvára komplexy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Jeho rozpustnosť, mobilita a následne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bioprístupnosť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sú však nízke. Napriek tomu mnohé hodnoty environmentálnej koncentrácie sú dostatočne vysoké na to, aby nastolili potenciálne riziko pre zdravie, osobitne v blízkosti veľkých závodov používajúcich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olovo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vo veľkých mestách.  Olovo a jeho zlúčeniny sú toxické. Samotné olovo je veľmi toxický prvok spôsobujúci vážne negatívne efekty na zdravie aj pri nízkych úrovniach dávky. Olovo sa z organizmu vylučuje ťažko a ukladá sa najmä do kostí (až 98 %), pečene a obličiek. Pri akútnej (krátkodobej) expozícii vysokých úrovní olova sa pozorovali poškodenia mozgu, obličiek, ako aj poruchy zažívacieho traktu. Chronická (dlhodobá) expozícia vedie u ľudí k poruchám centrálnej nervovej sústavy, obličiek, tlaku krvi a poruchám metabolizmu vita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mínu D. Na chronické pôsobenie olova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sú zvlášť citlivé deti. 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2.4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Ortuť</w:t>
      </w:r>
    </w:p>
    <w:p w:rsidR="00221BD4" w:rsidRPr="00F54665" w:rsidRDefault="000D6748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 xml:space="preserve">Ortuť je kvapalný kov, 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známy ako významný priemyselný jed. Je to striebrolesklá kvapalina, ktorá sa vyparuje už pri laboratórnej teplote vo forme jedovatých pár. Ortuť sa ako stopový prvok nachádza v prírodnom prostredí v oxidačných stupňoch 0, +1 a +2, dominantnou formou je Hg</w:t>
      </w:r>
      <w:r w:rsidR="00221BD4"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. Ortuť má sklon vytvárať silné väzby so sírou a vytvárať organické zlúčeniny, ktoré sú pomerne stabilné vo vode. Elementárna ortuť je prchavá. Zriedkavo sa vyskytuje v čistej forme, vystup</w:t>
      </w:r>
      <w:r w:rsidR="009F306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uje najmä v podobe sulfidu </w:t>
      </w:r>
      <w:proofErr w:type="spellStart"/>
      <w:r w:rsidR="009F3062" w:rsidRPr="00F54665">
        <w:rPr>
          <w:rFonts w:ascii="Arial" w:eastAsia="Times New Roman" w:hAnsi="Arial" w:cs="Arial"/>
          <w:sz w:val="24"/>
          <w:szCs w:val="24"/>
          <w:lang w:eastAsia="sk-SK"/>
        </w:rPr>
        <w:t>HgS</w:t>
      </w:r>
      <w:proofErr w:type="spellEnd"/>
      <w:r w:rsidR="009F306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Všetky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jej 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formy </w:t>
      </w:r>
      <w:r>
        <w:rPr>
          <w:rFonts w:ascii="Arial" w:eastAsia="Times New Roman" w:hAnsi="Arial" w:cs="Arial"/>
          <w:sz w:val="24"/>
          <w:szCs w:val="24"/>
          <w:lang w:eastAsia="sk-SK"/>
        </w:rPr>
        <w:t>sú vysoko toxické.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človeka je vysoko toxická </w:t>
      </w:r>
      <w:proofErr w:type="spellStart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metylovaná</w:t>
      </w:r>
      <w:proofErr w:type="spellEnd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ortuť, ktorá vzniká vo vodnom prostredí (</w:t>
      </w:r>
      <w:proofErr w:type="spellStart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metylortuť</w:t>
      </w:r>
      <w:proofErr w:type="spellEnd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dimetylortuť</w:t>
      </w:r>
      <w:proofErr w:type="spellEnd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</w:t>
      </w:r>
      <w:proofErr w:type="spellStart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metylhydrargyriumhydroxid</w:t>
      </w:r>
      <w:proofErr w:type="spellEnd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</w:t>
      </w:r>
      <w:r>
        <w:rPr>
          <w:rFonts w:ascii="Arial" w:eastAsia="Times New Roman" w:hAnsi="Arial" w:cs="Arial"/>
          <w:sz w:val="24"/>
          <w:szCs w:val="24"/>
          <w:lang w:eastAsia="sk-SK"/>
        </w:rPr>
        <w:t>M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á schopnosť kumulovať sa v tele človeka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a v</w:t>
      </w:r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edie k toxickým prejavom s poškodením mozgu a periférnych nervov. Známe sú škodlivé efekty na </w:t>
      </w:r>
      <w:proofErr w:type="spellStart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>gastrointestinálny</w:t>
      </w:r>
      <w:proofErr w:type="spellEnd"/>
      <w:r w:rsidR="00221BD4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trakt a respiračný systém u ľudí. Pri chronickej expozícii anorganickou ortuť</w:t>
      </w:r>
      <w:r w:rsidR="009F3062" w:rsidRPr="00F54665">
        <w:rPr>
          <w:rFonts w:ascii="Arial" w:eastAsia="Times New Roman" w:hAnsi="Arial" w:cs="Arial"/>
          <w:sz w:val="24"/>
          <w:szCs w:val="24"/>
          <w:lang w:eastAsia="sk-SK"/>
        </w:rPr>
        <w:t>ou sú najviac poškodené obličky.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2.5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Chróm</w:t>
      </w:r>
    </w:p>
    <w:p w:rsidR="009F3062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Chróm je oceľovosivý kovový tvrdý prvok. V prírodnom prostredí sa vyskytuje najmä v oxidačnom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čísle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3+ a 6+. Vyskytuje sa v chrómových rudách ako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chromit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(FeCr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2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O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4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), resp.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krokoit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(PbCrO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4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Hlavnú časť chrómu, ktorá sa uvoľňuje pri zvetrávaní málo odolných minerálov, adsorbujú tvoriace sa ílové minerály. Vo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lastRenderedPageBreak/>
        <w:t>vodnom prostredí vystupuje ako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3+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pričom tvorí hydroxidy a komplexy a je adsorbovaný pri relatívne vysokých hodnotách pH.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3+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sa viaže na suspendované častice a tak sa dostáva do sedimentov. Naproti tomu,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6+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je viac mobilný a pomerne toxickejší katión vo vodách. Trojmocný chróm je pre človeka esenciálny prvok, s odporúčaným denným príjmom 50 – 200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μg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. deň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dospelých. Telo môže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detoxikovať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určité množstvo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6+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na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3+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. Zlúčeniny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6+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sú omnoho toxickejšie ako zlúčeniny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3+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až tisícnásobne. Cez bunkové membrány je schopný prechádzať zásadne Cr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6+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2.6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Nikel</w:t>
      </w:r>
    </w:p>
    <w:p w:rsidR="00221BD4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Nikel</w:t>
      </w:r>
      <w:r w:rsidRPr="00F54665">
        <w:rPr>
          <w:rFonts w:ascii="Arial" w:eastAsia="Times New Roman" w:hAnsi="Arial" w:cs="Arial"/>
          <w:b/>
          <w:bCs/>
          <w:sz w:val="24"/>
          <w:szCs w:val="24"/>
          <w:lang w:eastAsia="sk-SK"/>
        </w:rPr>
        <w:t xml:space="preserve">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je striebrobiely kov, ktorý má vysoký lesk a je tvrdý a kujný. Patrí k prechodným kovom a jeho obsah v prírodnom prostredí sa pohybuje vo veľmi širokom rozmedzí. V horninách sa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Ni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primárne vyskytuje v sulfidoch a</w:t>
      </w:r>
      <w:r w:rsidR="009F3062" w:rsidRPr="00F54665">
        <w:rPr>
          <w:rFonts w:ascii="Arial" w:eastAsia="Times New Roman" w:hAnsi="Arial" w:cs="Arial"/>
          <w:sz w:val="24"/>
          <w:szCs w:val="24"/>
          <w:lang w:eastAsia="sk-SK"/>
        </w:rPr>
        <w:t> 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arzenitanoch</w:t>
      </w:r>
      <w:proofErr w:type="spellEnd"/>
      <w:r w:rsidR="009F3062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Nikel v prírodných vodách dominantne vystupuje vo forme iónu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Ni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(H2O)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6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pri hodnotách pH prostredia 5 – 9.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 Prírodnými zdrojmi niklu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v pôdach sú vulkanická aktivita, častice solí (napr. morských) prenášané vetrom, lesné požiare či meteorický prach.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Technogénnymi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zdrojmi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niklu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sú spaľovanie uhlia, pohonných hmôt a ľahkých olejov, baníctvo a hutníctvo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Ni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úletový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popolček zo spaľovania uhlia a odpadové kaly.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ab/>
        <w:t>P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re niektoré živočíšne druhy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je nikel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esenciálny prvok. Predpokladá sa, že je esenciálny aj pre ľudskú výživu. Je súčasťou potravín a patrí k zdravotne dôležitým prvkom. Zažívacím traktom sa však ťažko vstrebáva. Najtoxickejšia forma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niklu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ľudí je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karbonyl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niklu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. Pôsobí najmä na pľúca a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 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obličky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>.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Jeho nadmerný príjem môže viesť k vzniku alergií, poškodeniu pľúc, a najmä k vzniku nádorových ochorení pľúc, nosových dutín, hrtana a vzniku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exémov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– nikel je dokázaný karcinogén. </w:t>
      </w:r>
      <w:r w:rsidR="00711FFD" w:rsidRPr="00F54665">
        <w:rPr>
          <w:rFonts w:ascii="Arial" w:eastAsia="Times New Roman" w:hAnsi="Arial" w:cs="Arial"/>
          <w:sz w:val="24"/>
          <w:szCs w:val="24"/>
          <w:lang w:eastAsia="sk-SK"/>
        </w:rPr>
        <w:t>O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dporúča</w:t>
      </w:r>
      <w:r w:rsidR="00711FFD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sa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aby obsah niklu a zlúčenín v pitnej vode určenej deťom nepresiahol hodnotu 0,001 mg . l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="00711FFD"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2.7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Meď</w:t>
      </w:r>
    </w:p>
    <w:p w:rsidR="00221BD4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Meď</w:t>
      </w:r>
      <w:r w:rsidRPr="00F54665">
        <w:rPr>
          <w:rFonts w:ascii="Arial" w:eastAsia="Times New Roman" w:hAnsi="Arial" w:cs="Arial"/>
          <w:b/>
          <w:bCs/>
          <w:sz w:val="24"/>
          <w:szCs w:val="24"/>
          <w:lang w:eastAsia="sk-SK"/>
        </w:rPr>
        <w:t xml:space="preserve">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je stopový prvok, ktorý sa v prírodných podmienkach vy</w:t>
      </w:r>
      <w:r w:rsidR="00F54665" w:rsidRPr="00F54665">
        <w:rPr>
          <w:rFonts w:ascii="Arial" w:eastAsia="Times New Roman" w:hAnsi="Arial" w:cs="Arial"/>
          <w:sz w:val="24"/>
          <w:szCs w:val="24"/>
          <w:lang w:eastAsia="sk-SK"/>
        </w:rPr>
        <w:t>skytuje najmä v oxidačnom čísle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Cu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Vystupuje takmer výlučne v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sulfidickej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forme. Primárne sulfidy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sa pri zvetrávaní oxidujú na sírany, ktoré po rozpustení migrujú na rôzne vzdialenosti. Prevažnú časť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zo zvetrávania prenášajú povrchové vody, najmä riečna. Za najbežnejšiu formu mobilnej medi sa považuje katión Cu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Bežné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lastRenderedPageBreak/>
        <w:t xml:space="preserve">minerály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– sulfidy [chalkopyrit CuFeS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2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bornit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CuFeS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4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chalkozín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Cu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2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S,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kovelín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CuS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tetraedrit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Cu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12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(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As,Sb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)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4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13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] – sú pri zvetrávacích procesoch ľahko rozpustné a vytvárajú ióny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, najmä v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 kyslom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prostredí</w:t>
      </w:r>
      <w:r w:rsidR="00711FFD"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Zdrojom znečistenia životného prostredia meďou je najmä elektrotechnický priemysel a výroba zliatin.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Meď patrí medzi esenciálne prvky pre človeka, no mnohé zlúčeniny medi sú potenciálne toxické. Je súčasťou mnohých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metaloenzýmov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(napr.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ceruloplazmínu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alebo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hemokupreinu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ktorý má vplyv na krvotvorbu,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cytochróm-C-oxidázy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Toxické sú najmä rozpustné soli medi – napr.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pentahydrát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síranu meďnatého (modrá skalica) a chlorid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meďný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ktoré sú súčasťou prípravkov na ošetrenie viniča. Nadmerný príjem medi sa prejavuje neurologickými poruchami. Pri nízkych dávkach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Cu-ión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spôsobuje symptómy typické pre otravu jedlom (bolenie hlavy, závraty, zvracanie, hnačky</w:t>
      </w:r>
      <w:r w:rsidR="0076172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Za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dostatočný príjem látky</w:t>
      </w:r>
      <w:r w:rsidR="0076172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sa pokladá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v množstve 2 – 3 mg . kg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dospelých a 0,5 – 0,8 mg . kg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pre deti na deň. Prirodzený obsah v pôde sa pohybuje od 20 do 30 mg . kg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2.8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Zinok</w:t>
      </w:r>
    </w:p>
    <w:p w:rsidR="00761725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Zinok je kovový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chalkofilný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prvok, v prírodných podmienkach sa vyskytuje v oxidačnom stupni Zn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Jedinou primárnou rudou zinku je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sfalerit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(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ZnS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Zinok v porovnaní s inými ťažkými kovmi sa považuje za relatívne ľahko rozpustný. Rozpúšťanie minerálov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 xml:space="preserve">zinku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počas zvetrávania produkuje mobilný katión Zn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osobitne v kyslom prostredí, ktorý sa považuje za najbežnejšiu a najmobilnejšiu formu zinku v pôdach. V prírodných vodách sa zinok vyskytuje najmä vo forme jednoduchého katiónu Zn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resp. vo forme komplexných iónov [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ZnOH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]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, [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(OH)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3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]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alebo [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(OH)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4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]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2–</w:t>
      </w:r>
      <w:r w:rsidR="003A3F27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V priemyselných odpadových vodách môže byť zinok prítomný aj vo forme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kyanokomplexov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aminokomplexov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Extrémne vysoký obsah zinku je typický pre kyslé vody z rudných baní. Dôležitým zdrojom znečistenia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Zn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je spaľovanie uhlia a iných fosílnych palív, hutníctvo neželezných kovov a aktivity spojené s banskou ťažbou kovových rúd, poľnohospodárske využitie odpadových kalov a kompostových materiálov, aplikácia umelých hnojív a pesticídov. Zinok je veľmi dôležitý mikroelement, v nadbytku však môže byť toxický. Je súčasťou mnohých enzýmov (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dehydrogenáz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karboxypeptidáz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). Bežný je zvýšený obsah v pôdach mestských aglomerácií. Spolu s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Cu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Ni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a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Cr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spočíva nebezpečnosť zinku v jeho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fytotoxicite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  <w:r w:rsidR="00F5466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761725" w:rsidRPr="00F54665">
        <w:rPr>
          <w:rFonts w:ascii="Arial" w:eastAsia="Times New Roman" w:hAnsi="Arial" w:cs="Arial"/>
          <w:sz w:val="24"/>
          <w:szCs w:val="24"/>
          <w:lang w:eastAsia="sk-SK"/>
        </w:rPr>
        <w:t>O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dporúča </w:t>
      </w:r>
      <w:r w:rsidR="00761725" w:rsidRPr="00F54665">
        <w:rPr>
          <w:rFonts w:ascii="Arial" w:eastAsia="Times New Roman" w:hAnsi="Arial" w:cs="Arial"/>
          <w:sz w:val="24"/>
          <w:szCs w:val="24"/>
          <w:lang w:eastAsia="sk-SK"/>
        </w:rPr>
        <w:t>sa limitná hodnota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zinku v pitnej vode 5 mg . l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221BD4" w:rsidRPr="000D6748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0D6748">
        <w:rPr>
          <w:rFonts w:ascii="Arial" w:eastAsia="Times New Roman" w:hAnsi="Arial" w:cs="Arial"/>
          <w:b/>
          <w:sz w:val="24"/>
          <w:szCs w:val="24"/>
          <w:lang w:eastAsia="sk-SK"/>
        </w:rPr>
        <w:lastRenderedPageBreak/>
        <w:t xml:space="preserve">2.9 </w:t>
      </w:r>
      <w:r w:rsidR="00221BD4" w:rsidRPr="000D6748">
        <w:rPr>
          <w:rFonts w:ascii="Arial" w:eastAsia="Times New Roman" w:hAnsi="Arial" w:cs="Arial"/>
          <w:b/>
          <w:sz w:val="24"/>
          <w:szCs w:val="24"/>
          <w:lang w:eastAsia="sk-SK"/>
        </w:rPr>
        <w:t>Antimón</w:t>
      </w:r>
    </w:p>
    <w:p w:rsidR="00BC4471" w:rsidRPr="00F54665" w:rsidRDefault="00221BD4" w:rsidP="000D6748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Antimón je striebrobiely krehký kov. Je to prirodzene sa vyskytujúci prvok, geochemicky veľmi príbuzný s arzénom a bizmutom. </w:t>
      </w:r>
      <w:r w:rsidR="000D6748">
        <w:rPr>
          <w:rFonts w:ascii="Arial" w:eastAsia="Times New Roman" w:hAnsi="Arial" w:cs="Arial"/>
          <w:sz w:val="24"/>
          <w:szCs w:val="24"/>
          <w:lang w:eastAsia="sk-SK"/>
        </w:rPr>
        <w:tab/>
        <w:t>Jeho r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ozpustné ióny majú tendenciu dobrej mobility vo vode, kým menej rozpustné formy sa adsorbujú na ílovité a pôdne častice. Antimón sa môže vylúhovať z prostredia a čistiarenských kalov do spodnej vody, povrchovej vody a sedimentov.</w:t>
      </w:r>
      <w:r w:rsidR="00F5466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0A4764">
        <w:rPr>
          <w:rFonts w:ascii="Arial" w:eastAsia="Times New Roman" w:hAnsi="Arial" w:cs="Arial"/>
          <w:sz w:val="24"/>
          <w:szCs w:val="24"/>
          <w:lang w:eastAsia="sk-SK"/>
        </w:rPr>
        <w:t>J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e neesenciálny prvok pre rastliny a živočíchy. Napriek značnej toxicite je výskyt priemyselných otráv zriedkavý. </w:t>
      </w:r>
    </w:p>
    <w:p w:rsidR="00221BD4" w:rsidRPr="005E4F70" w:rsidRDefault="000D6748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5E4F70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2.10 </w:t>
      </w:r>
      <w:r w:rsidR="00221BD4" w:rsidRPr="005E4F70">
        <w:rPr>
          <w:rFonts w:ascii="Arial" w:eastAsia="Times New Roman" w:hAnsi="Arial" w:cs="Arial"/>
          <w:b/>
          <w:sz w:val="24"/>
          <w:szCs w:val="24"/>
          <w:lang w:eastAsia="sk-SK"/>
        </w:rPr>
        <w:t>Kobalt</w:t>
      </w:r>
    </w:p>
    <w:p w:rsidR="00221BD4" w:rsidRPr="00F54665" w:rsidRDefault="00221BD4" w:rsidP="005E4F70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sk-SK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Kobalt je krehký tvrdý vodivý kov s magnetickými vlastnosťami podobnými železu. V prevažnej väčšine sladkovodných tokov je &lt; 2 % kobaltu prítomného v rozpustenej forme. V znečistenej vode sa tvoria rozpustné organické komplexy kobaltu, ktoré sa vyskytujú vo väčšej miere. Kobalt je esenciálny prvok pre ľudí ako súčasť vitamínu B12. U ľudí boli opísané aj srdcové efekty, hromadenie krvi v pečeni a v obličk</w:t>
      </w:r>
      <w:r w:rsidR="00BC4471" w:rsidRPr="00F54665">
        <w:rPr>
          <w:rFonts w:ascii="Arial" w:eastAsia="Times New Roman" w:hAnsi="Arial" w:cs="Arial"/>
          <w:sz w:val="24"/>
          <w:szCs w:val="24"/>
          <w:lang w:eastAsia="sk-SK"/>
        </w:rPr>
        <w:t>ách, ako aj imunologické efekty.</w:t>
      </w:r>
    </w:p>
    <w:p w:rsidR="00221BD4" w:rsidRPr="005E4F70" w:rsidRDefault="005E4F70" w:rsidP="00F5466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sk-SK"/>
        </w:rPr>
      </w:pPr>
      <w:r w:rsidRPr="005E4F70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2.11 </w:t>
      </w:r>
      <w:r w:rsidR="00221BD4" w:rsidRPr="005E4F70">
        <w:rPr>
          <w:rFonts w:ascii="Arial" w:eastAsia="Times New Roman" w:hAnsi="Arial" w:cs="Arial"/>
          <w:b/>
          <w:sz w:val="24"/>
          <w:szCs w:val="24"/>
          <w:lang w:eastAsia="sk-SK"/>
        </w:rPr>
        <w:t>Bárium</w:t>
      </w:r>
    </w:p>
    <w:p w:rsidR="0045753E" w:rsidRPr="0045753E" w:rsidRDefault="00221BD4" w:rsidP="000A4764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b/>
          <w:color w:val="000000" w:themeColor="text1"/>
          <w:sz w:val="24"/>
          <w:szCs w:val="28"/>
        </w:rPr>
      </w:pPr>
      <w:r w:rsidRPr="00F54665">
        <w:rPr>
          <w:rFonts w:ascii="Arial" w:eastAsia="Times New Roman" w:hAnsi="Arial" w:cs="Arial"/>
          <w:sz w:val="24"/>
          <w:szCs w:val="24"/>
          <w:lang w:eastAsia="sk-SK"/>
        </w:rPr>
        <w:t>Bárium je mäkký reaktívny kov, ktorý patrí medzi kovy alkalických zemín. Vzhľadom na svoju vysokú reaktivitu sa v prírodnom prostredí vyskytuje len vo forme zlúčenín bária a v nich vystupuje iba v mocenstve Ba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2+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. V magmatických horninách sprevádza draslík a spolu s ním sa hromadí v kyslých a silne draselných horninách.</w:t>
      </w:r>
      <w:r w:rsidR="00F5466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Mobilita </w:t>
      </w:r>
      <w:r w:rsidR="000A4764">
        <w:rPr>
          <w:rFonts w:ascii="Arial" w:eastAsia="Times New Roman" w:hAnsi="Arial" w:cs="Arial"/>
          <w:sz w:val="24"/>
          <w:szCs w:val="24"/>
          <w:lang w:eastAsia="sk-SK"/>
        </w:rPr>
        <w:t>bária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v pôde a vo vode je silne obmedzená pre veľmi malú rozpustnosť BaSO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4</w:t>
      </w:r>
      <w:r w:rsidR="00BC4471"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>Pri pH vyššom ako 10 je prevládajúcou formou výskytu bária BaCO</w:t>
      </w:r>
      <w:r w:rsidRPr="00F54665">
        <w:rPr>
          <w:rFonts w:ascii="Arial" w:eastAsia="Times New Roman" w:hAnsi="Arial" w:cs="Arial"/>
          <w:sz w:val="24"/>
          <w:szCs w:val="24"/>
          <w:vertAlign w:val="subscript"/>
          <w:lang w:eastAsia="sk-SK"/>
        </w:rPr>
        <w:t>3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0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 Sorpcia bária prebieha najúčinnejšie pri neutrálnych podmienkach a prudko sa znižuje s poklesom pH. Táto skutočnosť má veľký environmentálny význam pri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acidifikácii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prírodnej vody a pôd</w:t>
      </w:r>
      <w:r w:rsidR="00F54665" w:rsidRPr="00F54665">
        <w:rPr>
          <w:rFonts w:ascii="Arial" w:eastAsia="Times New Roman" w:hAnsi="Arial" w:cs="Arial"/>
          <w:sz w:val="24"/>
          <w:szCs w:val="24"/>
          <w:lang w:eastAsia="sk-SK"/>
        </w:rPr>
        <w:t>y a následnej mobilizácii bária</w:t>
      </w:r>
      <w:r w:rsidR="00BC4471" w:rsidRPr="00F54665">
        <w:rPr>
          <w:rFonts w:ascii="Arial" w:eastAsia="Times New Roman" w:hAnsi="Arial" w:cs="Arial"/>
          <w:sz w:val="24"/>
          <w:szCs w:val="24"/>
          <w:lang w:eastAsia="sk-SK"/>
        </w:rPr>
        <w:t>.</w:t>
      </w:r>
      <w:r w:rsidR="00F54665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O toxických účinkoch bária existuje pomerne málo informácií. Už malé množstvo Ba sa pokladá za škodlivé. Môže spôsobovať </w:t>
      </w:r>
      <w:proofErr w:type="spellStart"/>
      <w:r w:rsidRPr="00F54665">
        <w:rPr>
          <w:rFonts w:ascii="Arial" w:eastAsia="Times New Roman" w:hAnsi="Arial" w:cs="Arial"/>
          <w:sz w:val="24"/>
          <w:szCs w:val="24"/>
          <w:lang w:eastAsia="sk-SK"/>
        </w:rPr>
        <w:t>gastrointestinálne</w:t>
      </w:r>
      <w:proofErr w:type="spellEnd"/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poruchy. Patrí medzi látky stimulujúce svalovú a srdcovú činnosť </w:t>
      </w:r>
      <w:r w:rsidR="00BC4471"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.odporúčaný </w:t>
      </w:r>
      <w:r w:rsidRPr="00F54665">
        <w:rPr>
          <w:rFonts w:ascii="Arial" w:eastAsia="Times New Roman" w:hAnsi="Arial" w:cs="Arial"/>
          <w:sz w:val="24"/>
          <w:szCs w:val="24"/>
          <w:lang w:eastAsia="sk-SK"/>
        </w:rPr>
        <w:t xml:space="preserve"> limit obsahu bária v pitnej vode na 2,0 mg . l</w:t>
      </w:r>
      <w:r w:rsidRPr="00F54665">
        <w:rPr>
          <w:rFonts w:ascii="Arial" w:eastAsia="Times New Roman" w:hAnsi="Arial" w:cs="Arial"/>
          <w:sz w:val="24"/>
          <w:szCs w:val="24"/>
          <w:vertAlign w:val="superscript"/>
          <w:lang w:eastAsia="sk-SK"/>
        </w:rPr>
        <w:t>–1</w:t>
      </w:r>
      <w:bookmarkStart w:id="1" w:name="_Toc275123983"/>
      <w:bookmarkEnd w:id="1"/>
      <w:r w:rsidR="0045753E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45753E" w:rsidRPr="0045753E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(</w:t>
      </w:r>
      <w:r w:rsidR="0045753E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k</w:t>
      </w:r>
      <w:r w:rsidR="0045753E" w:rsidRPr="0045753E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apitola spracovaná podľa </w:t>
      </w:r>
      <w:hyperlink r:id="rId9" w:history="1">
        <w:r w:rsidR="0045753E" w:rsidRPr="0045753E">
          <w:rPr>
            <w:rStyle w:val="Hypertextovprepojenie"/>
            <w:rFonts w:ascii="Arial" w:hAnsi="Arial" w:cs="Arial"/>
            <w:b/>
            <w:color w:val="000000" w:themeColor="text1"/>
            <w:sz w:val="24"/>
            <w:szCs w:val="28"/>
          </w:rPr>
          <w:t>http://envirozataze.enviroportal.sk/atlassanmetod/jar/default.htm?turl=WordDocuments%2Fkovy.htm</w:t>
        </w:r>
      </w:hyperlink>
      <w:r w:rsidR="0045753E" w:rsidRPr="0045753E">
        <w:rPr>
          <w:color w:val="000000" w:themeColor="text1"/>
        </w:rPr>
        <w:t>)</w:t>
      </w:r>
      <w:r w:rsidR="0045753E">
        <w:rPr>
          <w:color w:val="000000" w:themeColor="text1"/>
        </w:rPr>
        <w:t>.</w:t>
      </w:r>
    </w:p>
    <w:p w:rsidR="00B95DAA" w:rsidRPr="000C1058" w:rsidRDefault="00836359" w:rsidP="00B95DA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3</w:t>
      </w:r>
      <w:r w:rsidR="0081602A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B95DAA" w:rsidRPr="000C1058">
        <w:rPr>
          <w:rFonts w:ascii="Arial" w:hAnsi="Arial" w:cs="Arial"/>
          <w:b/>
          <w:sz w:val="28"/>
          <w:szCs w:val="28"/>
        </w:rPr>
        <w:t>Výsledky</w:t>
      </w:r>
    </w:p>
    <w:p w:rsidR="000C1058" w:rsidRPr="000C1058" w:rsidRDefault="00836359" w:rsidP="00BB100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443435">
        <w:rPr>
          <w:rFonts w:ascii="Arial" w:hAnsi="Arial" w:cs="Arial"/>
          <w:b/>
          <w:sz w:val="24"/>
          <w:szCs w:val="24"/>
        </w:rPr>
        <w:t>.1</w:t>
      </w:r>
      <w:r w:rsidR="000C1058" w:rsidRPr="000C1058">
        <w:rPr>
          <w:rFonts w:ascii="Arial" w:hAnsi="Arial" w:cs="Arial"/>
          <w:b/>
          <w:sz w:val="24"/>
          <w:szCs w:val="24"/>
        </w:rPr>
        <w:t xml:space="preserve"> Teplota vody a jej pH vlastnosti </w:t>
      </w:r>
    </w:p>
    <w:p w:rsidR="000C1058" w:rsidRPr="000C1058" w:rsidRDefault="000C1058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 xml:space="preserve">Teplota vody pri odbere bola vo vode z odberného miesta č.1 10°C a č.2  7°C a pH vlastnosti vykazovali slabo kyslé pH s nameranou hodnotou 6,6 na odbernom mieste č.1 a 6,9 na odbernom mieste č.2. </w:t>
      </w:r>
    </w:p>
    <w:p w:rsidR="000C1058" w:rsidRPr="000C1058" w:rsidRDefault="000C1058" w:rsidP="00BB100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1058" w:rsidRPr="000C1058" w:rsidRDefault="00836359" w:rsidP="00BB100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0C1058" w:rsidRPr="000C1058">
        <w:rPr>
          <w:rFonts w:ascii="Arial" w:hAnsi="Arial" w:cs="Arial"/>
          <w:b/>
          <w:sz w:val="24"/>
          <w:szCs w:val="24"/>
        </w:rPr>
        <w:t xml:space="preserve">.2 Zistené zastúpenie prvkov vo vode  </w:t>
      </w:r>
    </w:p>
    <w:p w:rsidR="000C1058" w:rsidRPr="000C1058" w:rsidRDefault="000C1058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Vo vode z oboch odmerných miest boli prítomné tieto chemické prvky: vápnik, horčík, draslík, sodík, lítium, kremík, bárium, stroncium, hliník, mangán, železo, zinok, meď, chróm, kadmium, nikel, olovo, a striebro. Obsah jednotlivých prvkov obsiahnutých vo vzorkách vody z oboch odberných miest je obsiahnutý v Tabuľke 1.</w:t>
      </w:r>
      <w:r w:rsidRPr="000C1058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0C1058" w:rsidRPr="000C1058" w:rsidRDefault="000C1058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Uvedené prvky boli vo vzorke vody z oboch odmerných miest zastúpené od najviac po najmenej  zastúpený v nasledujúcom poradí:</w:t>
      </w:r>
    </w:p>
    <w:p w:rsidR="000C1058" w:rsidRPr="000C1058" w:rsidRDefault="000C1058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 xml:space="preserve"> </w:t>
      </w:r>
    </w:p>
    <w:p w:rsidR="000C1058" w:rsidRPr="000C1058" w:rsidRDefault="000C1058" w:rsidP="00BB10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C1058">
        <w:rPr>
          <w:rFonts w:ascii="Arial" w:hAnsi="Arial" w:cs="Arial"/>
          <w:b/>
          <w:sz w:val="24"/>
          <w:szCs w:val="24"/>
        </w:rPr>
        <w:t>Mg &gt; &gt;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Ca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>&gt;&gt; Na &gt; K &gt; Si &gt;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Sr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 xml:space="preserve"> &gt; Ba  &gt;  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Al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 xml:space="preserve">  &gt;   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Fe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 xml:space="preserve"> &gt;  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Li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 xml:space="preserve"> &gt;  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Mn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 xml:space="preserve"> &gt; 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Ag</w:t>
      </w:r>
      <w:proofErr w:type="spellEnd"/>
      <w:r w:rsidRPr="000C1058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0C1058">
        <w:rPr>
          <w:rFonts w:ascii="Arial" w:hAnsi="Arial" w:cs="Arial"/>
          <w:b/>
          <w:sz w:val="24"/>
          <w:szCs w:val="24"/>
        </w:rPr>
        <w:t>Cr,Cd</w:t>
      </w:r>
      <w:proofErr w:type="spellEnd"/>
    </w:p>
    <w:p w:rsidR="000C1058" w:rsidRPr="000C1058" w:rsidRDefault="000C1058" w:rsidP="00BB100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C1058" w:rsidRPr="000C1058" w:rsidRDefault="000C1058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 xml:space="preserve">V najvyššom množstve bol zastúpený horčík a vápnik, najmenej zastúpené bolo striebro, chróm a kadmium. </w:t>
      </w:r>
    </w:p>
    <w:p w:rsidR="002956E7" w:rsidRPr="003606E7" w:rsidRDefault="000C1058" w:rsidP="002956E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Čo sa týka tvrdosti vody, ktorú spôsobujú rozpustené soli vápnika a horčíka,</w:t>
      </w:r>
      <w:r w:rsidRPr="000C1058">
        <w:rPr>
          <w:rFonts w:ascii="Arial" w:hAnsi="Arial" w:cs="Arial"/>
          <w:b/>
          <w:sz w:val="24"/>
          <w:szCs w:val="24"/>
        </w:rPr>
        <w:t xml:space="preserve"> </w:t>
      </w:r>
      <w:r w:rsidR="002956E7">
        <w:rPr>
          <w:rFonts w:ascii="Arial" w:hAnsi="Arial" w:cs="Arial"/>
          <w:b/>
          <w:sz w:val="24"/>
          <w:szCs w:val="24"/>
        </w:rPr>
        <w:t>h</w:t>
      </w:r>
      <w:r w:rsidR="002956E7" w:rsidRPr="003606E7">
        <w:rPr>
          <w:rFonts w:ascii="Arial" w:hAnsi="Arial" w:cs="Arial"/>
          <w:sz w:val="24"/>
          <w:szCs w:val="24"/>
        </w:rPr>
        <w:t xml:space="preserve">odnota tvrdosti vody vo vzorke z  odmerného miesta č.1 bola 2,92 </w:t>
      </w:r>
      <w:proofErr w:type="spellStart"/>
      <w:r w:rsidR="002956E7" w:rsidRPr="003606E7">
        <w:rPr>
          <w:rFonts w:ascii="Arial" w:hAnsi="Arial" w:cs="Arial"/>
          <w:sz w:val="24"/>
          <w:szCs w:val="24"/>
        </w:rPr>
        <w:t>mmol</w:t>
      </w:r>
      <w:proofErr w:type="spellEnd"/>
      <w:r w:rsidR="002956E7" w:rsidRPr="003606E7">
        <w:rPr>
          <w:rFonts w:ascii="Arial" w:hAnsi="Arial" w:cs="Arial"/>
          <w:sz w:val="24"/>
          <w:szCs w:val="24"/>
        </w:rPr>
        <w:t xml:space="preserve">/l, a z odberného miesta č.2 bola táto hodnota rovná 3,81 </w:t>
      </w:r>
      <w:proofErr w:type="spellStart"/>
      <w:r w:rsidR="002956E7" w:rsidRPr="003606E7">
        <w:rPr>
          <w:rFonts w:ascii="Arial" w:hAnsi="Arial" w:cs="Arial"/>
          <w:sz w:val="24"/>
          <w:szCs w:val="24"/>
        </w:rPr>
        <w:t>mmol</w:t>
      </w:r>
      <w:proofErr w:type="spellEnd"/>
      <w:r w:rsidR="002956E7" w:rsidRPr="003606E7">
        <w:rPr>
          <w:rFonts w:ascii="Arial" w:hAnsi="Arial" w:cs="Arial"/>
          <w:sz w:val="24"/>
          <w:szCs w:val="24"/>
        </w:rPr>
        <w:t xml:space="preserve">/l. </w:t>
      </w:r>
    </w:p>
    <w:p w:rsidR="001E7458" w:rsidRPr="000C1058" w:rsidRDefault="001E7458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C1058" w:rsidRDefault="000C1058" w:rsidP="00BB1001">
      <w:pPr>
        <w:spacing w:line="360" w:lineRule="auto"/>
        <w:jc w:val="both"/>
        <w:rPr>
          <w:rFonts w:ascii="Arial" w:hAnsi="Arial" w:cs="Arial"/>
          <w:b/>
        </w:rPr>
      </w:pPr>
    </w:p>
    <w:p w:rsidR="00C578D6" w:rsidRDefault="00C578D6" w:rsidP="000C1058">
      <w:pPr>
        <w:jc w:val="center"/>
        <w:rPr>
          <w:rFonts w:ascii="Arial" w:hAnsi="Arial" w:cs="Arial"/>
          <w:b/>
          <w:sz w:val="24"/>
          <w:szCs w:val="24"/>
        </w:rPr>
      </w:pPr>
    </w:p>
    <w:p w:rsidR="00C578D6" w:rsidRDefault="00C578D6" w:rsidP="000C1058">
      <w:pPr>
        <w:jc w:val="center"/>
        <w:rPr>
          <w:rFonts w:ascii="Arial" w:hAnsi="Arial" w:cs="Arial"/>
          <w:b/>
          <w:sz w:val="24"/>
          <w:szCs w:val="24"/>
        </w:rPr>
      </w:pPr>
    </w:p>
    <w:p w:rsidR="00C578D6" w:rsidRDefault="00C578D6" w:rsidP="000C1058">
      <w:pPr>
        <w:jc w:val="center"/>
        <w:rPr>
          <w:rFonts w:ascii="Arial" w:hAnsi="Arial" w:cs="Arial"/>
          <w:b/>
          <w:sz w:val="24"/>
          <w:szCs w:val="24"/>
        </w:rPr>
      </w:pPr>
    </w:p>
    <w:p w:rsidR="000C1058" w:rsidRDefault="000C1058" w:rsidP="000C1058">
      <w:pPr>
        <w:jc w:val="center"/>
        <w:rPr>
          <w:rFonts w:ascii="Arial" w:hAnsi="Arial" w:cs="Arial"/>
          <w:b/>
          <w:sz w:val="24"/>
          <w:szCs w:val="24"/>
        </w:rPr>
      </w:pPr>
      <w:r w:rsidRPr="00143901">
        <w:rPr>
          <w:rFonts w:ascii="Arial" w:hAnsi="Arial" w:cs="Arial"/>
          <w:b/>
          <w:sz w:val="24"/>
          <w:szCs w:val="24"/>
        </w:rPr>
        <w:lastRenderedPageBreak/>
        <w:t>Tab.1  Obsah kovov vo vode studničiek vyvierajúcich spod haldy - prvková analýza</w:t>
      </w:r>
    </w:p>
    <w:p w:rsidR="002956E7" w:rsidRPr="00143901" w:rsidRDefault="002956E7" w:rsidP="000C1058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W w:w="6753" w:type="dxa"/>
        <w:tblInd w:w="1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25"/>
        <w:gridCol w:w="2114"/>
        <w:gridCol w:w="2114"/>
      </w:tblGrid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b/>
                <w:sz w:val="24"/>
              </w:rPr>
            </w:pPr>
            <w:r w:rsidRPr="009F5740">
              <w:rPr>
                <w:rFonts w:ascii="Arial" w:hAnsi="Arial" w:cs="Arial"/>
                <w:b/>
                <w:sz w:val="24"/>
              </w:rPr>
              <w:t>Prvky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b/>
                <w:sz w:val="24"/>
              </w:rPr>
            </w:pPr>
            <w:r w:rsidRPr="009F5740">
              <w:rPr>
                <w:rFonts w:ascii="Arial" w:hAnsi="Arial" w:cs="Arial"/>
                <w:b/>
                <w:sz w:val="24"/>
              </w:rPr>
              <w:t>Odber č.1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b/>
                <w:sz w:val="24"/>
              </w:rPr>
            </w:pPr>
            <w:r w:rsidRPr="009F5740">
              <w:rPr>
                <w:rFonts w:ascii="Arial" w:hAnsi="Arial" w:cs="Arial"/>
                <w:b/>
                <w:sz w:val="24"/>
              </w:rPr>
              <w:t>Odber č.2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Ba – bárium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0,055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0,017 mg/l</w:t>
            </w:r>
          </w:p>
        </w:tc>
      </w:tr>
      <w:tr w:rsidR="000C1058" w:rsidRPr="009F5740" w:rsidTr="00C27425">
        <w:trPr>
          <w:trHeight w:val="287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Ca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vápnik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20,715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30,245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Mg – horčík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58,35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74,30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K – draslík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3,35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4,20 mg/l</w:t>
            </w:r>
          </w:p>
        </w:tc>
      </w:tr>
      <w:tr w:rsidR="000C1058" w:rsidRPr="009F5740" w:rsidTr="00C27425">
        <w:trPr>
          <w:trHeight w:val="287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Na – sodík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9,97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6,14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Li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lítium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&lt;0,005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&lt;0,005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Si – kremík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2,56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2,85 mg/l</w:t>
            </w:r>
          </w:p>
        </w:tc>
      </w:tr>
      <w:tr w:rsidR="000C1058" w:rsidRPr="009F5740" w:rsidTr="00C27425">
        <w:trPr>
          <w:trHeight w:val="287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Sr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stroncium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0,077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0,090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Al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hliník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&lt;0,02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&lt;0,02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Mn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mangán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0,003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0,007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Fe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železo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0,008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0,015 mg/l</w:t>
            </w:r>
          </w:p>
        </w:tc>
      </w:tr>
      <w:tr w:rsidR="000C1058" w:rsidRPr="009F5740" w:rsidTr="00C27425">
        <w:trPr>
          <w:trHeight w:val="287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Zn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zinok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0,017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0,027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Cu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meď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0,013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&lt;0,005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Cr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chróm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&lt;0,002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&lt;0,002 mg/l</w:t>
            </w:r>
          </w:p>
        </w:tc>
      </w:tr>
      <w:tr w:rsidR="000C1058" w:rsidRPr="009F5740" w:rsidTr="00C27425">
        <w:trPr>
          <w:trHeight w:val="287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Cd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kadmium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&lt;0,002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&lt;0,002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Ni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nikel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&lt;0,01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0,01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Pb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olovo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&lt;0,01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&lt;0,01 mg/l</w:t>
            </w:r>
          </w:p>
        </w:tc>
      </w:tr>
      <w:tr w:rsidR="000C1058" w:rsidRPr="009F5740" w:rsidTr="00C27425">
        <w:trPr>
          <w:trHeight w:val="266"/>
        </w:trPr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proofErr w:type="spellStart"/>
            <w:r w:rsidRPr="009F5740">
              <w:rPr>
                <w:rFonts w:ascii="Arial" w:hAnsi="Arial" w:cs="Arial"/>
                <w:sz w:val="24"/>
              </w:rPr>
              <w:t>Ag</w:t>
            </w:r>
            <w:proofErr w:type="spellEnd"/>
            <w:r w:rsidRPr="009F5740">
              <w:rPr>
                <w:rFonts w:ascii="Arial" w:hAnsi="Arial" w:cs="Arial"/>
                <w:sz w:val="24"/>
              </w:rPr>
              <w:t xml:space="preserve"> – striebro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&lt;0,002 mg/l</w:t>
            </w:r>
          </w:p>
        </w:tc>
        <w:tc>
          <w:tcPr>
            <w:tcW w:w="0" w:type="auto"/>
          </w:tcPr>
          <w:p w:rsidR="000C1058" w:rsidRPr="009F5740" w:rsidRDefault="000C1058" w:rsidP="00C27425">
            <w:pPr>
              <w:rPr>
                <w:rFonts w:ascii="Arial" w:hAnsi="Arial" w:cs="Arial"/>
                <w:sz w:val="24"/>
              </w:rPr>
            </w:pPr>
            <w:r w:rsidRPr="009F5740">
              <w:rPr>
                <w:rFonts w:ascii="Arial" w:hAnsi="Arial" w:cs="Arial"/>
                <w:sz w:val="24"/>
              </w:rPr>
              <w:t>&lt;0,002 mg/l</w:t>
            </w:r>
          </w:p>
        </w:tc>
      </w:tr>
    </w:tbl>
    <w:p w:rsidR="00934CC0" w:rsidRPr="009F5740" w:rsidRDefault="00934CC0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8"/>
          <w:szCs w:val="24"/>
        </w:rPr>
      </w:pPr>
    </w:p>
    <w:p w:rsidR="008939DE" w:rsidRDefault="008939DE" w:rsidP="00E61527">
      <w:pPr>
        <w:spacing w:after="160" w:line="259" w:lineRule="auto"/>
        <w:jc w:val="both"/>
        <w:rPr>
          <w:rFonts w:ascii="Arial" w:eastAsia="Calibri" w:hAnsi="Arial" w:cs="Arial"/>
          <w:sz w:val="28"/>
          <w:szCs w:val="24"/>
        </w:rPr>
      </w:pPr>
    </w:p>
    <w:p w:rsidR="00B95DAA" w:rsidRDefault="00B95DAA" w:rsidP="00E61527">
      <w:pPr>
        <w:spacing w:after="160" w:line="259" w:lineRule="auto"/>
        <w:jc w:val="both"/>
        <w:rPr>
          <w:rFonts w:ascii="Arial" w:eastAsia="Calibri" w:hAnsi="Arial" w:cs="Arial"/>
          <w:sz w:val="28"/>
          <w:szCs w:val="24"/>
        </w:rPr>
      </w:pPr>
    </w:p>
    <w:p w:rsidR="00B95DAA" w:rsidRPr="009F5740" w:rsidRDefault="00B95DAA" w:rsidP="00E61527">
      <w:pPr>
        <w:spacing w:after="160" w:line="259" w:lineRule="auto"/>
        <w:jc w:val="both"/>
        <w:rPr>
          <w:rFonts w:ascii="Arial" w:eastAsia="Calibri" w:hAnsi="Arial" w:cs="Arial"/>
          <w:sz w:val="28"/>
          <w:szCs w:val="24"/>
        </w:rPr>
      </w:pPr>
    </w:p>
    <w:p w:rsidR="009C74B3" w:rsidRPr="009F5740" w:rsidRDefault="009C74B3" w:rsidP="00E61527">
      <w:pPr>
        <w:spacing w:after="160" w:line="259" w:lineRule="auto"/>
        <w:jc w:val="both"/>
        <w:rPr>
          <w:rFonts w:ascii="Arial" w:eastAsia="Calibri" w:hAnsi="Arial" w:cs="Arial"/>
          <w:sz w:val="28"/>
          <w:szCs w:val="24"/>
        </w:rPr>
      </w:pPr>
    </w:p>
    <w:p w:rsidR="00443435" w:rsidRDefault="00836359" w:rsidP="001439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3</w:t>
      </w:r>
      <w:r w:rsidR="00B95DAA" w:rsidRPr="003606E7">
        <w:rPr>
          <w:rFonts w:ascii="Arial" w:hAnsi="Arial" w:cs="Arial"/>
          <w:b/>
          <w:sz w:val="28"/>
          <w:szCs w:val="28"/>
        </w:rPr>
        <w:t>.</w:t>
      </w:r>
      <w:r w:rsidR="00B95DAA">
        <w:rPr>
          <w:rFonts w:ascii="Arial" w:hAnsi="Arial" w:cs="Arial"/>
          <w:b/>
          <w:sz w:val="28"/>
          <w:szCs w:val="28"/>
        </w:rPr>
        <w:t>3 Tvrdosť vody</w:t>
      </w:r>
    </w:p>
    <w:p w:rsidR="00B95DAA" w:rsidRPr="003606E7" w:rsidRDefault="00B95DAA" w:rsidP="00B95DA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C1058">
        <w:rPr>
          <w:rFonts w:ascii="Arial" w:hAnsi="Arial" w:cs="Arial"/>
          <w:sz w:val="24"/>
          <w:szCs w:val="24"/>
        </w:rPr>
        <w:t>Čo sa týka tvrdosti vody, ktorú spôsobujú rozpustené soli vápnika a horčíka,</w:t>
      </w:r>
      <w:r w:rsidRPr="000C1058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h</w:t>
      </w:r>
      <w:r w:rsidRPr="003606E7">
        <w:rPr>
          <w:rFonts w:ascii="Arial" w:hAnsi="Arial" w:cs="Arial"/>
          <w:sz w:val="24"/>
          <w:szCs w:val="24"/>
        </w:rPr>
        <w:t xml:space="preserve">odnota tvrdosti vody vo vzorke z  odmerného miesta č.1 bola 2,92 </w:t>
      </w:r>
      <w:proofErr w:type="spellStart"/>
      <w:r w:rsidRPr="003606E7">
        <w:rPr>
          <w:rFonts w:ascii="Arial" w:hAnsi="Arial" w:cs="Arial"/>
          <w:sz w:val="24"/>
          <w:szCs w:val="24"/>
        </w:rPr>
        <w:t>mmol</w:t>
      </w:r>
      <w:proofErr w:type="spellEnd"/>
      <w:r w:rsidRPr="003606E7">
        <w:rPr>
          <w:rFonts w:ascii="Arial" w:hAnsi="Arial" w:cs="Arial"/>
          <w:sz w:val="24"/>
          <w:szCs w:val="24"/>
        </w:rPr>
        <w:t xml:space="preserve">/l, a z odberného miesta č.2 bola táto hodnota rovná 3,81 </w:t>
      </w:r>
      <w:proofErr w:type="spellStart"/>
      <w:r w:rsidRPr="003606E7">
        <w:rPr>
          <w:rFonts w:ascii="Arial" w:hAnsi="Arial" w:cs="Arial"/>
          <w:sz w:val="24"/>
          <w:szCs w:val="24"/>
        </w:rPr>
        <w:t>mmol</w:t>
      </w:r>
      <w:proofErr w:type="spellEnd"/>
      <w:r w:rsidRPr="003606E7">
        <w:rPr>
          <w:rFonts w:ascii="Arial" w:hAnsi="Arial" w:cs="Arial"/>
          <w:sz w:val="24"/>
          <w:szCs w:val="24"/>
        </w:rPr>
        <w:t xml:space="preserve">/l. </w:t>
      </w:r>
    </w:p>
    <w:p w:rsidR="00B95DAA" w:rsidRPr="000C1058" w:rsidRDefault="00B95DAA" w:rsidP="00B95D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606E7" w:rsidRPr="003606E7" w:rsidRDefault="00836359" w:rsidP="003606E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</w:t>
      </w:r>
      <w:r w:rsidR="003606E7" w:rsidRPr="003606E7">
        <w:rPr>
          <w:rFonts w:ascii="Arial" w:hAnsi="Arial" w:cs="Arial"/>
          <w:b/>
          <w:sz w:val="28"/>
          <w:szCs w:val="28"/>
        </w:rPr>
        <w:t>.</w:t>
      </w:r>
      <w:r w:rsidR="00B95DAA">
        <w:rPr>
          <w:rFonts w:ascii="Arial" w:hAnsi="Arial" w:cs="Arial"/>
          <w:b/>
          <w:sz w:val="28"/>
          <w:szCs w:val="28"/>
        </w:rPr>
        <w:t>4</w:t>
      </w:r>
      <w:r w:rsidR="003606E7" w:rsidRPr="003606E7">
        <w:rPr>
          <w:rFonts w:ascii="Arial" w:hAnsi="Arial" w:cs="Arial"/>
          <w:b/>
          <w:sz w:val="28"/>
          <w:szCs w:val="28"/>
        </w:rPr>
        <w:t xml:space="preserve"> Mikrobiologický rozbor </w:t>
      </w:r>
    </w:p>
    <w:p w:rsidR="003606E7" w:rsidRPr="003606E7" w:rsidRDefault="003606E7" w:rsidP="00BB1001">
      <w:pPr>
        <w:spacing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>Z hľadiska mikrobiologickej analýzy boli v analyzovanej vode podľa Nariadenia vlády SR 496/2010 stanovené 4 ukazovatele uvedené v </w:t>
      </w:r>
      <w:r w:rsidR="004E18DC">
        <w:rPr>
          <w:rFonts w:ascii="Arial" w:hAnsi="Arial" w:cs="Arial"/>
          <w:sz w:val="24"/>
          <w:szCs w:val="24"/>
        </w:rPr>
        <w:t>T</w:t>
      </w:r>
      <w:r w:rsidRPr="003606E7">
        <w:rPr>
          <w:rFonts w:ascii="Arial" w:hAnsi="Arial" w:cs="Arial"/>
          <w:sz w:val="24"/>
          <w:szCs w:val="24"/>
        </w:rPr>
        <w:t xml:space="preserve">abuľke 2.  Vo vzorke vody zo studničky bola zaznamenaná </w:t>
      </w:r>
      <w:proofErr w:type="spellStart"/>
      <w:r w:rsidRPr="003606E7">
        <w:rPr>
          <w:rFonts w:ascii="Arial" w:hAnsi="Arial" w:cs="Arial"/>
          <w:sz w:val="24"/>
          <w:szCs w:val="24"/>
        </w:rPr>
        <w:t>nežiadúca</w:t>
      </w:r>
      <w:proofErr w:type="spellEnd"/>
      <w:r w:rsidRPr="003606E7">
        <w:rPr>
          <w:rFonts w:ascii="Arial" w:hAnsi="Arial" w:cs="Arial"/>
          <w:sz w:val="24"/>
          <w:szCs w:val="24"/>
        </w:rPr>
        <w:t xml:space="preserve"> prítomnosť </w:t>
      </w:r>
      <w:proofErr w:type="spellStart"/>
      <w:r w:rsidRPr="003606E7">
        <w:rPr>
          <w:rFonts w:ascii="Arial" w:hAnsi="Arial" w:cs="Arial"/>
          <w:sz w:val="24"/>
          <w:szCs w:val="24"/>
        </w:rPr>
        <w:t>koliformných</w:t>
      </w:r>
      <w:proofErr w:type="spellEnd"/>
      <w:r w:rsidRPr="003606E7">
        <w:rPr>
          <w:rFonts w:ascii="Arial" w:hAnsi="Arial" w:cs="Arial"/>
          <w:sz w:val="24"/>
          <w:szCs w:val="24"/>
        </w:rPr>
        <w:t xml:space="preserve"> baktérií a limit pre kultivovateľné baktérie pri </w:t>
      </w:r>
      <w:r>
        <w:rPr>
          <w:rFonts w:ascii="Arial" w:hAnsi="Arial" w:cs="Arial"/>
          <w:sz w:val="24"/>
          <w:szCs w:val="24"/>
        </w:rPr>
        <w:t>37</w:t>
      </w:r>
      <w:r>
        <w:rPr>
          <w:rFonts w:ascii="Arial" w:hAnsi="Arial" w:cs="Arial"/>
          <w:sz w:val="24"/>
          <w:szCs w:val="24"/>
          <w:rtl/>
        </w:rPr>
        <w:t>°</w:t>
      </w:r>
      <w:r>
        <w:rPr>
          <w:rFonts w:ascii="Arial" w:hAnsi="Arial" w:cs="Arial"/>
          <w:sz w:val="24"/>
          <w:szCs w:val="24"/>
        </w:rPr>
        <w:t>C</w:t>
      </w:r>
      <w:r w:rsidRPr="003606E7">
        <w:rPr>
          <w:rFonts w:ascii="Arial" w:hAnsi="Arial" w:cs="Arial"/>
          <w:sz w:val="24"/>
          <w:szCs w:val="24"/>
        </w:rPr>
        <w:t xml:space="preserve"> bol prekročený viac ako trojnásobne.  Vo vzorke boli identifikované </w:t>
      </w:r>
      <w:r w:rsidR="009F5740">
        <w:rPr>
          <w:rFonts w:ascii="Arial" w:hAnsi="Arial" w:cs="Arial"/>
          <w:sz w:val="24"/>
          <w:szCs w:val="24"/>
        </w:rPr>
        <w:t xml:space="preserve">mikroorganizmy </w:t>
      </w:r>
      <w:proofErr w:type="spellStart"/>
      <w:r w:rsidRPr="003606E7">
        <w:rPr>
          <w:rFonts w:ascii="Arial" w:hAnsi="Arial" w:cs="Arial"/>
          <w:i/>
          <w:sz w:val="24"/>
          <w:szCs w:val="24"/>
        </w:rPr>
        <w:t>Enterobacter</w:t>
      </w:r>
      <w:proofErr w:type="spellEnd"/>
      <w:r w:rsidRPr="003606E7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3606E7">
        <w:rPr>
          <w:rFonts w:ascii="Arial" w:hAnsi="Arial" w:cs="Arial"/>
          <w:i/>
          <w:sz w:val="24"/>
          <w:szCs w:val="24"/>
        </w:rPr>
        <w:t>sp</w:t>
      </w:r>
      <w:proofErr w:type="spellEnd"/>
      <w:r w:rsidRPr="003606E7">
        <w:rPr>
          <w:rFonts w:ascii="Arial" w:hAnsi="Arial" w:cs="Arial"/>
          <w:sz w:val="24"/>
          <w:szCs w:val="24"/>
        </w:rPr>
        <w:t>. a </w:t>
      </w:r>
      <w:proofErr w:type="spellStart"/>
      <w:r w:rsidRPr="003606E7">
        <w:rPr>
          <w:rFonts w:ascii="Arial" w:hAnsi="Arial" w:cs="Arial"/>
          <w:i/>
          <w:sz w:val="24"/>
          <w:szCs w:val="24"/>
        </w:rPr>
        <w:t>Citrobacter</w:t>
      </w:r>
      <w:proofErr w:type="spellEnd"/>
      <w:r w:rsidRPr="003606E7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3606E7">
        <w:rPr>
          <w:rFonts w:ascii="Arial" w:hAnsi="Arial" w:cs="Arial"/>
          <w:i/>
          <w:sz w:val="24"/>
          <w:szCs w:val="24"/>
        </w:rPr>
        <w:t>diversus</w:t>
      </w:r>
      <w:proofErr w:type="spellEnd"/>
      <w:r w:rsidRPr="003606E7">
        <w:rPr>
          <w:rFonts w:ascii="Arial" w:hAnsi="Arial" w:cs="Arial"/>
          <w:i/>
          <w:sz w:val="24"/>
          <w:szCs w:val="24"/>
        </w:rPr>
        <w:t>.</w:t>
      </w:r>
    </w:p>
    <w:p w:rsidR="004E18DC" w:rsidRDefault="004E18DC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4E18DC" w:rsidRPr="002956E7" w:rsidRDefault="00B77B37" w:rsidP="00BB1001">
      <w:pPr>
        <w:spacing w:line="360" w:lineRule="auto"/>
        <w:jc w:val="both"/>
        <w:rPr>
          <w:rFonts w:ascii="Arial" w:hAnsi="Arial" w:cs="Arial"/>
          <w:sz w:val="24"/>
          <w:szCs w:val="28"/>
        </w:rPr>
      </w:pPr>
      <w:r w:rsidRPr="002956E7">
        <w:rPr>
          <w:rFonts w:ascii="Arial" w:hAnsi="Arial" w:cs="Arial"/>
          <w:b/>
          <w:sz w:val="24"/>
          <w:szCs w:val="28"/>
        </w:rPr>
        <w:t xml:space="preserve">Tabuľka 2 </w:t>
      </w:r>
      <w:r w:rsidRPr="002956E7">
        <w:rPr>
          <w:rFonts w:ascii="Arial" w:hAnsi="Arial" w:cs="Arial"/>
          <w:sz w:val="24"/>
          <w:szCs w:val="28"/>
        </w:rPr>
        <w:t xml:space="preserve">Výsledky mikrobiologického rozboru </w:t>
      </w:r>
      <w:r w:rsidR="005B4517" w:rsidRPr="002956E7">
        <w:rPr>
          <w:rFonts w:ascii="Arial" w:hAnsi="Arial" w:cs="Arial"/>
          <w:sz w:val="24"/>
          <w:szCs w:val="28"/>
        </w:rPr>
        <w:t xml:space="preserve">vzorky vody </w:t>
      </w:r>
      <w:r w:rsidRPr="002956E7">
        <w:rPr>
          <w:rFonts w:ascii="Arial" w:hAnsi="Arial" w:cs="Arial"/>
          <w:sz w:val="24"/>
          <w:szCs w:val="28"/>
        </w:rPr>
        <w:t>zo studne na halde</w:t>
      </w:r>
    </w:p>
    <w:p w:rsidR="004E18DC" w:rsidRDefault="00B77B37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-162287</wp:posOffset>
            </wp:positionH>
            <wp:positionV relativeFrom="paragraph">
              <wp:posOffset>105444</wp:posOffset>
            </wp:positionV>
            <wp:extent cx="6392907" cy="2847703"/>
            <wp:effectExtent l="19050" t="0" r="7893" b="0"/>
            <wp:wrapNone/>
            <wp:docPr id="12" name="Obrázok 3" descr="C:\Users\Guest\Desktop\soc\IMAGE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est\Desktop\soc\IMAGE00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022" t="23713" r="5651" b="48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07" cy="284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8DC" w:rsidRDefault="004E18DC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77B37" w:rsidRDefault="00B77B37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77B37" w:rsidRDefault="00B77B37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77B37" w:rsidRDefault="00B77B37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77B37" w:rsidRDefault="00B77B37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F5740" w:rsidRDefault="009F5740" w:rsidP="00BB1001">
      <w:pPr>
        <w:spacing w:line="360" w:lineRule="auto"/>
        <w:jc w:val="both"/>
        <w:rPr>
          <w:rFonts w:ascii="Arial" w:hAnsi="Arial" w:cs="Arial"/>
          <w:b/>
          <w:sz w:val="24"/>
          <w:szCs w:val="28"/>
        </w:rPr>
      </w:pPr>
    </w:p>
    <w:p w:rsidR="00B95DAA" w:rsidRDefault="00B77B37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2956E7">
        <w:rPr>
          <w:rFonts w:ascii="Arial" w:hAnsi="Arial" w:cs="Arial"/>
          <w:b/>
          <w:noProof/>
          <w:sz w:val="24"/>
          <w:szCs w:val="28"/>
          <w:lang w:eastAsia="sk-SK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510540</wp:posOffset>
            </wp:positionV>
            <wp:extent cx="5709285" cy="2599055"/>
            <wp:effectExtent l="19050" t="0" r="5715" b="0"/>
            <wp:wrapTopAndBottom/>
            <wp:docPr id="1" name="Obrázok 1" descr="C:\Users\Guest\Desktop\soc\IMAGE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est\Desktop\soc\IMAGE0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636" t="21718" r="3669" b="49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56E7">
        <w:rPr>
          <w:rFonts w:ascii="Arial" w:hAnsi="Arial" w:cs="Arial"/>
          <w:b/>
          <w:sz w:val="24"/>
          <w:szCs w:val="28"/>
        </w:rPr>
        <w:t xml:space="preserve">Tabuľka 3 </w:t>
      </w:r>
      <w:r w:rsidRPr="002956E7">
        <w:rPr>
          <w:rFonts w:ascii="Arial" w:hAnsi="Arial" w:cs="Arial"/>
          <w:sz w:val="24"/>
          <w:szCs w:val="28"/>
        </w:rPr>
        <w:t>Výsledky mikrobiologického rozboru vzorky vody zo studničky pod haldou</w:t>
      </w:r>
    </w:p>
    <w:p w:rsidR="00B95DAA" w:rsidRDefault="00B95DAA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3606E7" w:rsidRPr="003606E7" w:rsidRDefault="00836359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</w:t>
      </w:r>
      <w:r w:rsidR="003606E7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>5</w:t>
      </w:r>
      <w:r w:rsidR="003606E7">
        <w:rPr>
          <w:rFonts w:ascii="Arial" w:hAnsi="Arial" w:cs="Arial"/>
          <w:b/>
          <w:sz w:val="28"/>
          <w:szCs w:val="28"/>
        </w:rPr>
        <w:t xml:space="preserve"> </w:t>
      </w:r>
      <w:r w:rsidR="003606E7" w:rsidRPr="003606E7">
        <w:rPr>
          <w:rFonts w:ascii="Arial" w:hAnsi="Arial" w:cs="Arial"/>
          <w:b/>
          <w:sz w:val="28"/>
          <w:szCs w:val="28"/>
        </w:rPr>
        <w:t>Zhrnutie analýz</w:t>
      </w:r>
    </w:p>
    <w:p w:rsidR="003606E7" w:rsidRDefault="003606E7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 xml:space="preserve">Zistený obsah prvkov som porovnal s normami pre pitnú vodu uvedenými v Nariadení vlády SR 496/2010 a na základe porovnania som zistil, že z hľadiska chemického zloženia, voda z oboch odobraných miest tieto normy </w:t>
      </w:r>
      <w:r w:rsidR="00606B62">
        <w:rPr>
          <w:rFonts w:ascii="Arial" w:hAnsi="Arial" w:cs="Arial"/>
          <w:sz w:val="24"/>
          <w:szCs w:val="24"/>
        </w:rPr>
        <w:t xml:space="preserve">s výnimkou obsahu vápnika a horčíka </w:t>
      </w:r>
      <w:r w:rsidRPr="003606E7">
        <w:rPr>
          <w:rFonts w:ascii="Arial" w:hAnsi="Arial" w:cs="Arial"/>
          <w:sz w:val="24"/>
          <w:szCs w:val="24"/>
        </w:rPr>
        <w:t>vo všetkých prvkoch</w:t>
      </w:r>
      <w:r w:rsidR="00EE2331">
        <w:rPr>
          <w:rFonts w:ascii="Arial" w:hAnsi="Arial" w:cs="Arial"/>
          <w:sz w:val="24"/>
          <w:szCs w:val="24"/>
        </w:rPr>
        <w:t xml:space="preserve"> </w:t>
      </w:r>
      <w:r w:rsidRPr="003606E7">
        <w:rPr>
          <w:rFonts w:ascii="Arial" w:hAnsi="Arial" w:cs="Arial"/>
          <w:sz w:val="24"/>
          <w:szCs w:val="24"/>
        </w:rPr>
        <w:t xml:space="preserve">spĺňa. </w:t>
      </w:r>
    </w:p>
    <w:p w:rsidR="00606B62" w:rsidRPr="003606E7" w:rsidRDefault="00606B62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673B6">
        <w:rPr>
          <w:rFonts w:ascii="Arial" w:hAnsi="Arial" w:cs="Arial"/>
          <w:sz w:val="24"/>
          <w:szCs w:val="32"/>
        </w:rPr>
        <w:t>Obsah vápnika vo vzorke zo studničky bol nižší ako je odporúčaná hodnota, a v prípade horčíka, jeho obsah v oboch vzorkách z oboch odberných miest bol vyšší v porovnaní s odporúčanou hodnotou avšak medzný limit neprekročil.</w:t>
      </w:r>
    </w:p>
    <w:p w:rsidR="00545362" w:rsidRDefault="00BB1001" w:rsidP="0054536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</w:t>
      </w:r>
      <w:r w:rsidR="003606E7" w:rsidRPr="003606E7">
        <w:rPr>
          <w:rFonts w:ascii="Arial" w:hAnsi="Arial" w:cs="Arial"/>
          <w:sz w:val="24"/>
          <w:szCs w:val="24"/>
        </w:rPr>
        <w:t>o sa týka tvrdosti vody, ktorú spôsobujú rozpustené soli vápnika a horčíka,</w:t>
      </w:r>
      <w:r w:rsidR="003606E7" w:rsidRPr="003606E7">
        <w:rPr>
          <w:rFonts w:ascii="Arial" w:hAnsi="Arial" w:cs="Arial"/>
          <w:b/>
          <w:sz w:val="24"/>
          <w:szCs w:val="24"/>
        </w:rPr>
        <w:t xml:space="preserve"> </w:t>
      </w:r>
      <w:r w:rsidR="003606E7" w:rsidRPr="003606E7">
        <w:rPr>
          <w:rFonts w:ascii="Arial" w:hAnsi="Arial" w:cs="Arial"/>
          <w:sz w:val="24"/>
          <w:szCs w:val="24"/>
        </w:rPr>
        <w:t xml:space="preserve">bola vyššia vo vzorke vody z odberného miesta č.2, teda vo vode zo studne na halde. </w:t>
      </w:r>
    </w:p>
    <w:p w:rsidR="00545362" w:rsidRDefault="00545362" w:rsidP="00545362">
      <w:pPr>
        <w:spacing w:line="360" w:lineRule="auto"/>
        <w:ind w:firstLine="708"/>
        <w:jc w:val="both"/>
        <w:rPr>
          <w:rFonts w:ascii="Arial" w:hAnsi="Arial" w:cs="Arial"/>
          <w:b/>
          <w:sz w:val="28"/>
          <w:szCs w:val="28"/>
        </w:rPr>
      </w:pPr>
    </w:p>
    <w:p w:rsidR="00545362" w:rsidRDefault="00545362" w:rsidP="00545362">
      <w:pPr>
        <w:spacing w:line="360" w:lineRule="auto"/>
        <w:ind w:firstLine="708"/>
        <w:jc w:val="both"/>
        <w:rPr>
          <w:rFonts w:ascii="Arial" w:hAnsi="Arial" w:cs="Arial"/>
          <w:b/>
          <w:sz w:val="28"/>
          <w:szCs w:val="28"/>
        </w:rPr>
      </w:pPr>
    </w:p>
    <w:p w:rsidR="00545362" w:rsidRDefault="00545362" w:rsidP="00545362">
      <w:pPr>
        <w:spacing w:line="360" w:lineRule="auto"/>
        <w:ind w:firstLine="708"/>
        <w:jc w:val="both"/>
        <w:rPr>
          <w:rFonts w:ascii="Arial" w:hAnsi="Arial" w:cs="Arial"/>
          <w:b/>
          <w:sz w:val="28"/>
          <w:szCs w:val="28"/>
        </w:rPr>
      </w:pPr>
    </w:p>
    <w:p w:rsidR="00545362" w:rsidRDefault="00545362" w:rsidP="00545362">
      <w:pPr>
        <w:spacing w:line="360" w:lineRule="auto"/>
        <w:ind w:firstLine="708"/>
        <w:jc w:val="both"/>
        <w:rPr>
          <w:rFonts w:ascii="Arial" w:hAnsi="Arial" w:cs="Arial"/>
          <w:b/>
          <w:sz w:val="28"/>
          <w:szCs w:val="28"/>
        </w:rPr>
      </w:pPr>
    </w:p>
    <w:p w:rsidR="003606E7" w:rsidRPr="00545362" w:rsidRDefault="003606E7" w:rsidP="008160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b/>
          <w:sz w:val="28"/>
          <w:szCs w:val="28"/>
        </w:rPr>
        <w:lastRenderedPageBreak/>
        <w:t>Záver</w:t>
      </w:r>
    </w:p>
    <w:p w:rsidR="009F5740" w:rsidRDefault="003606E7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 xml:space="preserve">Chemická analýza vzoriek vody z oboch odberných miest ukázala, že vo vode sa nachádzajú také množstvá chemických prvkov, ktoré sú v súlade s normami uvedenými v Nariadením vlády SR č. 496/2010. Podobne aj teplota vytekajúcej vody a jej pH vlastnosti túto normu tiež spĺňajú. </w:t>
      </w:r>
    </w:p>
    <w:p w:rsidR="004E18DC" w:rsidRDefault="003606E7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 xml:space="preserve">Z mikrobiologického hľadiska sa vo vode v studničke pod haldou nachádzajú </w:t>
      </w:r>
      <w:proofErr w:type="spellStart"/>
      <w:r w:rsidRPr="003606E7">
        <w:rPr>
          <w:rFonts w:ascii="Arial" w:hAnsi="Arial" w:cs="Arial"/>
          <w:sz w:val="24"/>
          <w:szCs w:val="24"/>
        </w:rPr>
        <w:t>koliformné</w:t>
      </w:r>
      <w:proofErr w:type="spellEnd"/>
      <w:r w:rsidRPr="003606E7">
        <w:rPr>
          <w:rFonts w:ascii="Arial" w:hAnsi="Arial" w:cs="Arial"/>
          <w:sz w:val="24"/>
          <w:szCs w:val="24"/>
        </w:rPr>
        <w:t xml:space="preserve"> baktérie a kultivovateľné mikroorganizmy pri</w:t>
      </w:r>
      <w:r w:rsidR="00054379">
        <w:rPr>
          <w:rFonts w:ascii="Arial" w:hAnsi="Arial" w:cs="Arial"/>
          <w:sz w:val="24"/>
          <w:szCs w:val="24"/>
        </w:rPr>
        <w:t xml:space="preserve"> 37</w:t>
      </w:r>
      <w:r w:rsidR="00054379">
        <w:rPr>
          <w:rFonts w:ascii="Arial" w:hAnsi="Arial" w:cs="Arial"/>
          <w:sz w:val="24"/>
          <w:szCs w:val="24"/>
          <w:rtl/>
        </w:rPr>
        <w:t>°</w:t>
      </w:r>
      <w:r w:rsidR="00054379">
        <w:rPr>
          <w:rFonts w:ascii="Arial" w:hAnsi="Arial" w:cs="Arial"/>
          <w:sz w:val="24"/>
          <w:szCs w:val="24"/>
        </w:rPr>
        <w:t>C</w:t>
      </w:r>
      <w:r w:rsidRPr="003606E7">
        <w:rPr>
          <w:rFonts w:ascii="Arial" w:hAnsi="Arial" w:cs="Arial"/>
          <w:sz w:val="24"/>
          <w:szCs w:val="24"/>
        </w:rPr>
        <w:t xml:space="preserve">. Z tohto dôvodu voda zo studničky pod haldou na pitie vhodná nie je. </w:t>
      </w:r>
      <w:r w:rsidR="004E18DC">
        <w:rPr>
          <w:rFonts w:ascii="Arial" w:hAnsi="Arial" w:cs="Arial"/>
          <w:sz w:val="24"/>
          <w:szCs w:val="24"/>
        </w:rPr>
        <w:t>Výsledky m</w:t>
      </w:r>
      <w:r w:rsidR="00C27425">
        <w:rPr>
          <w:rFonts w:ascii="Arial" w:hAnsi="Arial" w:cs="Arial"/>
          <w:sz w:val="24"/>
          <w:szCs w:val="24"/>
        </w:rPr>
        <w:t>oj</w:t>
      </w:r>
      <w:r w:rsidR="004E18DC">
        <w:rPr>
          <w:rFonts w:ascii="Arial" w:hAnsi="Arial" w:cs="Arial"/>
          <w:sz w:val="24"/>
          <w:szCs w:val="24"/>
        </w:rPr>
        <w:t>ich</w:t>
      </w:r>
      <w:r w:rsidR="00C27425">
        <w:rPr>
          <w:rFonts w:ascii="Arial" w:hAnsi="Arial" w:cs="Arial"/>
          <w:sz w:val="24"/>
          <w:szCs w:val="24"/>
        </w:rPr>
        <w:t xml:space="preserve"> analýz boli použité </w:t>
      </w:r>
      <w:r w:rsidR="004E18DC">
        <w:rPr>
          <w:rFonts w:ascii="Arial" w:hAnsi="Arial" w:cs="Arial"/>
          <w:sz w:val="24"/>
          <w:szCs w:val="24"/>
        </w:rPr>
        <w:t xml:space="preserve">v obsahu </w:t>
      </w:r>
      <w:r w:rsidR="00C27425">
        <w:rPr>
          <w:rFonts w:ascii="Arial" w:hAnsi="Arial" w:cs="Arial"/>
          <w:sz w:val="24"/>
          <w:szCs w:val="24"/>
        </w:rPr>
        <w:t>na náučn</w:t>
      </w:r>
      <w:r w:rsidR="004E18DC">
        <w:rPr>
          <w:rFonts w:ascii="Arial" w:hAnsi="Arial" w:cs="Arial"/>
          <w:sz w:val="24"/>
          <w:szCs w:val="24"/>
        </w:rPr>
        <w:t>ej</w:t>
      </w:r>
      <w:r w:rsidR="00C27425">
        <w:rPr>
          <w:rFonts w:ascii="Arial" w:hAnsi="Arial" w:cs="Arial"/>
          <w:sz w:val="24"/>
          <w:szCs w:val="24"/>
        </w:rPr>
        <w:t xml:space="preserve"> tabul</w:t>
      </w:r>
      <w:r w:rsidR="004E18DC">
        <w:rPr>
          <w:rFonts w:ascii="Arial" w:hAnsi="Arial" w:cs="Arial"/>
          <w:sz w:val="24"/>
          <w:szCs w:val="24"/>
        </w:rPr>
        <w:t xml:space="preserve">e </w:t>
      </w:r>
      <w:proofErr w:type="spellStart"/>
      <w:r w:rsidR="00C27425">
        <w:rPr>
          <w:rFonts w:ascii="Arial" w:hAnsi="Arial" w:cs="Arial"/>
          <w:sz w:val="24"/>
          <w:szCs w:val="24"/>
        </w:rPr>
        <w:t>geo</w:t>
      </w:r>
      <w:r w:rsidR="004E18DC">
        <w:rPr>
          <w:rFonts w:ascii="Arial" w:hAnsi="Arial" w:cs="Arial"/>
          <w:sz w:val="24"/>
          <w:szCs w:val="24"/>
        </w:rPr>
        <w:t>-</w:t>
      </w:r>
      <w:r w:rsidR="00C27425">
        <w:rPr>
          <w:rFonts w:ascii="Arial" w:hAnsi="Arial" w:cs="Arial"/>
          <w:sz w:val="24"/>
          <w:szCs w:val="24"/>
        </w:rPr>
        <w:t>ekologick</w:t>
      </w:r>
      <w:r w:rsidR="004E18DC">
        <w:rPr>
          <w:rFonts w:ascii="Arial" w:hAnsi="Arial" w:cs="Arial"/>
          <w:sz w:val="24"/>
          <w:szCs w:val="24"/>
        </w:rPr>
        <w:t>ého</w:t>
      </w:r>
      <w:proofErr w:type="spellEnd"/>
      <w:r w:rsidR="00C27425">
        <w:rPr>
          <w:rFonts w:ascii="Arial" w:hAnsi="Arial" w:cs="Arial"/>
          <w:sz w:val="24"/>
          <w:szCs w:val="24"/>
        </w:rPr>
        <w:t xml:space="preserve"> chodní</w:t>
      </w:r>
      <w:r w:rsidR="00B77B37">
        <w:rPr>
          <w:rFonts w:ascii="Arial" w:hAnsi="Arial" w:cs="Arial"/>
          <w:sz w:val="24"/>
          <w:szCs w:val="24"/>
        </w:rPr>
        <w:t>k</w:t>
      </w:r>
      <w:r w:rsidR="004E18DC">
        <w:rPr>
          <w:rFonts w:ascii="Arial" w:hAnsi="Arial" w:cs="Arial"/>
          <w:sz w:val="24"/>
          <w:szCs w:val="24"/>
        </w:rPr>
        <w:t>a</w:t>
      </w:r>
      <w:r w:rsidR="00C27425">
        <w:rPr>
          <w:rFonts w:ascii="Arial" w:hAnsi="Arial" w:cs="Arial"/>
          <w:sz w:val="24"/>
          <w:szCs w:val="24"/>
        </w:rPr>
        <w:t>, ktorý pre</w:t>
      </w:r>
      <w:r w:rsidR="00B77B37">
        <w:rPr>
          <w:rFonts w:ascii="Arial" w:hAnsi="Arial" w:cs="Arial"/>
          <w:sz w:val="24"/>
          <w:szCs w:val="24"/>
        </w:rPr>
        <w:t>chádza</w:t>
      </w:r>
      <w:r w:rsidR="00C27425">
        <w:rPr>
          <w:rFonts w:ascii="Arial" w:hAnsi="Arial" w:cs="Arial"/>
          <w:sz w:val="24"/>
          <w:szCs w:val="24"/>
        </w:rPr>
        <w:t xml:space="preserve"> t</w:t>
      </w:r>
      <w:r w:rsidR="00B77B37">
        <w:rPr>
          <w:rFonts w:ascii="Arial" w:hAnsi="Arial" w:cs="Arial"/>
          <w:sz w:val="24"/>
          <w:szCs w:val="24"/>
        </w:rPr>
        <w:t>ýmto</w:t>
      </w:r>
      <w:r w:rsidR="00C27425">
        <w:rPr>
          <w:rFonts w:ascii="Arial" w:hAnsi="Arial" w:cs="Arial"/>
          <w:sz w:val="24"/>
          <w:szCs w:val="24"/>
        </w:rPr>
        <w:t xml:space="preserve"> miest</w:t>
      </w:r>
      <w:r w:rsidR="00B77B37">
        <w:rPr>
          <w:rFonts w:ascii="Arial" w:hAnsi="Arial" w:cs="Arial"/>
          <w:sz w:val="24"/>
          <w:szCs w:val="24"/>
        </w:rPr>
        <w:t>om</w:t>
      </w:r>
      <w:r w:rsidR="00C27425">
        <w:rPr>
          <w:rFonts w:ascii="Arial" w:hAnsi="Arial" w:cs="Arial"/>
          <w:sz w:val="24"/>
          <w:szCs w:val="24"/>
        </w:rPr>
        <w:t xml:space="preserve">. </w:t>
      </w:r>
    </w:p>
    <w:p w:rsidR="003606E7" w:rsidRDefault="00C27425" w:rsidP="00BB100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Chce</w:t>
      </w:r>
      <w:r w:rsidR="00AB669A">
        <w:rPr>
          <w:rFonts w:ascii="Arial" w:hAnsi="Arial" w:cs="Arial"/>
          <w:sz w:val="24"/>
          <w:szCs w:val="24"/>
        </w:rPr>
        <w:t>li sme</w:t>
      </w:r>
      <w:r w:rsidR="004E18DC">
        <w:rPr>
          <w:rFonts w:ascii="Arial" w:hAnsi="Arial" w:cs="Arial"/>
          <w:sz w:val="24"/>
          <w:szCs w:val="24"/>
        </w:rPr>
        <w:t>,</w:t>
      </w:r>
      <w:r w:rsidR="00AB669A">
        <w:rPr>
          <w:rFonts w:ascii="Arial" w:hAnsi="Arial" w:cs="Arial"/>
          <w:sz w:val="24"/>
          <w:szCs w:val="24"/>
        </w:rPr>
        <w:t xml:space="preserve"> aby naše</w:t>
      </w:r>
      <w:r>
        <w:rPr>
          <w:rFonts w:ascii="Arial" w:hAnsi="Arial" w:cs="Arial"/>
          <w:sz w:val="24"/>
          <w:szCs w:val="24"/>
        </w:rPr>
        <w:t xml:space="preserve"> výsledky slúžili všetkým ľudom, pretože voda, ktorá nie je vhodná na pitné účely môže spôsobovať rôzne problémy.</w:t>
      </w:r>
    </w:p>
    <w:p w:rsidR="00054379" w:rsidRDefault="00054379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B1001" w:rsidRDefault="00BB1001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B1001" w:rsidRDefault="00BB1001" w:rsidP="00BB1001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BB1001" w:rsidRPr="00054379" w:rsidRDefault="00BB1001" w:rsidP="00BB100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606E7" w:rsidRPr="003606E7" w:rsidRDefault="003606E7" w:rsidP="00BB1001">
      <w:pPr>
        <w:spacing w:line="360" w:lineRule="auto"/>
        <w:ind w:right="-180" w:firstLine="284"/>
        <w:jc w:val="both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 xml:space="preserve">   </w:t>
      </w: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3606E7" w:rsidRDefault="003606E7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F673B6" w:rsidRPr="00F673B6" w:rsidRDefault="00F673B6" w:rsidP="00F673B6">
      <w:pPr>
        <w:jc w:val="both"/>
        <w:rPr>
          <w:rFonts w:ascii="Arial" w:hAnsi="Arial" w:cs="Arial"/>
          <w:b/>
          <w:sz w:val="24"/>
          <w:szCs w:val="32"/>
        </w:rPr>
      </w:pPr>
      <w:r w:rsidRPr="00F673B6">
        <w:rPr>
          <w:rFonts w:ascii="Arial" w:hAnsi="Arial" w:cs="Arial"/>
          <w:b/>
          <w:sz w:val="24"/>
          <w:szCs w:val="32"/>
        </w:rPr>
        <w:lastRenderedPageBreak/>
        <w:t>Zhrnutie</w:t>
      </w:r>
    </w:p>
    <w:p w:rsidR="00F673B6" w:rsidRPr="00F673B6" w:rsidRDefault="00EB72BB" w:rsidP="00F673B6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     </w:t>
      </w:r>
      <w:r w:rsidR="00F673B6" w:rsidRPr="00F673B6">
        <w:rPr>
          <w:rFonts w:ascii="Arial" w:hAnsi="Arial" w:cs="Arial"/>
          <w:sz w:val="24"/>
          <w:szCs w:val="32"/>
        </w:rPr>
        <w:t>Práca sa zaoberá problematikou environmentálnej záťaže starej banskej haldy v Gelnici v súvislosti s obsahom toxických kovov vo vode.</w:t>
      </w:r>
      <w:r>
        <w:rPr>
          <w:rFonts w:ascii="Arial" w:hAnsi="Arial" w:cs="Arial"/>
          <w:sz w:val="24"/>
          <w:szCs w:val="32"/>
        </w:rPr>
        <w:t xml:space="preserve"> </w:t>
      </w:r>
      <w:r w:rsidR="000006D5">
        <w:rPr>
          <w:rFonts w:ascii="Arial" w:hAnsi="Arial" w:cs="Arial"/>
          <w:sz w:val="24"/>
          <w:szCs w:val="32"/>
        </w:rPr>
        <w:t>Z</w:t>
      </w:r>
      <w:r w:rsidR="00F673B6" w:rsidRPr="00F673B6">
        <w:rPr>
          <w:rFonts w:ascii="Arial" w:hAnsi="Arial" w:cs="Arial"/>
          <w:sz w:val="24"/>
          <w:szCs w:val="32"/>
        </w:rPr>
        <w:t xml:space="preserve">aoberá </w:t>
      </w:r>
      <w:r w:rsidR="000006D5">
        <w:rPr>
          <w:rFonts w:ascii="Arial" w:hAnsi="Arial" w:cs="Arial"/>
          <w:sz w:val="24"/>
          <w:szCs w:val="32"/>
        </w:rPr>
        <w:t xml:space="preserve">sa </w:t>
      </w:r>
      <w:r w:rsidR="00F673B6" w:rsidRPr="00F673B6">
        <w:rPr>
          <w:rFonts w:ascii="Arial" w:hAnsi="Arial" w:cs="Arial"/>
          <w:sz w:val="24"/>
          <w:szCs w:val="32"/>
        </w:rPr>
        <w:t xml:space="preserve">stanovením obsahu prítomných chemických prvkov vo vzorkách vody z oboch odberných miest, vykonaním v spolupráci s Akreditovaným chemickým laboratóriom v Spišskej Novej Vsi atómovou absorpčnou </w:t>
      </w:r>
      <w:proofErr w:type="spellStart"/>
      <w:r w:rsidR="00F673B6" w:rsidRPr="00F673B6">
        <w:rPr>
          <w:rFonts w:ascii="Arial" w:hAnsi="Arial" w:cs="Arial"/>
          <w:sz w:val="24"/>
          <w:szCs w:val="32"/>
        </w:rPr>
        <w:t>spektrometriou</w:t>
      </w:r>
      <w:proofErr w:type="spellEnd"/>
      <w:r w:rsidR="00F673B6" w:rsidRPr="00F673B6">
        <w:rPr>
          <w:rFonts w:ascii="Arial" w:hAnsi="Arial" w:cs="Arial"/>
          <w:sz w:val="24"/>
          <w:szCs w:val="32"/>
        </w:rPr>
        <w:t xml:space="preserve"> (AAS), a tiež pH vlastnosťami a teplotou vody. Na základe sumy obsahu vápnika a horčíka bola stanovená aj celková tvrdosť vody v oboch vzorkách. Všetky zistené chemické a fyzikálno-chemické parametre v oboch vzorkách vody boli porovnané vzájomne, a tiež s normami uvedenými v Nariadení vlády SR 496/2010 s výnimkou vápnika a horčíka, sú v súlade s požiadavkami pre pitnú vodu uvedenými v spomínanom nariadení. Hoci z chemického hľadiska voda z oboch odberných miest všetky parametre normy spĺňa, z mikrobiologického hľadiska na základe rozboru, ktorý sa nám podarilo uskutočniť v spolupráci s Regionálnym úradom verejného zdravotníctva v Košiciach, vo vode zo studničky pod haldou sú prítomné </w:t>
      </w:r>
      <w:proofErr w:type="spellStart"/>
      <w:r w:rsidR="00F673B6" w:rsidRPr="00F673B6">
        <w:rPr>
          <w:rFonts w:ascii="Arial" w:hAnsi="Arial" w:cs="Arial"/>
          <w:sz w:val="24"/>
          <w:szCs w:val="32"/>
        </w:rPr>
        <w:t>koliformné</w:t>
      </w:r>
      <w:proofErr w:type="spellEnd"/>
      <w:r w:rsidR="00F673B6" w:rsidRPr="00F673B6">
        <w:rPr>
          <w:rFonts w:ascii="Arial" w:hAnsi="Arial" w:cs="Arial"/>
          <w:sz w:val="24"/>
          <w:szCs w:val="32"/>
        </w:rPr>
        <w:t xml:space="preserve"> baktérie a kultivovateľné mikroorganizmy pri 37 °C, na základe ktorých voda z tohto odberného miesta na pitie nie je vhodná.   </w:t>
      </w: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AB669A" w:rsidRDefault="00AB669A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AB669A" w:rsidRDefault="00AB669A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AB669A" w:rsidRDefault="00AB669A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AB669A" w:rsidRDefault="00AB669A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F673B6" w:rsidRDefault="00F673B6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81602A" w:rsidRDefault="0081602A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</w:p>
    <w:p w:rsidR="00426F22" w:rsidRPr="00426F22" w:rsidRDefault="00B95DAA" w:rsidP="00426F22">
      <w:pPr>
        <w:spacing w:line="360" w:lineRule="auto"/>
        <w:ind w:right="-1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Zoznam použitej literatúry</w:t>
      </w:r>
    </w:p>
    <w:p w:rsidR="00426F22" w:rsidRPr="00426F22" w:rsidRDefault="00426F22" w:rsidP="00426F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6F22">
        <w:rPr>
          <w:rFonts w:ascii="Arial" w:hAnsi="Arial" w:cs="Arial"/>
          <w:sz w:val="24"/>
          <w:szCs w:val="24"/>
        </w:rPr>
        <w:t xml:space="preserve">Nariadenie vlády SR č. 496/2010 </w:t>
      </w:r>
      <w:proofErr w:type="spellStart"/>
      <w:r w:rsidRPr="00426F22">
        <w:rPr>
          <w:rFonts w:ascii="Arial" w:hAnsi="Arial" w:cs="Arial"/>
          <w:sz w:val="24"/>
          <w:szCs w:val="24"/>
        </w:rPr>
        <w:t>Z.z</w:t>
      </w:r>
      <w:proofErr w:type="spellEnd"/>
      <w:r w:rsidRPr="00426F22">
        <w:rPr>
          <w:rFonts w:ascii="Arial" w:hAnsi="Arial" w:cs="Arial"/>
          <w:sz w:val="24"/>
          <w:szCs w:val="24"/>
        </w:rPr>
        <w:t>.</w:t>
      </w:r>
    </w:p>
    <w:p w:rsidR="00426F22" w:rsidRPr="00426F22" w:rsidRDefault="00426F22" w:rsidP="00426F22">
      <w:pPr>
        <w:rPr>
          <w:rFonts w:ascii="Arial" w:hAnsi="Arial" w:cs="Arial"/>
          <w:sz w:val="24"/>
          <w:szCs w:val="24"/>
        </w:rPr>
      </w:pPr>
      <w:r w:rsidRPr="00426F22">
        <w:rPr>
          <w:rFonts w:ascii="Arial" w:hAnsi="Arial" w:cs="Arial"/>
          <w:sz w:val="24"/>
          <w:szCs w:val="24"/>
        </w:rPr>
        <w:t>Archív mesta Gelnica</w:t>
      </w:r>
    </w:p>
    <w:p w:rsidR="00545362" w:rsidRPr="00AB669A" w:rsidRDefault="00EF789B" w:rsidP="00545362">
      <w:pPr>
        <w:spacing w:line="360" w:lineRule="auto"/>
        <w:jc w:val="both"/>
        <w:rPr>
          <w:rFonts w:ascii="Arial" w:hAnsi="Arial" w:cs="Arial"/>
          <w:b/>
          <w:sz w:val="24"/>
          <w:szCs w:val="28"/>
        </w:rPr>
      </w:pPr>
      <w:hyperlink r:id="rId12" w:history="1">
        <w:r w:rsidR="00545362" w:rsidRPr="00AB669A">
          <w:rPr>
            <w:rStyle w:val="Hypertextovprepojenie"/>
            <w:rFonts w:ascii="Arial" w:hAnsi="Arial" w:cs="Arial"/>
            <w:b/>
            <w:sz w:val="24"/>
            <w:szCs w:val="28"/>
          </w:rPr>
          <w:t>http://envirozataze.enviroportal.sk/atlassanmetod/jar/default.htm?turl=WordDocuments%2Fkovy.htm</w:t>
        </w:r>
      </w:hyperlink>
    </w:p>
    <w:p w:rsidR="00426F22" w:rsidRPr="00426F22" w:rsidRDefault="00426F22" w:rsidP="00426F2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54379" w:rsidRDefault="00054379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26F22" w:rsidRDefault="00426F22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A95BDF" w:rsidRDefault="00A95BDF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</w:p>
    <w:p w:rsidR="00443435" w:rsidRPr="00443435" w:rsidRDefault="00443435" w:rsidP="00443435">
      <w:pPr>
        <w:spacing w:before="100" w:beforeAutospacing="1" w:after="100" w:afterAutospacing="1"/>
        <w:rPr>
          <w:rFonts w:ascii="Arial" w:hAnsi="Arial" w:cs="Arial"/>
          <w:b/>
          <w:bCs/>
          <w:sz w:val="28"/>
          <w:szCs w:val="28"/>
        </w:rPr>
      </w:pPr>
      <w:r w:rsidRPr="00443435">
        <w:rPr>
          <w:rFonts w:ascii="Arial" w:hAnsi="Arial" w:cs="Arial"/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247650</wp:posOffset>
            </wp:positionV>
            <wp:extent cx="4457700" cy="3343275"/>
            <wp:effectExtent l="19050" t="0" r="0" b="0"/>
            <wp:wrapNone/>
            <wp:docPr id="7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43435">
        <w:rPr>
          <w:rFonts w:ascii="Arial" w:hAnsi="Arial" w:cs="Arial"/>
          <w:b/>
          <w:bCs/>
          <w:sz w:val="28"/>
          <w:szCs w:val="28"/>
        </w:rPr>
        <w:t>Prílohy</w:t>
      </w:r>
    </w:p>
    <w:p w:rsidR="00443435" w:rsidRDefault="00443435" w:rsidP="00443435">
      <w:pPr>
        <w:spacing w:before="100" w:beforeAutospacing="1" w:after="100" w:afterAutospacing="1"/>
        <w:rPr>
          <w:b/>
          <w:bCs/>
        </w:rPr>
      </w:pPr>
    </w:p>
    <w:p w:rsidR="00443435" w:rsidRDefault="00443435" w:rsidP="00443435">
      <w:pPr>
        <w:spacing w:before="100" w:beforeAutospacing="1" w:after="100" w:afterAutospacing="1"/>
        <w:rPr>
          <w:b/>
          <w:bCs/>
        </w:rPr>
      </w:pPr>
    </w:p>
    <w:p w:rsidR="00443435" w:rsidRDefault="00443435" w:rsidP="00443435">
      <w:pPr>
        <w:spacing w:before="100" w:beforeAutospacing="1" w:after="100" w:afterAutospacing="1"/>
        <w:rPr>
          <w:b/>
          <w:bCs/>
        </w:rPr>
      </w:pPr>
    </w:p>
    <w:p w:rsidR="00443435" w:rsidRPr="00C766BE" w:rsidRDefault="00443435" w:rsidP="00443435">
      <w:pPr>
        <w:spacing w:before="100" w:beforeAutospacing="1" w:after="100" w:afterAutospacing="1"/>
        <w:rPr>
          <w:b/>
          <w:bCs/>
        </w:rPr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tabs>
          <w:tab w:val="left" w:pos="3135"/>
        </w:tabs>
        <w:spacing w:line="360" w:lineRule="auto"/>
        <w:jc w:val="both"/>
      </w:pPr>
      <w:r>
        <w:tab/>
      </w: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tabs>
          <w:tab w:val="left" w:pos="3555"/>
        </w:tabs>
        <w:spacing w:line="360" w:lineRule="auto"/>
      </w:pPr>
    </w:p>
    <w:p w:rsidR="00443435" w:rsidRPr="00054379" w:rsidRDefault="00443435" w:rsidP="00443435">
      <w:pPr>
        <w:tabs>
          <w:tab w:val="left" w:pos="355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54379">
        <w:rPr>
          <w:rFonts w:ascii="Arial" w:hAnsi="Arial" w:cs="Arial"/>
          <w:sz w:val="24"/>
          <w:szCs w:val="24"/>
        </w:rPr>
        <w:t>Obr. 1 Halda po historickej ťažbe rúd v</w:t>
      </w:r>
      <w:r w:rsidR="004E18DC">
        <w:rPr>
          <w:rFonts w:ascii="Arial" w:hAnsi="Arial" w:cs="Arial"/>
          <w:sz w:val="24"/>
          <w:szCs w:val="24"/>
        </w:rPr>
        <w:t> </w:t>
      </w:r>
      <w:r w:rsidRPr="00054379">
        <w:rPr>
          <w:rFonts w:ascii="Arial" w:hAnsi="Arial" w:cs="Arial"/>
          <w:sz w:val="24"/>
          <w:szCs w:val="24"/>
        </w:rPr>
        <w:t>Gelnici</w:t>
      </w:r>
      <w:r w:rsidR="004E18DC">
        <w:rPr>
          <w:rFonts w:ascii="Arial" w:hAnsi="Arial" w:cs="Arial"/>
          <w:sz w:val="24"/>
          <w:szCs w:val="24"/>
        </w:rPr>
        <w:t xml:space="preserve"> v lokalite Slovenské </w:t>
      </w:r>
      <w:proofErr w:type="spellStart"/>
      <w:r w:rsidR="004E18DC">
        <w:rPr>
          <w:rFonts w:ascii="Arial" w:hAnsi="Arial" w:cs="Arial"/>
          <w:sz w:val="24"/>
          <w:szCs w:val="24"/>
        </w:rPr>
        <w:t>Cechy-Gaple</w:t>
      </w:r>
      <w:proofErr w:type="spellEnd"/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379730</wp:posOffset>
            </wp:positionH>
            <wp:positionV relativeFrom="paragraph">
              <wp:posOffset>59690</wp:posOffset>
            </wp:positionV>
            <wp:extent cx="2041525" cy="2703830"/>
            <wp:effectExtent l="19050" t="0" r="0" b="0"/>
            <wp:wrapNone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270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43435" w:rsidRDefault="00443435" w:rsidP="00443435">
      <w:pPr>
        <w:spacing w:line="360" w:lineRule="auto"/>
        <w:jc w:val="both"/>
      </w:pPr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2933065</wp:posOffset>
            </wp:positionH>
            <wp:positionV relativeFrom="paragraph">
              <wp:posOffset>212090</wp:posOffset>
            </wp:positionV>
            <wp:extent cx="3011170" cy="2259330"/>
            <wp:effectExtent l="1905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225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Default="00443435" w:rsidP="00443435">
      <w:pPr>
        <w:spacing w:line="360" w:lineRule="auto"/>
        <w:jc w:val="both"/>
      </w:pPr>
    </w:p>
    <w:p w:rsidR="00443435" w:rsidRPr="00054379" w:rsidRDefault="00443435" w:rsidP="0044343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54379">
        <w:rPr>
          <w:rFonts w:ascii="Arial" w:hAnsi="Arial" w:cs="Arial"/>
          <w:sz w:val="24"/>
          <w:szCs w:val="24"/>
        </w:rPr>
        <w:t xml:space="preserve">Obr. 2 , Obr. 3  </w:t>
      </w:r>
      <w:r w:rsidR="004E18DC">
        <w:rPr>
          <w:rFonts w:ascii="Arial" w:hAnsi="Arial" w:cs="Arial"/>
          <w:sz w:val="24"/>
          <w:szCs w:val="24"/>
        </w:rPr>
        <w:t>O</w:t>
      </w:r>
      <w:r w:rsidR="004E18DC" w:rsidRPr="00054379">
        <w:rPr>
          <w:rFonts w:ascii="Arial" w:hAnsi="Arial" w:cs="Arial"/>
          <w:sz w:val="24"/>
          <w:szCs w:val="24"/>
        </w:rPr>
        <w:t>dberné miesto č.1</w:t>
      </w:r>
      <w:r w:rsidR="004E18DC">
        <w:rPr>
          <w:rFonts w:ascii="Arial" w:hAnsi="Arial" w:cs="Arial"/>
          <w:sz w:val="24"/>
          <w:szCs w:val="24"/>
        </w:rPr>
        <w:t xml:space="preserve"> - s</w:t>
      </w:r>
      <w:r w:rsidRPr="00054379">
        <w:rPr>
          <w:rFonts w:ascii="Arial" w:hAnsi="Arial" w:cs="Arial"/>
          <w:sz w:val="24"/>
          <w:szCs w:val="24"/>
        </w:rPr>
        <w:t xml:space="preserve">tudnička pod haldou na Baníckej ulici </w:t>
      </w:r>
      <w:r w:rsidR="004E18DC">
        <w:rPr>
          <w:rFonts w:ascii="Arial" w:hAnsi="Arial" w:cs="Arial"/>
          <w:sz w:val="24"/>
          <w:szCs w:val="24"/>
        </w:rPr>
        <w:t>v </w:t>
      </w:r>
      <w:r w:rsidRPr="00054379">
        <w:rPr>
          <w:rFonts w:ascii="Arial" w:hAnsi="Arial" w:cs="Arial"/>
          <w:sz w:val="24"/>
          <w:szCs w:val="24"/>
        </w:rPr>
        <w:t>jar</w:t>
      </w:r>
      <w:r w:rsidR="004E18DC">
        <w:rPr>
          <w:rFonts w:ascii="Arial" w:hAnsi="Arial" w:cs="Arial"/>
          <w:sz w:val="24"/>
          <w:szCs w:val="24"/>
        </w:rPr>
        <w:t>ných mesiacoch</w:t>
      </w:r>
    </w:p>
    <w:p w:rsidR="00443435" w:rsidRDefault="00443435" w:rsidP="00443435">
      <w:pPr>
        <w:spacing w:line="360" w:lineRule="auto"/>
        <w:jc w:val="center"/>
      </w:pPr>
      <w:r>
        <w:t xml:space="preserve">              </w:t>
      </w:r>
    </w:p>
    <w:p w:rsidR="00443435" w:rsidRDefault="00443435" w:rsidP="00443435">
      <w:pPr>
        <w:spacing w:line="360" w:lineRule="auto"/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451666</wp:posOffset>
            </wp:positionH>
            <wp:positionV relativeFrom="paragraph">
              <wp:posOffset>53794</wp:posOffset>
            </wp:positionV>
            <wp:extent cx="4248695" cy="3148148"/>
            <wp:effectExtent l="19050" t="0" r="0" b="0"/>
            <wp:wrapNone/>
            <wp:docPr id="5" name="Obrázok 4" descr="P108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P108038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95" cy="3148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Default="00443435" w:rsidP="00443435">
      <w:pPr>
        <w:spacing w:line="360" w:lineRule="auto"/>
        <w:jc w:val="center"/>
      </w:pPr>
    </w:p>
    <w:p w:rsidR="00443435" w:rsidRPr="003606E7" w:rsidRDefault="00443435" w:rsidP="00443435">
      <w:pPr>
        <w:tabs>
          <w:tab w:val="left" w:pos="2370"/>
        </w:tabs>
        <w:spacing w:line="360" w:lineRule="auto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>Obr.</w:t>
      </w:r>
      <w:r w:rsidR="00BB1001">
        <w:rPr>
          <w:rFonts w:ascii="Arial" w:hAnsi="Arial" w:cs="Arial"/>
          <w:sz w:val="24"/>
          <w:szCs w:val="24"/>
        </w:rPr>
        <w:t xml:space="preserve"> </w:t>
      </w:r>
      <w:r w:rsidRPr="003606E7">
        <w:rPr>
          <w:rFonts w:ascii="Arial" w:hAnsi="Arial" w:cs="Arial"/>
          <w:sz w:val="24"/>
          <w:szCs w:val="24"/>
        </w:rPr>
        <w:t>4 Studnička pod haldou v zimných mesiaco</w:t>
      </w:r>
      <w:r w:rsidR="00054379">
        <w:rPr>
          <w:rFonts w:ascii="Arial" w:hAnsi="Arial" w:cs="Arial"/>
          <w:sz w:val="24"/>
          <w:szCs w:val="24"/>
        </w:rPr>
        <w:t>c</w:t>
      </w:r>
      <w:r w:rsidRPr="003606E7">
        <w:rPr>
          <w:rFonts w:ascii="Arial" w:hAnsi="Arial" w:cs="Arial"/>
          <w:sz w:val="24"/>
          <w:szCs w:val="24"/>
        </w:rPr>
        <w:t>h</w:t>
      </w:r>
    </w:p>
    <w:p w:rsidR="00443435" w:rsidRDefault="00443435" w:rsidP="00443435">
      <w:pPr>
        <w:spacing w:line="360" w:lineRule="auto"/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79375</wp:posOffset>
            </wp:positionV>
            <wp:extent cx="4866005" cy="3631565"/>
            <wp:effectExtent l="19050" t="0" r="0" b="0"/>
            <wp:wrapNone/>
            <wp:docPr id="6" name="Obrázok 13" descr="?saduie=AG9B_P8_sr-7SA6SgnjYbcIfG6lb&amp;attid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3" descr="?saduie=AG9B_P8_sr-7SA6SgnjYbcIfG6lb&amp;attid=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63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43435" w:rsidRDefault="00443435" w:rsidP="00443435">
      <w:pPr>
        <w:spacing w:line="360" w:lineRule="auto"/>
        <w:jc w:val="center"/>
      </w:pPr>
    </w:p>
    <w:p w:rsidR="00143901" w:rsidRDefault="00143901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443435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443435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443435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443435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443435" w:rsidP="00443435">
      <w:pPr>
        <w:tabs>
          <w:tab w:val="left" w:pos="2370"/>
        </w:tabs>
        <w:spacing w:line="360" w:lineRule="auto"/>
      </w:pPr>
    </w:p>
    <w:p w:rsidR="00443435" w:rsidRDefault="00443435" w:rsidP="00443435">
      <w:pPr>
        <w:tabs>
          <w:tab w:val="left" w:pos="2370"/>
        </w:tabs>
        <w:spacing w:line="360" w:lineRule="auto"/>
      </w:pPr>
    </w:p>
    <w:p w:rsidR="00443435" w:rsidRDefault="00443435" w:rsidP="00443435">
      <w:pPr>
        <w:tabs>
          <w:tab w:val="left" w:pos="2370"/>
        </w:tabs>
        <w:spacing w:line="360" w:lineRule="auto"/>
      </w:pPr>
    </w:p>
    <w:p w:rsidR="00443435" w:rsidRDefault="00443435" w:rsidP="00443435">
      <w:pPr>
        <w:tabs>
          <w:tab w:val="left" w:pos="2370"/>
        </w:tabs>
        <w:spacing w:line="360" w:lineRule="auto"/>
      </w:pPr>
    </w:p>
    <w:p w:rsidR="00443435" w:rsidRPr="003606E7" w:rsidRDefault="00443435" w:rsidP="00443435">
      <w:pPr>
        <w:tabs>
          <w:tab w:val="left" w:pos="2370"/>
        </w:tabs>
        <w:spacing w:line="360" w:lineRule="auto"/>
        <w:rPr>
          <w:rFonts w:ascii="Arial" w:hAnsi="Arial" w:cs="Arial"/>
          <w:sz w:val="24"/>
          <w:szCs w:val="24"/>
        </w:rPr>
      </w:pPr>
      <w:r w:rsidRPr="003606E7">
        <w:rPr>
          <w:rFonts w:ascii="Arial" w:hAnsi="Arial" w:cs="Arial"/>
          <w:sz w:val="24"/>
          <w:szCs w:val="24"/>
        </w:rPr>
        <w:t>Obr.</w:t>
      </w:r>
      <w:r w:rsidR="00BB1001">
        <w:rPr>
          <w:rFonts w:ascii="Arial" w:hAnsi="Arial" w:cs="Arial"/>
          <w:sz w:val="24"/>
          <w:szCs w:val="24"/>
        </w:rPr>
        <w:t xml:space="preserve"> </w:t>
      </w:r>
      <w:r w:rsidRPr="003606E7">
        <w:rPr>
          <w:rFonts w:ascii="Arial" w:hAnsi="Arial" w:cs="Arial"/>
          <w:sz w:val="24"/>
          <w:szCs w:val="24"/>
        </w:rPr>
        <w:t xml:space="preserve">5 </w:t>
      </w:r>
      <w:r w:rsidR="004E18DC">
        <w:rPr>
          <w:rFonts w:ascii="Arial" w:hAnsi="Arial" w:cs="Arial"/>
          <w:sz w:val="24"/>
          <w:szCs w:val="24"/>
        </w:rPr>
        <w:t>O</w:t>
      </w:r>
      <w:r w:rsidR="004E18DC" w:rsidRPr="003606E7">
        <w:rPr>
          <w:rFonts w:ascii="Arial" w:hAnsi="Arial" w:cs="Arial"/>
          <w:sz w:val="24"/>
          <w:szCs w:val="24"/>
        </w:rPr>
        <w:t>dberné miesto č.</w:t>
      </w:r>
      <w:r w:rsidR="004E18DC">
        <w:rPr>
          <w:rFonts w:ascii="Arial" w:hAnsi="Arial" w:cs="Arial"/>
          <w:sz w:val="24"/>
          <w:szCs w:val="24"/>
        </w:rPr>
        <w:t xml:space="preserve"> </w:t>
      </w:r>
      <w:r w:rsidR="004E18DC" w:rsidRPr="003606E7">
        <w:rPr>
          <w:rFonts w:ascii="Arial" w:hAnsi="Arial" w:cs="Arial"/>
          <w:sz w:val="24"/>
          <w:szCs w:val="24"/>
        </w:rPr>
        <w:t>2</w:t>
      </w:r>
      <w:r w:rsidR="004E18DC">
        <w:rPr>
          <w:rFonts w:ascii="Arial" w:hAnsi="Arial" w:cs="Arial"/>
          <w:sz w:val="24"/>
          <w:szCs w:val="24"/>
        </w:rPr>
        <w:t xml:space="preserve"> - studňa na halde v Gelnici </w:t>
      </w:r>
    </w:p>
    <w:p w:rsidR="00443435" w:rsidRDefault="00443435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443435" w:rsidP="00E61527">
      <w:pPr>
        <w:jc w:val="both"/>
        <w:rPr>
          <w:rFonts w:ascii="Arial" w:hAnsi="Arial" w:cs="Arial"/>
          <w:sz w:val="24"/>
          <w:szCs w:val="24"/>
        </w:rPr>
      </w:pPr>
    </w:p>
    <w:p w:rsidR="00443435" w:rsidRDefault="00EF789B" w:rsidP="00E615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4" type="#_x0000_t62" style="position:absolute;left:0;text-align:left;margin-left:333.5pt;margin-top:-27.65pt;width:139.85pt;height:116.65pt;z-index:251670528" adj="5792,32673" fillcolor="#ff9">
            <v:textbox style="mso-next-textbox:#_x0000_s1034">
              <w:txbxContent>
                <w:p w:rsidR="00221BD4" w:rsidRPr="005E788F" w:rsidRDefault="00221BD4" w:rsidP="00443435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5E788F">
                    <w:rPr>
                      <w:b/>
                      <w:bCs/>
                      <w:sz w:val="28"/>
                      <w:szCs w:val="28"/>
                    </w:rPr>
                    <w:t xml:space="preserve">Odberné miesto č.1 – </w:t>
                  </w:r>
                  <w:r w:rsidRPr="00D0581F">
                    <w:rPr>
                      <w:b/>
                      <w:bCs/>
                    </w:rPr>
                    <w:t>studnička pod haldou</w:t>
                  </w:r>
                </w:p>
                <w:p w:rsidR="00221BD4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  <w:r w:rsidRPr="005E788F">
                    <w:rPr>
                      <w:sz w:val="28"/>
                      <w:szCs w:val="28"/>
                    </w:rPr>
                    <w:t xml:space="preserve">48º51,353´ </w:t>
                  </w:r>
                  <w:proofErr w:type="spellStart"/>
                  <w:r w:rsidRPr="005E788F">
                    <w:rPr>
                      <w:sz w:val="28"/>
                      <w:szCs w:val="28"/>
                    </w:rPr>
                    <w:t>s.š</w:t>
                  </w:r>
                  <w:proofErr w:type="spellEnd"/>
                  <w:r w:rsidRPr="005E788F">
                    <w:rPr>
                      <w:sz w:val="28"/>
                      <w:szCs w:val="28"/>
                    </w:rPr>
                    <w:t>.</w:t>
                  </w:r>
                </w:p>
                <w:p w:rsidR="00221BD4" w:rsidRPr="005E788F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  <w:r w:rsidRPr="005E788F">
                    <w:rPr>
                      <w:sz w:val="28"/>
                      <w:szCs w:val="28"/>
                    </w:rPr>
                    <w:t xml:space="preserve">20 º55,606´ </w:t>
                  </w:r>
                  <w:proofErr w:type="spellStart"/>
                  <w:r w:rsidRPr="005E788F">
                    <w:rPr>
                      <w:sz w:val="28"/>
                      <w:szCs w:val="28"/>
                    </w:rPr>
                    <w:t>v.d</w:t>
                  </w:r>
                  <w:proofErr w:type="spellEnd"/>
                  <w:r w:rsidRPr="005E788F">
                    <w:rPr>
                      <w:sz w:val="28"/>
                      <w:szCs w:val="28"/>
                    </w:rPr>
                    <w:t>.</w:t>
                  </w:r>
                </w:p>
                <w:p w:rsidR="00221BD4" w:rsidRPr="005E788F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</w:p>
                <w:p w:rsidR="00221BD4" w:rsidRPr="005E788F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  <w:r w:rsidRPr="005E788F">
                    <w:rPr>
                      <w:sz w:val="28"/>
                      <w:szCs w:val="28"/>
                    </w:rPr>
                    <w:t xml:space="preserve">20 º55,606´ </w:t>
                  </w:r>
                  <w:proofErr w:type="spellStart"/>
                  <w:r w:rsidRPr="005E788F">
                    <w:rPr>
                      <w:sz w:val="28"/>
                      <w:szCs w:val="28"/>
                    </w:rPr>
                    <w:t>v.d</w:t>
                  </w:r>
                  <w:proofErr w:type="spellEnd"/>
                  <w:r w:rsidRPr="005E788F">
                    <w:rPr>
                      <w:sz w:val="28"/>
                      <w:szCs w:val="28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33" type="#_x0000_t62" style="position:absolute;left:0;text-align:left;margin-left:163.15pt;margin-top:-41pt;width:142.85pt;height:108.6pt;z-index:251669504" adj="4801,26572" fillcolor="#ff9">
            <v:textbox style="mso-next-textbox:#_x0000_s1033">
              <w:txbxContent>
                <w:p w:rsidR="00221BD4" w:rsidRPr="005E788F" w:rsidRDefault="00221BD4" w:rsidP="00443435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5E788F">
                    <w:rPr>
                      <w:b/>
                      <w:bCs/>
                      <w:sz w:val="28"/>
                      <w:szCs w:val="28"/>
                    </w:rPr>
                    <w:t xml:space="preserve">Odberné miesto č.2 </w:t>
                  </w:r>
                  <w:r w:rsidRPr="00D0581F">
                    <w:rPr>
                      <w:b/>
                      <w:bCs/>
                    </w:rPr>
                    <w:t>– studňa na halde</w:t>
                  </w:r>
                </w:p>
                <w:p w:rsidR="00221BD4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  <w:r w:rsidRPr="005E788F">
                    <w:rPr>
                      <w:sz w:val="28"/>
                      <w:szCs w:val="28"/>
                    </w:rPr>
                    <w:t xml:space="preserve">48º51,454´ </w:t>
                  </w:r>
                  <w:proofErr w:type="spellStart"/>
                  <w:r w:rsidRPr="005E788F">
                    <w:rPr>
                      <w:sz w:val="28"/>
                      <w:szCs w:val="28"/>
                    </w:rPr>
                    <w:t>s.š</w:t>
                  </w:r>
                  <w:proofErr w:type="spellEnd"/>
                  <w:r w:rsidRPr="005E788F">
                    <w:rPr>
                      <w:sz w:val="28"/>
                      <w:szCs w:val="28"/>
                    </w:rPr>
                    <w:t>.</w:t>
                  </w:r>
                </w:p>
                <w:p w:rsidR="00221BD4" w:rsidRPr="005E788F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  <w:r w:rsidRPr="005E788F">
                    <w:rPr>
                      <w:sz w:val="28"/>
                      <w:szCs w:val="28"/>
                    </w:rPr>
                    <w:t xml:space="preserve">20 º55,373´ </w:t>
                  </w:r>
                  <w:proofErr w:type="spellStart"/>
                  <w:r w:rsidRPr="005E788F">
                    <w:rPr>
                      <w:sz w:val="28"/>
                      <w:szCs w:val="28"/>
                    </w:rPr>
                    <w:t>v.d</w:t>
                  </w:r>
                  <w:proofErr w:type="spellEnd"/>
                  <w:r w:rsidRPr="005E788F">
                    <w:rPr>
                      <w:sz w:val="28"/>
                      <w:szCs w:val="28"/>
                    </w:rPr>
                    <w:t>.</w:t>
                  </w:r>
                </w:p>
                <w:p w:rsidR="00221BD4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</w:p>
                <w:p w:rsidR="00221BD4" w:rsidRPr="005E788F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</w:p>
                <w:p w:rsidR="00221BD4" w:rsidRPr="005E788F" w:rsidRDefault="00221BD4" w:rsidP="00443435">
                  <w:pPr>
                    <w:jc w:val="center"/>
                    <w:rPr>
                      <w:sz w:val="28"/>
                      <w:szCs w:val="28"/>
                    </w:rPr>
                  </w:pPr>
                  <w:r w:rsidRPr="005E788F">
                    <w:rPr>
                      <w:sz w:val="28"/>
                      <w:szCs w:val="28"/>
                    </w:rPr>
                    <w:t xml:space="preserve">20 º55,373´ </w:t>
                  </w:r>
                  <w:proofErr w:type="spellStart"/>
                  <w:r w:rsidRPr="005E788F">
                    <w:rPr>
                      <w:sz w:val="28"/>
                      <w:szCs w:val="28"/>
                    </w:rPr>
                    <w:t>v.d</w:t>
                  </w:r>
                  <w:proofErr w:type="spellEnd"/>
                  <w:r w:rsidRPr="005E788F">
                    <w:rPr>
                      <w:sz w:val="28"/>
                      <w:szCs w:val="28"/>
                    </w:rPr>
                    <w:t>.</w:t>
                  </w:r>
                </w:p>
              </w:txbxContent>
            </v:textbox>
          </v:shape>
        </w:pict>
      </w:r>
      <w:r w:rsidR="00443435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-94433</wp:posOffset>
            </wp:positionH>
            <wp:positionV relativeFrom="paragraph">
              <wp:posOffset>53794</wp:posOffset>
            </wp:positionV>
            <wp:extent cx="6002293" cy="8007531"/>
            <wp:effectExtent l="19050" t="0" r="0" b="0"/>
            <wp:wrapNone/>
            <wp:docPr id="8" name="Obrázok 7" descr="scan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000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266" t="42894" r="12343" b="6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293" cy="8007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  <w:r w:rsidR="00443435">
        <w:rPr>
          <w:rFonts w:ascii="Arial" w:hAnsi="Arial" w:cs="Arial"/>
          <w:sz w:val="24"/>
          <w:szCs w:val="24"/>
        </w:rPr>
        <w:tab/>
      </w:r>
    </w:p>
    <w:p w:rsidR="00443435" w:rsidRPr="00093866" w:rsidRDefault="00443435" w:rsidP="00E615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Obr.</w:t>
      </w:r>
      <w:r w:rsidR="004E18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6 </w:t>
      </w:r>
      <w:r w:rsidR="004E18DC">
        <w:rPr>
          <w:rFonts w:ascii="Arial" w:hAnsi="Arial" w:cs="Arial"/>
          <w:sz w:val="24"/>
          <w:szCs w:val="24"/>
        </w:rPr>
        <w:t>Katastrá</w:t>
      </w:r>
      <w:r w:rsidR="009F5740">
        <w:rPr>
          <w:rFonts w:ascii="Arial" w:hAnsi="Arial" w:cs="Arial"/>
          <w:sz w:val="24"/>
          <w:szCs w:val="24"/>
        </w:rPr>
        <w:t>l</w:t>
      </w:r>
      <w:r w:rsidR="004E18DC">
        <w:rPr>
          <w:rFonts w:ascii="Arial" w:hAnsi="Arial" w:cs="Arial"/>
          <w:sz w:val="24"/>
          <w:szCs w:val="24"/>
        </w:rPr>
        <w:t>na m</w:t>
      </w:r>
      <w:r>
        <w:rPr>
          <w:rFonts w:ascii="Arial" w:hAnsi="Arial" w:cs="Arial"/>
          <w:sz w:val="24"/>
          <w:szCs w:val="24"/>
        </w:rPr>
        <w:t xml:space="preserve">apa </w:t>
      </w:r>
      <w:r w:rsidR="004E18DC">
        <w:rPr>
          <w:rFonts w:ascii="Arial" w:hAnsi="Arial" w:cs="Arial"/>
          <w:sz w:val="24"/>
          <w:szCs w:val="24"/>
        </w:rPr>
        <w:t>banskej haldy s vyznačenými miestami odbe</w:t>
      </w:r>
      <w:r>
        <w:rPr>
          <w:rFonts w:ascii="Arial" w:hAnsi="Arial" w:cs="Arial"/>
          <w:sz w:val="24"/>
          <w:szCs w:val="24"/>
        </w:rPr>
        <w:t>rn</w:t>
      </w:r>
      <w:r w:rsidR="004E18DC">
        <w:rPr>
          <w:rFonts w:ascii="Arial" w:hAnsi="Arial" w:cs="Arial"/>
          <w:sz w:val="24"/>
          <w:szCs w:val="24"/>
        </w:rPr>
        <w:t>ých</w:t>
      </w:r>
      <w:r>
        <w:rPr>
          <w:rFonts w:ascii="Arial" w:hAnsi="Arial" w:cs="Arial"/>
          <w:sz w:val="24"/>
          <w:szCs w:val="24"/>
        </w:rPr>
        <w:t xml:space="preserve"> miest</w:t>
      </w:r>
    </w:p>
    <w:sectPr w:rsidR="00443435" w:rsidRPr="00093866" w:rsidSect="00545362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443A" w:rsidRDefault="0093443A" w:rsidP="00B12308">
      <w:pPr>
        <w:spacing w:after="0" w:line="240" w:lineRule="auto"/>
      </w:pPr>
      <w:r>
        <w:separator/>
      </w:r>
    </w:p>
  </w:endnote>
  <w:endnote w:type="continuationSeparator" w:id="0">
    <w:p w:rsidR="0093443A" w:rsidRDefault="0093443A" w:rsidP="00B1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1BD4" w:rsidRDefault="00221BD4" w:rsidP="00545362">
    <w:pPr>
      <w:pStyle w:val="Pta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5886656"/>
      <w:docPartObj>
        <w:docPartGallery w:val="Page Numbers (Bottom of Page)"/>
        <w:docPartUnique/>
      </w:docPartObj>
    </w:sdtPr>
    <w:sdtContent>
      <w:p w:rsidR="00545362" w:rsidRDefault="00EF789B">
        <w:pPr>
          <w:pStyle w:val="Pta"/>
          <w:jc w:val="center"/>
        </w:pPr>
        <w:fldSimple w:instr=" PAGE   \* MERGEFORMAT ">
          <w:r w:rsidR="005E4382">
            <w:rPr>
              <w:noProof/>
            </w:rPr>
            <w:t>10</w:t>
          </w:r>
        </w:fldSimple>
      </w:p>
    </w:sdtContent>
  </w:sdt>
  <w:p w:rsidR="00545362" w:rsidRDefault="00545362" w:rsidP="00545362">
    <w:pPr>
      <w:pStyle w:val="Pt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443A" w:rsidRDefault="0093443A" w:rsidP="00B12308">
      <w:pPr>
        <w:spacing w:after="0" w:line="240" w:lineRule="auto"/>
      </w:pPr>
      <w:r>
        <w:separator/>
      </w:r>
    </w:p>
  </w:footnote>
  <w:footnote w:type="continuationSeparator" w:id="0">
    <w:p w:rsidR="0093443A" w:rsidRDefault="0093443A" w:rsidP="00B12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40281"/>
    <w:multiLevelType w:val="hybridMultilevel"/>
    <w:tmpl w:val="890AAEF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E505B"/>
    <w:multiLevelType w:val="multilevel"/>
    <w:tmpl w:val="6ABAD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3B4164F"/>
    <w:multiLevelType w:val="hybridMultilevel"/>
    <w:tmpl w:val="8370EB00"/>
    <w:lvl w:ilvl="0" w:tplc="0BB8DD46">
      <w:start w:val="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84076"/>
    <w:multiLevelType w:val="multilevel"/>
    <w:tmpl w:val="2A183810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6137EF"/>
    <w:multiLevelType w:val="hybridMultilevel"/>
    <w:tmpl w:val="F50A46B0"/>
    <w:lvl w:ilvl="0" w:tplc="041B0011">
      <w:start w:val="1"/>
      <w:numFmt w:val="decimal"/>
      <w:lvlText w:val="%1)"/>
      <w:lvlJc w:val="left"/>
      <w:pPr>
        <w:ind w:left="792" w:hanging="360"/>
      </w:pPr>
    </w:lvl>
    <w:lvl w:ilvl="1" w:tplc="041B0019" w:tentative="1">
      <w:start w:val="1"/>
      <w:numFmt w:val="lowerLetter"/>
      <w:lvlText w:val="%2."/>
      <w:lvlJc w:val="left"/>
      <w:pPr>
        <w:ind w:left="1512" w:hanging="360"/>
      </w:pPr>
    </w:lvl>
    <w:lvl w:ilvl="2" w:tplc="041B001B" w:tentative="1">
      <w:start w:val="1"/>
      <w:numFmt w:val="lowerRoman"/>
      <w:lvlText w:val="%3."/>
      <w:lvlJc w:val="right"/>
      <w:pPr>
        <w:ind w:left="2232" w:hanging="180"/>
      </w:pPr>
    </w:lvl>
    <w:lvl w:ilvl="3" w:tplc="041B000F" w:tentative="1">
      <w:start w:val="1"/>
      <w:numFmt w:val="decimal"/>
      <w:lvlText w:val="%4."/>
      <w:lvlJc w:val="left"/>
      <w:pPr>
        <w:ind w:left="2952" w:hanging="360"/>
      </w:pPr>
    </w:lvl>
    <w:lvl w:ilvl="4" w:tplc="041B0019" w:tentative="1">
      <w:start w:val="1"/>
      <w:numFmt w:val="lowerLetter"/>
      <w:lvlText w:val="%5."/>
      <w:lvlJc w:val="left"/>
      <w:pPr>
        <w:ind w:left="3672" w:hanging="360"/>
      </w:pPr>
    </w:lvl>
    <w:lvl w:ilvl="5" w:tplc="041B001B" w:tentative="1">
      <w:start w:val="1"/>
      <w:numFmt w:val="lowerRoman"/>
      <w:lvlText w:val="%6."/>
      <w:lvlJc w:val="right"/>
      <w:pPr>
        <w:ind w:left="4392" w:hanging="180"/>
      </w:pPr>
    </w:lvl>
    <w:lvl w:ilvl="6" w:tplc="041B000F" w:tentative="1">
      <w:start w:val="1"/>
      <w:numFmt w:val="decimal"/>
      <w:lvlText w:val="%7."/>
      <w:lvlJc w:val="left"/>
      <w:pPr>
        <w:ind w:left="5112" w:hanging="360"/>
      </w:pPr>
    </w:lvl>
    <w:lvl w:ilvl="7" w:tplc="041B0019" w:tentative="1">
      <w:start w:val="1"/>
      <w:numFmt w:val="lowerLetter"/>
      <w:lvlText w:val="%8."/>
      <w:lvlJc w:val="left"/>
      <w:pPr>
        <w:ind w:left="5832" w:hanging="360"/>
      </w:pPr>
    </w:lvl>
    <w:lvl w:ilvl="8" w:tplc="041B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289521C7"/>
    <w:multiLevelType w:val="hybridMultilevel"/>
    <w:tmpl w:val="7D5A800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3F04603"/>
    <w:multiLevelType w:val="hybridMultilevel"/>
    <w:tmpl w:val="6DBC4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332AD3"/>
    <w:multiLevelType w:val="hybridMultilevel"/>
    <w:tmpl w:val="305C89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CC3FF2"/>
    <w:multiLevelType w:val="hybridMultilevel"/>
    <w:tmpl w:val="1AA69F1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CF6183"/>
    <w:multiLevelType w:val="hybridMultilevel"/>
    <w:tmpl w:val="7D5A800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52F2B36"/>
    <w:multiLevelType w:val="multilevel"/>
    <w:tmpl w:val="D7B6F2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598D5234"/>
    <w:multiLevelType w:val="hybridMultilevel"/>
    <w:tmpl w:val="C812E7B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79043E"/>
    <w:multiLevelType w:val="hybridMultilevel"/>
    <w:tmpl w:val="DA0CA49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0B77069"/>
    <w:multiLevelType w:val="hybridMultilevel"/>
    <w:tmpl w:val="9DC61E6C"/>
    <w:lvl w:ilvl="0" w:tplc="041B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4">
    <w:nsid w:val="73931902"/>
    <w:multiLevelType w:val="hybridMultilevel"/>
    <w:tmpl w:val="0B342272"/>
    <w:lvl w:ilvl="0" w:tplc="041B0017">
      <w:start w:val="1"/>
      <w:numFmt w:val="lowerLetter"/>
      <w:lvlText w:val="%1)"/>
      <w:lvlJc w:val="left"/>
      <w:pPr>
        <w:ind w:left="792" w:hanging="360"/>
      </w:pPr>
    </w:lvl>
    <w:lvl w:ilvl="1" w:tplc="041B0019" w:tentative="1">
      <w:start w:val="1"/>
      <w:numFmt w:val="lowerLetter"/>
      <w:lvlText w:val="%2."/>
      <w:lvlJc w:val="left"/>
      <w:pPr>
        <w:ind w:left="1512" w:hanging="360"/>
      </w:pPr>
    </w:lvl>
    <w:lvl w:ilvl="2" w:tplc="041B001B" w:tentative="1">
      <w:start w:val="1"/>
      <w:numFmt w:val="lowerRoman"/>
      <w:lvlText w:val="%3."/>
      <w:lvlJc w:val="right"/>
      <w:pPr>
        <w:ind w:left="2232" w:hanging="180"/>
      </w:pPr>
    </w:lvl>
    <w:lvl w:ilvl="3" w:tplc="041B000F" w:tentative="1">
      <w:start w:val="1"/>
      <w:numFmt w:val="decimal"/>
      <w:lvlText w:val="%4."/>
      <w:lvlJc w:val="left"/>
      <w:pPr>
        <w:ind w:left="2952" w:hanging="360"/>
      </w:pPr>
    </w:lvl>
    <w:lvl w:ilvl="4" w:tplc="041B0019" w:tentative="1">
      <w:start w:val="1"/>
      <w:numFmt w:val="lowerLetter"/>
      <w:lvlText w:val="%5."/>
      <w:lvlJc w:val="left"/>
      <w:pPr>
        <w:ind w:left="3672" w:hanging="360"/>
      </w:pPr>
    </w:lvl>
    <w:lvl w:ilvl="5" w:tplc="041B001B" w:tentative="1">
      <w:start w:val="1"/>
      <w:numFmt w:val="lowerRoman"/>
      <w:lvlText w:val="%6."/>
      <w:lvlJc w:val="right"/>
      <w:pPr>
        <w:ind w:left="4392" w:hanging="180"/>
      </w:pPr>
    </w:lvl>
    <w:lvl w:ilvl="6" w:tplc="041B000F" w:tentative="1">
      <w:start w:val="1"/>
      <w:numFmt w:val="decimal"/>
      <w:lvlText w:val="%7."/>
      <w:lvlJc w:val="left"/>
      <w:pPr>
        <w:ind w:left="5112" w:hanging="360"/>
      </w:pPr>
    </w:lvl>
    <w:lvl w:ilvl="7" w:tplc="041B0019" w:tentative="1">
      <w:start w:val="1"/>
      <w:numFmt w:val="lowerLetter"/>
      <w:lvlText w:val="%8."/>
      <w:lvlJc w:val="left"/>
      <w:pPr>
        <w:ind w:left="5832" w:hanging="360"/>
      </w:pPr>
    </w:lvl>
    <w:lvl w:ilvl="8" w:tplc="041B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>
    <w:nsid w:val="75615279"/>
    <w:multiLevelType w:val="hybridMultilevel"/>
    <w:tmpl w:val="3FA04B08"/>
    <w:lvl w:ilvl="0" w:tplc="539AD3C8">
      <w:start w:val="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416E75"/>
    <w:multiLevelType w:val="multilevel"/>
    <w:tmpl w:val="C1E26B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9340117"/>
    <w:multiLevelType w:val="hybridMultilevel"/>
    <w:tmpl w:val="DEAC2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254A10"/>
    <w:multiLevelType w:val="hybridMultilevel"/>
    <w:tmpl w:val="2A94CDCE"/>
    <w:lvl w:ilvl="0" w:tplc="041B0017">
      <w:start w:val="1"/>
      <w:numFmt w:val="lowerLetter"/>
      <w:lvlText w:val="%1)"/>
      <w:lvlJc w:val="left"/>
      <w:pPr>
        <w:ind w:left="774" w:hanging="360"/>
      </w:pPr>
    </w:lvl>
    <w:lvl w:ilvl="1" w:tplc="041B0019" w:tentative="1">
      <w:start w:val="1"/>
      <w:numFmt w:val="lowerLetter"/>
      <w:lvlText w:val="%2."/>
      <w:lvlJc w:val="left"/>
      <w:pPr>
        <w:ind w:left="1494" w:hanging="360"/>
      </w:pPr>
    </w:lvl>
    <w:lvl w:ilvl="2" w:tplc="041B001B" w:tentative="1">
      <w:start w:val="1"/>
      <w:numFmt w:val="lowerRoman"/>
      <w:lvlText w:val="%3."/>
      <w:lvlJc w:val="right"/>
      <w:pPr>
        <w:ind w:left="2214" w:hanging="180"/>
      </w:pPr>
    </w:lvl>
    <w:lvl w:ilvl="3" w:tplc="041B000F" w:tentative="1">
      <w:start w:val="1"/>
      <w:numFmt w:val="decimal"/>
      <w:lvlText w:val="%4."/>
      <w:lvlJc w:val="left"/>
      <w:pPr>
        <w:ind w:left="2934" w:hanging="360"/>
      </w:pPr>
    </w:lvl>
    <w:lvl w:ilvl="4" w:tplc="041B0019" w:tentative="1">
      <w:start w:val="1"/>
      <w:numFmt w:val="lowerLetter"/>
      <w:lvlText w:val="%5."/>
      <w:lvlJc w:val="left"/>
      <w:pPr>
        <w:ind w:left="3654" w:hanging="360"/>
      </w:pPr>
    </w:lvl>
    <w:lvl w:ilvl="5" w:tplc="041B001B" w:tentative="1">
      <w:start w:val="1"/>
      <w:numFmt w:val="lowerRoman"/>
      <w:lvlText w:val="%6."/>
      <w:lvlJc w:val="right"/>
      <w:pPr>
        <w:ind w:left="4374" w:hanging="180"/>
      </w:pPr>
    </w:lvl>
    <w:lvl w:ilvl="6" w:tplc="041B000F" w:tentative="1">
      <w:start w:val="1"/>
      <w:numFmt w:val="decimal"/>
      <w:lvlText w:val="%7."/>
      <w:lvlJc w:val="left"/>
      <w:pPr>
        <w:ind w:left="5094" w:hanging="360"/>
      </w:pPr>
    </w:lvl>
    <w:lvl w:ilvl="7" w:tplc="041B0019" w:tentative="1">
      <w:start w:val="1"/>
      <w:numFmt w:val="lowerLetter"/>
      <w:lvlText w:val="%8."/>
      <w:lvlJc w:val="left"/>
      <w:pPr>
        <w:ind w:left="5814" w:hanging="360"/>
      </w:pPr>
    </w:lvl>
    <w:lvl w:ilvl="8" w:tplc="041B001B" w:tentative="1">
      <w:start w:val="1"/>
      <w:numFmt w:val="lowerRoman"/>
      <w:lvlText w:val="%9."/>
      <w:lvlJc w:val="right"/>
      <w:pPr>
        <w:ind w:left="6534" w:hanging="180"/>
      </w:pPr>
    </w:lvl>
  </w:abstractNum>
  <w:num w:numId="1">
    <w:abstractNumId w:val="1"/>
  </w:num>
  <w:num w:numId="2">
    <w:abstractNumId w:val="16"/>
  </w:num>
  <w:num w:numId="3">
    <w:abstractNumId w:val="10"/>
  </w:num>
  <w:num w:numId="4">
    <w:abstractNumId w:val="18"/>
  </w:num>
  <w:num w:numId="5">
    <w:abstractNumId w:val="8"/>
  </w:num>
  <w:num w:numId="6">
    <w:abstractNumId w:val="14"/>
  </w:num>
  <w:num w:numId="7">
    <w:abstractNumId w:val="15"/>
  </w:num>
  <w:num w:numId="8">
    <w:abstractNumId w:val="2"/>
  </w:num>
  <w:num w:numId="9">
    <w:abstractNumId w:val="4"/>
  </w:num>
  <w:num w:numId="10">
    <w:abstractNumId w:val="11"/>
  </w:num>
  <w:num w:numId="11">
    <w:abstractNumId w:val="12"/>
  </w:num>
  <w:num w:numId="12">
    <w:abstractNumId w:val="17"/>
  </w:num>
  <w:num w:numId="13">
    <w:abstractNumId w:val="9"/>
  </w:num>
  <w:num w:numId="14">
    <w:abstractNumId w:val="0"/>
  </w:num>
  <w:num w:numId="15">
    <w:abstractNumId w:val="5"/>
  </w:num>
  <w:num w:numId="16">
    <w:abstractNumId w:val="13"/>
  </w:num>
  <w:num w:numId="17">
    <w:abstractNumId w:val="6"/>
  </w:num>
  <w:num w:numId="18">
    <w:abstractNumId w:val="3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2308"/>
    <w:rsid w:val="000006D5"/>
    <w:rsid w:val="00006C57"/>
    <w:rsid w:val="0001630D"/>
    <w:rsid w:val="00031568"/>
    <w:rsid w:val="00054379"/>
    <w:rsid w:val="0006082C"/>
    <w:rsid w:val="00093866"/>
    <w:rsid w:val="000A4764"/>
    <w:rsid w:val="000B7BDC"/>
    <w:rsid w:val="000C1058"/>
    <w:rsid w:val="000D10F8"/>
    <w:rsid w:val="000D6748"/>
    <w:rsid w:val="00111B23"/>
    <w:rsid w:val="00126214"/>
    <w:rsid w:val="00143901"/>
    <w:rsid w:val="00170FF1"/>
    <w:rsid w:val="00184A40"/>
    <w:rsid w:val="001B025E"/>
    <w:rsid w:val="001E7458"/>
    <w:rsid w:val="001F7CAE"/>
    <w:rsid w:val="00210944"/>
    <w:rsid w:val="00221BD4"/>
    <w:rsid w:val="00235B9A"/>
    <w:rsid w:val="002956E7"/>
    <w:rsid w:val="002A06C1"/>
    <w:rsid w:val="002A56C4"/>
    <w:rsid w:val="002C2E87"/>
    <w:rsid w:val="002C44F7"/>
    <w:rsid w:val="002C6828"/>
    <w:rsid w:val="002C724D"/>
    <w:rsid w:val="002F7B43"/>
    <w:rsid w:val="00335896"/>
    <w:rsid w:val="00337356"/>
    <w:rsid w:val="00346B45"/>
    <w:rsid w:val="00360303"/>
    <w:rsid w:val="003606E7"/>
    <w:rsid w:val="003663DF"/>
    <w:rsid w:val="00375C63"/>
    <w:rsid w:val="00391BC5"/>
    <w:rsid w:val="003A3F27"/>
    <w:rsid w:val="003C4380"/>
    <w:rsid w:val="003D0EDD"/>
    <w:rsid w:val="003D10F7"/>
    <w:rsid w:val="003D1E80"/>
    <w:rsid w:val="003D420F"/>
    <w:rsid w:val="003D7F07"/>
    <w:rsid w:val="00413DB2"/>
    <w:rsid w:val="004244BD"/>
    <w:rsid w:val="00426F22"/>
    <w:rsid w:val="00443435"/>
    <w:rsid w:val="0045753E"/>
    <w:rsid w:val="00463234"/>
    <w:rsid w:val="00466E65"/>
    <w:rsid w:val="004D0E02"/>
    <w:rsid w:val="004E18DC"/>
    <w:rsid w:val="004E24EF"/>
    <w:rsid w:val="00512767"/>
    <w:rsid w:val="00520C55"/>
    <w:rsid w:val="00526FFD"/>
    <w:rsid w:val="00545362"/>
    <w:rsid w:val="00552FBF"/>
    <w:rsid w:val="00572417"/>
    <w:rsid w:val="005951B7"/>
    <w:rsid w:val="00596C93"/>
    <w:rsid w:val="005B4517"/>
    <w:rsid w:val="005C7AB8"/>
    <w:rsid w:val="005D5D96"/>
    <w:rsid w:val="005E4382"/>
    <w:rsid w:val="005E4F70"/>
    <w:rsid w:val="00606B62"/>
    <w:rsid w:val="00637AD9"/>
    <w:rsid w:val="00641E65"/>
    <w:rsid w:val="00656D90"/>
    <w:rsid w:val="00661D88"/>
    <w:rsid w:val="006A0C68"/>
    <w:rsid w:val="00711FFD"/>
    <w:rsid w:val="00722A31"/>
    <w:rsid w:val="00725D09"/>
    <w:rsid w:val="0074387A"/>
    <w:rsid w:val="00761725"/>
    <w:rsid w:val="007E33C6"/>
    <w:rsid w:val="007F524F"/>
    <w:rsid w:val="0081602A"/>
    <w:rsid w:val="00833EF8"/>
    <w:rsid w:val="00836359"/>
    <w:rsid w:val="0083665F"/>
    <w:rsid w:val="00840010"/>
    <w:rsid w:val="008839D8"/>
    <w:rsid w:val="008939DE"/>
    <w:rsid w:val="00896C7C"/>
    <w:rsid w:val="008F255B"/>
    <w:rsid w:val="00903F4B"/>
    <w:rsid w:val="0093443A"/>
    <w:rsid w:val="00934CC0"/>
    <w:rsid w:val="00966C04"/>
    <w:rsid w:val="00991CF0"/>
    <w:rsid w:val="009B2703"/>
    <w:rsid w:val="009C74B3"/>
    <w:rsid w:val="009E5120"/>
    <w:rsid w:val="009F08AD"/>
    <w:rsid w:val="009F3062"/>
    <w:rsid w:val="009F5740"/>
    <w:rsid w:val="00A068F0"/>
    <w:rsid w:val="00A45B3F"/>
    <w:rsid w:val="00A57A47"/>
    <w:rsid w:val="00A95BDF"/>
    <w:rsid w:val="00AB4817"/>
    <w:rsid w:val="00AB669A"/>
    <w:rsid w:val="00AC44F7"/>
    <w:rsid w:val="00AE5580"/>
    <w:rsid w:val="00B12308"/>
    <w:rsid w:val="00B26291"/>
    <w:rsid w:val="00B4311A"/>
    <w:rsid w:val="00B43A2C"/>
    <w:rsid w:val="00B77B37"/>
    <w:rsid w:val="00B95DAA"/>
    <w:rsid w:val="00BB1001"/>
    <w:rsid w:val="00BC4471"/>
    <w:rsid w:val="00BD0296"/>
    <w:rsid w:val="00BF5808"/>
    <w:rsid w:val="00C0019A"/>
    <w:rsid w:val="00C222F6"/>
    <w:rsid w:val="00C25232"/>
    <w:rsid w:val="00C27425"/>
    <w:rsid w:val="00C578D6"/>
    <w:rsid w:val="00C63B06"/>
    <w:rsid w:val="00CC05B8"/>
    <w:rsid w:val="00CE743C"/>
    <w:rsid w:val="00D049FA"/>
    <w:rsid w:val="00D356D2"/>
    <w:rsid w:val="00D92845"/>
    <w:rsid w:val="00D966CE"/>
    <w:rsid w:val="00DA678B"/>
    <w:rsid w:val="00DB1B0F"/>
    <w:rsid w:val="00E55EA7"/>
    <w:rsid w:val="00E61527"/>
    <w:rsid w:val="00E7185C"/>
    <w:rsid w:val="00E90BCD"/>
    <w:rsid w:val="00EB72BB"/>
    <w:rsid w:val="00EE10F9"/>
    <w:rsid w:val="00EE209F"/>
    <w:rsid w:val="00EE2331"/>
    <w:rsid w:val="00EF5813"/>
    <w:rsid w:val="00EF60C1"/>
    <w:rsid w:val="00EF789B"/>
    <w:rsid w:val="00F11353"/>
    <w:rsid w:val="00F15D09"/>
    <w:rsid w:val="00F44860"/>
    <w:rsid w:val="00F53E7B"/>
    <w:rsid w:val="00F54665"/>
    <w:rsid w:val="00F60D80"/>
    <w:rsid w:val="00F64F6D"/>
    <w:rsid w:val="00F67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36"/>
    <o:shapelayout v:ext="edit">
      <o:idmap v:ext="edit" data="1"/>
      <o:rules v:ext="edit">
        <o:r id="V:Rule1" type="callout" idref="#_x0000_s1034"/>
        <o:r id="V:Rule2" type="callout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E33C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12308"/>
  </w:style>
  <w:style w:type="paragraph" w:styleId="Pta">
    <w:name w:val="footer"/>
    <w:basedOn w:val="Normlny"/>
    <w:link w:val="Pt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12308"/>
  </w:style>
  <w:style w:type="character" w:customStyle="1" w:styleId="apple-converted-space">
    <w:name w:val="apple-converted-space"/>
    <w:basedOn w:val="Predvolenpsmoodseku"/>
    <w:rsid w:val="00B26291"/>
  </w:style>
  <w:style w:type="character" w:styleId="Hypertextovprepojenie">
    <w:name w:val="Hyperlink"/>
    <w:basedOn w:val="Predvolenpsmoodseku"/>
    <w:uiPriority w:val="99"/>
    <w:unhideWhenUsed/>
    <w:rsid w:val="00B26291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934CC0"/>
    <w:pPr>
      <w:ind w:left="720"/>
      <w:contextualSpacing/>
    </w:pPr>
  </w:style>
  <w:style w:type="table" w:styleId="Mriekatabuky">
    <w:name w:val="Table Grid"/>
    <w:basedOn w:val="Normlnatabuka"/>
    <w:uiPriority w:val="59"/>
    <w:rsid w:val="00520C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EF5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5813"/>
    <w:rPr>
      <w:rFonts w:ascii="Tahoma" w:hAnsi="Tahoma" w:cs="Tahoma"/>
      <w:sz w:val="16"/>
      <w:szCs w:val="16"/>
    </w:rPr>
  </w:style>
  <w:style w:type="character" w:customStyle="1" w:styleId="citacievtextecervenym">
    <w:name w:val="citacievtextecervenym"/>
    <w:basedOn w:val="Predvolenpsmoodseku"/>
    <w:rsid w:val="00221BD4"/>
  </w:style>
  <w:style w:type="character" w:styleId="sloriadka">
    <w:name w:val="line number"/>
    <w:basedOn w:val="Predvolenpsmoodseku"/>
    <w:uiPriority w:val="99"/>
    <w:semiHidden/>
    <w:unhideWhenUsed/>
    <w:rsid w:val="003663DF"/>
  </w:style>
  <w:style w:type="paragraph" w:styleId="Textkoncovejpoznmky">
    <w:name w:val="endnote text"/>
    <w:basedOn w:val="Normlny"/>
    <w:link w:val="TextkoncovejpoznmkyChar"/>
    <w:uiPriority w:val="99"/>
    <w:semiHidden/>
    <w:unhideWhenUsed/>
    <w:rsid w:val="00F15D09"/>
    <w:pPr>
      <w:spacing w:after="0" w:line="240" w:lineRule="auto"/>
    </w:pPr>
    <w:rPr>
      <w:sz w:val="20"/>
      <w:szCs w:val="20"/>
    </w:rPr>
  </w:style>
  <w:style w:type="character" w:customStyle="1" w:styleId="TextkoncovejpoznmkyChar">
    <w:name w:val="Text koncovej poznámky Char"/>
    <w:basedOn w:val="Predvolenpsmoodseku"/>
    <w:link w:val="Textkoncovejpoznmky"/>
    <w:uiPriority w:val="99"/>
    <w:semiHidden/>
    <w:rsid w:val="00F15D09"/>
    <w:rPr>
      <w:sz w:val="20"/>
      <w:szCs w:val="20"/>
    </w:rPr>
  </w:style>
  <w:style w:type="character" w:styleId="Odkaznakoncovpoznmku">
    <w:name w:val="endnote reference"/>
    <w:basedOn w:val="Predvolenpsmoodseku"/>
    <w:uiPriority w:val="99"/>
    <w:semiHidden/>
    <w:unhideWhenUsed/>
    <w:rsid w:val="00F15D0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12308"/>
  </w:style>
  <w:style w:type="paragraph" w:styleId="Pta">
    <w:name w:val="footer"/>
    <w:basedOn w:val="Normlny"/>
    <w:link w:val="Pt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12308"/>
  </w:style>
  <w:style w:type="character" w:customStyle="1" w:styleId="apple-converted-space">
    <w:name w:val="apple-converted-space"/>
    <w:basedOn w:val="Predvolenpsmoodseku"/>
    <w:rsid w:val="00B26291"/>
  </w:style>
  <w:style w:type="character" w:styleId="Hypertextovprepojenie">
    <w:name w:val="Hyperlink"/>
    <w:basedOn w:val="Predvolenpsmoodseku"/>
    <w:uiPriority w:val="99"/>
    <w:unhideWhenUsed/>
    <w:rsid w:val="00B26291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934CC0"/>
    <w:pPr>
      <w:ind w:left="720"/>
      <w:contextualSpacing/>
    </w:pPr>
  </w:style>
  <w:style w:type="table" w:styleId="Mriekatabuky">
    <w:name w:val="Table Grid"/>
    <w:basedOn w:val="Normlnatabuka"/>
    <w:uiPriority w:val="59"/>
    <w:rsid w:val="00520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0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envirozataze.enviroportal.sk/atlassanmetod/jar/default.htm?turl=WordDocuments%2Fkovy.htm" TargetMode="Externa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envirozataze.enviroportal.sk/atlassanmetod/jar/default.htm?turl=WordDocuments%2Fkovy.htm" TargetMode="External"/><Relationship Id="rId14" Type="http://schemas.openxmlformats.org/officeDocument/2006/relationships/image" Target="media/image4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4C3D68-5320-4AC7-BDE5-4E61A4CF3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24</Pages>
  <Words>4020</Words>
  <Characters>22916</Characters>
  <Application>Microsoft Office Word</Application>
  <DocSecurity>0</DocSecurity>
  <Lines>190</Lines>
  <Paragraphs>53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Dajana Mezenská</dc:creator>
  <cp:lastModifiedBy>Gymgl</cp:lastModifiedBy>
  <cp:revision>8</cp:revision>
  <dcterms:created xsi:type="dcterms:W3CDTF">2015-03-08T20:30:00Z</dcterms:created>
  <dcterms:modified xsi:type="dcterms:W3CDTF">2015-03-09T19:54:00Z</dcterms:modified>
</cp:coreProperties>
</file>