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D18" w:rsidRDefault="00537D18" w:rsidP="00537D18">
      <w:pPr>
        <w:jc w:val="center"/>
        <w:rPr>
          <w:rFonts w:ascii="Bradley Hand ITC" w:hAnsi="Bradley Hand ITC"/>
          <w:b/>
          <w:sz w:val="160"/>
        </w:rPr>
      </w:pPr>
    </w:p>
    <w:p w:rsidR="00537D18" w:rsidRDefault="00537D18" w:rsidP="00537D18">
      <w:pPr>
        <w:jc w:val="center"/>
        <w:rPr>
          <w:rFonts w:ascii="Bradley Hand ITC" w:hAnsi="Bradley Hand ITC"/>
          <w:b/>
          <w:sz w:val="160"/>
        </w:rPr>
      </w:pPr>
      <w:r w:rsidRPr="00537D18">
        <w:rPr>
          <w:rFonts w:ascii="Bradley Hand ITC" w:hAnsi="Bradley Hand ITC"/>
          <w:b/>
          <w:noProof/>
          <w:sz w:val="160"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220980</wp:posOffset>
                </wp:positionH>
                <wp:positionV relativeFrom="paragraph">
                  <wp:posOffset>245745</wp:posOffset>
                </wp:positionV>
                <wp:extent cx="9448800" cy="3886200"/>
                <wp:effectExtent l="38100" t="19050" r="38100" b="38100"/>
                <wp:wrapNone/>
                <wp:docPr id="2" name="Vývojový diagram: prí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0" cy="3886200"/>
                        </a:xfrm>
                        <a:prstGeom prst="flowChartPreparation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1BB61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Vývojový diagram: príprava 2" o:spid="_x0000_s1026" type="#_x0000_t117" style="position:absolute;margin-left:17.4pt;margin-top:19.35pt;width:744pt;height:30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" filled="f" strokecolor="#92d050" strokeweight="4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1439B" wp14:editId="70EB550B">
                <wp:simplePos x="0" y="0"/>
                <wp:positionH relativeFrom="column">
                  <wp:posOffset>604520</wp:posOffset>
                </wp:positionH>
                <wp:positionV relativeFrom="paragraph">
                  <wp:posOffset>1370330</wp:posOffset>
                </wp:positionV>
                <wp:extent cx="1828800" cy="1828800"/>
                <wp:effectExtent l="0" t="0" r="0" b="0"/>
                <wp:wrapSquare wrapText="bothSides"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7D18" w:rsidRPr="00537D18" w:rsidRDefault="00537D18" w:rsidP="00537D18">
                            <w:pPr>
                              <w:jc w:val="center"/>
                              <w:rPr>
                                <w:rFonts w:ascii="Bodoni MT" w:hAnsi="Bodoni MT"/>
                                <w:b/>
                                <w:color w:val="538135" w:themeColor="accent6" w:themeShade="BF"/>
                                <w:sz w:val="170"/>
                                <w:szCs w:val="17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7D18">
                              <w:rPr>
                                <w:rFonts w:ascii="Bodoni MT" w:hAnsi="Bodoni MT"/>
                                <w:b/>
                                <w:color w:val="538135" w:themeColor="accent6" w:themeShade="BF"/>
                                <w:sz w:val="170"/>
                                <w:szCs w:val="17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ZDRAVÁ VÝ</w:t>
                            </w:r>
                            <w:r w:rsidRPr="00537D18">
                              <w:rPr>
                                <w:rFonts w:ascii="Bodoni MT" w:hAnsi="Bodoni MT" w:cs="Calibri"/>
                                <w:b/>
                                <w:color w:val="538135" w:themeColor="accent6" w:themeShade="BF"/>
                                <w:sz w:val="170"/>
                                <w:szCs w:val="17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Ž</w:t>
                            </w:r>
                            <w:r w:rsidRPr="00537D18">
                              <w:rPr>
                                <w:rFonts w:ascii="Bodoni MT" w:hAnsi="Bodoni MT"/>
                                <w:b/>
                                <w:color w:val="538135" w:themeColor="accent6" w:themeShade="BF"/>
                                <w:sz w:val="170"/>
                                <w:szCs w:val="17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E1439B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47.6pt;margin-top:107.9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:rsidR="00537D18" w:rsidRPr="00537D18" w:rsidRDefault="00537D18" w:rsidP="00537D18">
                      <w:pPr>
                        <w:jc w:val="center"/>
                        <w:rPr>
                          <w:rFonts w:ascii="Bodoni MT" w:hAnsi="Bodoni MT"/>
                          <w:b/>
                          <w:color w:val="538135" w:themeColor="accent6" w:themeShade="BF"/>
                          <w:sz w:val="170"/>
                          <w:szCs w:val="17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7D18">
                        <w:rPr>
                          <w:rFonts w:ascii="Bodoni MT" w:hAnsi="Bodoni MT"/>
                          <w:b/>
                          <w:color w:val="538135" w:themeColor="accent6" w:themeShade="BF"/>
                          <w:sz w:val="170"/>
                          <w:szCs w:val="17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ZDRAVÁ VÝ</w:t>
                      </w:r>
                      <w:r w:rsidRPr="00537D18">
                        <w:rPr>
                          <w:rFonts w:ascii="Bodoni MT" w:hAnsi="Bodoni MT" w:cs="Calibri"/>
                          <w:b/>
                          <w:color w:val="538135" w:themeColor="accent6" w:themeShade="BF"/>
                          <w:sz w:val="170"/>
                          <w:szCs w:val="17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Ž</w:t>
                      </w:r>
                      <w:r w:rsidRPr="00537D18">
                        <w:rPr>
                          <w:rFonts w:ascii="Bodoni MT" w:hAnsi="Bodoni MT"/>
                          <w:b/>
                          <w:color w:val="538135" w:themeColor="accent6" w:themeShade="BF"/>
                          <w:sz w:val="170"/>
                          <w:szCs w:val="17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37D18" w:rsidRDefault="00537D18" w:rsidP="00537D18">
      <w:pPr>
        <w:jc w:val="center"/>
        <w:rPr>
          <w:rFonts w:ascii="Bradley Hand ITC" w:hAnsi="Bradley Hand ITC"/>
          <w:b/>
          <w:sz w:val="160"/>
        </w:rPr>
      </w:pPr>
    </w:p>
    <w:p w:rsidR="006244BE" w:rsidRDefault="006244BE" w:rsidP="00537D18">
      <w:pPr>
        <w:rPr>
          <w:rFonts w:ascii="Bradley Hand ITC" w:hAnsi="Bradley Hand ITC"/>
          <w:sz w:val="160"/>
        </w:rPr>
      </w:pP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Default="002C2481" w:rsidP="00537D18">
      <w:pPr>
        <w:rPr>
          <w:rFonts w:ascii="Bradley Hand ITC" w:hAnsi="Bradley Hand ITC"/>
          <w:sz w:val="52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8663940" cy="6591769"/>
            <wp:effectExtent l="0" t="0" r="3810" b="0"/>
            <wp:docPr id="34" name="Obrázok 34" descr="nezdravé jed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nezdravé jedlá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" t="9032" r="274" b="3789"/>
                    <a:stretch/>
                  </pic:blipFill>
                  <pic:spPr bwMode="auto">
                    <a:xfrm>
                      <a:off x="0" y="0"/>
                      <a:ext cx="8673488" cy="65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Default="00537D18" w:rsidP="00537D18">
      <w:pPr>
        <w:rPr>
          <w:rFonts w:ascii="Bradley Hand ITC" w:hAnsi="Bradley Hand ITC"/>
          <w:sz w:val="52"/>
        </w:rPr>
      </w:pPr>
      <w:r>
        <w:rPr>
          <w:rFonts w:ascii="Bradley Hand ITC" w:hAnsi="Bradley Hand ITC"/>
          <w:noProof/>
          <w:sz w:val="52"/>
          <w:lang w:eastAsia="sk-SK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238760</wp:posOffset>
                </wp:positionV>
                <wp:extent cx="6568440" cy="2438400"/>
                <wp:effectExtent l="57150" t="38100" r="60960" b="38100"/>
                <wp:wrapNone/>
                <wp:docPr id="4" name="Vývojový diagram: príprav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8440" cy="2438400"/>
                        </a:xfrm>
                        <a:prstGeom prst="flowChartPreparation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A59A96" id="Vývojový diagram: príprava 4" o:spid="_x0000_s1026" type="#_x0000_t117" style="position:absolute;margin-left:119.4pt;margin-top:18.8pt;width:517.2pt;height:192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" fillcolor="white [3201]" strokecolor="#70ad47 [3209]" strokeweight="6pt"/>
            </w:pict>
          </mc:Fallback>
        </mc:AlternateContent>
      </w: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Pr="00B928C3" w:rsidRDefault="00537D18" w:rsidP="00537D18">
      <w:pPr>
        <w:jc w:val="center"/>
        <w:rPr>
          <w:rFonts w:ascii="Bradley Hand ITC" w:hAnsi="Bradley Hand ITC"/>
          <w:b/>
          <w:sz w:val="120"/>
          <w:szCs w:val="120"/>
        </w:rPr>
      </w:pPr>
      <w:r w:rsidRPr="00B928C3">
        <w:rPr>
          <w:rFonts w:ascii="Bradley Hand ITC" w:hAnsi="Bradley Hand ITC"/>
          <w:b/>
          <w:sz w:val="120"/>
          <w:szCs w:val="120"/>
        </w:rPr>
        <w:t xml:space="preserve">TOTO </w:t>
      </w:r>
      <w:r w:rsidR="00B928C3" w:rsidRPr="00B928C3">
        <w:rPr>
          <w:rFonts w:ascii="Bradley Hand ITC" w:hAnsi="Bradley Hand ITC"/>
          <w:b/>
          <w:sz w:val="120"/>
          <w:szCs w:val="120"/>
        </w:rPr>
        <w:t xml:space="preserve"> </w:t>
      </w:r>
      <w:r w:rsidRPr="00B928C3">
        <w:rPr>
          <w:rFonts w:ascii="Bradley Hand ITC" w:hAnsi="Bradley Hand ITC"/>
          <w:b/>
          <w:sz w:val="120"/>
          <w:szCs w:val="120"/>
        </w:rPr>
        <w:t>ÁNO</w:t>
      </w: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Default="00B928C3" w:rsidP="00537D18">
      <w:pPr>
        <w:rPr>
          <w:rFonts w:ascii="Bradley Hand ITC" w:hAnsi="Bradley Hand ITC"/>
          <w:sz w:val="52"/>
        </w:rPr>
      </w:pPr>
      <w:r>
        <w:rPr>
          <w:rFonts w:ascii="Bradley Hand ITC" w:hAnsi="Bradley Hand ITC"/>
          <w:noProof/>
          <w:sz w:val="52"/>
          <w:lang w:eastAsia="sk-SK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0ACA962" wp14:editId="4AEABCD6">
                <wp:simplePos x="0" y="0"/>
                <wp:positionH relativeFrom="margin">
                  <wp:posOffset>1615440</wp:posOffset>
                </wp:positionH>
                <wp:positionV relativeFrom="paragraph">
                  <wp:posOffset>288290</wp:posOffset>
                </wp:positionV>
                <wp:extent cx="6477000" cy="2438400"/>
                <wp:effectExtent l="57150" t="38100" r="57150" b="38100"/>
                <wp:wrapNone/>
                <wp:docPr id="5" name="Vývojový diagram: príprav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38400"/>
                        </a:xfrm>
                        <a:prstGeom prst="flowChartPreparation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2E5F2" id="Vývojový diagram: príprava 5" o:spid="_x0000_s1026" type="#_x0000_t117" style="position:absolute;margin-left:127.2pt;margin-top:22.7pt;width:510pt;height:192pt;z-index:-251652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" fillcolor="white [3201]" strokecolor="#70ad47 [3209]" strokeweight="6pt">
                <w10:wrap anchorx="margin"/>
              </v:shape>
            </w:pict>
          </mc:Fallback>
        </mc:AlternateContent>
      </w:r>
    </w:p>
    <w:p w:rsidR="00537D18" w:rsidRDefault="00537D18" w:rsidP="00537D18">
      <w:pPr>
        <w:rPr>
          <w:rFonts w:ascii="Bradley Hand ITC" w:hAnsi="Bradley Hand ITC"/>
          <w:sz w:val="52"/>
        </w:rPr>
      </w:pPr>
    </w:p>
    <w:p w:rsidR="00537D18" w:rsidRDefault="00537D18" w:rsidP="00537D18">
      <w:pPr>
        <w:jc w:val="center"/>
        <w:rPr>
          <w:rFonts w:ascii="Bradley Hand ITC" w:hAnsi="Bradley Hand ITC"/>
          <w:b/>
          <w:sz w:val="120"/>
          <w:szCs w:val="120"/>
        </w:rPr>
      </w:pPr>
      <w:r w:rsidRPr="00B928C3">
        <w:rPr>
          <w:rFonts w:ascii="Bradley Hand ITC" w:hAnsi="Bradley Hand ITC"/>
          <w:b/>
          <w:sz w:val="120"/>
          <w:szCs w:val="120"/>
        </w:rPr>
        <w:t xml:space="preserve">TOTO </w:t>
      </w:r>
      <w:r w:rsidR="00B928C3" w:rsidRPr="00B928C3">
        <w:rPr>
          <w:rFonts w:ascii="Bradley Hand ITC" w:hAnsi="Bradley Hand ITC"/>
          <w:b/>
          <w:sz w:val="120"/>
          <w:szCs w:val="120"/>
        </w:rPr>
        <w:t xml:space="preserve"> </w:t>
      </w:r>
      <w:r w:rsidRPr="00B928C3">
        <w:rPr>
          <w:rFonts w:ascii="Bradley Hand ITC" w:hAnsi="Bradley Hand ITC"/>
          <w:b/>
          <w:sz w:val="120"/>
          <w:szCs w:val="120"/>
        </w:rPr>
        <w:t>NIE</w:t>
      </w:r>
    </w:p>
    <w:p w:rsidR="003D0206" w:rsidRDefault="003D0206" w:rsidP="00537D18">
      <w:pPr>
        <w:jc w:val="center"/>
        <w:rPr>
          <w:rFonts w:ascii="Bradley Hand ITC" w:hAnsi="Bradley Hand ITC"/>
          <w:b/>
          <w:sz w:val="120"/>
          <w:szCs w:val="120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9201785" cy="3916425"/>
            <wp:effectExtent l="0" t="0" r="0" b="8255"/>
            <wp:wrapNone/>
            <wp:docPr id="9" name="Obrázok 9" descr="zdrowe odżywianie - Puzzle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we odżywianie - Puzzle Facto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5" cy="39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noProof/>
          <w:lang w:eastAsia="sk-SK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  <w:sectPr w:rsidR="003D0206" w:rsidSect="00537D18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6640025" cy="4419600"/>
            <wp:effectExtent l="0" t="0" r="8890" b="0"/>
            <wp:wrapNone/>
            <wp:docPr id="8" name="Obrázok 8" descr="nezdrave potrav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zdrave potravin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63" cy="44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206" w:rsidRDefault="003D0206" w:rsidP="003D0206">
      <w:pPr>
        <w:tabs>
          <w:tab w:val="left" w:pos="8472"/>
        </w:tabs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4298315</wp:posOffset>
            </wp:positionV>
            <wp:extent cx="6808567" cy="3954780"/>
            <wp:effectExtent l="0" t="0" r="0" b="7620"/>
            <wp:wrapNone/>
            <wp:docPr id="10" name="Obrázok 10" descr="Top 10 nezdravých potravin! Pokud nemusíte, tohle nejezte! | Články |  OCKO.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 10 nezdravých potravin! Pokud nemusíte, tohle nejezte! | Články |  OCKO.T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567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radley Hand ITC" w:hAnsi="Bradley Hand ITC"/>
          <w:sz w:val="120"/>
          <w:szCs w:val="120"/>
        </w:rPr>
        <w:tab/>
      </w: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P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B928C3" w:rsidRDefault="00B928C3" w:rsidP="003D0206">
      <w:pPr>
        <w:jc w:val="right"/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6645910" cy="3943571"/>
            <wp:effectExtent l="0" t="0" r="2540" b="0"/>
            <wp:docPr id="11" name="Obrázok 11" descr="Chutě na nezdravé jídlo jsou znakem nedostatku minerálů – Věk svě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utě na nezdravé jídlo jsou znakem nedostatku minerálů – Věk světl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6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6930434" cy="3718560"/>
            <wp:effectExtent l="0" t="0" r="3810" b="0"/>
            <wp:wrapNone/>
            <wp:docPr id="12" name="Obrázok 12" descr="6 důvodů, proč přestat pít slazené nápoje | Jíme Ji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 důvodů, proč přestat pít slazené nápoje | Jíme Jina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3" t="5858" r="6233" b="3552"/>
                    <a:stretch/>
                  </pic:blipFill>
                  <pic:spPr bwMode="auto">
                    <a:xfrm>
                      <a:off x="0" y="0"/>
                      <a:ext cx="6939366" cy="372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6645910" cy="4984433"/>
            <wp:effectExtent l="0" t="0" r="2540" b="6985"/>
            <wp:docPr id="13" name="Obrázok 13" descr="BLOG: Ako jesť zeleninu, aby vždy chutila - Zdravie - Cvičte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LOG: Ako jesť zeleninu, aby vždy chutila - Zdravie - Cvičte.s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06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971202" cy="3901440"/>
            <wp:effectExtent l="0" t="0" r="1270" b="3810"/>
            <wp:wrapNone/>
            <wp:docPr id="14" name="Obrázok 14" descr="Pravda a mýty: Ovocie je zdravé, chutné a ja schudnem - Zdravá výživa -  Zdravie - Prav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avda a mýty: Ovocie je zdravé, chutné a ja schudnem - Zdravá výživa -  Zdravie - Prav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202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5387096" cy="3703320"/>
            <wp:effectExtent l="0" t="0" r="4445" b="0"/>
            <wp:docPr id="15" name="Obrázok 15" descr="Čaj na podporu plodnosti dle Báby Radnické |Nemuzuotehotnet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Čaj na podporu plodnosti dle Báby Radnické |Nemuzuotehotnet.c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12" cy="370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3552190</wp:posOffset>
            </wp:positionH>
            <wp:positionV relativeFrom="paragraph">
              <wp:posOffset>706755</wp:posOffset>
            </wp:positionV>
            <wp:extent cx="3322320" cy="5034808"/>
            <wp:effectExtent l="0" t="0" r="0" b="0"/>
            <wp:wrapNone/>
            <wp:docPr id="16" name="Obrázok 16" descr="Voda, superpotrav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oda, superpotravin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50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-1338898</wp:posOffset>
            </wp:positionH>
            <wp:positionV relativeFrom="paragraph">
              <wp:posOffset>1192848</wp:posOffset>
            </wp:positionV>
            <wp:extent cx="5926550" cy="3577694"/>
            <wp:effectExtent l="0" t="6667" r="0" b="0"/>
            <wp:wrapNone/>
            <wp:docPr id="17" name="Obrázok 17" descr="7 tipov na prípravu chutných rý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7 tipov na prípravu chutných rýb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1" b="105"/>
                    <a:stretch/>
                  </pic:blipFill>
                  <pic:spPr bwMode="auto">
                    <a:xfrm rot="5400000">
                      <a:off x="0" y="0"/>
                      <a:ext cx="5926550" cy="357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7621</wp:posOffset>
            </wp:positionV>
            <wp:extent cx="5334000" cy="2994152"/>
            <wp:effectExtent l="0" t="0" r="0" b="0"/>
            <wp:wrapNone/>
            <wp:docPr id="18" name="Obrázok 18" descr="7 overených tipov na rýchly a zdravý snack | Fitsh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7 overených tipov na rýchly a zdravý snack | Fitshak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12" cy="30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206" w:rsidRDefault="003D0206" w:rsidP="003D0206">
      <w:pPr>
        <w:rPr>
          <w:rFonts w:ascii="Bradley Hand ITC" w:hAnsi="Bradley Hand ITC"/>
          <w:sz w:val="120"/>
          <w:szCs w:val="120"/>
        </w:rPr>
      </w:pP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984250</wp:posOffset>
            </wp:positionV>
            <wp:extent cx="5647965" cy="3177540"/>
            <wp:effectExtent l="0" t="0" r="0" b="3810"/>
            <wp:wrapNone/>
            <wp:docPr id="20" name="Obrázok 20" descr="Morčacie plátky na tymiáne so sladkým hráškom - titanovyri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orčacie plátky na tymiáne so sladkým hráškom - titanovyriad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00" cy="318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0F5" w:rsidRDefault="005B50F5" w:rsidP="003D0206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3270885</wp:posOffset>
            </wp:positionV>
            <wp:extent cx="4015740" cy="2986063"/>
            <wp:effectExtent l="0" t="0" r="3810" b="5080"/>
            <wp:wrapNone/>
            <wp:docPr id="21" name="Obrázok 21" descr="Jedno vajce denne či týždenne? Vieme, koľko ich môžete zjesť, aby ste  neohrozili srdce! | Vyšetrenie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edno vajce denne či týždenne? Vieme, koľko ich môžete zjesť, aby ste  neohrozili srdce! | Vyšetrenie.s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38" cy="29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0F5" w:rsidRPr="005B50F5" w:rsidRDefault="005B50F5" w:rsidP="005B50F5">
      <w:pPr>
        <w:rPr>
          <w:rFonts w:ascii="Bradley Hand ITC" w:hAnsi="Bradley Hand ITC"/>
          <w:sz w:val="120"/>
          <w:szCs w:val="120"/>
        </w:rPr>
      </w:pPr>
    </w:p>
    <w:p w:rsidR="005B50F5" w:rsidRPr="005B50F5" w:rsidRDefault="005B50F5" w:rsidP="005B50F5">
      <w:pPr>
        <w:rPr>
          <w:rFonts w:ascii="Bradley Hand ITC" w:hAnsi="Bradley Hand ITC"/>
          <w:sz w:val="120"/>
          <w:szCs w:val="120"/>
        </w:rPr>
      </w:pPr>
      <w:r>
        <w:rPr>
          <w:noProof/>
          <w:lang w:eastAsia="sk-SK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890905</wp:posOffset>
            </wp:positionV>
            <wp:extent cx="2209800" cy="3486150"/>
            <wp:effectExtent l="0" t="0" r="0" b="0"/>
            <wp:wrapNone/>
            <wp:docPr id="22" name="Obrázok 22" descr="hell energy drink classic 250ml – Heureka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l energy drink classic 250ml – Heureka.sk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4" r="18984" b="2139"/>
                    <a:stretch/>
                  </pic:blipFill>
                  <pic:spPr bwMode="auto">
                    <a:xfrm>
                      <a:off x="0" y="0"/>
                      <a:ext cx="22098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0F5" w:rsidRPr="005B50F5" w:rsidRDefault="005B50F5" w:rsidP="005B50F5">
      <w:pPr>
        <w:rPr>
          <w:rFonts w:ascii="Bradley Hand ITC" w:hAnsi="Bradley Hand ITC"/>
          <w:sz w:val="120"/>
          <w:szCs w:val="120"/>
        </w:rPr>
      </w:pPr>
    </w:p>
    <w:p w:rsidR="005B50F5" w:rsidRDefault="005B50F5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sz w:val="120"/>
          <w:szCs w:val="120"/>
        </w:rPr>
        <w:tab/>
      </w: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C04BFD" wp14:editId="522FF63C">
                <wp:simplePos x="0" y="0"/>
                <wp:positionH relativeFrom="margin">
                  <wp:posOffset>-22860</wp:posOffset>
                </wp:positionH>
                <wp:positionV relativeFrom="paragraph">
                  <wp:posOffset>30480</wp:posOffset>
                </wp:positionV>
                <wp:extent cx="6804660" cy="4838700"/>
                <wp:effectExtent l="19050" t="19050" r="34290" b="38100"/>
                <wp:wrapNone/>
                <wp:docPr id="32" name="Vývojový diagram: alternatívny proc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660" cy="4838700"/>
                        </a:xfrm>
                        <a:prstGeom prst="flowChartAlternateProcess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01C" w:rsidRPr="00A5601C" w:rsidRDefault="008D096A" w:rsidP="00A5601C">
                            <w:pPr>
                              <w:shd w:val="clear" w:color="auto" w:fill="FFFFFF"/>
                              <w:spacing w:before="300" w:after="150" w:line="240" w:lineRule="auto"/>
                              <w:jc w:val="center"/>
                              <w:outlineLvl w:val="2"/>
                              <w:rPr>
                                <w:rFonts w:ascii="Comic Sans MS" w:eastAsia="Times New Roman" w:hAnsi="Comic Sans MS" w:cs="Arial"/>
                                <w:b/>
                                <w:bCs/>
                                <w:color w:val="000000"/>
                                <w:sz w:val="48"/>
                                <w:szCs w:val="27"/>
                                <w:lang w:eastAsia="sk-SK"/>
                              </w:rPr>
                            </w:pPr>
                            <w:r>
                              <w:rPr>
                                <w:rFonts w:ascii="Comic Sans MS" w:eastAsia="Times New Roman" w:hAnsi="Comic Sans MS" w:cs="Arial"/>
                                <w:b/>
                                <w:bCs/>
                                <w:color w:val="000000"/>
                                <w:sz w:val="48"/>
                                <w:szCs w:val="27"/>
                                <w:lang w:eastAsia="sk-SK"/>
                              </w:rPr>
                              <w:t>Jedz</w:t>
                            </w:r>
                            <w:r w:rsidR="00A5601C" w:rsidRPr="00A5601C">
                              <w:rPr>
                                <w:rFonts w:ascii="Comic Sans MS" w:eastAsia="Times New Roman" w:hAnsi="Comic Sans MS" w:cs="Arial"/>
                                <w:b/>
                                <w:bCs/>
                                <w:color w:val="000000"/>
                                <w:sz w:val="48"/>
                                <w:szCs w:val="27"/>
                                <w:lang w:eastAsia="sk-SK"/>
                              </w:rPr>
                              <w:t xml:space="preserve"> pestrú stravu</w:t>
                            </w:r>
                          </w:p>
                          <w:p w:rsidR="00A5601C" w:rsidRPr="00A5601C" w:rsidRDefault="00A5601C" w:rsidP="00A5601C">
                            <w:pPr>
                              <w:shd w:val="clear" w:color="auto" w:fill="FFFFFF"/>
                              <w:spacing w:after="150" w:line="240" w:lineRule="auto"/>
                              <w:jc w:val="center"/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</w:pP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Pr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e zachovanie zdravia potrebuješ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 </w:t>
                            </w:r>
                            <w:r w:rsidRPr="002C2481">
                              <w:rPr>
                                <w:rFonts w:ascii="Comic Sans MS" w:eastAsia="Times New Roman" w:hAnsi="Comic Sans MS" w:cs="Arial"/>
                                <w:b/>
                                <w:bCs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viac ako 40 rôznych živín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 a žiadna potravina samostatne nedokáž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e dodať všetky z nich. Vyberaj si potraviny tak, aby tvoja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 xml:space="preserve"> výživa bola za určité  časové obdobie </w:t>
                            </w:r>
                            <w:r w:rsidRPr="002C2481">
                              <w:rPr>
                                <w:rFonts w:ascii="Comic Sans MS" w:eastAsia="Times New Roman" w:hAnsi="Comic Sans MS" w:cs="Arial"/>
                                <w:b/>
                                <w:bCs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vyvážená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! Ak máš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 xml:space="preserve"> ob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ed s vyšším obsahom tukov, daj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 xml:space="preserve"> si nízkotu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čnú večeru. Ak v jeden deň zješ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 xml:space="preserve"> na večeru veľkú por</w:t>
                            </w:r>
                            <w:r w:rsidR="008D096A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>ciu mäsa, na ďalší deň si môžeš</w:t>
                            </w:r>
                            <w:r w:rsidRPr="00A5601C">
                              <w:rPr>
                                <w:rFonts w:ascii="Comic Sans MS" w:eastAsia="Times New Roman" w:hAnsi="Comic Sans MS" w:cs="Arial"/>
                                <w:color w:val="000000"/>
                                <w:sz w:val="44"/>
                                <w:szCs w:val="24"/>
                                <w:lang w:eastAsia="sk-SK"/>
                              </w:rPr>
                              <w:t xml:space="preserve"> dať ryby.</w:t>
                            </w:r>
                          </w:p>
                          <w:p w:rsidR="00A5601C" w:rsidRPr="00A5601C" w:rsidRDefault="00A5601C" w:rsidP="00A5601C">
                            <w:pPr>
                              <w:jc w:val="center"/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04BFD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Vývojový diagram: alternatívny proces 32" o:spid="_x0000_s1027" type="#_x0000_t176" style="position:absolute;margin-left:-1.8pt;margin-top:2.4pt;width:535.8pt;height:38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" fillcolor="white [3201]" strokecolor="#70ad47 [3209]" strokeweight="4.5pt">
                <v:textbox>
                  <w:txbxContent>
                    <w:p w:rsidR="00A5601C" w:rsidRPr="00A5601C" w:rsidRDefault="008D096A" w:rsidP="00A5601C">
                      <w:pPr>
                        <w:shd w:val="clear" w:color="auto" w:fill="FFFFFF"/>
                        <w:spacing w:before="300" w:after="150" w:line="240" w:lineRule="auto"/>
                        <w:jc w:val="center"/>
                        <w:outlineLvl w:val="2"/>
                        <w:rPr>
                          <w:rFonts w:ascii="Comic Sans MS" w:eastAsia="Times New Roman" w:hAnsi="Comic Sans MS" w:cs="Arial"/>
                          <w:b/>
                          <w:bCs/>
                          <w:color w:val="000000"/>
                          <w:sz w:val="48"/>
                          <w:szCs w:val="27"/>
                          <w:lang w:eastAsia="sk-SK"/>
                        </w:rPr>
                      </w:pPr>
                      <w:r>
                        <w:rPr>
                          <w:rFonts w:ascii="Comic Sans MS" w:eastAsia="Times New Roman" w:hAnsi="Comic Sans MS" w:cs="Arial"/>
                          <w:b/>
                          <w:bCs/>
                          <w:color w:val="000000"/>
                          <w:sz w:val="48"/>
                          <w:szCs w:val="27"/>
                          <w:lang w:eastAsia="sk-SK"/>
                        </w:rPr>
                        <w:t>Jedz</w:t>
                      </w:r>
                      <w:r w:rsidR="00A5601C" w:rsidRPr="00A5601C">
                        <w:rPr>
                          <w:rFonts w:ascii="Comic Sans MS" w:eastAsia="Times New Roman" w:hAnsi="Comic Sans MS" w:cs="Arial"/>
                          <w:b/>
                          <w:bCs/>
                          <w:color w:val="000000"/>
                          <w:sz w:val="48"/>
                          <w:szCs w:val="27"/>
                          <w:lang w:eastAsia="sk-SK"/>
                        </w:rPr>
                        <w:t xml:space="preserve"> pestrú stravu</w:t>
                      </w:r>
                    </w:p>
                    <w:p w:rsidR="00A5601C" w:rsidRPr="00A5601C" w:rsidRDefault="00A5601C" w:rsidP="00A5601C">
                      <w:pPr>
                        <w:shd w:val="clear" w:color="auto" w:fill="FFFFFF"/>
                        <w:spacing w:after="150" w:line="240" w:lineRule="auto"/>
                        <w:jc w:val="center"/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</w:pP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Pr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e zachovanie zdravia potrebuješ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 </w:t>
                      </w:r>
                      <w:r w:rsidRPr="002C2481">
                        <w:rPr>
                          <w:rFonts w:ascii="Comic Sans MS" w:eastAsia="Times New Roman" w:hAnsi="Comic Sans MS" w:cs="Arial"/>
                          <w:b/>
                          <w:bCs/>
                          <w:color w:val="000000"/>
                          <w:sz w:val="44"/>
                          <w:szCs w:val="24"/>
                          <w:lang w:eastAsia="sk-SK"/>
                        </w:rPr>
                        <w:t>viac ako 40 rôznych živín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 a žiadna potravina samostatne nedokáž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e dodať všetky z nich. Vyberaj si potraviny tak, aby tvoja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 xml:space="preserve"> výživa bola za určité  časové obdobie </w:t>
                      </w:r>
                      <w:r w:rsidRPr="002C2481">
                        <w:rPr>
                          <w:rFonts w:ascii="Comic Sans MS" w:eastAsia="Times New Roman" w:hAnsi="Comic Sans MS" w:cs="Arial"/>
                          <w:b/>
                          <w:bCs/>
                          <w:color w:val="000000"/>
                          <w:sz w:val="44"/>
                          <w:szCs w:val="24"/>
                          <w:lang w:eastAsia="sk-SK"/>
                        </w:rPr>
                        <w:t>vyvážená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! Ak máš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 xml:space="preserve"> ob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ed s vyšším obsahom tukov, daj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 xml:space="preserve"> si nízkotu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čnú večeru. Ak v jeden deň zješ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 xml:space="preserve"> na večeru veľkú por</w:t>
                      </w:r>
                      <w:r w:rsidR="008D096A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>ciu mäsa, na ďalší deň si môžeš</w:t>
                      </w:r>
                      <w:r w:rsidRPr="00A5601C">
                        <w:rPr>
                          <w:rFonts w:ascii="Comic Sans MS" w:eastAsia="Times New Roman" w:hAnsi="Comic Sans MS" w:cs="Arial"/>
                          <w:color w:val="000000"/>
                          <w:sz w:val="44"/>
                          <w:szCs w:val="24"/>
                          <w:lang w:eastAsia="sk-SK"/>
                        </w:rPr>
                        <w:t xml:space="preserve"> dať ryby.</w:t>
                      </w:r>
                    </w:p>
                    <w:p w:rsidR="00A5601C" w:rsidRPr="00A5601C" w:rsidRDefault="00A5601C" w:rsidP="00A5601C">
                      <w:pPr>
                        <w:jc w:val="center"/>
                        <w:rPr>
                          <w:rFonts w:ascii="Comic Sans MS" w:hAnsi="Comic Sans M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C04BFD" wp14:editId="522FF63C">
                <wp:simplePos x="0" y="0"/>
                <wp:positionH relativeFrom="column">
                  <wp:posOffset>-83820</wp:posOffset>
                </wp:positionH>
                <wp:positionV relativeFrom="paragraph">
                  <wp:posOffset>589280</wp:posOffset>
                </wp:positionV>
                <wp:extent cx="6941820" cy="4160520"/>
                <wp:effectExtent l="19050" t="19050" r="30480" b="30480"/>
                <wp:wrapNone/>
                <wp:docPr id="31" name="Vývojový diagram: alternatívny proc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20" cy="4160520"/>
                        </a:xfrm>
                        <a:prstGeom prst="flowChartAlternateProcess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4AA3" w:rsidRPr="00037E91" w:rsidRDefault="008D096A" w:rsidP="00037E91">
                            <w:pPr>
                              <w:pStyle w:val="Nadpis3"/>
                              <w:shd w:val="clear" w:color="auto" w:fill="FFFFFF"/>
                              <w:spacing w:before="30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Prijímaj</w:t>
                            </w:r>
                            <w:r w:rsid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v potrave dostatok zdravých zložených cukrov a vlákniny</w:t>
                            </w:r>
                          </w:p>
                          <w:p w:rsidR="00F84AA3" w:rsidRPr="00037E91" w:rsidRDefault="00F84AA3" w:rsidP="00037E91">
                            <w:pPr>
                              <w:pStyle w:val="Normlnywebov"/>
                              <w:shd w:val="clear" w:color="auto" w:fill="FFFFFF"/>
                              <w:spacing w:before="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</w:pP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Väčšina  ľudí nejedáva v dostatočnom množstve potraviny ako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chlieb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, cestoviny, ryžu, iné obilniny alebo zemiaky. Viac ako polovica kalórií (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56% dennej energetickej hodnoty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) v strave, by pritom mala pochádzať prá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ve z týchto potravín. Ochutnaj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 xml:space="preserve"> celozrnné pečivo, cestoviny a ďa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lšie celozrnné obilniny, aby si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 </w:t>
                            </w:r>
                            <w:r w:rsidR="008D096A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>zvýšil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0"/>
                              </w:rPr>
                              <w:t xml:space="preserve"> svoj príjem vlákniny.</w:t>
                            </w:r>
                          </w:p>
                          <w:p w:rsidR="00A5601C" w:rsidRDefault="00A5601C" w:rsidP="00A560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31" o:spid="_x0000_s1028" type="#_x0000_t176" style="position:absolute;margin-left:-6.6pt;margin-top:46.4pt;width:546.6pt;height:32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" fillcolor="white [3201]" strokecolor="#70ad47 [3209]" strokeweight="4.5pt">
                <v:textbox>
                  <w:txbxContent>
                    <w:p w:rsidR="00F84AA3" w:rsidRPr="00037E91" w:rsidRDefault="008D096A" w:rsidP="00037E91">
                      <w:pPr>
                        <w:pStyle w:val="Nadpis3"/>
                        <w:shd w:val="clear" w:color="auto" w:fill="FFFFFF"/>
                        <w:spacing w:before="30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</w:pPr>
                      <w:r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Prijímaj</w:t>
                      </w:r>
                      <w:r w:rsid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v potrave dostatok zdravých zložených cukrov a vlákniny</w:t>
                      </w:r>
                    </w:p>
                    <w:p w:rsidR="00F84AA3" w:rsidRPr="00037E91" w:rsidRDefault="00F84AA3" w:rsidP="00037E91">
                      <w:pPr>
                        <w:pStyle w:val="Normlnywebov"/>
                        <w:shd w:val="clear" w:color="auto" w:fill="FFFFFF"/>
                        <w:spacing w:before="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</w:pPr>
                      <w:r w:rsidRPr="00037E91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Väčšina  ľudí nejedáva v dostatočnom množstve potraviny ako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0"/>
                        </w:rPr>
                        <w:t>chlieb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, cestoviny, ryžu, iné obilniny alebo zemiaky. Viac ako polovica kalórií (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0"/>
                        </w:rPr>
                        <w:t>56% dennej energetickej hodnoty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) v strave, by pritom mala pochádzať prá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ve z týchto potravín. Ochutnaj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 xml:space="preserve"> celozrnné pečivo, cestoviny a ďa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lšie celozrnné obilniny, aby si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0"/>
                        </w:rPr>
                        <w:t> </w:t>
                      </w:r>
                      <w:r w:rsidR="008D096A">
                        <w:rPr>
                          <w:rStyle w:val="Siln"/>
                          <w:rFonts w:ascii="Comic Sans MS" w:hAnsi="Comic Sans MS" w:cs="Arial"/>
                          <w:color w:val="000000"/>
                          <w:sz w:val="40"/>
                        </w:rPr>
                        <w:t>zvýšil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0"/>
                        </w:rPr>
                        <w:t xml:space="preserve"> svoj príjem vlákniny.</w:t>
                      </w:r>
                    </w:p>
                    <w:p w:rsidR="00A5601C" w:rsidRDefault="00A5601C" w:rsidP="00A560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037E9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C04BFD" wp14:editId="522FF63C">
                <wp:simplePos x="0" y="0"/>
                <wp:positionH relativeFrom="margin">
                  <wp:posOffset>-121920</wp:posOffset>
                </wp:positionH>
                <wp:positionV relativeFrom="paragraph">
                  <wp:posOffset>-22860</wp:posOffset>
                </wp:positionV>
                <wp:extent cx="6957060" cy="5250180"/>
                <wp:effectExtent l="19050" t="19050" r="34290" b="45720"/>
                <wp:wrapNone/>
                <wp:docPr id="30" name="Vývojový diagram: alternatívny proc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7060" cy="5250180"/>
                        </a:xfrm>
                        <a:prstGeom prst="flowChartAlternateProcess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E91" w:rsidRPr="00037E91" w:rsidRDefault="008D096A" w:rsidP="00037E91">
                            <w:pPr>
                              <w:pStyle w:val="Nadpis3"/>
                              <w:shd w:val="clear" w:color="auto" w:fill="FFFFFF"/>
                              <w:spacing w:before="30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000000"/>
                                <w:sz w:val="52"/>
                              </w:rPr>
                              <w:t>Jedz</w:t>
                            </w:r>
                            <w:r w:rsidR="00037E91" w:rsidRPr="00037E91">
                              <w:rPr>
                                <w:rFonts w:ascii="Comic Sans MS" w:hAnsi="Comic Sans MS" w:cs="Arial"/>
                                <w:color w:val="000000"/>
                                <w:sz w:val="52"/>
                              </w:rPr>
                              <w:t xml:space="preserve"> pravidelne</w:t>
                            </w:r>
                          </w:p>
                          <w:p w:rsidR="00037E91" w:rsidRPr="00037E91" w:rsidRDefault="00037E91" w:rsidP="00037E91">
                            <w:pPr>
                              <w:pStyle w:val="Normlnywebov"/>
                              <w:shd w:val="clear" w:color="auto" w:fill="FFFFFF"/>
                              <w:spacing w:before="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</w:pP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Vynechávanie jedál, najmä raňajok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vedie 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k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neovládateľnému hladu a následnému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prejedaniu sa.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Zaradenie desiaty alebo olovrantu medzi hlavné jedlá p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omôže potlačiť hlad, nejedávaj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vša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k príliš veľké množstvá, aby si potom nevynechával 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r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iadne pokrmy. Hlad môžeš 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potlačiť napr.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porciou ovocia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(jablkom),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hrsťou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neslaných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orechov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 a </w:t>
                            </w:r>
                            <w:r w:rsidRPr="002C248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pod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.</w:t>
                            </w:r>
                          </w:p>
                          <w:p w:rsidR="00A5601C" w:rsidRDefault="00A5601C" w:rsidP="00A560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30" o:spid="_x0000_s1029" type="#_x0000_t176" style="position:absolute;margin-left:-9.6pt;margin-top:-1.8pt;width:547.8pt;height:413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" fillcolor="white [3201]" strokecolor="#70ad47 [3209]" strokeweight="4.5pt">
                <v:textbox>
                  <w:txbxContent>
                    <w:p w:rsidR="00037E91" w:rsidRPr="00037E91" w:rsidRDefault="008D096A" w:rsidP="00037E91">
                      <w:pPr>
                        <w:pStyle w:val="Nadpis3"/>
                        <w:shd w:val="clear" w:color="auto" w:fill="FFFFFF"/>
                        <w:spacing w:before="30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52"/>
                        </w:rPr>
                      </w:pPr>
                      <w:r>
                        <w:rPr>
                          <w:rFonts w:ascii="Comic Sans MS" w:hAnsi="Comic Sans MS" w:cs="Arial"/>
                          <w:color w:val="000000"/>
                          <w:sz w:val="52"/>
                        </w:rPr>
                        <w:t>Jedz</w:t>
                      </w:r>
                      <w:r w:rsidR="00037E91" w:rsidRPr="00037E91">
                        <w:rPr>
                          <w:rFonts w:ascii="Comic Sans MS" w:hAnsi="Comic Sans MS" w:cs="Arial"/>
                          <w:color w:val="000000"/>
                          <w:sz w:val="52"/>
                        </w:rPr>
                        <w:t xml:space="preserve"> pravidelne</w:t>
                      </w:r>
                    </w:p>
                    <w:p w:rsidR="00037E91" w:rsidRPr="00037E91" w:rsidRDefault="00037E91" w:rsidP="00037E91">
                      <w:pPr>
                        <w:pStyle w:val="Normlnywebov"/>
                        <w:shd w:val="clear" w:color="auto" w:fill="FFFFFF"/>
                        <w:spacing w:before="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</w:pP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Vynechávanie jedál, najmä raňajok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vedie 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k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neovládateľnému hladu a následnému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 prejedaniu sa.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 Zaradenie desiaty alebo olovrantu medzi hlavné jedlá p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omôže potlačiť hlad, nejedávaj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vša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k príliš veľké množstvá, aby si potom nevynechával 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r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iadne pokrmy. Hlad môžeš 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potlačiť napr.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porciou ovocia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 (jablkom),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hrsťou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 neslaných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orechov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 a </w:t>
                      </w:r>
                      <w:r w:rsidRPr="002C248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pod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.</w:t>
                      </w:r>
                    </w:p>
                    <w:p w:rsidR="00A5601C" w:rsidRDefault="00A5601C" w:rsidP="00A5601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A5601C" w:rsidRDefault="00A5601C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37E91" w:rsidRDefault="00037E9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37E9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C04BFD" wp14:editId="522FF63C">
                <wp:simplePos x="0" y="0"/>
                <wp:positionH relativeFrom="margin">
                  <wp:posOffset>-99060</wp:posOffset>
                </wp:positionH>
                <wp:positionV relativeFrom="paragraph">
                  <wp:posOffset>947420</wp:posOffset>
                </wp:positionV>
                <wp:extent cx="6842760" cy="4655820"/>
                <wp:effectExtent l="19050" t="19050" r="34290" b="30480"/>
                <wp:wrapNone/>
                <wp:docPr id="28" name="Vývojový diagram: alternatívny proc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760" cy="4655820"/>
                        </a:xfrm>
                        <a:prstGeom prst="flowChartAlternateProcess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E91" w:rsidRPr="00037E91" w:rsidRDefault="008D096A" w:rsidP="00037E91">
                            <w:pPr>
                              <w:pStyle w:val="Nadpis3"/>
                              <w:shd w:val="clear" w:color="auto" w:fill="FFFFFF"/>
                              <w:spacing w:before="30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  <w:t>Pi</w:t>
                            </w:r>
                            <w:r w:rsidR="00037E91" w:rsidRPr="00037E91"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  <w:t xml:space="preserve"> dostatok tekutín</w:t>
                            </w:r>
                          </w:p>
                          <w:p w:rsidR="008D096A" w:rsidRDefault="00037E91" w:rsidP="00037E91">
                            <w:pPr>
                              <w:pStyle w:val="Normlnywebov"/>
                              <w:shd w:val="clear" w:color="auto" w:fill="FFFFFF"/>
                              <w:spacing w:before="0" w:beforeAutospacing="0" w:after="150" w:afterAutospacing="0"/>
                              <w:jc w:val="center"/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</w:pP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Dospelí potrebujú vypiť aspoň </w:t>
                            </w:r>
                            <w:r w:rsidR="002C248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1,5 až 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2  litre</w:t>
                            </w:r>
                            <w:r w:rsidRPr="00037E9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tekutín denne! Dokonca aj viac, ak je veľmi horúco alebo sú fyzicky aktívni. Pitná voda je dobrým zdrojom tekutín a môže byť dopĺňaná podľa potreby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minerálnou vodu,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čajom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a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inými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,</w:t>
                            </w:r>
                            <w:r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hlavne </w:t>
                            </w:r>
                          </w:p>
                          <w:p w:rsidR="00037E91" w:rsidRPr="008D096A" w:rsidRDefault="008D096A" w:rsidP="008D096A">
                            <w:pPr>
                              <w:pStyle w:val="Normlnywebov"/>
                              <w:shd w:val="clear" w:color="auto" w:fill="FFFFFF"/>
                              <w:spacing w:before="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b/>
                                <w:bCs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n</w:t>
                            </w:r>
                            <w:r w:rsidR="00037E91"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esladenými</w:t>
                            </w:r>
                            <w:r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!!!</w:t>
                            </w:r>
                            <w:r w:rsidR="00037E91" w:rsidRPr="00037E9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 nápojmi.</w:t>
                            </w:r>
                          </w:p>
                          <w:p w:rsidR="00A5601C" w:rsidRDefault="00A5601C" w:rsidP="00A560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28" o:spid="_x0000_s1030" type="#_x0000_t176" style="position:absolute;margin-left:-7.8pt;margin-top:74.6pt;width:538.8pt;height:366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" fillcolor="white [3201]" strokecolor="#70ad47 [3209]" strokeweight="4.5pt">
                <v:textbox>
                  <w:txbxContent>
                    <w:p w:rsidR="00037E91" w:rsidRPr="00037E91" w:rsidRDefault="008D096A" w:rsidP="00037E91">
                      <w:pPr>
                        <w:pStyle w:val="Nadpis3"/>
                        <w:shd w:val="clear" w:color="auto" w:fill="FFFFFF"/>
                        <w:spacing w:before="30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</w:pPr>
                      <w:r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  <w:t>Pi</w:t>
                      </w:r>
                      <w:r w:rsidR="00037E91" w:rsidRPr="00037E91"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  <w:t xml:space="preserve"> dostatok tekutín</w:t>
                      </w:r>
                    </w:p>
                    <w:p w:rsidR="008D096A" w:rsidRDefault="00037E91" w:rsidP="00037E91">
                      <w:pPr>
                        <w:pStyle w:val="Normlnywebov"/>
                        <w:shd w:val="clear" w:color="auto" w:fill="FFFFFF"/>
                        <w:spacing w:before="0" w:beforeAutospacing="0" w:after="150" w:afterAutospacing="0"/>
                        <w:jc w:val="center"/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</w:pP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Dospelí potrebujú vypiť aspoň </w:t>
                      </w:r>
                      <w:r w:rsidR="002C248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1,5 až 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2  litre</w:t>
                      </w:r>
                      <w:r w:rsidRPr="00037E9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 tekutín denne! Dokonca aj viac, ak je veľmi horúco alebo sú fyzicky aktívni. Pitná voda je dobrým zdrojom tekutín a môže byť dopĺňaná podľa potreby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minerálnou vodu,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čajom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 a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 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inými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,</w:t>
                      </w:r>
                      <w:r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hlavne </w:t>
                      </w:r>
                    </w:p>
                    <w:p w:rsidR="00037E91" w:rsidRPr="008D096A" w:rsidRDefault="008D096A" w:rsidP="008D096A">
                      <w:pPr>
                        <w:pStyle w:val="Normlnywebov"/>
                        <w:shd w:val="clear" w:color="auto" w:fill="FFFFFF"/>
                        <w:spacing w:before="0" w:beforeAutospacing="0" w:after="150" w:afterAutospacing="0"/>
                        <w:jc w:val="center"/>
                        <w:rPr>
                          <w:rFonts w:ascii="Comic Sans MS" w:hAnsi="Comic Sans MS" w:cs="Arial"/>
                          <w:b/>
                          <w:bCs/>
                          <w:color w:val="000000"/>
                          <w:sz w:val="44"/>
                        </w:rPr>
                      </w:pPr>
                      <w:r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n</w:t>
                      </w:r>
                      <w:r w:rsidR="00037E91"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esladenými</w:t>
                      </w:r>
                      <w:r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!!!</w:t>
                      </w:r>
                      <w:r w:rsidR="00037E91" w:rsidRPr="00037E9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 nápojmi.</w:t>
                      </w:r>
                    </w:p>
                    <w:p w:rsidR="00A5601C" w:rsidRDefault="00A5601C" w:rsidP="00A5601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7E91" w:rsidRDefault="00037E9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37E91" w:rsidRDefault="00037E9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37E91" w:rsidRDefault="00037E9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37E9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C04BFD" wp14:editId="522FF63C">
                <wp:simplePos x="0" y="0"/>
                <wp:positionH relativeFrom="column">
                  <wp:posOffset>-137160</wp:posOffset>
                </wp:positionH>
                <wp:positionV relativeFrom="paragraph">
                  <wp:posOffset>30480</wp:posOffset>
                </wp:positionV>
                <wp:extent cx="6522720" cy="3596640"/>
                <wp:effectExtent l="19050" t="19050" r="30480" b="41910"/>
                <wp:wrapNone/>
                <wp:docPr id="27" name="Vývojový diagram: alternatívny proc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3596640"/>
                        </a:xfrm>
                        <a:prstGeom prst="flowChartAlternateProcess">
                          <a:avLst/>
                        </a:prstGeom>
                        <a:ln w="571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2481" w:rsidRPr="002C2481" w:rsidRDefault="008D096A" w:rsidP="002C2481">
                            <w:pPr>
                              <w:pStyle w:val="Nadpis3"/>
                              <w:shd w:val="clear" w:color="auto" w:fill="FFFFFF"/>
                              <w:spacing w:before="30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</w:pPr>
                            <w:r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  <w:t>Dopraj</w:t>
                            </w:r>
                            <w:r w:rsidR="002C2481" w:rsidRPr="002C2481">
                              <w:rPr>
                                <w:rFonts w:ascii="Comic Sans MS" w:hAnsi="Comic Sans MS" w:cs="Arial"/>
                                <w:color w:val="000000"/>
                                <w:sz w:val="48"/>
                              </w:rPr>
                              <w:t xml:space="preserve"> si veľa ovocia a zeleniny</w:t>
                            </w:r>
                          </w:p>
                          <w:p w:rsidR="002C2481" w:rsidRPr="002C2481" w:rsidRDefault="002C2481" w:rsidP="002C2481">
                            <w:pPr>
                              <w:pStyle w:val="Normlnywebov"/>
                              <w:shd w:val="clear" w:color="auto" w:fill="FFFFFF"/>
                              <w:spacing w:before="0" w:beforeAutospacing="0" w:after="150" w:afterAutospacing="0"/>
                              <w:jc w:val="center"/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</w:pPr>
                            <w:r w:rsidRPr="002C248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Väčšina z nás nejedáva tieto potraviny v dostatočnom množstve, napriek tomu, že poskytujú dôležité </w:t>
                            </w:r>
                            <w:r w:rsidRPr="002C248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ochranné živiny.</w:t>
                            </w:r>
                            <w:r w:rsidR="008D096A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 xml:space="preserve"> Jedz </w:t>
                            </w:r>
                            <w:r w:rsidRPr="002C248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ich v množstve aspoň </w:t>
                            </w:r>
                            <w:r w:rsidRPr="002C2481">
                              <w:rPr>
                                <w:rStyle w:val="Siln"/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päť porcií denne</w:t>
                            </w:r>
                            <w:r w:rsidRPr="002C2481">
                              <w:rPr>
                                <w:rFonts w:ascii="Comic Sans MS" w:hAnsi="Comic Sans MS" w:cs="Arial"/>
                                <w:color w:val="000000"/>
                                <w:sz w:val="44"/>
                              </w:rPr>
                              <w:t> (400 g/denne) v surovom stave alebo upravené v pokrme.</w:t>
                            </w:r>
                          </w:p>
                          <w:p w:rsidR="00A5601C" w:rsidRDefault="00A5601C" w:rsidP="002C2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27" o:spid="_x0000_s1031" type="#_x0000_t176" style="position:absolute;margin-left:-10.8pt;margin-top:2.4pt;width:513.6pt;height:283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" fillcolor="white [3201]" strokecolor="#70ad47 [3209]" strokeweight="4.5pt">
                <v:textbox>
                  <w:txbxContent>
                    <w:p w:rsidR="002C2481" w:rsidRPr="002C2481" w:rsidRDefault="008D096A" w:rsidP="002C2481">
                      <w:pPr>
                        <w:pStyle w:val="Nadpis3"/>
                        <w:shd w:val="clear" w:color="auto" w:fill="FFFFFF"/>
                        <w:spacing w:before="30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</w:pPr>
                      <w:r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  <w:t>Dopraj</w:t>
                      </w:r>
                      <w:r w:rsidR="002C2481" w:rsidRPr="002C2481">
                        <w:rPr>
                          <w:rFonts w:ascii="Comic Sans MS" w:hAnsi="Comic Sans MS" w:cs="Arial"/>
                          <w:color w:val="000000"/>
                          <w:sz w:val="48"/>
                        </w:rPr>
                        <w:t xml:space="preserve"> si veľa ovocia a zeleniny</w:t>
                      </w:r>
                    </w:p>
                    <w:p w:rsidR="002C2481" w:rsidRPr="002C2481" w:rsidRDefault="002C2481" w:rsidP="002C2481">
                      <w:pPr>
                        <w:pStyle w:val="Normlnywebov"/>
                        <w:shd w:val="clear" w:color="auto" w:fill="FFFFFF"/>
                        <w:spacing w:before="0" w:beforeAutospacing="0" w:after="150" w:afterAutospacing="0"/>
                        <w:jc w:val="center"/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</w:pPr>
                      <w:r w:rsidRPr="002C248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Väčšina z nás nejedáva tieto potraviny v dostatočnom množstve, napriek tomu, že poskytujú dôležité </w:t>
                      </w:r>
                      <w:r w:rsidRPr="002C248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ochranné živiny.</w:t>
                      </w:r>
                      <w:r w:rsidR="008D096A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 xml:space="preserve"> Jedz </w:t>
                      </w:r>
                      <w:r w:rsidRPr="002C248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ich v množstve aspoň </w:t>
                      </w:r>
                      <w:r w:rsidRPr="002C2481">
                        <w:rPr>
                          <w:rStyle w:val="Siln"/>
                          <w:rFonts w:ascii="Comic Sans MS" w:hAnsi="Comic Sans MS" w:cs="Arial"/>
                          <w:color w:val="000000"/>
                          <w:sz w:val="44"/>
                        </w:rPr>
                        <w:t>päť porcií denne</w:t>
                      </w:r>
                      <w:r w:rsidRPr="002C2481">
                        <w:rPr>
                          <w:rFonts w:ascii="Comic Sans MS" w:hAnsi="Comic Sans MS" w:cs="Arial"/>
                          <w:color w:val="000000"/>
                          <w:sz w:val="44"/>
                        </w:rPr>
                        <w:t> (400 g/denne) v surovom stave alebo upravené v pokrme.</w:t>
                      </w:r>
                    </w:p>
                    <w:p w:rsidR="00A5601C" w:rsidRDefault="00A5601C" w:rsidP="002C248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C04BFD" wp14:editId="522FF63C">
                <wp:simplePos x="0" y="0"/>
                <wp:positionH relativeFrom="column">
                  <wp:posOffset>-137160</wp:posOffset>
                </wp:positionH>
                <wp:positionV relativeFrom="paragraph">
                  <wp:posOffset>626745</wp:posOffset>
                </wp:positionV>
                <wp:extent cx="6522720" cy="4762500"/>
                <wp:effectExtent l="19050" t="19050" r="30480" b="38100"/>
                <wp:wrapNone/>
                <wp:docPr id="25" name="Vývojový diagram: alternatívny proc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4762500"/>
                        </a:xfrm>
                        <a:prstGeom prst="flowChartAlternateProcess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2481" w:rsidRPr="00942EC9" w:rsidRDefault="00942EC9" w:rsidP="00942EC9">
                            <w:pPr>
                              <w:pStyle w:val="Normlnywebov"/>
                              <w:shd w:val="clear" w:color="auto" w:fill="FFFFFF"/>
                              <w:spacing w:before="0" w:beforeAutospacing="0" w:after="300" w:afterAutospacing="0" w:line="384" w:lineRule="atLeast"/>
                              <w:jc w:val="center"/>
                              <w:rPr>
                                <w:rFonts w:ascii="Comic Sans MS" w:hAnsi="Comic Sans MS"/>
                                <w:color w:val="222222"/>
                                <w:sz w:val="48"/>
                                <w:szCs w:val="27"/>
                              </w:rPr>
                            </w:pPr>
                            <w:r w:rsidRPr="00942EC9">
                              <w:rPr>
                                <w:rStyle w:val="Siln"/>
                                <w:rFonts w:ascii="Comic Sans MS" w:hAnsi="Comic Sans MS"/>
                                <w:color w:val="222222"/>
                                <w:sz w:val="48"/>
                                <w:szCs w:val="27"/>
                              </w:rPr>
                              <w:t>Nezdravé cukry</w:t>
                            </w:r>
                          </w:p>
                          <w:p w:rsidR="002C2481" w:rsidRPr="00942EC9" w:rsidRDefault="002C2481" w:rsidP="00942EC9">
                            <w:pPr>
                              <w:pStyle w:val="Normlnywebov"/>
                              <w:shd w:val="clear" w:color="auto" w:fill="FFFFFF"/>
                              <w:spacing w:before="0" w:beforeAutospacing="0" w:after="300" w:afterAutospacing="0" w:line="384" w:lineRule="atLeast"/>
                              <w:jc w:val="center"/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</w:pP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Sú to jednoduché sacharidy. Obsahujú ich 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cukríky, čokolády, </w:t>
                            </w:r>
                            <w:proofErr w:type="spellStart"/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donuty</w:t>
                            </w:r>
                            <w:proofErr w:type="spellEnd"/>
                            <w:r w:rsid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, </w:t>
                            </w:r>
                            <w:proofErr w:type="spellStart"/>
                            <w:r w:rsid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croissanty</w:t>
                            </w:r>
                            <w:proofErr w:type="spellEnd"/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 a</w:t>
                            </w:r>
                            <w:r w:rsid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 všetky sladkosti, ktoré 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si kúpiš v obchode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. Tiež výrobky obsahujúce bielu múku, alebo lúpanú bielu ryžu. Jednoduché cukry sa</w:t>
                            </w:r>
                            <w:r w:rsidR="00942EC9"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 v organizme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 rýchlo vstrebávajú a na</w:t>
                            </w:r>
                            <w:r w:rsidR="00942EC9"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rúšajú hladinu </w:t>
                            </w:r>
                            <w:r w:rsidR="008D096A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krvného cukru</w:t>
                            </w:r>
                            <w:r w:rsidR="00942EC9"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.  Tým </w:t>
                            </w:r>
                            <w:r w:rsidR="00942EC9" w:rsidRPr="00942EC9">
                              <w:rPr>
                                <w:rFonts w:ascii="Comic Sans MS" w:hAnsi="Comic Sans MS"/>
                                <w:b/>
                                <w:color w:val="222222"/>
                                <w:sz w:val="44"/>
                                <w:szCs w:val="27"/>
                              </w:rPr>
                              <w:t>z</w:t>
                            </w:r>
                            <w:r w:rsidRPr="00942EC9">
                              <w:rPr>
                                <w:rFonts w:ascii="Comic Sans MS" w:hAnsi="Comic Sans MS"/>
                                <w:b/>
                                <w:color w:val="222222"/>
                                <w:sz w:val="44"/>
                                <w:szCs w:val="27"/>
                              </w:rPr>
                              <w:t>vyšujú chuť na sladké, spôsobujú priberanie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 xml:space="preserve"> a časom </w:t>
                            </w:r>
                            <w:r w:rsidRPr="00942EC9">
                              <w:rPr>
                                <w:rFonts w:ascii="Comic Sans MS" w:hAnsi="Comic Sans MS"/>
                                <w:b/>
                                <w:color w:val="222222"/>
                                <w:sz w:val="44"/>
                                <w:szCs w:val="27"/>
                              </w:rPr>
                              <w:t>môžu viesť k cukrovke</w:t>
                            </w:r>
                            <w:r w:rsidRPr="00942EC9">
                              <w:rPr>
                                <w:rFonts w:ascii="Comic Sans MS" w:hAnsi="Comic Sans MS"/>
                                <w:color w:val="222222"/>
                                <w:sz w:val="44"/>
                                <w:szCs w:val="27"/>
                              </w:rPr>
                              <w:t>.</w:t>
                            </w:r>
                          </w:p>
                          <w:p w:rsidR="00A5601C" w:rsidRDefault="00A5601C" w:rsidP="00A560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25" o:spid="_x0000_s1032" type="#_x0000_t176" style="position:absolute;margin-left:-10.8pt;margin-top:49.35pt;width:513.6pt;height:3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" fillcolor="white [3201]" strokecolor="red" strokeweight="4.5pt">
                <v:textbox>
                  <w:txbxContent>
                    <w:p w:rsidR="002C2481" w:rsidRPr="00942EC9" w:rsidRDefault="00942EC9" w:rsidP="00942EC9">
                      <w:pPr>
                        <w:pStyle w:val="Normlnywebov"/>
                        <w:shd w:val="clear" w:color="auto" w:fill="FFFFFF"/>
                        <w:spacing w:before="0" w:beforeAutospacing="0" w:after="300" w:afterAutospacing="0" w:line="384" w:lineRule="atLeast"/>
                        <w:jc w:val="center"/>
                        <w:rPr>
                          <w:rFonts w:ascii="Comic Sans MS" w:hAnsi="Comic Sans MS"/>
                          <w:color w:val="222222"/>
                          <w:sz w:val="48"/>
                          <w:szCs w:val="27"/>
                        </w:rPr>
                      </w:pPr>
                      <w:r w:rsidRPr="00942EC9">
                        <w:rPr>
                          <w:rStyle w:val="Siln"/>
                          <w:rFonts w:ascii="Comic Sans MS" w:hAnsi="Comic Sans MS"/>
                          <w:color w:val="222222"/>
                          <w:sz w:val="48"/>
                          <w:szCs w:val="27"/>
                        </w:rPr>
                        <w:t>Nezdravé cukry</w:t>
                      </w:r>
                    </w:p>
                    <w:p w:rsidR="002C2481" w:rsidRPr="00942EC9" w:rsidRDefault="002C2481" w:rsidP="00942EC9">
                      <w:pPr>
                        <w:pStyle w:val="Normlnywebov"/>
                        <w:shd w:val="clear" w:color="auto" w:fill="FFFFFF"/>
                        <w:spacing w:before="0" w:beforeAutospacing="0" w:after="300" w:afterAutospacing="0" w:line="384" w:lineRule="atLeast"/>
                        <w:jc w:val="center"/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</w:pP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Sú to jednoduché sacharidy. Obsahujú ich 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cukríky, čokolády, </w:t>
                      </w:r>
                      <w:proofErr w:type="spellStart"/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donuty</w:t>
                      </w:r>
                      <w:proofErr w:type="spellEnd"/>
                      <w:r w:rsid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, </w:t>
                      </w:r>
                      <w:proofErr w:type="spellStart"/>
                      <w:r w:rsid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croissanty</w:t>
                      </w:r>
                      <w:proofErr w:type="spellEnd"/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 a</w:t>
                      </w:r>
                      <w:r w:rsid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 všetky sladkosti, ktoré 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si kúpiš v obchode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. Tiež výrobky obsahujúce bielu múku, alebo lúpanú bielu ryžu. Jednoduché cukry sa</w:t>
                      </w:r>
                      <w:r w:rsidR="00942EC9"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 v organizme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 rýchlo vstrebávajú a na</w:t>
                      </w:r>
                      <w:r w:rsidR="00942EC9"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rúšajú hladinu </w:t>
                      </w:r>
                      <w:r w:rsidR="008D096A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krvného cukru</w:t>
                      </w:r>
                      <w:r w:rsidR="00942EC9"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.  Tým </w:t>
                      </w:r>
                      <w:r w:rsidR="00942EC9" w:rsidRPr="00942EC9">
                        <w:rPr>
                          <w:rFonts w:ascii="Comic Sans MS" w:hAnsi="Comic Sans MS"/>
                          <w:b/>
                          <w:color w:val="222222"/>
                          <w:sz w:val="44"/>
                          <w:szCs w:val="27"/>
                        </w:rPr>
                        <w:t>z</w:t>
                      </w:r>
                      <w:r w:rsidRPr="00942EC9">
                        <w:rPr>
                          <w:rFonts w:ascii="Comic Sans MS" w:hAnsi="Comic Sans MS"/>
                          <w:b/>
                          <w:color w:val="222222"/>
                          <w:sz w:val="44"/>
                          <w:szCs w:val="27"/>
                        </w:rPr>
                        <w:t>vyšujú chuť na sladké, spôsobujú priberanie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 xml:space="preserve"> a časom </w:t>
                      </w:r>
                      <w:r w:rsidRPr="00942EC9">
                        <w:rPr>
                          <w:rFonts w:ascii="Comic Sans MS" w:hAnsi="Comic Sans MS"/>
                          <w:b/>
                          <w:color w:val="222222"/>
                          <w:sz w:val="44"/>
                          <w:szCs w:val="27"/>
                        </w:rPr>
                        <w:t>môžu viesť k cukrovke</w:t>
                      </w:r>
                      <w:r w:rsidRPr="00942EC9">
                        <w:rPr>
                          <w:rFonts w:ascii="Comic Sans MS" w:hAnsi="Comic Sans MS"/>
                          <w:color w:val="222222"/>
                          <w:sz w:val="44"/>
                          <w:szCs w:val="27"/>
                        </w:rPr>
                        <w:t>.</w:t>
                      </w:r>
                    </w:p>
                    <w:p w:rsidR="00A5601C" w:rsidRDefault="00A5601C" w:rsidP="00A560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2C2481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2C2481" w:rsidRDefault="00942EC9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C04BFD" wp14:editId="522FF63C">
                <wp:simplePos x="0" y="0"/>
                <wp:positionH relativeFrom="margin">
                  <wp:posOffset>-99060</wp:posOffset>
                </wp:positionH>
                <wp:positionV relativeFrom="paragraph">
                  <wp:posOffset>30480</wp:posOffset>
                </wp:positionV>
                <wp:extent cx="6743700" cy="5821680"/>
                <wp:effectExtent l="19050" t="19050" r="38100" b="45720"/>
                <wp:wrapNone/>
                <wp:docPr id="26" name="Vývojový diagram: alternatívny proc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5821680"/>
                        </a:xfrm>
                        <a:prstGeom prst="flowChartAlternateProcess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01C" w:rsidRPr="000131AA" w:rsidRDefault="00942EC9" w:rsidP="00A5601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44"/>
                              </w:rPr>
                            </w:pPr>
                            <w:r w:rsidRPr="000131AA">
                              <w:rPr>
                                <w:rFonts w:ascii="Comic Sans MS" w:hAnsi="Comic Sans MS"/>
                                <w:b/>
                                <w:sz w:val="44"/>
                              </w:rPr>
                              <w:t>Energetické nápoje a deti</w:t>
                            </w:r>
                          </w:p>
                          <w:p w:rsidR="00942EC9" w:rsidRPr="008D096A" w:rsidRDefault="00942EC9" w:rsidP="00086CEB">
                            <w:pPr>
                              <w:spacing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sz w:val="32"/>
                              </w:rPr>
                            </w:pP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Iba jedna plechovka energetického nápoja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ti 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>môže spôsobiť vážne zdravotné p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>roblémy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Obsahuje totiž dosť </w:t>
                            </w:r>
                            <w:r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kofeínu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na to, aby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si 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po jej vypití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>skončil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s </w:t>
                            </w:r>
                            <w:r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poruchou srdcového rytmu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či </w:t>
                            </w:r>
                            <w:r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vysokým krvným tlakom</w:t>
                            </w:r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Navyše takéto nápoje obsahujú aj </w:t>
                            </w:r>
                            <w:proofErr w:type="spellStart"/>
                            <w:r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taurín</w:t>
                            </w:r>
                            <w:proofErr w:type="spellEnd"/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g</w:t>
                            </w:r>
                            <w:r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uaranu</w:t>
                            </w:r>
                            <w:proofErr w:type="spellEnd"/>
                            <w:r w:rsidRPr="000131AA">
                              <w:rPr>
                                <w:rFonts w:ascii="Comic Sans MS" w:hAnsi="Comic Sans MS"/>
                                <w:sz w:val="40"/>
                              </w:rPr>
                              <w:t>, ktoré v kombináciou s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 kofeínom pri častejšom konzumovaní preukázateľne spôsobujú </w:t>
                            </w:r>
                            <w:r w:rsid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neurologické ťažkosti, nesústredenie či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bolesti hlavy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v extrémnych prípadoch môže dôjsť aj k 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zlyhaniu obličiek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alebo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zástave srdca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Hoci reklama a rôzni </w:t>
                            </w:r>
                            <w:proofErr w:type="spellStart"/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>youtuberi</w:t>
                            </w:r>
                            <w:proofErr w:type="spellEnd"/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ti povedia, že je to </w:t>
                            </w:r>
                            <w:proofErr w:type="spellStart"/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>cool</w:t>
                            </w:r>
                            <w:proofErr w:type="spellEnd"/>
                            <w:r w:rsid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 bezpečné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40"/>
                              </w:rPr>
                              <w:t>, nedaj sa oklamať.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32"/>
                              </w:rPr>
                              <w:t xml:space="preserve"> </w:t>
                            </w:r>
                            <w:r w:rsidR="000131AA" w:rsidRPr="000131AA">
                              <w:rPr>
                                <w:rFonts w:ascii="Comic Sans MS" w:hAnsi="Comic Sans MS"/>
                                <w:sz w:val="32"/>
                              </w:rPr>
                              <w:br/>
                            </w:r>
                            <w:r w:rsidR="000131AA" w:rsidRPr="008D096A">
                              <w:rPr>
                                <w:rFonts w:ascii="Comic Sans MS" w:hAnsi="Comic Sans MS"/>
                                <w:b/>
                                <w:sz w:val="28"/>
                                <w:u w:val="single"/>
                              </w:rPr>
                              <w:t>ENERGETICKÉ NÁPOJE NIE SÚ VHODNÉ ANI PRE DOSPELÝCH!!!</w:t>
                            </w:r>
                          </w:p>
                          <w:p w:rsidR="00942EC9" w:rsidRPr="00942EC9" w:rsidRDefault="00942EC9" w:rsidP="00A5601C">
                            <w:pPr>
                              <w:jc w:val="center"/>
                              <w:rPr>
                                <w:rFonts w:ascii="Comic Sans MS" w:hAnsi="Comic Sans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26" o:spid="_x0000_s1033" type="#_x0000_t176" style="position:absolute;margin-left:-7.8pt;margin-top:2.4pt;width:531pt;height:458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" fillcolor="white [3201]" strokecolor="red" strokeweight="4.5pt">
                <v:textbox>
                  <w:txbxContent>
                    <w:p w:rsidR="00A5601C" w:rsidRPr="000131AA" w:rsidRDefault="00942EC9" w:rsidP="00A5601C">
                      <w:pPr>
                        <w:jc w:val="center"/>
                        <w:rPr>
                          <w:rFonts w:ascii="Comic Sans MS" w:hAnsi="Comic Sans MS"/>
                          <w:b/>
                          <w:sz w:val="44"/>
                        </w:rPr>
                      </w:pPr>
                      <w:r w:rsidRPr="000131AA">
                        <w:rPr>
                          <w:rFonts w:ascii="Comic Sans MS" w:hAnsi="Comic Sans MS"/>
                          <w:b/>
                          <w:sz w:val="44"/>
                        </w:rPr>
                        <w:t>Energetické nápoje a deti</w:t>
                      </w:r>
                    </w:p>
                    <w:p w:rsidR="00942EC9" w:rsidRPr="008D096A" w:rsidRDefault="00942EC9" w:rsidP="00086CEB">
                      <w:pPr>
                        <w:spacing w:line="240" w:lineRule="auto"/>
                        <w:jc w:val="center"/>
                        <w:rPr>
                          <w:rFonts w:ascii="Comic Sans MS" w:hAnsi="Comic Sans MS"/>
                          <w:b/>
                          <w:sz w:val="32"/>
                        </w:rPr>
                      </w:pP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Iba jedna plechovka energetického nápoja 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ti 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>môže spôsobiť vážne zdravotné p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>roblémy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. Obsahuje totiž dosť </w:t>
                      </w:r>
                      <w:r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kofeínu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 na to, aby 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si 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po jej vypití 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>skončil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 s </w:t>
                      </w:r>
                      <w:r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poruchou srdcového rytmu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 či </w:t>
                      </w:r>
                      <w:r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vysokým krvným tlakom</w:t>
                      </w:r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. Navyše takéto nápoje obsahujú aj </w:t>
                      </w:r>
                      <w:proofErr w:type="spellStart"/>
                      <w:r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taurín</w:t>
                      </w:r>
                      <w:proofErr w:type="spellEnd"/>
                      <w:r w:rsidRPr="000131AA">
                        <w:rPr>
                          <w:rFonts w:ascii="Comic Sans MS" w:hAnsi="Comic Sans MS"/>
                          <w:sz w:val="40"/>
                        </w:rPr>
                        <w:t xml:space="preserve"> a 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g</w:t>
                      </w:r>
                      <w:r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uaranu</w:t>
                      </w:r>
                      <w:proofErr w:type="spellEnd"/>
                      <w:r w:rsidRPr="000131AA">
                        <w:rPr>
                          <w:rFonts w:ascii="Comic Sans MS" w:hAnsi="Comic Sans MS"/>
                          <w:sz w:val="40"/>
                        </w:rPr>
                        <w:t>, ktoré v kombináciou s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 kofeínom pri častejšom konzumovaní preukázateľne spôsobujú </w:t>
                      </w:r>
                      <w:r w:rsidR="000131AA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neurologické ťažkosti, nesústredenie či </w:t>
                      </w:r>
                      <w:r w:rsidR="000131AA"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bolesti hlavy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 a v extrémnych prípadoch môže dôjsť aj k </w:t>
                      </w:r>
                      <w:r w:rsidR="000131AA"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zlyhaniu obličiek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 alebo </w:t>
                      </w:r>
                      <w:r w:rsidR="000131AA" w:rsidRPr="000131AA">
                        <w:rPr>
                          <w:rFonts w:ascii="Comic Sans MS" w:hAnsi="Comic Sans MS"/>
                          <w:b/>
                          <w:sz w:val="40"/>
                        </w:rPr>
                        <w:t>zástave srdca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. Hoci reklama a rôzni </w:t>
                      </w:r>
                      <w:proofErr w:type="spellStart"/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>youtuberi</w:t>
                      </w:r>
                      <w:proofErr w:type="spellEnd"/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 xml:space="preserve"> ti povedia, že je to </w:t>
                      </w:r>
                      <w:proofErr w:type="spellStart"/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>cool</w:t>
                      </w:r>
                      <w:proofErr w:type="spellEnd"/>
                      <w:r w:rsidR="008D096A">
                        <w:rPr>
                          <w:rFonts w:ascii="Comic Sans MS" w:hAnsi="Comic Sans MS"/>
                          <w:sz w:val="40"/>
                        </w:rPr>
                        <w:t xml:space="preserve"> a bezpečné</w:t>
                      </w:r>
                      <w:r w:rsidR="000131AA" w:rsidRPr="000131AA">
                        <w:rPr>
                          <w:rFonts w:ascii="Comic Sans MS" w:hAnsi="Comic Sans MS"/>
                          <w:sz w:val="40"/>
                        </w:rPr>
                        <w:t>, nedaj sa oklamať.</w:t>
                      </w:r>
                      <w:r w:rsidR="000131AA" w:rsidRPr="000131AA">
                        <w:rPr>
                          <w:rFonts w:ascii="Comic Sans MS" w:hAnsi="Comic Sans MS"/>
                          <w:sz w:val="32"/>
                        </w:rPr>
                        <w:t xml:space="preserve"> </w:t>
                      </w:r>
                      <w:r w:rsidR="000131AA" w:rsidRPr="000131AA">
                        <w:rPr>
                          <w:rFonts w:ascii="Comic Sans MS" w:hAnsi="Comic Sans MS"/>
                          <w:sz w:val="32"/>
                        </w:rPr>
                        <w:br/>
                      </w:r>
                      <w:r w:rsidR="000131AA" w:rsidRPr="008D096A">
                        <w:rPr>
                          <w:rFonts w:ascii="Comic Sans MS" w:hAnsi="Comic Sans MS"/>
                          <w:b/>
                          <w:sz w:val="28"/>
                          <w:u w:val="single"/>
                        </w:rPr>
                        <w:t>ENERGETICKÉ NÁPOJE NIE SÚ VHODNÉ ANI PRE DOSPELÝCH!!!</w:t>
                      </w:r>
                    </w:p>
                    <w:p w:rsidR="00942EC9" w:rsidRPr="00942EC9" w:rsidRDefault="00942EC9" w:rsidP="00A5601C">
                      <w:pPr>
                        <w:jc w:val="center"/>
                        <w:rPr>
                          <w:rFonts w:ascii="Comic Sans MS" w:hAnsi="Comic Sans M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31AA" w:rsidRDefault="000131AA" w:rsidP="005B50F5">
      <w:pPr>
        <w:tabs>
          <w:tab w:val="left" w:pos="6888"/>
        </w:tabs>
        <w:rPr>
          <w:rFonts w:ascii="Bradley Hand ITC" w:hAnsi="Bradley Hand ITC"/>
          <w:sz w:val="120"/>
          <w:szCs w:val="120"/>
        </w:rPr>
      </w:pPr>
    </w:p>
    <w:p w:rsidR="000131AA" w:rsidRDefault="000131AA" w:rsidP="000131AA">
      <w:pPr>
        <w:rPr>
          <w:rFonts w:ascii="Bradley Hand ITC" w:hAnsi="Bradley Hand ITC"/>
          <w:sz w:val="120"/>
          <w:szCs w:val="120"/>
        </w:rPr>
      </w:pPr>
    </w:p>
    <w:p w:rsidR="005B50F5" w:rsidRDefault="005B50F5" w:rsidP="000131AA">
      <w:pPr>
        <w:jc w:val="right"/>
        <w:rPr>
          <w:rFonts w:ascii="Bradley Hand ITC" w:hAnsi="Bradley Hand ITC"/>
          <w:sz w:val="120"/>
          <w:szCs w:val="120"/>
        </w:rPr>
      </w:pPr>
    </w:p>
    <w:p w:rsidR="000131AA" w:rsidRDefault="000131AA" w:rsidP="000131AA">
      <w:pPr>
        <w:jc w:val="right"/>
        <w:rPr>
          <w:rFonts w:ascii="Bradley Hand ITC" w:hAnsi="Bradley Hand ITC"/>
          <w:sz w:val="120"/>
          <w:szCs w:val="120"/>
        </w:rPr>
      </w:pPr>
    </w:p>
    <w:p w:rsidR="000131AA" w:rsidRDefault="00086CEB" w:rsidP="000131AA">
      <w:pPr>
        <w:jc w:val="right"/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C04BFD" wp14:editId="522FF63C">
                <wp:simplePos x="0" y="0"/>
                <wp:positionH relativeFrom="margin">
                  <wp:posOffset>-68580</wp:posOffset>
                </wp:positionH>
                <wp:positionV relativeFrom="paragraph">
                  <wp:posOffset>650875</wp:posOffset>
                </wp:positionV>
                <wp:extent cx="6979920" cy="3787140"/>
                <wp:effectExtent l="19050" t="19050" r="30480" b="41910"/>
                <wp:wrapNone/>
                <wp:docPr id="29" name="Vývojový diagram: alternatívny proce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9920" cy="3787140"/>
                        </a:xfrm>
                        <a:prstGeom prst="flowChartAlternateProcess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01C" w:rsidRPr="00086CEB" w:rsidRDefault="000131AA" w:rsidP="00A5601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44"/>
                              </w:rPr>
                            </w:pPr>
                            <w:r w:rsidRPr="00086CEB">
                              <w:rPr>
                                <w:rFonts w:ascii="Comic Sans MS" w:hAnsi="Comic Sans MS"/>
                                <w:b/>
                                <w:sz w:val="44"/>
                              </w:rPr>
                              <w:t>Sladené nápoje</w:t>
                            </w:r>
                          </w:p>
                          <w:p w:rsidR="000131AA" w:rsidRPr="00086CEB" w:rsidRDefault="000131AA" w:rsidP="00A5601C">
                            <w:pPr>
                              <w:jc w:val="center"/>
                              <w:rPr>
                                <w:rFonts w:ascii="Comic Sans MS" w:hAnsi="Comic Sans MS"/>
                                <w:sz w:val="40"/>
                              </w:rPr>
                            </w:pPr>
                            <w:r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Neuhasia smäd</w:t>
                            </w:r>
                            <w:r w:rsidRPr="00086CEB">
                              <w:rPr>
                                <w:rFonts w:ascii="Comic Sans MS" w:hAnsi="Comic Sans MS"/>
                                <w:sz w:val="40"/>
                              </w:rPr>
                              <w:t>, dokonca ho vyvolávajú</w:t>
                            </w:r>
                            <w:r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;  priberá sa z nich</w:t>
                            </w:r>
                            <w:r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;  </w:t>
                            </w:r>
                            <w:r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neobsahujú žiadne živiny</w:t>
                            </w:r>
                            <w:r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iba cukor (ktorý naše telo okamžite premieňa na tuk); </w:t>
                            </w:r>
                            <w:r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sú návykové</w:t>
                            </w:r>
                            <w:r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; </w:t>
                            </w:r>
                            <w:r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zvyšujú 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riziko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vzniku 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rakoviny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cukrovky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ďalších chorôb; 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ničia naše zuby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spôsobujú 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zubný kaz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>.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br/>
                            </w:r>
                            <w:r w:rsidR="00086CEB" w:rsidRPr="00086CEB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Tak stojí ti ten chvíľkový príjemný pocit pri ich pití za toto všetko?</w:t>
                            </w:r>
                            <w:r w:rsidR="00086CEB" w:rsidRPr="00086CEB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29" o:spid="_x0000_s1034" type="#_x0000_t176" style="position:absolute;left:0;text-align:left;margin-left:-5.4pt;margin-top:51.25pt;width:549.6pt;height:298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" fillcolor="white [3201]" strokecolor="red" strokeweight="4.5pt">
                <v:textbox>
                  <w:txbxContent>
                    <w:p w:rsidR="00A5601C" w:rsidRPr="00086CEB" w:rsidRDefault="000131AA" w:rsidP="00A5601C">
                      <w:pPr>
                        <w:jc w:val="center"/>
                        <w:rPr>
                          <w:rFonts w:ascii="Comic Sans MS" w:hAnsi="Comic Sans MS"/>
                          <w:b/>
                          <w:sz w:val="44"/>
                        </w:rPr>
                      </w:pPr>
                      <w:r w:rsidRPr="00086CEB">
                        <w:rPr>
                          <w:rFonts w:ascii="Comic Sans MS" w:hAnsi="Comic Sans MS"/>
                          <w:b/>
                          <w:sz w:val="44"/>
                        </w:rPr>
                        <w:t>Sladené nápoje</w:t>
                      </w:r>
                    </w:p>
                    <w:p w:rsidR="000131AA" w:rsidRPr="00086CEB" w:rsidRDefault="000131AA" w:rsidP="00A5601C">
                      <w:pPr>
                        <w:jc w:val="center"/>
                        <w:rPr>
                          <w:rFonts w:ascii="Comic Sans MS" w:hAnsi="Comic Sans MS"/>
                          <w:sz w:val="40"/>
                        </w:rPr>
                      </w:pPr>
                      <w:r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Neuhasia smäd</w:t>
                      </w:r>
                      <w:r w:rsidRPr="00086CEB">
                        <w:rPr>
                          <w:rFonts w:ascii="Comic Sans MS" w:hAnsi="Comic Sans MS"/>
                          <w:sz w:val="40"/>
                        </w:rPr>
                        <w:t>, dokonca ho vyvolávajú</w:t>
                      </w:r>
                      <w:r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;  priberá sa z nich</w:t>
                      </w:r>
                      <w:r w:rsidRPr="00086CEB">
                        <w:rPr>
                          <w:rFonts w:ascii="Comic Sans MS" w:hAnsi="Comic Sans MS"/>
                          <w:sz w:val="40"/>
                        </w:rPr>
                        <w:t xml:space="preserve">;  </w:t>
                      </w:r>
                      <w:r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neobsahujú žiadne živiny</w:t>
                      </w:r>
                      <w:r w:rsidRPr="00086CEB">
                        <w:rPr>
                          <w:rFonts w:ascii="Comic Sans MS" w:hAnsi="Comic Sans MS"/>
                          <w:sz w:val="40"/>
                        </w:rPr>
                        <w:t xml:space="preserve">, iba cukor (ktorý naše telo okamžite premieňa na tuk); </w:t>
                      </w:r>
                      <w:r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sú návykové</w:t>
                      </w:r>
                      <w:r w:rsidRPr="00086CEB">
                        <w:rPr>
                          <w:rFonts w:ascii="Comic Sans MS" w:hAnsi="Comic Sans MS"/>
                          <w:sz w:val="40"/>
                        </w:rPr>
                        <w:t xml:space="preserve">; </w:t>
                      </w:r>
                      <w:r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zvyšujú </w:t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riziko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 xml:space="preserve"> vzniku </w:t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rakoviny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 xml:space="preserve"> a </w:t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cukrovky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 xml:space="preserve"> a ďalších chorôb; </w:t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ničia naše zuby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 xml:space="preserve"> a spôsobujú </w:t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zubný kaz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>.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br/>
                      </w:r>
                      <w:r w:rsidR="00086CEB" w:rsidRPr="00086CEB">
                        <w:rPr>
                          <w:rFonts w:ascii="Comic Sans MS" w:hAnsi="Comic Sans MS"/>
                          <w:b/>
                          <w:sz w:val="40"/>
                        </w:rPr>
                        <w:t>Tak stojí ti ten chvíľkový príjemný pocit pri ich pití za toto všetko?</w:t>
                      </w:r>
                      <w:r w:rsidR="00086CEB" w:rsidRPr="00086CEB">
                        <w:rPr>
                          <w:rFonts w:ascii="Comic Sans MS" w:hAnsi="Comic Sans MS"/>
                          <w:sz w:val="4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131AA" w:rsidRDefault="000131AA" w:rsidP="000131AA">
      <w:pPr>
        <w:jc w:val="right"/>
        <w:rPr>
          <w:rFonts w:ascii="Bradley Hand ITC" w:hAnsi="Bradley Hand ITC"/>
          <w:sz w:val="120"/>
          <w:szCs w:val="120"/>
        </w:rPr>
      </w:pPr>
    </w:p>
    <w:p w:rsidR="000131AA" w:rsidRDefault="000131AA" w:rsidP="000131AA">
      <w:pPr>
        <w:jc w:val="right"/>
        <w:rPr>
          <w:rFonts w:ascii="Bradley Hand ITC" w:hAnsi="Bradley Hand ITC"/>
          <w:sz w:val="120"/>
          <w:szCs w:val="120"/>
        </w:rPr>
      </w:pPr>
    </w:p>
    <w:p w:rsidR="000131AA" w:rsidRDefault="00086CEB" w:rsidP="000131AA">
      <w:pPr>
        <w:jc w:val="right"/>
        <w:rPr>
          <w:rFonts w:ascii="Bradley Hand ITC" w:hAnsi="Bradley Hand ITC"/>
          <w:sz w:val="120"/>
          <w:szCs w:val="120"/>
        </w:rPr>
      </w:pPr>
      <w:r>
        <w:rPr>
          <w:rFonts w:ascii="Bradley Hand ITC" w:hAnsi="Bradley Hand ITC"/>
          <w:noProof/>
          <w:sz w:val="120"/>
          <w:szCs w:val="120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C04BFD" wp14:editId="522FF63C">
                <wp:simplePos x="0" y="0"/>
                <wp:positionH relativeFrom="column">
                  <wp:posOffset>-213360</wp:posOffset>
                </wp:positionH>
                <wp:positionV relativeFrom="paragraph">
                  <wp:posOffset>312420</wp:posOffset>
                </wp:positionV>
                <wp:extent cx="7086600" cy="9410700"/>
                <wp:effectExtent l="19050" t="19050" r="38100" b="38100"/>
                <wp:wrapNone/>
                <wp:docPr id="33" name="Vývojový diagram: alternatívny proc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9410700"/>
                        </a:xfrm>
                        <a:prstGeom prst="flowChartAlternateProcess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01C" w:rsidRPr="008D096A" w:rsidRDefault="00086CEB" w:rsidP="00A5601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48"/>
                              </w:rPr>
                            </w:pP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b/>
                                <w:sz w:val="48"/>
                              </w:rPr>
                              <w:t>Fast</w:t>
                            </w:r>
                            <w:proofErr w:type="spellEnd"/>
                            <w:r w:rsidRPr="008D096A">
                              <w:rPr>
                                <w:rFonts w:ascii="Comic Sans MS" w:hAnsi="Comic Sans MS"/>
                                <w:b/>
                                <w:sz w:val="48"/>
                              </w:rPr>
                              <w:t xml:space="preserve"> 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b/>
                                <w:sz w:val="48"/>
                              </w:rPr>
                              <w:t>food</w:t>
                            </w:r>
                            <w:proofErr w:type="spellEnd"/>
                          </w:p>
                          <w:p w:rsidR="00086CEB" w:rsidRDefault="00086CEB" w:rsidP="00A5601C">
                            <w:pPr>
                              <w:jc w:val="center"/>
                              <w:rPr>
                                <w:rFonts w:ascii="Comic Sans MS" w:hAnsi="Comic Sans MS"/>
                                <w:sz w:val="40"/>
                              </w:rPr>
                            </w:pP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Pizza, 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burger</w:t>
                            </w:r>
                            <w:proofErr w:type="spellEnd"/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, hranolčeky, hot 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dog</w:t>
                            </w:r>
                            <w:proofErr w:type="spellEnd"/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, cibuľové krúžky, </w:t>
                            </w:r>
                            <w:proofErr w:type="spellStart"/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kebab</w:t>
                            </w:r>
                            <w:proofErr w:type="spellEnd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... Rýchlo pripravené, rýchlo zjedené, fantasticky chutné, tak prečo nezdravé??? Ak by si sledoval energetickú hodnotu potravín, tak by si prišiel na to, že 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>fast</w:t>
                            </w:r>
                            <w:proofErr w:type="spellEnd"/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>food</w:t>
                            </w:r>
                            <w:proofErr w:type="spellEnd"/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má 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priveľa kalórií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a príliš 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málo živín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>. Teda naše telo získa síce energiu, ale nemá šancu ju všetku spáliť, preto ju ukladá – a 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my priberáme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Naše telo 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nemá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z neho 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dostatok živín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zatiaľ čo je </w:t>
                            </w:r>
                            <w:r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zahltené veľkým množstvo soli</w:t>
                            </w:r>
                            <w:r w:rsidRPr="008D096A">
                              <w:rPr>
                                <w:rFonts w:ascii="Comic Sans MS" w:hAnsi="Comic Sans MS"/>
                                <w:sz w:val="40"/>
                              </w:rPr>
                              <w:t>, ktorá je nezdravá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</w:t>
                            </w:r>
                            <w:proofErr w:type="spellStart"/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Glutaman</w:t>
                            </w:r>
                            <w:proofErr w:type="spellEnd"/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 xml:space="preserve"> sodný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ktorý tieto jedlá obsahujú aby výraznejšie chutili zasa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ničí našu pečeň a črevá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</w:t>
                            </w:r>
                            <w:proofErr w:type="spellStart"/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Akrylamid</w:t>
                            </w:r>
                            <w:proofErr w:type="spellEnd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ktorý vzniká pri pečení a vyprážaní zasa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zvyšuje riziko rakoviny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Jeme vlastne hmotu, ktorá nás na chvíľu zasýti, ale pre naše telo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nie je NIJAKO PROSPEŠNÁ</w:t>
                            </w:r>
                            <w:r w:rsidR="00070120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, ale žiaľ škodlivá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>.</w:t>
                            </w:r>
                            <w:bookmarkStart w:id="0" w:name="_GoBack"/>
                            <w:bookmarkEnd w:id="0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Dokonca niektorí ľudia, ktorí dlhodobo konzumujú jedlá z </w:t>
                            </w:r>
                            <w:proofErr w:type="spellStart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>fast</w:t>
                            </w:r>
                            <w:proofErr w:type="spellEnd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>foodu</w:t>
                            </w:r>
                            <w:proofErr w:type="spellEnd"/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hoci sú obézni, tak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trpia podvýživou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, pretože im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chýbajú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 základné 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b/>
                                <w:sz w:val="40"/>
                              </w:rPr>
                              <w:t>vitamíny a minerály</w:t>
                            </w:r>
                            <w:r w:rsidR="0099518E" w:rsidRPr="008D096A">
                              <w:rPr>
                                <w:rFonts w:ascii="Comic Sans MS" w:hAnsi="Comic Sans MS"/>
                                <w:sz w:val="40"/>
                              </w:rPr>
                              <w:t xml:space="preserve">. </w:t>
                            </w:r>
                          </w:p>
                          <w:p w:rsidR="008D096A" w:rsidRPr="008D096A" w:rsidRDefault="008D096A" w:rsidP="00A5601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sz w:val="36"/>
                                <w:u w:val="single"/>
                              </w:rPr>
                            </w:pPr>
                            <w:r w:rsidRPr="008D096A">
                              <w:rPr>
                                <w:rFonts w:ascii="Comic Sans MS" w:hAnsi="Comic Sans MS"/>
                                <w:b/>
                                <w:sz w:val="36"/>
                                <w:u w:val="single"/>
                              </w:rPr>
                              <w:t>TERAZ TEN BURGER S HRANOLČEKMI NEVYZERÁ AŽ TAK CHUTNE, VŠAK?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4BFD" id="Vývojový diagram: alternatívny proces 33" o:spid="_x0000_s1035" type="#_x0000_t176" style="position:absolute;left:0;text-align:left;margin-left:-16.8pt;margin-top:24.6pt;width:558pt;height:74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" fillcolor="white [3201]" strokecolor="red" strokeweight="4.5pt">
                <v:textbox>
                  <w:txbxContent>
                    <w:p w:rsidR="00A5601C" w:rsidRPr="008D096A" w:rsidRDefault="00086CEB" w:rsidP="00A5601C">
                      <w:pPr>
                        <w:jc w:val="center"/>
                        <w:rPr>
                          <w:rFonts w:ascii="Comic Sans MS" w:hAnsi="Comic Sans MS"/>
                          <w:b/>
                          <w:sz w:val="48"/>
                        </w:rPr>
                      </w:pPr>
                      <w:proofErr w:type="spellStart"/>
                      <w:r w:rsidRPr="008D096A">
                        <w:rPr>
                          <w:rFonts w:ascii="Comic Sans MS" w:hAnsi="Comic Sans MS"/>
                          <w:b/>
                          <w:sz w:val="48"/>
                        </w:rPr>
                        <w:t>Fast</w:t>
                      </w:r>
                      <w:proofErr w:type="spellEnd"/>
                      <w:r w:rsidRPr="008D096A">
                        <w:rPr>
                          <w:rFonts w:ascii="Comic Sans MS" w:hAnsi="Comic Sans MS"/>
                          <w:b/>
                          <w:sz w:val="48"/>
                        </w:rPr>
                        <w:t xml:space="preserve"> 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b/>
                          <w:sz w:val="48"/>
                        </w:rPr>
                        <w:t>food</w:t>
                      </w:r>
                      <w:proofErr w:type="spellEnd"/>
                    </w:p>
                    <w:p w:rsidR="00086CEB" w:rsidRDefault="00086CEB" w:rsidP="00A5601C">
                      <w:pPr>
                        <w:jc w:val="center"/>
                        <w:rPr>
                          <w:rFonts w:ascii="Comic Sans MS" w:hAnsi="Comic Sans MS"/>
                          <w:sz w:val="40"/>
                        </w:rPr>
                      </w:pP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Pizza, 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burger</w:t>
                      </w:r>
                      <w:proofErr w:type="spellEnd"/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, hranolčeky, hot 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dog</w:t>
                      </w:r>
                      <w:proofErr w:type="spellEnd"/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, cibuľové krúžky, </w:t>
                      </w:r>
                      <w:proofErr w:type="spellStart"/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kebab</w:t>
                      </w:r>
                      <w:proofErr w:type="spellEnd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, 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... Rýchlo pripravené, rýchlo zjedené, fantasticky chutné, tak prečo nezdravé??? Ak by si sledoval energetickú hodnotu potravín, tak by si prišiel na to, že 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sz w:val="40"/>
                        </w:rPr>
                        <w:t>fast</w:t>
                      </w:r>
                      <w:proofErr w:type="spellEnd"/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 </w:t>
                      </w:r>
                      <w:proofErr w:type="spellStart"/>
                      <w:r w:rsidRPr="008D096A">
                        <w:rPr>
                          <w:rFonts w:ascii="Comic Sans MS" w:hAnsi="Comic Sans MS"/>
                          <w:sz w:val="40"/>
                        </w:rPr>
                        <w:t>food</w:t>
                      </w:r>
                      <w:proofErr w:type="spellEnd"/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 má 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priveľa kalórií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 a príliš 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málo živín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>. Teda naše telo získa síce energiu, ale nemá šancu ju všetku spáliť, preto ju ukladá – a 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my priberáme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. Naše telo 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nemá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 z neho 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dostatok živín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 xml:space="preserve">, zatiaľ čo je </w:t>
                      </w:r>
                      <w:r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zahltené veľkým množstvo soli</w:t>
                      </w:r>
                      <w:r w:rsidRPr="008D096A">
                        <w:rPr>
                          <w:rFonts w:ascii="Comic Sans MS" w:hAnsi="Comic Sans MS"/>
                          <w:sz w:val="40"/>
                        </w:rPr>
                        <w:t>, ktorá je nezdravá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. </w:t>
                      </w:r>
                      <w:proofErr w:type="spellStart"/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Glutaman</w:t>
                      </w:r>
                      <w:proofErr w:type="spellEnd"/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 xml:space="preserve"> sodný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, ktorý tieto jedlá obsahujú aby výraznejšie chutili zasa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ničí našu pečeň a črevá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. </w:t>
                      </w:r>
                      <w:proofErr w:type="spellStart"/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Akrylamid</w:t>
                      </w:r>
                      <w:proofErr w:type="spellEnd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, ktorý vzniká pri pečení a vyprážaní zasa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zvyšuje riziko rakoviny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. Jeme vlastne hmotu, ktorá nás na chvíľu zasýti, ale pre naše telo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nie je NIJAKO PROSPEŠNÁ</w:t>
                      </w:r>
                      <w:r w:rsidR="00070120">
                        <w:rPr>
                          <w:rFonts w:ascii="Comic Sans MS" w:hAnsi="Comic Sans MS"/>
                          <w:b/>
                          <w:sz w:val="40"/>
                        </w:rPr>
                        <w:t>, ale žiaľ škodlivá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>.</w:t>
                      </w:r>
                      <w:bookmarkStart w:id="1" w:name="_GoBack"/>
                      <w:bookmarkEnd w:id="1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 Dokonca niektorí ľudia, ktorí dlhodobo konzumujú jedlá z </w:t>
                      </w:r>
                      <w:proofErr w:type="spellStart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>fast</w:t>
                      </w:r>
                      <w:proofErr w:type="spellEnd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 </w:t>
                      </w:r>
                      <w:proofErr w:type="spellStart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>foodu</w:t>
                      </w:r>
                      <w:proofErr w:type="spellEnd"/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, hoci sú obézni, tak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trpia podvýživou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, pretože im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chýbajú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 základné </w:t>
                      </w:r>
                      <w:r w:rsidR="0099518E" w:rsidRPr="008D096A">
                        <w:rPr>
                          <w:rFonts w:ascii="Comic Sans MS" w:hAnsi="Comic Sans MS"/>
                          <w:b/>
                          <w:sz w:val="40"/>
                        </w:rPr>
                        <w:t>vitamíny a minerály</w:t>
                      </w:r>
                      <w:r w:rsidR="0099518E" w:rsidRPr="008D096A">
                        <w:rPr>
                          <w:rFonts w:ascii="Comic Sans MS" w:hAnsi="Comic Sans MS"/>
                          <w:sz w:val="40"/>
                        </w:rPr>
                        <w:t xml:space="preserve">. </w:t>
                      </w:r>
                    </w:p>
                    <w:p w:rsidR="008D096A" w:rsidRPr="008D096A" w:rsidRDefault="008D096A" w:rsidP="00A5601C">
                      <w:pPr>
                        <w:jc w:val="center"/>
                        <w:rPr>
                          <w:rFonts w:ascii="Comic Sans MS" w:hAnsi="Comic Sans MS"/>
                          <w:b/>
                          <w:sz w:val="36"/>
                          <w:u w:val="single"/>
                        </w:rPr>
                      </w:pPr>
                      <w:r w:rsidRPr="008D096A">
                        <w:rPr>
                          <w:rFonts w:ascii="Comic Sans MS" w:hAnsi="Comic Sans MS"/>
                          <w:b/>
                          <w:sz w:val="36"/>
                          <w:u w:val="single"/>
                        </w:rPr>
                        <w:t>TERAZ TEN BURGER S HRANOLČEKMI NEVYZERÁ AŽ TAK CHUTNE, VŠAK?</w:t>
                      </w:r>
                    </w:p>
                  </w:txbxContent>
                </v:textbox>
              </v:shape>
            </w:pict>
          </mc:Fallback>
        </mc:AlternateContent>
      </w:r>
    </w:p>
    <w:p w:rsidR="000131AA" w:rsidRPr="000131AA" w:rsidRDefault="000131AA" w:rsidP="000131AA">
      <w:pPr>
        <w:jc w:val="right"/>
        <w:rPr>
          <w:rFonts w:ascii="Bradley Hand ITC" w:hAnsi="Bradley Hand ITC"/>
          <w:sz w:val="120"/>
          <w:szCs w:val="120"/>
        </w:rPr>
      </w:pPr>
    </w:p>
    <w:sectPr w:rsidR="000131AA" w:rsidRPr="000131AA" w:rsidSect="003D020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29B" w:rsidRDefault="000C729B" w:rsidP="005B50F5">
      <w:pPr>
        <w:spacing w:after="0" w:line="240" w:lineRule="auto"/>
      </w:pPr>
      <w:r>
        <w:separator/>
      </w:r>
    </w:p>
  </w:endnote>
  <w:endnote w:type="continuationSeparator" w:id="0">
    <w:p w:rsidR="000C729B" w:rsidRDefault="000C729B" w:rsidP="005B5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29B" w:rsidRDefault="000C729B" w:rsidP="005B50F5">
      <w:pPr>
        <w:spacing w:after="0" w:line="240" w:lineRule="auto"/>
      </w:pPr>
      <w:r>
        <w:separator/>
      </w:r>
    </w:p>
  </w:footnote>
  <w:footnote w:type="continuationSeparator" w:id="0">
    <w:p w:rsidR="000C729B" w:rsidRDefault="000C729B" w:rsidP="005B5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929"/>
    <w:rsid w:val="000131AA"/>
    <w:rsid w:val="00037E91"/>
    <w:rsid w:val="00070120"/>
    <w:rsid w:val="00086CEB"/>
    <w:rsid w:val="000C729B"/>
    <w:rsid w:val="002C2481"/>
    <w:rsid w:val="003D0206"/>
    <w:rsid w:val="00537D18"/>
    <w:rsid w:val="005B50F5"/>
    <w:rsid w:val="006244BE"/>
    <w:rsid w:val="008D096A"/>
    <w:rsid w:val="00942EC9"/>
    <w:rsid w:val="0099518E"/>
    <w:rsid w:val="009D1929"/>
    <w:rsid w:val="00A5601C"/>
    <w:rsid w:val="00B928C3"/>
    <w:rsid w:val="00F8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1AEC31-4DA2-4E4E-A90E-7AA8D28A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A560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B5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B50F5"/>
  </w:style>
  <w:style w:type="paragraph" w:styleId="Pta">
    <w:name w:val="footer"/>
    <w:basedOn w:val="Normlny"/>
    <w:link w:val="PtaChar"/>
    <w:uiPriority w:val="99"/>
    <w:unhideWhenUsed/>
    <w:rsid w:val="005B50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B50F5"/>
  </w:style>
  <w:style w:type="character" w:customStyle="1" w:styleId="Nadpis3Char">
    <w:name w:val="Nadpis 3 Char"/>
    <w:basedOn w:val="Predvolenpsmoodseku"/>
    <w:link w:val="Nadpis3"/>
    <w:uiPriority w:val="9"/>
    <w:rsid w:val="00A5601C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A560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A5601C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F84A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8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3</cp:revision>
  <dcterms:created xsi:type="dcterms:W3CDTF">2022-09-01T18:47:00Z</dcterms:created>
  <dcterms:modified xsi:type="dcterms:W3CDTF">2022-09-01T20:52:00Z</dcterms:modified>
</cp:coreProperties>
</file>