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8C0" w:rsidRPr="00BC3856" w:rsidRDefault="004568C0" w:rsidP="004568C0">
      <w:pPr>
        <w:pStyle w:val="Odsekzoznamu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BC3856">
        <w:rPr>
          <w:b/>
          <w:sz w:val="28"/>
          <w:szCs w:val="28"/>
        </w:rPr>
        <w:t xml:space="preserve">Analyzujte zásady správnej výživy, význam jednotlivých zložiek potravy človeka a príklady konkrétnych potravín ako cenných zdrojov </w:t>
      </w:r>
      <w:proofErr w:type="spellStart"/>
      <w:r w:rsidRPr="00BC3856">
        <w:rPr>
          <w:b/>
          <w:sz w:val="28"/>
          <w:szCs w:val="28"/>
        </w:rPr>
        <w:t>makroživín</w:t>
      </w:r>
      <w:proofErr w:type="spellEnd"/>
      <w:r w:rsidRPr="00BC3856">
        <w:rPr>
          <w:b/>
          <w:sz w:val="28"/>
          <w:szCs w:val="28"/>
        </w:rPr>
        <w:t xml:space="preserve"> a </w:t>
      </w:r>
      <w:proofErr w:type="spellStart"/>
      <w:r w:rsidRPr="00BC3856">
        <w:rPr>
          <w:b/>
          <w:sz w:val="28"/>
          <w:szCs w:val="28"/>
        </w:rPr>
        <w:t>mikroživín</w:t>
      </w:r>
      <w:proofErr w:type="spellEnd"/>
      <w:r w:rsidRPr="00BC3856">
        <w:rPr>
          <w:b/>
          <w:sz w:val="28"/>
          <w:szCs w:val="28"/>
        </w:rPr>
        <w:t xml:space="preserve"> denného jedálnička. Aké zdravotné dôsledky môžu mať nesprávne návyky v stravovaní? </w:t>
      </w:r>
    </w:p>
    <w:p w:rsidR="004568C0" w:rsidRPr="00BC3856" w:rsidRDefault="004568C0" w:rsidP="004568C0">
      <w:pPr>
        <w:pStyle w:val="Odsekzoznamu"/>
        <w:jc w:val="both"/>
        <w:rPr>
          <w:sz w:val="28"/>
          <w:szCs w:val="28"/>
          <w:u w:val="single"/>
        </w:rPr>
      </w:pPr>
      <w:r w:rsidRPr="00BC3856">
        <w:rPr>
          <w:sz w:val="28"/>
          <w:szCs w:val="28"/>
          <w:u w:val="single"/>
        </w:rPr>
        <w:t>Riešenie:</w:t>
      </w:r>
    </w:p>
    <w:p w:rsidR="004568C0" w:rsidRDefault="004568C0" w:rsidP="004568C0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Zásady správnej výživy:</w:t>
      </w:r>
    </w:p>
    <w:p w:rsidR="004568C0" w:rsidRDefault="004568C0" w:rsidP="004568C0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Jesť 5x denne v malých dávkach</w:t>
      </w:r>
    </w:p>
    <w:p w:rsidR="004568C0" w:rsidRDefault="004568C0" w:rsidP="004568C0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Nevynechávať raňajky</w:t>
      </w:r>
    </w:p>
    <w:p w:rsidR="004568C0" w:rsidRDefault="004568C0" w:rsidP="004568C0">
      <w:pPr>
        <w:pStyle w:val="Odsekzoznamu"/>
        <w:jc w:val="both"/>
        <w:rPr>
          <w:sz w:val="28"/>
          <w:szCs w:val="28"/>
        </w:rPr>
      </w:pPr>
    </w:p>
    <w:p w:rsidR="004568C0" w:rsidRDefault="004568C0" w:rsidP="004568C0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Málo soliť (obmedzovať údené, presolené jedlá)</w:t>
      </w:r>
    </w:p>
    <w:p w:rsidR="004568C0" w:rsidRDefault="004568C0" w:rsidP="004568C0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Obmedzovať tučné jedlá – s obsahom nezdravých tukov</w:t>
      </w:r>
    </w:p>
    <w:p w:rsidR="004568C0" w:rsidRDefault="004568C0" w:rsidP="004568C0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Nepiť sladené nápoje</w:t>
      </w:r>
    </w:p>
    <w:p w:rsidR="004568C0" w:rsidRDefault="004568C0" w:rsidP="004568C0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Farebný tanier – veľa zeleniny a ovocia -</w:t>
      </w:r>
      <w:r w:rsidRPr="00203201">
        <w:rPr>
          <w:sz w:val="28"/>
          <w:szCs w:val="28"/>
        </w:rPr>
        <w:t xml:space="preserve"> </w:t>
      </w:r>
      <w:r>
        <w:rPr>
          <w:sz w:val="28"/>
          <w:szCs w:val="28"/>
        </w:rPr>
        <w:t>sezónnu</w:t>
      </w:r>
    </w:p>
    <w:p w:rsidR="004568C0" w:rsidRDefault="004568C0" w:rsidP="004568C0">
      <w:pPr>
        <w:pStyle w:val="Odsekzoznamu"/>
        <w:jc w:val="both"/>
        <w:rPr>
          <w:sz w:val="28"/>
          <w:szCs w:val="28"/>
        </w:rPr>
      </w:pPr>
    </w:p>
    <w:p w:rsidR="004568C0" w:rsidRDefault="004568C0" w:rsidP="004568C0">
      <w:pPr>
        <w:pStyle w:val="Odsekzoznamu"/>
        <w:jc w:val="both"/>
        <w:rPr>
          <w:sz w:val="28"/>
          <w:szCs w:val="28"/>
        </w:rPr>
      </w:pPr>
    </w:p>
    <w:p w:rsidR="004568C0" w:rsidRDefault="004568C0" w:rsidP="004568C0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Konkrétne potraviny: ryby a avokádo – zdravé tuky (omega 3 a 6 nenasýtené esenciálne mastné kyseliny), ovocie (jablká, citrusy, banán) , zelenina – hlavne zelená pre Mg 2+(brokolica), vajíčka, obsahujú veľa vody a vlákniny, ktorá podporuje pohyb potravy a nezdržiava sa tak dlhov tele, strukoviny (zdroj </w:t>
      </w:r>
      <w:proofErr w:type="spellStart"/>
      <w:r>
        <w:rPr>
          <w:sz w:val="28"/>
          <w:szCs w:val="28"/>
        </w:rPr>
        <w:t>B-vitamínov</w:t>
      </w:r>
      <w:proofErr w:type="spellEnd"/>
      <w:r>
        <w:rPr>
          <w:sz w:val="28"/>
          <w:szCs w:val="28"/>
        </w:rPr>
        <w:t xml:space="preserve"> a </w:t>
      </w:r>
      <w:proofErr w:type="spellStart"/>
      <w:r>
        <w:rPr>
          <w:sz w:val="28"/>
          <w:szCs w:val="28"/>
        </w:rPr>
        <w:t>fytobielkovín</w:t>
      </w:r>
      <w:proofErr w:type="spellEnd"/>
      <w:r>
        <w:rPr>
          <w:sz w:val="28"/>
          <w:szCs w:val="28"/>
        </w:rPr>
        <w:t xml:space="preserve">), mliečne výrobky (syry, tvaroh, </w:t>
      </w:r>
      <w:proofErr w:type="spellStart"/>
      <w:r>
        <w:rPr>
          <w:sz w:val="28"/>
          <w:szCs w:val="28"/>
        </w:rPr>
        <w:t>bryndya</w:t>
      </w:r>
      <w:proofErr w:type="spellEnd"/>
      <w:r>
        <w:rPr>
          <w:sz w:val="28"/>
          <w:szCs w:val="28"/>
        </w:rPr>
        <w:t xml:space="preserve">, kefírové mlieka – mliečne kultúry) , chudé mäso (kuracie, králičie), orechy a semená plodov, </w:t>
      </w:r>
      <w:proofErr w:type="spellStart"/>
      <w:r>
        <w:rPr>
          <w:sz w:val="28"/>
          <w:szCs w:val="28"/>
        </w:rPr>
        <w:t>chia</w:t>
      </w:r>
      <w:proofErr w:type="spellEnd"/>
      <w:r>
        <w:rPr>
          <w:sz w:val="28"/>
          <w:szCs w:val="28"/>
        </w:rPr>
        <w:t xml:space="preserve"> , ľanové semienka... </w:t>
      </w:r>
    </w:p>
    <w:p w:rsidR="004568C0" w:rsidRDefault="004568C0" w:rsidP="004568C0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Sušené ovocie – marhule – majú veľa minerálov ale veľa cukru</w:t>
      </w:r>
    </w:p>
    <w:p w:rsidR="004568C0" w:rsidRDefault="004568C0" w:rsidP="004568C0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K tomu pravidelný pohyb na čerstvom vzduchu!!!!!!!!!</w:t>
      </w:r>
    </w:p>
    <w:p w:rsidR="004568C0" w:rsidRDefault="004568C0" w:rsidP="004568C0">
      <w:pPr>
        <w:pStyle w:val="Odsekzoznamu"/>
        <w:jc w:val="both"/>
        <w:rPr>
          <w:sz w:val="28"/>
          <w:szCs w:val="28"/>
        </w:rPr>
      </w:pPr>
    </w:p>
    <w:p w:rsidR="004568C0" w:rsidRDefault="004568C0" w:rsidP="004568C0">
      <w:pPr>
        <w:pStyle w:val="Odsekzoznamu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Makroživiny</w:t>
      </w:r>
      <w:proofErr w:type="spellEnd"/>
      <w:r>
        <w:rPr>
          <w:sz w:val="28"/>
          <w:szCs w:val="28"/>
        </w:rPr>
        <w:t xml:space="preserve"> –proteíny, sacharidy, </w:t>
      </w:r>
      <w:proofErr w:type="spellStart"/>
      <w:r>
        <w:rPr>
          <w:sz w:val="28"/>
          <w:szCs w:val="28"/>
        </w:rPr>
        <w:t>lipidy</w:t>
      </w:r>
      <w:proofErr w:type="spellEnd"/>
    </w:p>
    <w:p w:rsidR="004568C0" w:rsidRDefault="004568C0" w:rsidP="004568C0">
      <w:pPr>
        <w:pStyle w:val="Odsekzoznamu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Mikroživiny</w:t>
      </w:r>
      <w:proofErr w:type="spellEnd"/>
      <w:r>
        <w:rPr>
          <w:sz w:val="28"/>
          <w:szCs w:val="28"/>
        </w:rPr>
        <w:t xml:space="preserve"> – prvky (C, H, O, P, K, Na, </w:t>
      </w:r>
    </w:p>
    <w:p w:rsidR="004568C0" w:rsidRDefault="004568C0" w:rsidP="004568C0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Dôsledky: cukrovka, hypertenzia, podvýživa v tele s nadváhou (obézni prejedanie – zaťažovanie obličiek, chorobné poruchy stravovania – bulímia(chorobné prejedanie a zvracanie, </w:t>
      </w:r>
      <w:proofErr w:type="spellStart"/>
      <w:r>
        <w:rPr>
          <w:sz w:val="28"/>
          <w:szCs w:val="28"/>
        </w:rPr>
        <w:t>anorexia</w:t>
      </w:r>
      <w:proofErr w:type="spellEnd"/>
      <w:r>
        <w:rPr>
          <w:sz w:val="28"/>
          <w:szCs w:val="28"/>
        </w:rPr>
        <w:t xml:space="preserve"> – neprijímanie potravy/odmietanie na mentálnom podklade spojené s nezdravým chudnutím, </w:t>
      </w:r>
      <w:proofErr w:type="spellStart"/>
      <w:r>
        <w:rPr>
          <w:sz w:val="28"/>
          <w:szCs w:val="28"/>
        </w:rPr>
        <w:t>demineralizácia</w:t>
      </w:r>
      <w:proofErr w:type="spellEnd"/>
      <w:r>
        <w:rPr>
          <w:sz w:val="28"/>
          <w:szCs w:val="28"/>
        </w:rPr>
        <w:t>, deficit vitamínov – telo bez svalov - kosť a koža</w:t>
      </w:r>
    </w:p>
    <w:p w:rsidR="004568C0" w:rsidRDefault="004568C0" w:rsidP="004568C0">
      <w:pPr>
        <w:pStyle w:val="Odsekzoznamu"/>
        <w:jc w:val="both"/>
        <w:rPr>
          <w:sz w:val="28"/>
          <w:szCs w:val="28"/>
        </w:rPr>
      </w:pPr>
    </w:p>
    <w:p w:rsidR="004568C0" w:rsidRPr="00E35BDB" w:rsidRDefault="004568C0" w:rsidP="004568C0">
      <w:pPr>
        <w:pStyle w:val="Odsekzoznamu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E35BDB">
        <w:rPr>
          <w:b/>
          <w:sz w:val="28"/>
          <w:szCs w:val="28"/>
        </w:rPr>
        <w:t xml:space="preserve">Charakterizujte a porovnajte základné etapy ontogenézy človeka. </w:t>
      </w:r>
    </w:p>
    <w:p w:rsidR="004568C0" w:rsidRPr="00E35BDB" w:rsidRDefault="004568C0" w:rsidP="004568C0">
      <w:pPr>
        <w:pStyle w:val="Odsekzoznamu"/>
        <w:jc w:val="both"/>
        <w:rPr>
          <w:b/>
          <w:sz w:val="28"/>
          <w:szCs w:val="28"/>
        </w:rPr>
      </w:pPr>
      <w:r w:rsidRPr="00E35BDB">
        <w:rPr>
          <w:b/>
          <w:sz w:val="28"/>
          <w:szCs w:val="28"/>
        </w:rPr>
        <w:t xml:space="preserve">V ktorej etape ontogenézy sa práve nachádzate?  </w:t>
      </w:r>
    </w:p>
    <w:p w:rsidR="004568C0" w:rsidRDefault="004568C0" w:rsidP="004568C0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Prenatálne </w:t>
      </w:r>
      <w:proofErr w:type="spellStart"/>
      <w:r>
        <w:rPr>
          <w:sz w:val="28"/>
          <w:szCs w:val="28"/>
          <w:u w:val="single"/>
        </w:rPr>
        <w:t>obd</w:t>
      </w:r>
      <w:proofErr w:type="spellEnd"/>
      <w:r>
        <w:rPr>
          <w:sz w:val="28"/>
          <w:szCs w:val="28"/>
          <w:u w:val="single"/>
        </w:rPr>
        <w:t xml:space="preserve">.(pred narodením), </w:t>
      </w:r>
      <w:proofErr w:type="spellStart"/>
      <w:r>
        <w:rPr>
          <w:sz w:val="28"/>
          <w:szCs w:val="28"/>
          <w:u w:val="single"/>
        </w:rPr>
        <w:t>perinatálne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obd</w:t>
      </w:r>
      <w:proofErr w:type="spellEnd"/>
      <w:r>
        <w:rPr>
          <w:sz w:val="28"/>
          <w:szCs w:val="28"/>
          <w:u w:val="single"/>
        </w:rPr>
        <w:t xml:space="preserve">.(pôrod) </w:t>
      </w:r>
      <w:proofErr w:type="spellStart"/>
      <w:r>
        <w:rPr>
          <w:sz w:val="28"/>
          <w:szCs w:val="28"/>
          <w:u w:val="single"/>
        </w:rPr>
        <w:t>postnatálne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obd</w:t>
      </w:r>
      <w:proofErr w:type="spellEnd"/>
      <w:r>
        <w:rPr>
          <w:sz w:val="28"/>
          <w:szCs w:val="28"/>
          <w:u w:val="single"/>
        </w:rPr>
        <w:t>. (po narodení)</w:t>
      </w:r>
    </w:p>
    <w:p w:rsidR="004568C0" w:rsidRDefault="004568C0" w:rsidP="004568C0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Zárodok (do prvých 3 mesiacov), plod (</w:t>
      </w:r>
      <w:proofErr w:type="spellStart"/>
      <w:r>
        <w:rPr>
          <w:sz w:val="28"/>
          <w:szCs w:val="28"/>
          <w:u w:val="single"/>
        </w:rPr>
        <w:t>fetus</w:t>
      </w:r>
      <w:proofErr w:type="spellEnd"/>
      <w:r>
        <w:rPr>
          <w:sz w:val="28"/>
          <w:szCs w:val="28"/>
          <w:u w:val="single"/>
        </w:rPr>
        <w:t>) od 3mesiacov</w:t>
      </w:r>
    </w:p>
    <w:p w:rsidR="004568C0" w:rsidRDefault="004568C0" w:rsidP="004568C0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457"/>
        <w:gridCol w:w="834"/>
        <w:gridCol w:w="844"/>
        <w:gridCol w:w="950"/>
        <w:gridCol w:w="950"/>
        <w:gridCol w:w="936"/>
        <w:gridCol w:w="1012"/>
        <w:gridCol w:w="1159"/>
        <w:gridCol w:w="950"/>
        <w:gridCol w:w="950"/>
        <w:gridCol w:w="805"/>
      </w:tblGrid>
      <w:tr w:rsidR="004568C0" w:rsidTr="00747586">
        <w:tc>
          <w:tcPr>
            <w:tcW w:w="1353" w:type="dxa"/>
          </w:tcPr>
          <w:p w:rsidR="004568C0" w:rsidRDefault="004568C0" w:rsidP="00747586">
            <w:r>
              <w:t>novorodenec</w:t>
            </w:r>
          </w:p>
        </w:tc>
        <w:tc>
          <w:tcPr>
            <w:tcW w:w="921" w:type="dxa"/>
          </w:tcPr>
          <w:p w:rsidR="004568C0" w:rsidRDefault="004568C0" w:rsidP="00747586">
            <w:r>
              <w:t>dojča</w:t>
            </w:r>
          </w:p>
        </w:tc>
        <w:tc>
          <w:tcPr>
            <w:tcW w:w="921" w:type="dxa"/>
          </w:tcPr>
          <w:p w:rsidR="004568C0" w:rsidRDefault="004568C0" w:rsidP="00747586">
            <w:r>
              <w:t>batoľa</w:t>
            </w:r>
          </w:p>
        </w:tc>
        <w:tc>
          <w:tcPr>
            <w:tcW w:w="921" w:type="dxa"/>
          </w:tcPr>
          <w:p w:rsidR="004568C0" w:rsidRDefault="004568C0" w:rsidP="00747586">
            <w:r>
              <w:t>Mladší školský vek</w:t>
            </w:r>
          </w:p>
        </w:tc>
        <w:tc>
          <w:tcPr>
            <w:tcW w:w="921" w:type="dxa"/>
          </w:tcPr>
          <w:p w:rsidR="004568C0" w:rsidRDefault="004568C0" w:rsidP="00747586">
            <w:r>
              <w:t>Starší školský vek</w:t>
            </w:r>
          </w:p>
        </w:tc>
        <w:tc>
          <w:tcPr>
            <w:tcW w:w="921" w:type="dxa"/>
          </w:tcPr>
          <w:p w:rsidR="004568C0" w:rsidRDefault="004568C0" w:rsidP="00747586">
            <w:r>
              <w:t>puberta</w:t>
            </w:r>
          </w:p>
        </w:tc>
        <w:tc>
          <w:tcPr>
            <w:tcW w:w="946" w:type="dxa"/>
          </w:tcPr>
          <w:p w:rsidR="004568C0" w:rsidRDefault="004568C0" w:rsidP="00747586">
            <w:r>
              <w:t>mladosť</w:t>
            </w:r>
          </w:p>
        </w:tc>
        <w:tc>
          <w:tcPr>
            <w:tcW w:w="1080" w:type="dxa"/>
          </w:tcPr>
          <w:p w:rsidR="004568C0" w:rsidRDefault="004568C0" w:rsidP="00747586">
            <w:r>
              <w:t>dospelosť</w:t>
            </w:r>
          </w:p>
        </w:tc>
        <w:tc>
          <w:tcPr>
            <w:tcW w:w="922" w:type="dxa"/>
          </w:tcPr>
          <w:p w:rsidR="004568C0" w:rsidRDefault="004568C0" w:rsidP="00747586">
            <w:r>
              <w:t>Staroba</w:t>
            </w:r>
          </w:p>
          <w:p w:rsidR="004568C0" w:rsidRDefault="004568C0" w:rsidP="00747586">
            <w:r>
              <w:t>seniori</w:t>
            </w:r>
          </w:p>
        </w:tc>
        <w:tc>
          <w:tcPr>
            <w:tcW w:w="922" w:type="dxa"/>
          </w:tcPr>
          <w:p w:rsidR="004568C0" w:rsidRDefault="004568C0" w:rsidP="00747586">
            <w:r>
              <w:t>Vysoká staroba</w:t>
            </w:r>
          </w:p>
        </w:tc>
        <w:tc>
          <w:tcPr>
            <w:tcW w:w="922" w:type="dxa"/>
          </w:tcPr>
          <w:p w:rsidR="004568C0" w:rsidRDefault="004568C0" w:rsidP="00747586">
            <w:r>
              <w:t>Smrť</w:t>
            </w:r>
          </w:p>
          <w:p w:rsidR="004568C0" w:rsidRDefault="004568C0" w:rsidP="00747586">
            <w:r>
              <w:t>exitus</w:t>
            </w:r>
          </w:p>
        </w:tc>
      </w:tr>
      <w:tr w:rsidR="004568C0" w:rsidTr="00747586">
        <w:tc>
          <w:tcPr>
            <w:tcW w:w="1353" w:type="dxa"/>
          </w:tcPr>
          <w:p w:rsidR="004568C0" w:rsidRDefault="004568C0" w:rsidP="00747586">
            <w:r>
              <w:t xml:space="preserve">Do 28. dňa </w:t>
            </w:r>
          </w:p>
        </w:tc>
        <w:tc>
          <w:tcPr>
            <w:tcW w:w="921" w:type="dxa"/>
          </w:tcPr>
          <w:p w:rsidR="004568C0" w:rsidRDefault="004568C0" w:rsidP="00747586">
            <w:r>
              <w:t>Do 1.roka</w:t>
            </w:r>
          </w:p>
        </w:tc>
        <w:tc>
          <w:tcPr>
            <w:tcW w:w="921" w:type="dxa"/>
          </w:tcPr>
          <w:p w:rsidR="004568C0" w:rsidRDefault="004568C0" w:rsidP="00747586">
            <w:r>
              <w:t>Do 3 rokov</w:t>
            </w:r>
          </w:p>
        </w:tc>
        <w:tc>
          <w:tcPr>
            <w:tcW w:w="921" w:type="dxa"/>
          </w:tcPr>
          <w:p w:rsidR="004568C0" w:rsidRDefault="004568C0" w:rsidP="00747586">
            <w:r>
              <w:t>Do 6 rokov</w:t>
            </w:r>
          </w:p>
        </w:tc>
        <w:tc>
          <w:tcPr>
            <w:tcW w:w="921" w:type="dxa"/>
          </w:tcPr>
          <w:p w:rsidR="004568C0" w:rsidRDefault="004568C0" w:rsidP="00747586">
            <w:r>
              <w:t>Do 10(12)</w:t>
            </w:r>
          </w:p>
        </w:tc>
        <w:tc>
          <w:tcPr>
            <w:tcW w:w="921" w:type="dxa"/>
          </w:tcPr>
          <w:p w:rsidR="004568C0" w:rsidRDefault="004568C0" w:rsidP="00747586">
            <w:r>
              <w:t>12-15</w:t>
            </w:r>
          </w:p>
        </w:tc>
        <w:tc>
          <w:tcPr>
            <w:tcW w:w="946" w:type="dxa"/>
          </w:tcPr>
          <w:p w:rsidR="004568C0" w:rsidRDefault="004568C0" w:rsidP="00747586">
            <w:r>
              <w:t>15-18 (20)</w:t>
            </w:r>
          </w:p>
        </w:tc>
        <w:tc>
          <w:tcPr>
            <w:tcW w:w="1080" w:type="dxa"/>
          </w:tcPr>
          <w:p w:rsidR="004568C0" w:rsidRDefault="004568C0" w:rsidP="00747586">
            <w:r>
              <w:t>20-65</w:t>
            </w:r>
          </w:p>
        </w:tc>
        <w:tc>
          <w:tcPr>
            <w:tcW w:w="922" w:type="dxa"/>
          </w:tcPr>
          <w:p w:rsidR="004568C0" w:rsidRDefault="004568C0" w:rsidP="00747586">
            <w:r>
              <w:t>65-75</w:t>
            </w:r>
          </w:p>
        </w:tc>
        <w:tc>
          <w:tcPr>
            <w:tcW w:w="922" w:type="dxa"/>
          </w:tcPr>
          <w:p w:rsidR="004568C0" w:rsidRDefault="004568C0" w:rsidP="00747586">
            <w:r>
              <w:t>Nad 75</w:t>
            </w:r>
          </w:p>
        </w:tc>
        <w:tc>
          <w:tcPr>
            <w:tcW w:w="922" w:type="dxa"/>
          </w:tcPr>
          <w:p w:rsidR="004568C0" w:rsidRDefault="004568C0" w:rsidP="00747586"/>
        </w:tc>
      </w:tr>
      <w:tr w:rsidR="004568C0" w:rsidTr="00747586">
        <w:tc>
          <w:tcPr>
            <w:tcW w:w="1353" w:type="dxa"/>
          </w:tcPr>
          <w:p w:rsidR="004568C0" w:rsidRDefault="004568C0" w:rsidP="00747586"/>
        </w:tc>
        <w:tc>
          <w:tcPr>
            <w:tcW w:w="921" w:type="dxa"/>
          </w:tcPr>
          <w:p w:rsidR="004568C0" w:rsidRDefault="004568C0" w:rsidP="00747586"/>
        </w:tc>
        <w:tc>
          <w:tcPr>
            <w:tcW w:w="921" w:type="dxa"/>
          </w:tcPr>
          <w:p w:rsidR="004568C0" w:rsidRDefault="004568C0" w:rsidP="00747586"/>
        </w:tc>
        <w:tc>
          <w:tcPr>
            <w:tcW w:w="921" w:type="dxa"/>
          </w:tcPr>
          <w:p w:rsidR="004568C0" w:rsidRDefault="004568C0" w:rsidP="00747586"/>
        </w:tc>
        <w:tc>
          <w:tcPr>
            <w:tcW w:w="921" w:type="dxa"/>
          </w:tcPr>
          <w:p w:rsidR="004568C0" w:rsidRDefault="004568C0" w:rsidP="00747586"/>
        </w:tc>
        <w:tc>
          <w:tcPr>
            <w:tcW w:w="921" w:type="dxa"/>
          </w:tcPr>
          <w:p w:rsidR="004568C0" w:rsidRDefault="004568C0" w:rsidP="00747586"/>
        </w:tc>
        <w:tc>
          <w:tcPr>
            <w:tcW w:w="946" w:type="dxa"/>
          </w:tcPr>
          <w:p w:rsidR="004568C0" w:rsidRDefault="004568C0" w:rsidP="00747586"/>
        </w:tc>
        <w:tc>
          <w:tcPr>
            <w:tcW w:w="1080" w:type="dxa"/>
          </w:tcPr>
          <w:p w:rsidR="004568C0" w:rsidRDefault="004568C0" w:rsidP="00747586"/>
        </w:tc>
        <w:tc>
          <w:tcPr>
            <w:tcW w:w="922" w:type="dxa"/>
          </w:tcPr>
          <w:p w:rsidR="004568C0" w:rsidRDefault="004568C0" w:rsidP="00747586"/>
        </w:tc>
        <w:tc>
          <w:tcPr>
            <w:tcW w:w="922" w:type="dxa"/>
          </w:tcPr>
          <w:p w:rsidR="004568C0" w:rsidRDefault="004568C0" w:rsidP="00747586"/>
        </w:tc>
        <w:tc>
          <w:tcPr>
            <w:tcW w:w="922" w:type="dxa"/>
          </w:tcPr>
          <w:p w:rsidR="004568C0" w:rsidRDefault="004568C0" w:rsidP="00747586"/>
        </w:tc>
      </w:tr>
    </w:tbl>
    <w:p w:rsidR="004568C0" w:rsidRDefault="004568C0" w:rsidP="004568C0">
      <w:r>
        <w:t>Nachádzate sa v období – mladosť !!!!!!!!!!!!!!!!!!!!!!</w:t>
      </w:r>
    </w:p>
    <w:p w:rsidR="004568C0" w:rsidRDefault="004568C0" w:rsidP="004568C0">
      <w:pPr>
        <w:pStyle w:val="Odsekzoznamu"/>
        <w:jc w:val="both"/>
        <w:rPr>
          <w:sz w:val="28"/>
          <w:szCs w:val="28"/>
          <w:u w:val="single"/>
        </w:rPr>
      </w:pPr>
    </w:p>
    <w:p w:rsidR="004568C0" w:rsidRDefault="004568C0" w:rsidP="004568C0">
      <w:pPr>
        <w:pStyle w:val="Odsekzoznamu"/>
        <w:jc w:val="both"/>
        <w:rPr>
          <w:sz w:val="28"/>
          <w:szCs w:val="28"/>
          <w:u w:val="single"/>
        </w:rPr>
      </w:pPr>
    </w:p>
    <w:p w:rsidR="004568C0" w:rsidRDefault="004568C0" w:rsidP="004568C0">
      <w:pPr>
        <w:pStyle w:val="Odsekzoznamu"/>
        <w:jc w:val="both"/>
        <w:rPr>
          <w:sz w:val="28"/>
          <w:szCs w:val="28"/>
          <w:u w:val="single"/>
        </w:rPr>
      </w:pPr>
    </w:p>
    <w:p w:rsidR="004568C0" w:rsidRDefault="004568C0" w:rsidP="004568C0">
      <w:pPr>
        <w:pStyle w:val="Odsekzoznamu"/>
        <w:jc w:val="both"/>
        <w:rPr>
          <w:sz w:val="28"/>
          <w:szCs w:val="28"/>
          <w:u w:val="single"/>
        </w:rPr>
      </w:pPr>
    </w:p>
    <w:p w:rsidR="004568C0" w:rsidRDefault="004568C0" w:rsidP="004568C0">
      <w:pPr>
        <w:pStyle w:val="Odsekzoznamu"/>
        <w:jc w:val="both"/>
        <w:rPr>
          <w:sz w:val="28"/>
          <w:szCs w:val="28"/>
          <w:u w:val="single"/>
        </w:rPr>
      </w:pPr>
    </w:p>
    <w:p w:rsidR="004568C0" w:rsidRDefault="004568C0" w:rsidP="004568C0">
      <w:pPr>
        <w:pStyle w:val="Odsekzoznamu"/>
        <w:jc w:val="both"/>
        <w:rPr>
          <w:sz w:val="28"/>
          <w:szCs w:val="28"/>
          <w:u w:val="single"/>
        </w:rPr>
      </w:pPr>
    </w:p>
    <w:p w:rsidR="004568C0" w:rsidRDefault="004568C0" w:rsidP="004568C0">
      <w:pPr>
        <w:pStyle w:val="Odsekzoznamu"/>
        <w:jc w:val="both"/>
        <w:rPr>
          <w:b/>
          <w:szCs w:val="28"/>
        </w:rPr>
      </w:pPr>
    </w:p>
    <w:p w:rsidR="004568C0" w:rsidRPr="00E35BDB" w:rsidRDefault="004568C0" w:rsidP="004568C0">
      <w:pPr>
        <w:pStyle w:val="Odsekzoznamu"/>
        <w:numPr>
          <w:ilvl w:val="0"/>
          <w:numId w:val="2"/>
        </w:numPr>
        <w:jc w:val="both"/>
        <w:rPr>
          <w:b/>
          <w:szCs w:val="28"/>
        </w:rPr>
      </w:pPr>
      <w:r w:rsidRPr="00E35BDB">
        <w:rPr>
          <w:b/>
          <w:szCs w:val="28"/>
        </w:rPr>
        <w:lastRenderedPageBreak/>
        <w:t>Popíšte stavbu dlhej kosti podľa obrázka.</w:t>
      </w:r>
    </w:p>
    <w:p w:rsidR="004568C0" w:rsidRPr="00E35BDB" w:rsidRDefault="004568C0" w:rsidP="004568C0">
      <w:pPr>
        <w:numPr>
          <w:ilvl w:val="0"/>
          <w:numId w:val="1"/>
        </w:numPr>
        <w:jc w:val="both"/>
        <w:rPr>
          <w:b/>
          <w:szCs w:val="28"/>
        </w:rPr>
      </w:pPr>
      <w:r w:rsidRPr="00E35BDB">
        <w:rPr>
          <w:b/>
          <w:szCs w:val="28"/>
        </w:rPr>
        <w:t xml:space="preserve">Uveďte najväčšiu a najmenšiu kosť a jej lokalizáciu v tele človeka. </w:t>
      </w:r>
    </w:p>
    <w:p w:rsidR="004568C0" w:rsidRPr="00E35BDB" w:rsidRDefault="004568C0" w:rsidP="004568C0">
      <w:pPr>
        <w:numPr>
          <w:ilvl w:val="0"/>
          <w:numId w:val="1"/>
        </w:numPr>
        <w:jc w:val="both"/>
        <w:rPr>
          <w:b/>
          <w:szCs w:val="28"/>
        </w:rPr>
      </w:pPr>
      <w:r w:rsidRPr="00E35BDB">
        <w:rPr>
          <w:b/>
          <w:szCs w:val="28"/>
        </w:rPr>
        <w:t xml:space="preserve">Vôľou ovplyvnite aspoň jeden kruhový sval, dvojhlavý sval a krátky sval na svojom tele. </w:t>
      </w:r>
    </w:p>
    <w:p w:rsidR="004568C0" w:rsidRPr="00E35BDB" w:rsidRDefault="004568C0" w:rsidP="004568C0">
      <w:pPr>
        <w:numPr>
          <w:ilvl w:val="0"/>
          <w:numId w:val="1"/>
        </w:numPr>
        <w:jc w:val="both"/>
        <w:rPr>
          <w:b/>
          <w:szCs w:val="28"/>
        </w:rPr>
      </w:pPr>
      <w:r w:rsidRPr="00E35BDB">
        <w:rPr>
          <w:b/>
          <w:szCs w:val="28"/>
        </w:rPr>
        <w:t xml:space="preserve">Uveďte konkrétny príklad na antagonistický pohyb svalov na dolnej končatine. </w:t>
      </w:r>
    </w:p>
    <w:p w:rsidR="004568C0" w:rsidRPr="00E35BDB" w:rsidRDefault="004568C0" w:rsidP="004568C0">
      <w:pPr>
        <w:numPr>
          <w:ilvl w:val="0"/>
          <w:numId w:val="1"/>
        </w:numPr>
        <w:jc w:val="both"/>
        <w:rPr>
          <w:b/>
          <w:szCs w:val="28"/>
        </w:rPr>
      </w:pPr>
      <w:r w:rsidRPr="00E35BDB">
        <w:rPr>
          <w:b/>
          <w:szCs w:val="28"/>
        </w:rPr>
        <w:t>Ktorý kĺb považujeme za najviac zaťažovaný v našom  tele a ktorý má najväčší rozsah?</w:t>
      </w:r>
    </w:p>
    <w:p w:rsidR="004568C0" w:rsidRPr="00E35BDB" w:rsidRDefault="004568C0" w:rsidP="004568C0">
      <w:pPr>
        <w:numPr>
          <w:ilvl w:val="0"/>
          <w:numId w:val="1"/>
        </w:numPr>
        <w:jc w:val="both"/>
        <w:rPr>
          <w:b/>
          <w:szCs w:val="28"/>
        </w:rPr>
      </w:pPr>
      <w:r w:rsidRPr="00E35BDB">
        <w:rPr>
          <w:b/>
          <w:szCs w:val="28"/>
        </w:rPr>
        <w:t>Uveďte príklad plochej kosti u človeka.</w:t>
      </w:r>
    </w:p>
    <w:p w:rsidR="004568C0" w:rsidRDefault="004568C0" w:rsidP="004568C0">
      <w:r>
        <w:t xml:space="preserve"> Riešenie:</w:t>
      </w:r>
    </w:p>
    <w:p w:rsidR="004568C0" w:rsidRDefault="004568C0" w:rsidP="004568C0">
      <w:pPr>
        <w:pStyle w:val="Odsekzoznamu"/>
        <w:numPr>
          <w:ilvl w:val="0"/>
          <w:numId w:val="3"/>
        </w:numPr>
      </w:pPr>
      <w:r>
        <w:t xml:space="preserve">Obrázok – epifýzy(koncové časti), </w:t>
      </w:r>
      <w:proofErr w:type="spellStart"/>
      <w:r>
        <w:t>diafýza</w:t>
      </w:r>
      <w:proofErr w:type="spellEnd"/>
      <w:r>
        <w:t xml:space="preserve"> (stredná časť), </w:t>
      </w:r>
      <w:proofErr w:type="spellStart"/>
      <w:r>
        <w:t>epifýzové</w:t>
      </w:r>
      <w:proofErr w:type="spellEnd"/>
      <w:r>
        <w:t xml:space="preserve"> platničky, </w:t>
      </w:r>
      <w:proofErr w:type="spellStart"/>
      <w:r>
        <w:t>okostica=periost</w:t>
      </w:r>
      <w:proofErr w:type="spellEnd"/>
      <w:r>
        <w:t>, cievy, nervy, kostná dreň (</w:t>
      </w:r>
      <w:proofErr w:type="spellStart"/>
      <w:r>
        <w:t>medulla</w:t>
      </w:r>
      <w:proofErr w:type="spellEnd"/>
      <w:r>
        <w:t xml:space="preserve"> </w:t>
      </w:r>
      <w:proofErr w:type="spellStart"/>
      <w:r>
        <w:t>ossium</w:t>
      </w:r>
      <w:proofErr w:type="spellEnd"/>
      <w:r>
        <w:t>), hubovitá (špongiová)časť, kompaktná kosť(hutné kostné tkanivo)</w:t>
      </w:r>
    </w:p>
    <w:p w:rsidR="004568C0" w:rsidRDefault="004568C0" w:rsidP="004568C0">
      <w:pPr>
        <w:pStyle w:val="Odsekzoznamu"/>
        <w:jc w:val="center"/>
      </w:pPr>
      <w:r>
        <w:rPr>
          <w:noProof/>
        </w:rPr>
        <w:drawing>
          <wp:inline distT="0" distB="0" distL="0" distR="0" wp14:anchorId="00E1F41C" wp14:editId="775E994E">
            <wp:extent cx="4195482" cy="1290917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l="19168" t="46825" r="18769" b="21429"/>
                    <a:stretch/>
                  </pic:blipFill>
                  <pic:spPr bwMode="auto">
                    <a:xfrm>
                      <a:off x="0" y="0"/>
                      <a:ext cx="4195485" cy="129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68C0" w:rsidRDefault="004568C0" w:rsidP="004568C0">
      <w:pPr>
        <w:pStyle w:val="Odsekzoznamu"/>
        <w:jc w:val="center"/>
      </w:pPr>
      <w:r>
        <w:t xml:space="preserve">Kosť rastie do šírky okosticou, do dĺžky </w:t>
      </w:r>
      <w:proofErr w:type="spellStart"/>
      <w:r>
        <w:t>epifýzovými</w:t>
      </w:r>
      <w:proofErr w:type="spellEnd"/>
      <w:r>
        <w:t xml:space="preserve"> platničkami </w:t>
      </w:r>
    </w:p>
    <w:p w:rsidR="004568C0" w:rsidRDefault="004568C0" w:rsidP="004568C0">
      <w:pPr>
        <w:pStyle w:val="Odsekzoznamu"/>
        <w:numPr>
          <w:ilvl w:val="0"/>
          <w:numId w:val="3"/>
        </w:numPr>
      </w:pPr>
      <w:r>
        <w:t>Najmenšia – strmienok(</w:t>
      </w:r>
      <w:proofErr w:type="spellStart"/>
      <w:r>
        <w:t>stapes</w:t>
      </w:r>
      <w:proofErr w:type="spellEnd"/>
      <w:r>
        <w:t>) vo vnútornom uchu, najväčšia a najdlhšia – stehenná kosť (</w:t>
      </w:r>
      <w:proofErr w:type="spellStart"/>
      <w:r>
        <w:t>femur</w:t>
      </w:r>
      <w:proofErr w:type="spellEnd"/>
      <w:r>
        <w:t>)na voľnej dolnej končatine</w:t>
      </w:r>
    </w:p>
    <w:p w:rsidR="004568C0" w:rsidRDefault="004568C0" w:rsidP="004568C0">
      <w:pPr>
        <w:pStyle w:val="Odsekzoznamu"/>
        <w:numPr>
          <w:ilvl w:val="0"/>
          <w:numId w:val="3"/>
        </w:numPr>
      </w:pPr>
      <w:r>
        <w:t>Kruhový sval na tvári: očný kruhový, ústny kruhový, aj análny zvierač je kruhový,</w:t>
      </w:r>
    </w:p>
    <w:p w:rsidR="004568C0" w:rsidRDefault="004568C0" w:rsidP="004568C0">
      <w:pPr>
        <w:pStyle w:val="Odsekzoznamu"/>
      </w:pPr>
      <w:r>
        <w:t>Dvojhlavý je biceps ramena hornej končatiny, dvojhlavý sval stehna zo zadnej strany dolnej končatiny</w:t>
      </w:r>
    </w:p>
    <w:p w:rsidR="004568C0" w:rsidRDefault="004568C0" w:rsidP="004568C0">
      <w:pPr>
        <w:pStyle w:val="Odsekzoznamu"/>
      </w:pPr>
      <w:r>
        <w:t xml:space="preserve">Krátky sval – na ruke na </w:t>
      </w:r>
      <w:proofErr w:type="spellStart"/>
      <w:r>
        <w:t>prstoch,na</w:t>
      </w:r>
      <w:proofErr w:type="spellEnd"/>
      <w:r>
        <w:t xml:space="preserve"> nohe tiež na prstoch</w:t>
      </w:r>
    </w:p>
    <w:p w:rsidR="004568C0" w:rsidRDefault="004568C0" w:rsidP="004568C0">
      <w:pPr>
        <w:pStyle w:val="Odsekzoznamu"/>
        <w:numPr>
          <w:ilvl w:val="0"/>
          <w:numId w:val="3"/>
        </w:numPr>
      </w:pPr>
      <w:r>
        <w:t>Antagonistický pohyb = protichodný, jedna skupina svalov končatinu  vystiera – priam sval stehna a druhá ohýba – dvojhlavý sval stehna zo zadnej strany</w:t>
      </w:r>
    </w:p>
    <w:p w:rsidR="004568C0" w:rsidRDefault="004568C0" w:rsidP="004568C0">
      <w:pPr>
        <w:pStyle w:val="Odsekzoznamu"/>
        <w:numPr>
          <w:ilvl w:val="0"/>
          <w:numId w:val="3"/>
        </w:numPr>
        <w:jc w:val="center"/>
      </w:pPr>
      <w:r>
        <w:t>Plochá kosť je lopatka (</w:t>
      </w:r>
      <w:proofErr w:type="spellStart"/>
      <w:r>
        <w:t>scapula</w:t>
      </w:r>
      <w:proofErr w:type="spellEnd"/>
      <w:r>
        <w:t xml:space="preserve">) ako súčasť pletenca </w:t>
      </w:r>
      <w:proofErr w:type="spellStart"/>
      <w:r>
        <w:t>HK,kosti</w:t>
      </w:r>
      <w:proofErr w:type="spellEnd"/>
      <w:r>
        <w:t xml:space="preserve"> lebky, hrudná kosť (</w:t>
      </w:r>
      <w:proofErr w:type="spellStart"/>
      <w:r>
        <w:t>sternum</w:t>
      </w:r>
      <w:proofErr w:type="spellEnd"/>
      <w:r>
        <w:t>)</w:t>
      </w:r>
      <w:r w:rsidRPr="00271BAB">
        <w:t xml:space="preserve"> </w:t>
      </w:r>
      <w:r>
        <w:rPr>
          <w:noProof/>
        </w:rPr>
        <w:drawing>
          <wp:inline distT="0" distB="0" distL="0" distR="0" wp14:anchorId="1C3C4033" wp14:editId="4E77A830">
            <wp:extent cx="1506071" cy="1626291"/>
            <wp:effectExtent l="0" t="0" r="0" b="0"/>
            <wp:docPr id="1" name="Obrázok 1" descr="Výsledok vyh&amp;lcaron;adávania obrázkov pre dopyt dvojhlavý s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&amp;lcaron;adávania obrázkov pre dopyt dvojhlavý sva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194" cy="1632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7C1419" wp14:editId="361BFB0B">
            <wp:extent cx="2829262" cy="1921572"/>
            <wp:effectExtent l="0" t="0" r="9525" b="2540"/>
            <wp:docPr id="6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65925" t="13681" r="6002" b="51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804" cy="1933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8C0" w:rsidRDefault="004568C0" w:rsidP="004568C0">
      <w:pPr>
        <w:pStyle w:val="Odsekzoznamu"/>
      </w:pPr>
    </w:p>
    <w:p w:rsidR="004568C0" w:rsidRDefault="004568C0" w:rsidP="004568C0">
      <w:pPr>
        <w:pStyle w:val="Odsekzoznamu"/>
        <w:numPr>
          <w:ilvl w:val="0"/>
          <w:numId w:val="3"/>
        </w:numPr>
      </w:pPr>
      <w:r>
        <w:t>Najviac zaťažovaný je kolenný kĺb, najväčší rozsah má ramenný – dokáže sa otočiť takmer o 360 ˚</w:t>
      </w:r>
    </w:p>
    <w:p w:rsidR="004568C0" w:rsidRDefault="004568C0" w:rsidP="004568C0"/>
    <w:p w:rsidR="004568C0" w:rsidRPr="00E35BDB" w:rsidRDefault="004568C0" w:rsidP="004568C0">
      <w:pPr>
        <w:pStyle w:val="Odsekzoznamu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E35BDB">
        <w:rPr>
          <w:b/>
          <w:sz w:val="28"/>
          <w:szCs w:val="28"/>
        </w:rPr>
        <w:t xml:space="preserve">Objasnite formy pohybovej aktivity u živočíchov. Na konkrétnych príkladoch demonštrujte vonkajšiu a vnútornú kostru živočíchov </w:t>
      </w:r>
      <w:r w:rsidRPr="00E35BDB">
        <w:rPr>
          <w:b/>
          <w:sz w:val="28"/>
        </w:rPr>
        <w:t xml:space="preserve">(slimák záhradný, rosnička zelená, rak riečny, koral červený, </w:t>
      </w:r>
      <w:proofErr w:type="spellStart"/>
      <w:r w:rsidRPr="00E35BDB">
        <w:rPr>
          <w:b/>
          <w:sz w:val="28"/>
        </w:rPr>
        <w:t>bystruška</w:t>
      </w:r>
      <w:proofErr w:type="spellEnd"/>
      <w:r w:rsidRPr="00E35BDB">
        <w:rPr>
          <w:b/>
          <w:sz w:val="28"/>
        </w:rPr>
        <w:t xml:space="preserve"> fialová, slepúch lámavý)</w:t>
      </w:r>
      <w:r w:rsidRPr="00E35BDB">
        <w:rPr>
          <w:b/>
          <w:sz w:val="32"/>
          <w:szCs w:val="28"/>
        </w:rPr>
        <w:t>.</w:t>
      </w:r>
      <w:r w:rsidRPr="00E35BDB">
        <w:rPr>
          <w:b/>
          <w:sz w:val="28"/>
          <w:szCs w:val="28"/>
        </w:rPr>
        <w:t xml:space="preserve"> Popíšte kostru človeka. </w:t>
      </w:r>
    </w:p>
    <w:p w:rsidR="004568C0" w:rsidRDefault="004568C0" w:rsidP="004568C0">
      <w:pPr>
        <w:jc w:val="both"/>
        <w:rPr>
          <w:sz w:val="28"/>
          <w:szCs w:val="28"/>
        </w:rPr>
      </w:pPr>
      <w:r>
        <w:rPr>
          <w:sz w:val="28"/>
          <w:szCs w:val="28"/>
        </w:rPr>
        <w:t>Riešenie: pohyb:</w:t>
      </w:r>
    </w:p>
    <w:p w:rsidR="004568C0" w:rsidRDefault="004568C0" w:rsidP="004568C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pasívny (bez vynaloženia E) </w:t>
      </w:r>
      <w:proofErr w:type="spellStart"/>
      <w:r>
        <w:rPr>
          <w:sz w:val="28"/>
          <w:szCs w:val="28"/>
        </w:rPr>
        <w:t>hydrochória</w:t>
      </w:r>
      <w:proofErr w:type="spellEnd"/>
      <w:r>
        <w:rPr>
          <w:sz w:val="28"/>
          <w:szCs w:val="28"/>
        </w:rPr>
        <w:t xml:space="preserve"> = prenos unášaním vody, </w:t>
      </w:r>
      <w:proofErr w:type="spellStart"/>
      <w:r>
        <w:rPr>
          <w:sz w:val="28"/>
          <w:szCs w:val="28"/>
        </w:rPr>
        <w:t>anemochória</w:t>
      </w:r>
      <w:proofErr w:type="spellEnd"/>
      <w:r>
        <w:rPr>
          <w:sz w:val="28"/>
          <w:szCs w:val="28"/>
        </w:rPr>
        <w:t xml:space="preserve">( unášaním vetrom), </w:t>
      </w:r>
      <w:proofErr w:type="spellStart"/>
      <w:r>
        <w:rPr>
          <w:sz w:val="28"/>
          <w:szCs w:val="28"/>
        </w:rPr>
        <w:t>zoochória</w:t>
      </w:r>
      <w:proofErr w:type="spellEnd"/>
      <w:r>
        <w:rPr>
          <w:sz w:val="28"/>
          <w:szCs w:val="28"/>
        </w:rPr>
        <w:t xml:space="preserve"> (prenos pomocou iného živočícha)</w:t>
      </w:r>
    </w:p>
    <w:p w:rsidR="004568C0" w:rsidRPr="009D32C1" w:rsidRDefault="004568C0" w:rsidP="004568C0">
      <w:pPr>
        <w:jc w:val="both"/>
        <w:rPr>
          <w:sz w:val="28"/>
          <w:szCs w:val="28"/>
        </w:rPr>
      </w:pPr>
      <w:r>
        <w:rPr>
          <w:sz w:val="28"/>
          <w:szCs w:val="28"/>
        </w:rPr>
        <w:t>- aktívny (vyžaduje si energiu) – orgány pohybu (</w:t>
      </w:r>
      <w:proofErr w:type="spellStart"/>
      <w:r w:rsidRPr="008A546D">
        <w:rPr>
          <w:b/>
          <w:sz w:val="28"/>
          <w:szCs w:val="28"/>
        </w:rPr>
        <w:t>brvy=cílie</w:t>
      </w:r>
      <w:r>
        <w:rPr>
          <w:sz w:val="28"/>
          <w:szCs w:val="28"/>
        </w:rPr>
        <w:t>-črievička</w:t>
      </w:r>
      <w:proofErr w:type="spellEnd"/>
      <w:r>
        <w:rPr>
          <w:sz w:val="28"/>
          <w:szCs w:val="28"/>
        </w:rPr>
        <w:t xml:space="preserve">, nálevníky, </w:t>
      </w:r>
      <w:proofErr w:type="spellStart"/>
      <w:r>
        <w:rPr>
          <w:sz w:val="28"/>
          <w:szCs w:val="28"/>
        </w:rPr>
        <w:t>pseudopódie=panôžky</w:t>
      </w:r>
      <w:proofErr w:type="spellEnd"/>
      <w:r>
        <w:rPr>
          <w:sz w:val="28"/>
          <w:szCs w:val="28"/>
        </w:rPr>
        <w:t xml:space="preserve"> – meňavky, </w:t>
      </w:r>
      <w:proofErr w:type="spellStart"/>
      <w:r>
        <w:rPr>
          <w:sz w:val="28"/>
          <w:szCs w:val="28"/>
        </w:rPr>
        <w:t>piadivý</w:t>
      </w:r>
      <w:proofErr w:type="spellEnd"/>
      <w:r>
        <w:rPr>
          <w:sz w:val="28"/>
          <w:szCs w:val="28"/>
        </w:rPr>
        <w:t xml:space="preserve"> pohyb – u húseníc, pomocou </w:t>
      </w:r>
      <w:proofErr w:type="spellStart"/>
      <w:r>
        <w:rPr>
          <w:sz w:val="28"/>
          <w:szCs w:val="28"/>
        </w:rPr>
        <w:t>prísaviek</w:t>
      </w:r>
      <w:proofErr w:type="spellEnd"/>
      <w:r>
        <w:rPr>
          <w:sz w:val="28"/>
          <w:szCs w:val="28"/>
        </w:rPr>
        <w:t xml:space="preserve"> – pijavice, </w:t>
      </w:r>
      <w:proofErr w:type="spellStart"/>
      <w:r>
        <w:rPr>
          <w:sz w:val="28"/>
          <w:szCs w:val="28"/>
        </w:rPr>
        <w:t>kožnosvalový</w:t>
      </w:r>
      <w:proofErr w:type="spellEnd"/>
      <w:r>
        <w:rPr>
          <w:sz w:val="28"/>
          <w:szCs w:val="28"/>
        </w:rPr>
        <w:t xml:space="preserve"> vak, plutvy u rýb, tučniakov, končatiny štvornohé ž., alebo adaptácia – u vtákov sa predné k. premenili na krídla)</w:t>
      </w:r>
    </w:p>
    <w:p w:rsidR="004568C0" w:rsidRDefault="004568C0" w:rsidP="004568C0">
      <w:r>
        <w:t xml:space="preserve">Vnútorná kostra = </w:t>
      </w:r>
      <w:proofErr w:type="spellStart"/>
      <w:r>
        <w:t>endoskelet</w:t>
      </w:r>
      <w:proofErr w:type="spellEnd"/>
      <w:r>
        <w:t xml:space="preserve"> – rosnička zelená, </w:t>
      </w:r>
    </w:p>
    <w:p w:rsidR="004568C0" w:rsidRDefault="004568C0" w:rsidP="004568C0">
      <w:r>
        <w:t xml:space="preserve">Vonkajšia kostra = </w:t>
      </w:r>
      <w:proofErr w:type="spellStart"/>
      <w:r>
        <w:t>exoskelet</w:t>
      </w:r>
      <w:proofErr w:type="spellEnd"/>
      <w:r>
        <w:t xml:space="preserve"> – slimák záhradný, koral červený – zo schránok vzniká koralový ostrov ATOL, </w:t>
      </w:r>
    </w:p>
    <w:p w:rsidR="004568C0" w:rsidRDefault="004568C0" w:rsidP="004568C0"/>
    <w:p w:rsidR="004568C0" w:rsidRDefault="004568C0" w:rsidP="004568C0">
      <w:r>
        <w:t>Kostra človeka – poznámky – kostra lebky, kostra trupu, kostra horných a dolných končatín</w:t>
      </w:r>
      <w:bookmarkStart w:id="0" w:name="_GoBack"/>
      <w:bookmarkEnd w:id="0"/>
    </w:p>
    <w:p w:rsidR="00F94ED0" w:rsidRDefault="00F94ED0" w:rsidP="004568C0">
      <w:pPr>
        <w:ind w:left="-284"/>
      </w:pPr>
    </w:p>
    <w:sectPr w:rsidR="00F94ED0" w:rsidSect="004568C0">
      <w:pgSz w:w="11906" w:h="16838"/>
      <w:pgMar w:top="426" w:right="42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47E90"/>
    <w:multiLevelType w:val="hybridMultilevel"/>
    <w:tmpl w:val="572C893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8E4C54"/>
    <w:multiLevelType w:val="hybridMultilevel"/>
    <w:tmpl w:val="F1F0082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62B0C"/>
    <w:multiLevelType w:val="hybridMultilevel"/>
    <w:tmpl w:val="1DF21D4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6CA"/>
    <w:rsid w:val="001166CA"/>
    <w:rsid w:val="004568C0"/>
    <w:rsid w:val="00F9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568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568C0"/>
    <w:pPr>
      <w:ind w:left="720"/>
      <w:contextualSpacing/>
    </w:pPr>
  </w:style>
  <w:style w:type="table" w:styleId="Mriekatabuky">
    <w:name w:val="Table Grid"/>
    <w:basedOn w:val="Normlnatabuka"/>
    <w:uiPriority w:val="59"/>
    <w:rsid w:val="00456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4568C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568C0"/>
    <w:rPr>
      <w:rFonts w:ascii="Tahoma" w:eastAsia="Times New Roman" w:hAnsi="Tahoma" w:cs="Tahoma"/>
      <w:sz w:val="16"/>
      <w:szCs w:val="16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568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568C0"/>
    <w:pPr>
      <w:ind w:left="720"/>
      <w:contextualSpacing/>
    </w:pPr>
  </w:style>
  <w:style w:type="table" w:styleId="Mriekatabuky">
    <w:name w:val="Table Grid"/>
    <w:basedOn w:val="Normlnatabuka"/>
    <w:uiPriority w:val="59"/>
    <w:rsid w:val="00456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4568C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568C0"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661</Words>
  <Characters>3772</Characters>
  <Application>Microsoft Office Word</Application>
  <DocSecurity>0</DocSecurity>
  <Lines>31</Lines>
  <Paragraphs>8</Paragraphs>
  <ScaleCrop>false</ScaleCrop>
  <Company>Gymnázium Gelnica</Company>
  <LinksUpToDate>false</LinksUpToDate>
  <CharactersWithSpaces>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2023-01-24T09:30:00Z</dcterms:created>
  <dcterms:modified xsi:type="dcterms:W3CDTF">2023-01-24T09:31:00Z</dcterms:modified>
</cp:coreProperties>
</file>