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779" w:rsidRDefault="008C0779">
      <w:pPr>
        <w:rPr>
          <w:rFonts w:ascii="Arial" w:hAnsi="Arial" w:cs="Arial"/>
        </w:rPr>
      </w:pPr>
      <w:r>
        <w:rPr>
          <w:rFonts w:ascii="Arial" w:hAnsi="Arial" w:cs="Arial"/>
        </w:rPr>
        <w:t>Medzi s2 prvky patria prvky _____. skupiny periodickej sústavy prvkov:</w:t>
      </w:r>
    </w:p>
    <w:p w:rsidR="008C0779" w:rsidRDefault="008C0779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Berýlium____, </w:t>
      </w:r>
      <w:r w:rsidRPr="008C0779">
        <w:rPr>
          <w:rFonts w:ascii="Arial" w:hAnsi="Arial" w:cs="Arial"/>
          <w:sz w:val="24"/>
          <w:szCs w:val="24"/>
        </w:rPr>
        <w:t xml:space="preserve"> horčík</w:t>
      </w:r>
      <w:r>
        <w:rPr>
          <w:rFonts w:ascii="Arial" w:hAnsi="Arial" w:cs="Arial"/>
          <w:sz w:val="24"/>
          <w:szCs w:val="24"/>
        </w:rPr>
        <w:t>______</w:t>
      </w:r>
      <w:r w:rsidRPr="008C0779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</w:rPr>
        <w:t xml:space="preserve">kovy alkalických zemín: vápnik______, stroncium______, bárium_______ a rádioaktívne rádium______ </w:t>
      </w:r>
    </w:p>
    <w:p w:rsidR="008C0779" w:rsidRDefault="008C07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všetky sú kovy, vo svojich atómoch majú ________valenčné elektróny v </w:t>
      </w:r>
      <w:proofErr w:type="spellStart"/>
      <w:r>
        <w:rPr>
          <w:rFonts w:ascii="Arial" w:hAnsi="Arial" w:cs="Arial"/>
        </w:rPr>
        <w:t>orbitáloch</w:t>
      </w:r>
      <w:proofErr w:type="spellEnd"/>
      <w:r>
        <w:rPr>
          <w:rFonts w:ascii="Arial" w:hAnsi="Arial" w:cs="Arial"/>
        </w:rPr>
        <w:t xml:space="preserve"> ___. – </w:t>
      </w:r>
    </w:p>
    <w:p w:rsidR="008C0779" w:rsidRDefault="008C0779">
      <w:pPr>
        <w:rPr>
          <w:rFonts w:ascii="Arial" w:hAnsi="Arial" w:cs="Arial"/>
        </w:rPr>
      </w:pPr>
      <w:r>
        <w:rPr>
          <w:rFonts w:ascii="Arial" w:hAnsi="Arial" w:cs="Arial"/>
        </w:rPr>
        <w:t>- názov je odvodený od vlastností ich oxidov, prípadne hydroxidov, ktoré sa svojou zásaditosťou podobajú hydroxidom alkalických kovov.</w:t>
      </w:r>
      <w:r>
        <w:br/>
      </w:r>
    </w:p>
    <w:p w:rsidR="00614B3B" w:rsidRDefault="008C07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Fyzikálne a chemické vlastnosti </w:t>
      </w:r>
      <w:r>
        <w:br/>
      </w:r>
    </w:p>
    <w:p w:rsidR="008C0779" w:rsidRDefault="008C0779" w:rsidP="008C0779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 </w:t>
      </w:r>
    </w:p>
    <w:p w:rsidR="008C0779" w:rsidRDefault="008C0779" w:rsidP="008C077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Mg</w:t>
      </w:r>
    </w:p>
    <w:p w:rsidR="008C0779" w:rsidRDefault="008C0779" w:rsidP="008C077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</w:t>
      </w:r>
    </w:p>
    <w:p w:rsidR="008C0779" w:rsidRDefault="008C0779" w:rsidP="008C077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Sr</w:t>
      </w:r>
    </w:p>
    <w:p w:rsidR="008C0779" w:rsidRDefault="008C0779" w:rsidP="008C077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</w:t>
      </w:r>
    </w:p>
    <w:p w:rsidR="008C0779" w:rsidRDefault="008C0779" w:rsidP="00D36F67">
      <w:pPr>
        <w:spacing w:line="360" w:lineRule="auto"/>
        <w:ind w:left="-284"/>
        <w:rPr>
          <w:rFonts w:ascii="Arial" w:hAnsi="Arial" w:cs="Arial"/>
        </w:rPr>
      </w:pPr>
      <w:r>
        <w:rPr>
          <w:rFonts w:ascii="Arial" w:hAnsi="Arial" w:cs="Arial"/>
        </w:rPr>
        <w:t xml:space="preserve">Najväčší význam zo všetkých zlúčenín s2 prvkov majú zlúčeniny vápnika. Z nich je to predovšetkým: oxid vápenatý______________, hydroxid vápenatý______________, uhličitan vápenatý _____________a síran vápenatý______________. </w:t>
      </w:r>
      <w:r>
        <w:br/>
      </w:r>
      <w:r>
        <w:rPr>
          <w:rFonts w:ascii="Arial" w:hAnsi="Arial" w:cs="Arial"/>
        </w:rPr>
        <w:t xml:space="preserve">Oxid vápenatý </w:t>
      </w:r>
      <w:r w:rsidR="00D36F67">
        <w:rPr>
          <w:rFonts w:ascii="Arial" w:hAnsi="Arial" w:cs="Arial"/>
        </w:rPr>
        <w:t>____</w:t>
      </w:r>
      <w:r>
        <w:rPr>
          <w:rFonts w:ascii="Arial" w:hAnsi="Arial" w:cs="Arial"/>
        </w:rPr>
        <w:t xml:space="preserve"> nazývaný „pálené vápno“ sa vyrába tepelným rozkladom </w:t>
      </w:r>
      <w:r w:rsidR="00D36F67">
        <w:rPr>
          <w:rFonts w:ascii="Arial" w:hAnsi="Arial" w:cs="Arial"/>
        </w:rPr>
        <w:t>CaCO</w:t>
      </w:r>
      <w:r w:rsidR="00D36F67" w:rsidRPr="00D36F67">
        <w:rPr>
          <w:rFonts w:ascii="Arial" w:hAnsi="Arial" w:cs="Arial"/>
          <w:vertAlign w:val="subscript"/>
        </w:rPr>
        <w:t>3</w:t>
      </w:r>
      <w:r w:rsidR="00D36F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vo vápenkách</w:t>
      </w:r>
    </w:p>
    <w:p w:rsidR="00D36F67" w:rsidRDefault="00D36F67" w:rsidP="00D36F67">
      <w:pPr>
        <w:spacing w:line="360" w:lineRule="auto"/>
        <w:ind w:left="-284"/>
      </w:pPr>
      <w:r>
        <w:rPr>
          <w:noProof/>
          <w:lang w:eastAsia="sk-SK"/>
        </w:rPr>
        <w:drawing>
          <wp:inline distT="0" distB="0" distL="0" distR="0" wp14:anchorId="4D81B834" wp14:editId="4CA6F73C">
            <wp:extent cx="3657600" cy="4953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829" t="59852" r="36032" b="32489"/>
                    <a:stretch/>
                  </pic:blipFill>
                  <pic:spPr bwMode="auto">
                    <a:xfrm>
                      <a:off x="0" y="0"/>
                      <a:ext cx="3665273" cy="496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_EXO/ENDO TERMICKÁ REAKCIA___________</w:t>
      </w:r>
    </w:p>
    <w:p w:rsidR="00D36F67" w:rsidRDefault="00D36F67" w:rsidP="00D36F67">
      <w:pPr>
        <w:spacing w:line="360" w:lineRule="auto"/>
        <w:ind w:left="-284"/>
      </w:pPr>
      <w:r>
        <w:rPr>
          <w:noProof/>
          <w:lang w:eastAsia="sk-SK"/>
        </w:rPr>
        <w:drawing>
          <wp:inline distT="0" distB="0" distL="0" distR="0" wp14:anchorId="2B4E9E41" wp14:editId="0219E195">
            <wp:extent cx="3809778" cy="600075"/>
            <wp:effectExtent l="0" t="0" r="63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477" t="77723" r="29255" b="10079"/>
                    <a:stretch/>
                  </pic:blipFill>
                  <pic:spPr bwMode="auto">
                    <a:xfrm>
                      <a:off x="0" y="0"/>
                      <a:ext cx="3820275" cy="601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_EXO/ENDO TERMICKÁ REAKCIA___________</w:t>
      </w:r>
    </w:p>
    <w:p w:rsidR="00D36F67" w:rsidRDefault="00D36F67" w:rsidP="00D36F67">
      <w:pPr>
        <w:spacing w:line="360" w:lineRule="auto"/>
        <w:ind w:left="-284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Hydroxid vápenatý ________=hasené vápno - je vo vode </w:t>
      </w:r>
      <w:r w:rsidRPr="00D36F67">
        <w:rPr>
          <w:rFonts w:ascii="Arial" w:hAnsi="Arial" w:cs="Arial"/>
          <w:b/>
          <w:sz w:val="30"/>
          <w:szCs w:val="30"/>
          <w:u w:val="single"/>
        </w:rPr>
        <w:t>málo rozpustná</w:t>
      </w:r>
      <w:r>
        <w:rPr>
          <w:rFonts w:ascii="Arial" w:hAnsi="Arial" w:cs="Arial"/>
          <w:sz w:val="30"/>
          <w:szCs w:val="30"/>
        </w:rPr>
        <w:t xml:space="preserve"> látka. Jeho vodná suspenzia = „vápenné mlieko“, je najlacnejšou zásadou. </w:t>
      </w:r>
    </w:p>
    <w:tbl>
      <w:tblPr>
        <w:tblStyle w:val="Mriekatabuky"/>
        <w:tblW w:w="0" w:type="auto"/>
        <w:tblInd w:w="-284" w:type="dxa"/>
        <w:tblLook w:val="04A0" w:firstRow="1" w:lastRow="0" w:firstColumn="1" w:lastColumn="0" w:noHBand="0" w:noVBand="1"/>
      </w:tblPr>
      <w:tblGrid>
        <w:gridCol w:w="3398"/>
      </w:tblGrid>
      <w:tr w:rsidR="00D36F67" w:rsidTr="00D36F67">
        <w:tc>
          <w:tcPr>
            <w:tcW w:w="3398" w:type="dxa"/>
          </w:tcPr>
          <w:p w:rsidR="00D36F67" w:rsidRDefault="00D36F67" w:rsidP="00D36F67">
            <w:pPr>
              <w:spacing w:line="360" w:lineRule="auto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Malta = piesok + vápno</w:t>
            </w:r>
          </w:p>
        </w:tc>
      </w:tr>
    </w:tbl>
    <w:p w:rsidR="00D36F67" w:rsidRDefault="00D36F67" w:rsidP="00D36F67">
      <w:pPr>
        <w:spacing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(vplyvom CO</w:t>
      </w:r>
      <w:r w:rsidRPr="00D36F67">
        <w:rPr>
          <w:rFonts w:ascii="Arial" w:hAnsi="Arial" w:cs="Arial"/>
          <w:sz w:val="30"/>
          <w:szCs w:val="30"/>
          <w:vertAlign w:val="subscript"/>
        </w:rPr>
        <w:t>2</w:t>
      </w:r>
      <w:r>
        <w:rPr>
          <w:rFonts w:ascii="Arial" w:hAnsi="Arial" w:cs="Arial"/>
          <w:sz w:val="30"/>
          <w:szCs w:val="30"/>
        </w:rPr>
        <w:t xml:space="preserve"> tvrdne, vzniká uhličitan vápenatý) - dej sa nazýva „tvrdnutie malty“.</w:t>
      </w:r>
    </w:p>
    <w:p w:rsidR="00D36F67" w:rsidRDefault="00D36F67" w:rsidP="00D36F67">
      <w:pPr>
        <w:spacing w:line="360" w:lineRule="auto"/>
        <w:ind w:left="-284"/>
        <w:rPr>
          <w:rFonts w:ascii="Arial" w:hAnsi="Arial" w:cs="Arial"/>
          <w:sz w:val="30"/>
          <w:szCs w:val="30"/>
        </w:rPr>
      </w:pPr>
      <w:r>
        <w:rPr>
          <w:noProof/>
          <w:lang w:eastAsia="sk-SK"/>
        </w:rPr>
        <w:drawing>
          <wp:inline distT="0" distB="0" distL="0" distR="0" wp14:anchorId="5E5B320A" wp14:editId="4FE959DE">
            <wp:extent cx="5778500" cy="5334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733" t="48788" r="27139" b="42702"/>
                    <a:stretch/>
                  </pic:blipFill>
                  <pic:spPr bwMode="auto">
                    <a:xfrm>
                      <a:off x="0" y="0"/>
                      <a:ext cx="5791175" cy="53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F67" w:rsidRDefault="00D36F67" w:rsidP="00D36F67">
      <w:pPr>
        <w:spacing w:line="360" w:lineRule="auto"/>
        <w:ind w:left="-284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Betón= vipiesok</w:t>
      </w:r>
    </w:p>
    <w:p w:rsidR="00D36F67" w:rsidRDefault="00D36F67" w:rsidP="00D36F67">
      <w:pPr>
        <w:spacing w:line="360" w:lineRule="auto"/>
        <w:ind w:left="-284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Uhličitan vápenatý CaCO3 je vode nerozpustná látka. V prírode je </w:t>
      </w:r>
      <w:r w:rsidR="00796498">
        <w:rPr>
          <w:rFonts w:ascii="Arial" w:hAnsi="Arial" w:cs="Arial"/>
          <w:sz w:val="30"/>
          <w:szCs w:val="30"/>
        </w:rPr>
        <w:t>najrozšírenejšou zlúčeninou váp</w:t>
      </w:r>
      <w:bookmarkStart w:id="0" w:name="_GoBack"/>
      <w:bookmarkEnd w:id="0"/>
      <w:r>
        <w:rPr>
          <w:rFonts w:ascii="Arial" w:hAnsi="Arial" w:cs="Arial"/>
          <w:sz w:val="30"/>
          <w:szCs w:val="30"/>
        </w:rPr>
        <w:t>nika. Vyskytuje sa v dvoch kryštalických formách: rozšírenejšej kalcit (obr. 1.20) a vzácnejšej aragonit.</w:t>
      </w:r>
      <w:r>
        <w:rPr>
          <w:rFonts w:ascii="Arial" w:hAnsi="Arial" w:cs="Arial"/>
          <w:sz w:val="18"/>
          <w:szCs w:val="18"/>
        </w:rPr>
        <w:t xml:space="preserve">2 </w:t>
      </w:r>
      <w:r>
        <w:br/>
      </w:r>
      <w:r>
        <w:rPr>
          <w:rFonts w:ascii="Arial" w:hAnsi="Arial" w:cs="Arial"/>
          <w:sz w:val="30"/>
          <w:szCs w:val="30"/>
        </w:rPr>
        <w:t xml:space="preserve">Hornina obsahujúca predovšetkým uhličitan vápenatý sa nazýva vápenec. Mramor je technický názov </w:t>
      </w:r>
      <w:r>
        <w:br/>
      </w:r>
      <w:r>
        <w:rPr>
          <w:rFonts w:ascii="Arial" w:hAnsi="Arial" w:cs="Arial"/>
          <w:sz w:val="30"/>
          <w:szCs w:val="30"/>
        </w:rPr>
        <w:t xml:space="preserve">pre vápenec, ktorý sa dá leštiť. Medzi ďalšie znečistené formy vápenca môžeme zaradiť kriedu, travertín, </w:t>
      </w:r>
      <w:r>
        <w:br/>
      </w:r>
      <w:r>
        <w:rPr>
          <w:rFonts w:ascii="Arial" w:hAnsi="Arial" w:cs="Arial"/>
          <w:sz w:val="30"/>
          <w:szCs w:val="30"/>
        </w:rPr>
        <w:t>slieň a pod.</w:t>
      </w:r>
    </w:p>
    <w:p w:rsidR="00D36F67" w:rsidRDefault="00D36F67" w:rsidP="00D36F67">
      <w:pPr>
        <w:spacing w:line="360" w:lineRule="auto"/>
        <w:ind w:left="-284"/>
      </w:pPr>
    </w:p>
    <w:sectPr w:rsidR="00D36F67" w:rsidSect="00D36F67">
      <w:pgSz w:w="11906" w:h="16838"/>
      <w:pgMar w:top="851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D3F"/>
    <w:rsid w:val="00606C83"/>
    <w:rsid w:val="00796498"/>
    <w:rsid w:val="008C0779"/>
    <w:rsid w:val="00A30701"/>
    <w:rsid w:val="00D36F67"/>
    <w:rsid w:val="00F4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C0779"/>
    <w:pPr>
      <w:ind w:left="720"/>
      <w:contextualSpacing/>
    </w:pPr>
  </w:style>
  <w:style w:type="table" w:styleId="Mriekatabuky">
    <w:name w:val="Table Grid"/>
    <w:basedOn w:val="Normlnatabuka"/>
    <w:uiPriority w:val="39"/>
    <w:rsid w:val="00D36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96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964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C0779"/>
    <w:pPr>
      <w:ind w:left="720"/>
      <w:contextualSpacing/>
    </w:pPr>
  </w:style>
  <w:style w:type="table" w:styleId="Mriekatabuky">
    <w:name w:val="Table Grid"/>
    <w:basedOn w:val="Normlnatabuka"/>
    <w:uiPriority w:val="39"/>
    <w:rsid w:val="00D36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96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96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4</cp:revision>
  <dcterms:created xsi:type="dcterms:W3CDTF">2021-10-12T18:56:00Z</dcterms:created>
  <dcterms:modified xsi:type="dcterms:W3CDTF">2022-10-18T08:25:00Z</dcterms:modified>
</cp:coreProperties>
</file>