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70EE" w:rsidRPr="00CD70EE" w:rsidRDefault="00CD70EE" w:rsidP="00CD70E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</w:rPr>
      </w:pPr>
      <w:r w:rsidRPr="00CD70EE">
        <w:rPr>
          <w:rFonts w:ascii="Times New Roman" w:eastAsia="Times New Roman" w:hAnsi="Times New Roman" w:cs="Times New Roman"/>
          <w:b/>
          <w:bCs/>
          <w:i/>
          <w:kern w:val="36"/>
          <w:sz w:val="48"/>
          <w:szCs w:val="48"/>
          <w:u w:val="single"/>
        </w:rPr>
        <w:t>Zloženie roztokov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Koľko gramov dusičnanu vápenatého a vody je v 130 g 20% roztoku?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100 gramov roztoku...........20 g dusičnanu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130 g.........................................x g dusičnanu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295400" cy="523875"/>
            <wp:effectExtent l="19050" t="0" r="0" b="0"/>
            <wp:docPr id="1" name="obrázek 1" descr="zlozenie-roztokov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lozenie-roztokov-1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Hmotnosť vody dopočítame 130-26= 104 g vody. Roztok je zložený z 26 gramov dusičnanu a 104 gramov vody. </w:t>
      </w:r>
    </w:p>
    <w:p w:rsidR="00CD70EE" w:rsidRPr="00CD70EE" w:rsidRDefault="00786164" w:rsidP="00CD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2. V 100 ml vody bolo rozpustených 30 g modrej skalice (</w:t>
      </w:r>
      <w:proofErr w:type="spellStart"/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pentahydrát</w:t>
      </w:r>
      <w:proofErr w:type="spellEnd"/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 síranu meďnatého). Aká je hmotnostná koncentrácia takto pripraveného roztoku?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Najprv je potrebné vypočítať množstvo čistého síranu v modrej skalici.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M(CuSO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.5H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0)= 249,68 g·mol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 249,68 g CuSO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.5H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O...............159,60 g CuSO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M(CuSO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)= 159,60 g·mol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v 30 g CuSO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.5H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O.....................x g CuSO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533650" cy="495300"/>
            <wp:effectExtent l="19050" t="0" r="0" b="0"/>
            <wp:docPr id="3" name="obrázek 3" descr="zlozenie-roztokov-2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zlozenie-roztokov-2-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Hmotnosť roztoku je 100g (voda)+ 30g(skalica)= 130 g. Koncentrácia roztoku teda je: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428875" cy="466725"/>
            <wp:effectExtent l="19050" t="0" r="9525" b="0"/>
            <wp:docPr id="4" name="obrázek 4" descr="zlozenie-roztokov-2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zlozenie-roztokov-2-2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70EE" w:rsidRPr="00CD70EE" w:rsidRDefault="00786164" w:rsidP="00CD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3.  Koľko gramov hydroxidu sodného treba na prípravu 5 litrov 10% roztoku s hustotou ρ =1115 kg.m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-3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?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Využijeme kombináciu vzorca na výpočet hmotnostnej koncentrácie a hustoty: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14525" cy="381000"/>
            <wp:effectExtent l="19050" t="0" r="9525" b="0"/>
            <wp:docPr id="6" name="obrázek 6" descr="zlozenie-roztokov-3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zlozenie-roztokov-3-1.gif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kde m´ je hmotnosť roztoku, V´ je objem roztoku a ρ´ je hustota roztoku.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Po dosadení číselných hodnôt: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3429000" cy="428625"/>
            <wp:effectExtent l="19050" t="0" r="0" b="0"/>
            <wp:docPr id="7" name="obrázek 7" descr="zlozenie-roztokov-3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zlozenie-roztokov-3-2.gi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Na prípravu 5 litrov 10% roztoku potrebujeme 557,5 g </w:t>
      </w:r>
      <w:proofErr w:type="spellStart"/>
      <w:r w:rsidRPr="00CD70EE">
        <w:rPr>
          <w:rFonts w:ascii="Times New Roman" w:eastAsia="Times New Roman" w:hAnsi="Times New Roman" w:cs="Times New Roman"/>
          <w:sz w:val="24"/>
          <w:szCs w:val="24"/>
        </w:rPr>
        <w:t>NaOH</w:t>
      </w:r>
      <w:proofErr w:type="spellEnd"/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.   </w:t>
      </w:r>
    </w:p>
    <w:p w:rsidR="00CD70EE" w:rsidRPr="00CD70EE" w:rsidRDefault="00786164" w:rsidP="00CD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4.  Vypočítajte </w:t>
      </w:r>
      <w:proofErr w:type="spellStart"/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molárnu</w:t>
      </w:r>
      <w:proofErr w:type="spellEnd"/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 koncentráciu 22% kyseliny sírovej s hustotou 1,1548 g.cm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-3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Z hustoty vyplýva, že 1 liter tohto roztoku váži 1154,8 g. V tomto roztoku sa však nachádza len 22% čistej kyseliny, preto jej hmotnosť vypočítame nasledovne: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m(</w:t>
      </w:r>
      <w:r w:rsidRPr="00CD70EE">
        <w:rPr>
          <w:rFonts w:ascii="Times New Roman" w:eastAsia="Times New Roman" w:hAnsi="Times New Roman" w:cs="Times New Roman"/>
          <w:i/>
          <w:iCs/>
          <w:sz w:val="24"/>
          <w:szCs w:val="24"/>
        </w:rPr>
        <w:t>čistej kyseliny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) = 1154,8 . 0,22 = 254,848 g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Mólová hmotnosť kyseliny sírovej je 98 g.mol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71700" cy="1076325"/>
            <wp:effectExtent l="19050" t="0" r="0" b="0"/>
            <wp:docPr id="9" name="obrázek 9" descr="zlozenie-roztokov-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zlozenie-roztokov-4.gif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V jednom litri roztoku sa nachádza 2,6 mol kyseliny, koncentrácia teda je 2,6 mol.dm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-3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CD70EE" w:rsidRPr="00CD70EE" w:rsidRDefault="00786164" w:rsidP="00CD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5.  Vodný roztok etanolu obsahuje 90 ml čistého liehu v 150 ml roztoku. Aké je objemové a hmotnostné percento roztoku?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305175" cy="476250"/>
            <wp:effectExtent l="19050" t="0" r="9525" b="0"/>
            <wp:docPr id="11" name="obrázek 11" descr="zlozenie-roztokov-5-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lozenie-roztokov-5-1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Na výpočet hmotnostného percenta potrebujeme hustoty etanolu a roztoku- tie zistíme z chemických tabuliek: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ρ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100%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= 0,7893 </w:t>
      </w:r>
      <w:proofErr w:type="spellStart"/>
      <w:r w:rsidRPr="00CD70EE">
        <w:rPr>
          <w:rFonts w:ascii="Times New Roman" w:eastAsia="Times New Roman" w:hAnsi="Times New Roman" w:cs="Times New Roman"/>
          <w:sz w:val="24"/>
          <w:szCs w:val="24"/>
        </w:rPr>
        <w:t>g·cm</w:t>
      </w:r>
      <w:proofErr w:type="spellEnd"/>
      <w:r w:rsidRPr="00CD70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–3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ρ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60%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= 0,9094 </w:t>
      </w:r>
      <w:proofErr w:type="spellStart"/>
      <w:r w:rsidRPr="00CD70EE">
        <w:rPr>
          <w:rFonts w:ascii="Times New Roman" w:eastAsia="Times New Roman" w:hAnsi="Times New Roman" w:cs="Times New Roman"/>
          <w:sz w:val="24"/>
          <w:szCs w:val="24"/>
        </w:rPr>
        <w:t>g·cm</w:t>
      </w:r>
      <w:proofErr w:type="spellEnd"/>
      <w:r w:rsidRPr="00CD70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–3 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z týchto hodnôt vypočítame hmotnosti takýchto roztokov: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10025" cy="857250"/>
            <wp:effectExtent l="19050" t="0" r="9525" b="0"/>
            <wp:docPr id="12" name="obrázek 12" descr=" zlozenie-roztokov-5-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 zlozenie-roztokov-5-2.gif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Zloženie roztoku je 60% (v/v), resp. 52,08% (w/v). </w:t>
      </w:r>
    </w:p>
    <w:p w:rsidR="00CD70EE" w:rsidRPr="00CD70EE" w:rsidRDefault="00786164" w:rsidP="00CD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6.  Koľko g chloridu draselného a koľko ml vody potrebujeme na prípravu 245 g 2,5% roztoku?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Použijeme upravený vzťah pre výpočet hmotnostnej koncentrácie: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028950" cy="542925"/>
            <wp:effectExtent l="19050" t="0" r="0" b="0"/>
            <wp:docPr id="14" name="obrázek 14" descr="zlozenie-roztokov-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zlozenie-roztokov-6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Množstvo vody vypočítame ako 245g (roztok) – 6,125 g (chlorid)=238,875g vody.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Na prípravu roztoku potrebujeme 6,125 gramov chloridu draselného a 238,875 g vody, čo podľa jednotkovej hustoty vody zodpovedá 238,875 ml vody.  </w:t>
      </w:r>
    </w:p>
    <w:p w:rsidR="00CD70EE" w:rsidRPr="00CD70EE" w:rsidRDefault="00786164" w:rsidP="00CD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7.  Aká hmotnosť </w:t>
      </w:r>
      <w:proofErr w:type="spellStart"/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manganistanu</w:t>
      </w:r>
      <w:proofErr w:type="spellEnd"/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 draselného sa nachádza v 25 ml 0,02 </w:t>
      </w:r>
      <w:proofErr w:type="spellStart"/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molárneho</w:t>
      </w:r>
      <w:proofErr w:type="spellEnd"/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 roztoku? 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br/>
        <w:t>M(KMnO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4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)= 158,342 g.mol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-1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Využijeme upravený vzťah pre látkovú koncentráciu: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m=c.M.V=0,02 .158,342 .0,025=0,0792g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Hmotnosť </w:t>
      </w:r>
      <w:proofErr w:type="spellStart"/>
      <w:r w:rsidRPr="00CD70EE">
        <w:rPr>
          <w:rFonts w:ascii="Times New Roman" w:eastAsia="Times New Roman" w:hAnsi="Times New Roman" w:cs="Times New Roman"/>
          <w:sz w:val="24"/>
          <w:szCs w:val="24"/>
        </w:rPr>
        <w:t>manganistanu</w:t>
      </w:r>
      <w:proofErr w:type="spellEnd"/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je 0,0792g. </w:t>
      </w:r>
    </w:p>
    <w:p w:rsidR="00CD70EE" w:rsidRPr="00CD70EE" w:rsidRDefault="00786164" w:rsidP="00CD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8. Akú látkovú koncentráciu bude mať roztok síranu amónno-železitého, ak 1 ml takéhoto roztoku zodpovedá 1 mg Fe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? M(Fe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2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O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)=159,7 g.mol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-1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Ak 1 ml roztoku NH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Fe(SO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zodpovedá 1 mg Fe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, potom 1000 ml </w:t>
      </w:r>
      <w:proofErr w:type="spellStart"/>
      <w:r w:rsidRPr="00CD70EE">
        <w:rPr>
          <w:rFonts w:ascii="Times New Roman" w:eastAsia="Times New Roman" w:hAnsi="Times New Roman" w:cs="Times New Roman"/>
          <w:sz w:val="24"/>
          <w:szCs w:val="24"/>
        </w:rPr>
        <w:t>tohoto</w:t>
      </w:r>
      <w:proofErr w:type="spellEnd"/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roztoku zodpovedá 1 g Fe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. Látková </w:t>
      </w:r>
      <w:proofErr w:type="spellStart"/>
      <w:r w:rsidRPr="00CD70EE">
        <w:rPr>
          <w:rFonts w:ascii="Times New Roman" w:eastAsia="Times New Roman" w:hAnsi="Times New Roman" w:cs="Times New Roman"/>
          <w:sz w:val="24"/>
          <w:szCs w:val="24"/>
        </w:rPr>
        <w:t>koncentácia</w:t>
      </w:r>
      <w:proofErr w:type="spellEnd"/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oxidu bude: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847975" cy="657225"/>
            <wp:effectExtent l="19050" t="0" r="9525" b="0"/>
            <wp:docPr id="17" name="obrázek 17" descr="zlozenie-roztokov-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zlozenie-roztokov-8.gif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657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Pretože 1 mol Fe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≈ 2 mol NH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Fe(SO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4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, bude roztok síranu amón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no-železitého 0,012524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molárny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(dvakrát koncentrovanejší než Fe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O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) . </w:t>
      </w:r>
    </w:p>
    <w:p w:rsidR="00CD70EE" w:rsidRPr="00CD70EE" w:rsidRDefault="00786164" w:rsidP="00CD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9.  Aký je hmotnostný zlomok a percentuálne zloženie roztoku, ktorý obsahuje v 10 ml vody 1,02 rozpustenej látky?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190750" cy="695325"/>
            <wp:effectExtent l="19050" t="0" r="0" b="0"/>
            <wp:docPr id="19" name="obrázek 19" descr="zlozenie-roztokov-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zlozenie-roztokov-9.gif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hmotnostné percento=w.100=0,0926.100=9,26%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Hmotnostný zlomok rozpustenej látky je 0,0926, hmotnostné percento je 9,26%. </w:t>
      </w:r>
    </w:p>
    <w:p w:rsidR="00CD70EE" w:rsidRPr="00CD70EE" w:rsidRDefault="00786164" w:rsidP="00CD70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10.  Aká je látková a hmotnostná koncentrácia roztoku kyseliny dusičnej, ktorého hmotnostné percento je 40? ρ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40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 = 1,252 g·cm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perscript"/>
        </w:rPr>
        <w:t>-3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, M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r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>(HNO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  <w:vertAlign w:val="subscript"/>
        </w:rPr>
        <w:t>3</w:t>
      </w:r>
      <w:r w:rsidRPr="00CD70EE">
        <w:rPr>
          <w:rFonts w:ascii="Times New Roman" w:eastAsia="Times New Roman" w:hAnsi="Times New Roman" w:cs="Times New Roman"/>
          <w:i/>
          <w:sz w:val="24"/>
          <w:szCs w:val="24"/>
        </w:rPr>
        <w:t xml:space="preserve">) = 63,01.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Riešenie: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Hmotnosť  HNO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bscript"/>
        </w:rPr>
        <w:t>3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v 1 litri vypočítame ako: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m= 0,40 . 1252 = 500,8 g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Hmotnostná koncentrácia: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 δ = 500,8 / 1 = 500,8 g.l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br/>
        <w:t xml:space="preserve">Látková koncentrácia: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295525" cy="533400"/>
            <wp:effectExtent l="19050" t="0" r="9525" b="0"/>
            <wp:docPr id="21" name="obrázek 21" descr="zlozenie-roztokov-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zlozenie-roztokov-10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  </w:t>
      </w:r>
    </w:p>
    <w:p w:rsidR="00CD70EE" w:rsidRPr="00CD70EE" w:rsidRDefault="00CD70EE" w:rsidP="00CD70E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70EE">
        <w:rPr>
          <w:rFonts w:ascii="Times New Roman" w:eastAsia="Times New Roman" w:hAnsi="Times New Roman" w:cs="Times New Roman"/>
          <w:sz w:val="24"/>
          <w:szCs w:val="24"/>
        </w:rPr>
        <w:t>Hmotnostná koncentrácia je 500,8 g·l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>, látková je 7,95 mol·l</w:t>
      </w:r>
      <w:r w:rsidRPr="00CD70E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-1</w:t>
      </w:r>
      <w:r w:rsidRPr="00CD70EE">
        <w:rPr>
          <w:rFonts w:ascii="Times New Roman" w:eastAsia="Times New Roman" w:hAnsi="Times New Roman" w:cs="Times New Roman"/>
          <w:sz w:val="24"/>
          <w:szCs w:val="24"/>
        </w:rPr>
        <w:t xml:space="preserve">.  </w:t>
      </w:r>
    </w:p>
    <w:sectPr w:rsidR="00CD70EE" w:rsidRPr="00CD70EE" w:rsidSect="00CD70E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EE"/>
    <w:rsid w:val="00530339"/>
    <w:rsid w:val="00786164"/>
    <w:rsid w:val="00A337F4"/>
    <w:rsid w:val="00CD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CD7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D70E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D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t">
    <w:name w:val="dot"/>
    <w:basedOn w:val="Predvolenpsmoodseku"/>
    <w:rsid w:val="00CD70EE"/>
  </w:style>
  <w:style w:type="character" w:styleId="Zvraznenie">
    <w:name w:val="Emphasis"/>
    <w:basedOn w:val="Predvolenpsmoodseku"/>
    <w:uiPriority w:val="20"/>
    <w:qFormat/>
    <w:rsid w:val="00CD70EE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D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70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link w:val="Nadpis1Char"/>
    <w:uiPriority w:val="9"/>
    <w:qFormat/>
    <w:rsid w:val="00CD70E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CD70EE"/>
    <w:rPr>
      <w:rFonts w:ascii="Times New Roman" w:eastAsia="Times New Roman" w:hAnsi="Times New Roman" w:cs="Times New Roman"/>
      <w:b/>
      <w:bCs/>
      <w:kern w:val="36"/>
      <w:sz w:val="48"/>
      <w:szCs w:val="48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CD70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ot">
    <w:name w:val="dot"/>
    <w:basedOn w:val="Predvolenpsmoodseku"/>
    <w:rsid w:val="00CD70EE"/>
  </w:style>
  <w:style w:type="character" w:styleId="Zvraznenie">
    <w:name w:val="Emphasis"/>
    <w:basedOn w:val="Predvolenpsmoodseku"/>
    <w:uiPriority w:val="20"/>
    <w:qFormat/>
    <w:rsid w:val="00CD70EE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D7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D70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71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506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5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57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0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4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98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07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image" Target="media/image9.gi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image" Target="media/image8.gif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gif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5" Type="http://schemas.openxmlformats.org/officeDocument/2006/relationships/image" Target="media/image1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Relationship Id="rId14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3722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Hanka</dc:creator>
  <cp:lastModifiedBy>spravca</cp:lastModifiedBy>
  <cp:revision>2</cp:revision>
  <dcterms:created xsi:type="dcterms:W3CDTF">2020-10-22T17:14:00Z</dcterms:created>
  <dcterms:modified xsi:type="dcterms:W3CDTF">2020-10-22T17:14:00Z</dcterms:modified>
</cp:coreProperties>
</file>