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6B693" w14:textId="439CF771" w:rsidR="00E81978" w:rsidRPr="00955F3B" w:rsidRDefault="00000000" w:rsidP="004D1CC5">
      <w:pPr>
        <w:pStyle w:val="Title"/>
        <w:spacing w:before="4000"/>
        <w:jc w:val="center"/>
        <w:rPr>
          <w:rFonts w:cstheme="majorHAnsi"/>
        </w:rPr>
      </w:pPr>
      <w:sdt>
        <w:sdtPr>
          <w:rPr>
            <w:rFonts w:cstheme="majorHAnsi"/>
          </w:rPr>
          <w:alias w:val="Title:"/>
          <w:tag w:val="Title:"/>
          <w:id w:val="726351117"/>
          <w:placeholder>
            <w:docPart w:val="6C655D13FF5A4A10BFD0C8BD67BFE591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Content>
          <w:r w:rsidR="00EB1ADB" w:rsidRPr="00EB1ADB">
            <w:rPr>
              <w:rFonts w:cstheme="majorHAnsi"/>
            </w:rPr>
            <w:t>Dimensionality Reduction Methods</w:t>
          </w:r>
          <w:r w:rsidR="00EB1ADB">
            <w:rPr>
              <w:rFonts w:cstheme="majorHAnsi"/>
            </w:rPr>
            <w:t xml:space="preserve"> </w:t>
          </w:r>
          <w:r w:rsidR="00EB1ADB" w:rsidRPr="00EB1ADB">
            <w:rPr>
              <w:rFonts w:cstheme="majorHAnsi"/>
            </w:rPr>
            <w:t>– D212</w:t>
          </w:r>
        </w:sdtContent>
      </w:sdt>
    </w:p>
    <w:p w14:paraId="5047078F" w14:textId="7A4661B9" w:rsidR="00B823AA" w:rsidRDefault="008710E8" w:rsidP="00B823AA">
      <w:pPr>
        <w:pStyle w:val="Title2"/>
        <w:rPr>
          <w:rFonts w:asciiTheme="majorHAnsi" w:hAnsiTheme="majorHAnsi" w:cstheme="majorHAnsi"/>
          <w:sz w:val="24"/>
          <w:szCs w:val="24"/>
        </w:rPr>
      </w:pPr>
      <w:r w:rsidRPr="00955F3B">
        <w:rPr>
          <w:rFonts w:asciiTheme="majorHAnsi" w:hAnsiTheme="majorHAnsi" w:cstheme="majorHAnsi"/>
          <w:sz w:val="24"/>
          <w:szCs w:val="24"/>
        </w:rPr>
        <w:t xml:space="preserve">Gooden, Nina S. </w:t>
      </w:r>
      <w:r w:rsidR="00E67906" w:rsidRPr="00955F3B">
        <w:rPr>
          <w:rFonts w:asciiTheme="majorHAnsi" w:hAnsiTheme="majorHAnsi" w:cstheme="majorHAnsi"/>
          <w:sz w:val="24"/>
          <w:szCs w:val="24"/>
        </w:rPr>
        <w:t xml:space="preserve">Gooden </w:t>
      </w:r>
      <w:r w:rsidRPr="00955F3B">
        <w:rPr>
          <w:rFonts w:asciiTheme="majorHAnsi" w:hAnsiTheme="majorHAnsi" w:cstheme="majorHAnsi"/>
          <w:sz w:val="24"/>
          <w:szCs w:val="24"/>
        </w:rPr>
        <w:t>[</w:t>
      </w:r>
      <w:r w:rsidR="004171BB" w:rsidRPr="00955F3B">
        <w:rPr>
          <w:rFonts w:asciiTheme="majorHAnsi" w:hAnsiTheme="majorHAnsi" w:cstheme="majorHAnsi"/>
          <w:sz w:val="24"/>
          <w:szCs w:val="24"/>
        </w:rPr>
        <w:t>ID #</w:t>
      </w:r>
      <w:r w:rsidRPr="00955F3B">
        <w:rPr>
          <w:rFonts w:asciiTheme="majorHAnsi" w:hAnsiTheme="majorHAnsi" w:cstheme="majorHAnsi"/>
          <w:sz w:val="24"/>
          <w:szCs w:val="24"/>
        </w:rPr>
        <w:t>: 009823504]</w:t>
      </w:r>
    </w:p>
    <w:p w14:paraId="791FE0FA" w14:textId="0C6D9FEF" w:rsidR="003803E1" w:rsidRPr="00955F3B" w:rsidRDefault="003803E1" w:rsidP="00B823AA">
      <w:pPr>
        <w:pStyle w:val="Title2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Dr. </w:t>
      </w:r>
      <w:r w:rsidRPr="003803E1">
        <w:rPr>
          <w:rFonts w:asciiTheme="majorHAnsi" w:hAnsiTheme="majorHAnsi" w:cstheme="majorHAnsi"/>
          <w:sz w:val="24"/>
          <w:szCs w:val="24"/>
        </w:rPr>
        <w:t>Kesselly Kamara</w:t>
      </w:r>
    </w:p>
    <w:p w14:paraId="715619E6" w14:textId="2212F5F6" w:rsidR="00E81978" w:rsidRPr="00955F3B" w:rsidRDefault="00000000">
      <w:pPr>
        <w:pStyle w:val="SectionTitle"/>
        <w:rPr>
          <w:rFonts w:cstheme="majorHAnsi"/>
          <w:sz w:val="24"/>
          <w:szCs w:val="24"/>
        </w:rPr>
      </w:pPr>
      <w:sdt>
        <w:sdtPr>
          <w:rPr>
            <w:rFonts w:cstheme="majorHAnsi"/>
            <w:sz w:val="24"/>
            <w:szCs w:val="24"/>
          </w:rPr>
          <w:alias w:val="Section title:"/>
          <w:tag w:val="Section title:"/>
          <w:id w:val="984196707"/>
          <w:placeholder>
            <w:docPart w:val="DE3A7FBCB2FF4482AE2835A3EC83A485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Content>
          <w:r w:rsidR="00EB1ADB">
            <w:rPr>
              <w:rFonts w:cstheme="majorHAnsi"/>
              <w:sz w:val="24"/>
              <w:szCs w:val="24"/>
            </w:rPr>
            <w:t>Dimensionality Reduction Methods – D212</w:t>
          </w:r>
        </w:sdtContent>
      </w:sdt>
    </w:p>
    <w:p w14:paraId="0F2C87BD" w14:textId="059F91FA" w:rsidR="00E81978" w:rsidRPr="00955F3B" w:rsidRDefault="00386491">
      <w:pPr>
        <w:rPr>
          <w:rFonts w:asciiTheme="majorHAnsi" w:hAnsiTheme="majorHAnsi" w:cstheme="majorHAnsi"/>
          <w:sz w:val="24"/>
          <w:szCs w:val="24"/>
        </w:rPr>
      </w:pPr>
      <w:r w:rsidRPr="00955F3B">
        <w:rPr>
          <w:rFonts w:asciiTheme="majorHAnsi" w:hAnsiTheme="majorHAnsi" w:cstheme="majorHAnsi"/>
          <w:sz w:val="24"/>
          <w:szCs w:val="24"/>
        </w:rPr>
        <w:t xml:space="preserve">This analysis will explore the </w:t>
      </w:r>
      <w:r w:rsidR="001D6AD4" w:rsidRPr="00955F3B">
        <w:rPr>
          <w:rFonts w:asciiTheme="majorHAnsi" w:hAnsiTheme="majorHAnsi" w:cstheme="majorHAnsi"/>
          <w:sz w:val="24"/>
          <w:szCs w:val="24"/>
        </w:rPr>
        <w:t xml:space="preserve">medical data of a </w:t>
      </w:r>
      <w:r w:rsidR="00CA5843">
        <w:rPr>
          <w:rFonts w:asciiTheme="majorHAnsi" w:hAnsiTheme="majorHAnsi" w:cstheme="majorHAnsi"/>
          <w:sz w:val="24"/>
          <w:szCs w:val="24"/>
        </w:rPr>
        <w:t xml:space="preserve">theoretical </w:t>
      </w:r>
      <w:r w:rsidR="001D6AD4" w:rsidRPr="00955F3B">
        <w:rPr>
          <w:rFonts w:asciiTheme="majorHAnsi" w:hAnsiTheme="majorHAnsi" w:cstheme="majorHAnsi"/>
          <w:sz w:val="24"/>
          <w:szCs w:val="24"/>
        </w:rPr>
        <w:t xml:space="preserve">real-world organization. </w:t>
      </w:r>
      <w:r w:rsidR="00CA5843">
        <w:rPr>
          <w:rFonts w:asciiTheme="majorHAnsi" w:hAnsiTheme="majorHAnsi" w:cstheme="majorHAnsi"/>
          <w:sz w:val="24"/>
          <w:szCs w:val="24"/>
        </w:rPr>
        <w:t xml:space="preserve">By </w:t>
      </w:r>
      <w:r w:rsidR="0038293A">
        <w:rPr>
          <w:rFonts w:asciiTheme="majorHAnsi" w:hAnsiTheme="majorHAnsi" w:cstheme="majorHAnsi"/>
          <w:sz w:val="24"/>
          <w:szCs w:val="24"/>
        </w:rPr>
        <w:t xml:space="preserve">utilizing the given </w:t>
      </w:r>
      <w:r w:rsidR="0038293A" w:rsidRPr="0038293A">
        <w:rPr>
          <w:rFonts w:asciiTheme="majorHAnsi" w:hAnsiTheme="majorHAnsi" w:cstheme="majorHAnsi"/>
          <w:sz w:val="24"/>
          <w:szCs w:val="24"/>
        </w:rPr>
        <w:t>dimension reduction method</w:t>
      </w:r>
      <w:r w:rsidR="00CA5843">
        <w:rPr>
          <w:rFonts w:asciiTheme="majorHAnsi" w:hAnsiTheme="majorHAnsi" w:cstheme="majorHAnsi"/>
          <w:sz w:val="24"/>
          <w:szCs w:val="24"/>
        </w:rPr>
        <w:t xml:space="preserve">, I will address the business’ concern about </w:t>
      </w:r>
      <w:r w:rsidR="0038293A">
        <w:rPr>
          <w:rFonts w:asciiTheme="majorHAnsi" w:hAnsiTheme="majorHAnsi" w:cstheme="majorHAnsi"/>
          <w:sz w:val="24"/>
          <w:szCs w:val="24"/>
        </w:rPr>
        <w:t>exploring the characteristics of their patients. I will create visualizations, as well as code to support my analysis.</w:t>
      </w:r>
    </w:p>
    <w:p w14:paraId="4569C09C" w14:textId="77777777" w:rsidR="00853399" w:rsidRPr="00955F3B" w:rsidRDefault="00853399">
      <w:pPr>
        <w:rPr>
          <w:rFonts w:asciiTheme="majorHAnsi" w:hAnsiTheme="majorHAnsi" w:cstheme="majorHAnsi"/>
          <w:sz w:val="24"/>
          <w:szCs w:val="24"/>
        </w:rPr>
      </w:pPr>
    </w:p>
    <w:p w14:paraId="1DCBDB00" w14:textId="1C78DE4C" w:rsidR="004A6AF2" w:rsidRPr="00955F3B" w:rsidRDefault="00881062" w:rsidP="00D257A4">
      <w:pPr>
        <w:pStyle w:val="Heading2"/>
        <w:rPr>
          <w:rFonts w:asciiTheme="majorHAnsi" w:hAnsiTheme="majorHAnsi" w:cstheme="majorHAnsi"/>
          <w:b/>
          <w:bCs/>
          <w:sz w:val="24"/>
          <w:szCs w:val="24"/>
          <w:lang w:eastAsia="en-US"/>
        </w:rPr>
      </w:pPr>
      <w:bookmarkStart w:id="0" w:name="_Toc496640525"/>
      <w:r w:rsidRPr="00955F3B">
        <w:rPr>
          <w:rFonts w:asciiTheme="majorHAnsi" w:hAnsiTheme="majorHAnsi" w:cstheme="majorHAnsi"/>
          <w:b/>
          <w:bCs/>
          <w:sz w:val="24"/>
          <w:szCs w:val="24"/>
          <w:lang w:eastAsia="en-US"/>
        </w:rPr>
        <w:t xml:space="preserve">A. </w:t>
      </w:r>
      <w:bookmarkEnd w:id="0"/>
      <w:r w:rsidR="005021C5">
        <w:rPr>
          <w:rFonts w:asciiTheme="majorHAnsi" w:hAnsiTheme="majorHAnsi" w:cstheme="majorHAnsi"/>
          <w:b/>
          <w:bCs/>
          <w:sz w:val="24"/>
          <w:szCs w:val="24"/>
          <w:lang w:eastAsia="en-US"/>
        </w:rPr>
        <w:t>The Research Question</w:t>
      </w:r>
      <w:r w:rsidR="004D52E5" w:rsidRPr="00955F3B">
        <w:rPr>
          <w:rFonts w:asciiTheme="majorHAnsi" w:hAnsiTheme="majorHAnsi" w:cstheme="majorHAnsi"/>
          <w:b/>
          <w:bCs/>
          <w:sz w:val="24"/>
          <w:szCs w:val="24"/>
          <w:lang w:eastAsia="en-US"/>
        </w:rPr>
        <w:t>:</w:t>
      </w:r>
    </w:p>
    <w:p w14:paraId="322F66E1" w14:textId="77777777" w:rsidR="00872348" w:rsidRPr="0038293A" w:rsidRDefault="00872348" w:rsidP="00872348">
      <w:pPr>
        <w:pStyle w:val="ListParagraph"/>
        <w:numPr>
          <w:ilvl w:val="0"/>
          <w:numId w:val="16"/>
        </w:numPr>
        <w:spacing w:line="240" w:lineRule="auto"/>
        <w:rPr>
          <w:rFonts w:asciiTheme="majorHAnsi" w:eastAsia="Calibri" w:hAnsiTheme="majorHAnsi" w:cstheme="majorHAnsi"/>
          <w:sz w:val="24"/>
          <w:szCs w:val="24"/>
          <w:lang w:eastAsia="en-US"/>
        </w:rPr>
      </w:pPr>
      <w:bookmarkStart w:id="1" w:name="_Toc496640523"/>
      <w:bookmarkStart w:id="2" w:name="_Toc496640530"/>
      <w:r w:rsidRPr="0038293A">
        <w:rPr>
          <w:rFonts w:asciiTheme="majorHAnsi" w:eastAsia="Calibri" w:hAnsiTheme="majorHAnsi" w:cstheme="majorHAnsi"/>
          <w:sz w:val="24"/>
          <w:szCs w:val="24"/>
          <w:lang w:eastAsia="en-US"/>
        </w:rPr>
        <w:t>Research Question</w:t>
      </w:r>
    </w:p>
    <w:p w14:paraId="5F8A93E3" w14:textId="5D1F896C" w:rsidR="00872348" w:rsidRPr="0038293A" w:rsidRDefault="00642754" w:rsidP="00872348">
      <w:pPr>
        <w:pStyle w:val="ListParagraph"/>
        <w:numPr>
          <w:ilvl w:val="1"/>
          <w:numId w:val="16"/>
        </w:numPr>
        <w:spacing w:line="240" w:lineRule="auto"/>
        <w:rPr>
          <w:rFonts w:asciiTheme="majorHAnsi" w:eastAsia="Calibri" w:hAnsiTheme="majorHAnsi" w:cstheme="majorHAnsi"/>
          <w:sz w:val="24"/>
          <w:szCs w:val="24"/>
          <w:lang w:eastAsia="en-US"/>
        </w:rPr>
      </w:pPr>
      <w:r>
        <w:rPr>
          <w:rFonts w:asciiTheme="majorHAnsi" w:eastAsia="Calibri" w:hAnsiTheme="majorHAnsi" w:cstheme="majorHAnsi"/>
          <w:sz w:val="24"/>
          <w:szCs w:val="24"/>
          <w:lang w:eastAsia="en-US"/>
        </w:rPr>
        <w:t>Which of the listed features of the medical data patient group will return the best metrics for further analysis?</w:t>
      </w:r>
      <w:r w:rsidR="0038293A">
        <w:rPr>
          <w:rFonts w:asciiTheme="majorHAnsi" w:eastAsia="Calibri" w:hAnsiTheme="majorHAnsi" w:cstheme="majorHAnsi"/>
          <w:sz w:val="24"/>
          <w:szCs w:val="24"/>
          <w:lang w:eastAsia="en-US"/>
        </w:rPr>
        <w:t xml:space="preserve"> </w:t>
      </w:r>
    </w:p>
    <w:p w14:paraId="6258569C" w14:textId="77777777" w:rsidR="00872348" w:rsidRPr="0038293A" w:rsidRDefault="00872348" w:rsidP="00872348">
      <w:pPr>
        <w:pStyle w:val="ListParagraph"/>
        <w:numPr>
          <w:ilvl w:val="0"/>
          <w:numId w:val="16"/>
        </w:numPr>
        <w:spacing w:line="240" w:lineRule="auto"/>
        <w:rPr>
          <w:rFonts w:asciiTheme="majorHAnsi" w:eastAsia="Calibri" w:hAnsiTheme="majorHAnsi" w:cstheme="majorHAnsi"/>
          <w:sz w:val="24"/>
          <w:szCs w:val="24"/>
          <w:lang w:eastAsia="en-US"/>
        </w:rPr>
      </w:pPr>
      <w:r w:rsidRPr="0038293A">
        <w:rPr>
          <w:rFonts w:asciiTheme="majorHAnsi" w:eastAsia="Calibri" w:hAnsiTheme="majorHAnsi" w:cstheme="majorHAnsi"/>
          <w:sz w:val="24"/>
          <w:szCs w:val="24"/>
          <w:lang w:eastAsia="en-US"/>
        </w:rPr>
        <w:t>Data Analysis Goals and Objective</w:t>
      </w:r>
    </w:p>
    <w:p w14:paraId="71FF9521" w14:textId="66D6F27D" w:rsidR="00872348" w:rsidRPr="0038293A" w:rsidRDefault="00642754" w:rsidP="00872348">
      <w:pPr>
        <w:pStyle w:val="ListParagraph"/>
        <w:numPr>
          <w:ilvl w:val="1"/>
          <w:numId w:val="16"/>
        </w:numPr>
        <w:spacing w:line="240" w:lineRule="auto"/>
        <w:rPr>
          <w:rFonts w:asciiTheme="majorHAnsi" w:eastAsia="Calibri" w:hAnsiTheme="majorHAnsi" w:cstheme="majorHAnsi"/>
          <w:sz w:val="24"/>
          <w:szCs w:val="24"/>
          <w:lang w:eastAsia="en-US"/>
        </w:rPr>
      </w:pPr>
      <w:r>
        <w:rPr>
          <w:rFonts w:asciiTheme="majorHAnsi" w:eastAsia="Calibri" w:hAnsiTheme="majorHAnsi" w:cstheme="majorHAnsi"/>
          <w:sz w:val="24"/>
          <w:szCs w:val="24"/>
          <w:lang w:eastAsia="en-US"/>
        </w:rPr>
        <w:t>As principal component analysis is a technique used for “feature extraction” I anticipate that using PCA will take my high dimension dataset of 11 variables and lower that number by at least 40%.</w:t>
      </w:r>
    </w:p>
    <w:p w14:paraId="1A26B282" w14:textId="5C73E23D" w:rsidR="005D3AC0" w:rsidRPr="00955F3B" w:rsidRDefault="005D3AC0" w:rsidP="005D3AC0">
      <w:pPr>
        <w:pStyle w:val="Heading2"/>
        <w:rPr>
          <w:rFonts w:asciiTheme="majorHAnsi" w:hAnsiTheme="majorHAnsi" w:cstheme="majorHAnsi"/>
          <w:b/>
          <w:bCs/>
          <w:sz w:val="24"/>
          <w:szCs w:val="24"/>
          <w:lang w:eastAsia="en-US"/>
        </w:rPr>
      </w:pPr>
      <w:r w:rsidRPr="00955F3B">
        <w:rPr>
          <w:rFonts w:asciiTheme="majorHAnsi" w:hAnsiTheme="majorHAnsi" w:cstheme="majorHAnsi"/>
          <w:b/>
          <w:bCs/>
          <w:sz w:val="24"/>
          <w:szCs w:val="24"/>
          <w:lang w:eastAsia="en-US"/>
        </w:rPr>
        <w:t xml:space="preserve">B. </w:t>
      </w:r>
      <w:r>
        <w:rPr>
          <w:rFonts w:asciiTheme="majorHAnsi" w:hAnsiTheme="majorHAnsi" w:cstheme="majorHAnsi"/>
          <w:b/>
          <w:bCs/>
          <w:sz w:val="24"/>
          <w:szCs w:val="24"/>
          <w:lang w:eastAsia="en-US"/>
        </w:rPr>
        <w:t xml:space="preserve">Justification for </w:t>
      </w:r>
      <w:r w:rsidR="00BA6B86">
        <w:rPr>
          <w:rFonts w:asciiTheme="majorHAnsi" w:hAnsiTheme="majorHAnsi" w:cstheme="majorHAnsi"/>
          <w:b/>
          <w:bCs/>
          <w:sz w:val="24"/>
          <w:szCs w:val="24"/>
          <w:lang w:eastAsia="en-US"/>
        </w:rPr>
        <w:t>Technique</w:t>
      </w:r>
    </w:p>
    <w:p w14:paraId="24B12AA6" w14:textId="54D25108" w:rsidR="00872348" w:rsidRDefault="00642754" w:rsidP="00872348">
      <w:pPr>
        <w:pStyle w:val="ListParagraph"/>
        <w:numPr>
          <w:ilvl w:val="0"/>
          <w:numId w:val="17"/>
        </w:numPr>
        <w:spacing w:line="240" w:lineRule="auto"/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  <w:r>
        <w:rPr>
          <w:rFonts w:asciiTheme="majorHAnsi" w:eastAsia="Calibri" w:hAnsiTheme="majorHAnsi" w:cstheme="majorHAnsi"/>
          <w:bCs/>
          <w:sz w:val="24"/>
          <w:szCs w:val="24"/>
          <w:lang w:eastAsia="en-US"/>
        </w:rPr>
        <w:t xml:space="preserve">Principal component analysis is a dimensionality-reduction method used to reduce large data sets into smaller, more manageable packages. </w:t>
      </w:r>
      <w:r w:rsidR="00462500">
        <w:rPr>
          <w:rFonts w:asciiTheme="majorHAnsi" w:eastAsia="Calibri" w:hAnsiTheme="majorHAnsi" w:cstheme="majorHAnsi"/>
          <w:bCs/>
          <w:sz w:val="24"/>
          <w:szCs w:val="24"/>
          <w:lang w:eastAsia="en-US"/>
        </w:rPr>
        <w:t xml:space="preserve">It does this by shifting the data, while maintaining the variation present in the dataset. PCA transforms the data into a new form (principal components), while keeping the original variation steady. This allows users to visualize the data on a smaller, more manageable scale. This practice is useful because in doing so, much of the “noise” data can be dropped for simplicity. </w:t>
      </w:r>
    </w:p>
    <w:p w14:paraId="3BBDD82E" w14:textId="33B41017" w:rsidR="00872348" w:rsidRPr="00462500" w:rsidRDefault="00462500" w:rsidP="00462500">
      <w:pPr>
        <w:pStyle w:val="ListParagraph"/>
        <w:numPr>
          <w:ilvl w:val="1"/>
          <w:numId w:val="17"/>
        </w:numPr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  <w:r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>The e</w:t>
      </w:r>
      <w:r w:rsidR="00872348" w:rsidRPr="00462500"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 xml:space="preserve">xpected outcome for this analysis </w:t>
      </w:r>
      <w:r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>is</w:t>
      </w:r>
      <w:r w:rsidR="00872348" w:rsidRPr="00462500"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 xml:space="preserve">: </w:t>
      </w:r>
      <w:r w:rsidRPr="00462500"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>I anticipate that using PCA will take my high dimension dataset of 11 variables and lower that number by at least 40%</w:t>
      </w:r>
      <w:r w:rsidR="00EF2F64"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>, to 7 or less</w:t>
      </w:r>
      <w:r w:rsidRPr="00462500"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>.</w:t>
      </w:r>
    </w:p>
    <w:p w14:paraId="7D1B2730" w14:textId="2CCAD888" w:rsidR="00872348" w:rsidRPr="00462500" w:rsidRDefault="00462500" w:rsidP="00872348">
      <w:pPr>
        <w:pStyle w:val="ListParagraph"/>
        <w:numPr>
          <w:ilvl w:val="0"/>
          <w:numId w:val="17"/>
        </w:numPr>
        <w:spacing w:line="240" w:lineRule="auto"/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  <w:r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 xml:space="preserve">Principal Component Analysis </w:t>
      </w:r>
      <w:r w:rsidR="00872348"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 xml:space="preserve">assumption </w:t>
      </w:r>
      <w:r w:rsidR="00872348" w:rsidRPr="00462500"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>summary (</w:t>
      </w:r>
      <w:r w:rsidRPr="00462500">
        <w:rPr>
          <w:rFonts w:ascii="Times New Roman" w:eastAsia="Times New Roman" w:hAnsi="Times New Roman" w:cs="Times New Roman"/>
          <w:iCs/>
          <w:sz w:val="24"/>
          <w:szCs w:val="24"/>
          <w:lang w:eastAsia="en-US"/>
        </w:rPr>
        <w:t>Vadapalli, 2022</w:t>
      </w:r>
      <w:r w:rsidR="00872348" w:rsidRPr="00462500"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>):</w:t>
      </w:r>
    </w:p>
    <w:p w14:paraId="4D48AF12" w14:textId="1D9E4EB7" w:rsidR="00872348" w:rsidRPr="00774500" w:rsidRDefault="001A790C" w:rsidP="00872348">
      <w:pPr>
        <w:pStyle w:val="ListParagraph"/>
        <w:numPr>
          <w:ilvl w:val="1"/>
          <w:numId w:val="17"/>
        </w:numPr>
        <w:spacing w:line="240" w:lineRule="auto"/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  <w:r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>Assumes</w:t>
      </w:r>
      <w:r w:rsidR="00462500"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 xml:space="preserve"> that the principal component(s) with high variance must be </w:t>
      </w:r>
      <w:r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>more valuable than those with lower variance, which will be designated as “noise.”</w:t>
      </w:r>
    </w:p>
    <w:p w14:paraId="1CDBBBC1" w14:textId="086B39F3" w:rsidR="00881062" w:rsidRPr="00955F3B" w:rsidRDefault="005A7865" w:rsidP="00D257A4">
      <w:pPr>
        <w:pStyle w:val="Heading2"/>
        <w:rPr>
          <w:rFonts w:asciiTheme="majorHAnsi" w:hAnsiTheme="majorHAnsi" w:cstheme="majorHAnsi"/>
          <w:b/>
          <w:bCs/>
          <w:sz w:val="24"/>
          <w:szCs w:val="24"/>
          <w:lang w:eastAsia="en-US"/>
        </w:rPr>
      </w:pPr>
      <w:r>
        <w:rPr>
          <w:rFonts w:asciiTheme="majorHAnsi" w:hAnsiTheme="majorHAnsi" w:cstheme="majorHAnsi"/>
          <w:b/>
          <w:bCs/>
          <w:sz w:val="24"/>
          <w:szCs w:val="24"/>
          <w:lang w:eastAsia="en-US"/>
        </w:rPr>
        <w:t>C</w:t>
      </w:r>
      <w:r w:rsidR="00881062" w:rsidRPr="00955F3B">
        <w:rPr>
          <w:rFonts w:asciiTheme="majorHAnsi" w:hAnsiTheme="majorHAnsi" w:cstheme="majorHAnsi"/>
          <w:b/>
          <w:bCs/>
          <w:sz w:val="24"/>
          <w:szCs w:val="24"/>
          <w:lang w:eastAsia="en-US"/>
        </w:rPr>
        <w:t xml:space="preserve">. </w:t>
      </w:r>
      <w:bookmarkEnd w:id="1"/>
      <w:r w:rsidR="00862061">
        <w:rPr>
          <w:rFonts w:asciiTheme="majorHAnsi" w:hAnsiTheme="majorHAnsi" w:cstheme="majorHAnsi"/>
          <w:b/>
          <w:bCs/>
          <w:sz w:val="24"/>
          <w:szCs w:val="24"/>
          <w:lang w:eastAsia="en-US"/>
        </w:rPr>
        <w:t>Data Preperation</w:t>
      </w:r>
    </w:p>
    <w:bookmarkEnd w:id="2"/>
    <w:p w14:paraId="7B27F42C" w14:textId="6C7637C2" w:rsidR="00872348" w:rsidRPr="0023639A" w:rsidRDefault="00A84B48" w:rsidP="00872348">
      <w:pPr>
        <w:pStyle w:val="ListParagraph"/>
        <w:numPr>
          <w:ilvl w:val="0"/>
          <w:numId w:val="26"/>
        </w:numPr>
        <w:spacing w:line="240" w:lineRule="auto"/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  <w:r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>Identify the continuous variables:</w:t>
      </w:r>
    </w:p>
    <w:p w14:paraId="55FC6D8B" w14:textId="6656C78E" w:rsidR="00F27D5C" w:rsidRDefault="00A84B48" w:rsidP="001A790C">
      <w:pPr>
        <w:pStyle w:val="ListParagraph"/>
        <w:numPr>
          <w:ilvl w:val="1"/>
          <w:numId w:val="26"/>
        </w:numPr>
        <w:spacing w:line="240" w:lineRule="auto"/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  <w:r w:rsidRPr="00A84B48"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>'Lat', 'Lng', 'Population', 'Children', 'Age', 'Income', 'VitD_levels', 'Doc_visits', 'Initial_days', 'TotalCharge', 'Additional_charges'</w:t>
      </w:r>
    </w:p>
    <w:p w14:paraId="2672ADA5" w14:textId="13E4CA30" w:rsidR="001A790C" w:rsidRPr="001A790C" w:rsidRDefault="001A790C" w:rsidP="001A790C">
      <w:pPr>
        <w:spacing w:line="240" w:lineRule="auto"/>
        <w:ind w:left="-720"/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4B2D4617" wp14:editId="309E5065">
            <wp:extent cx="6949440" cy="3858983"/>
            <wp:effectExtent l="0" t="0" r="381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47" t="12406" r="27243" b="22533"/>
                    <a:stretch/>
                  </pic:blipFill>
                  <pic:spPr bwMode="auto">
                    <a:xfrm>
                      <a:off x="0" y="0"/>
                      <a:ext cx="6949440" cy="3858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55691" w14:textId="7DB81756" w:rsidR="001A790C" w:rsidRDefault="001A790C" w:rsidP="00A84B48">
      <w:pPr>
        <w:pStyle w:val="ListParagraph"/>
        <w:numPr>
          <w:ilvl w:val="0"/>
          <w:numId w:val="26"/>
        </w:numPr>
        <w:spacing w:line="240" w:lineRule="auto"/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  <w:r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>Next, I normalized the data</w:t>
      </w:r>
      <w:r w:rsidR="00A84B48"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 xml:space="preserve"> and saved the updated DataFrame.</w:t>
      </w:r>
    </w:p>
    <w:p w14:paraId="4C9B5BBA" w14:textId="7DF5D29C" w:rsidR="00A84B48" w:rsidRPr="00A84B48" w:rsidRDefault="00A84B48" w:rsidP="00A84B48">
      <w:pPr>
        <w:spacing w:line="240" w:lineRule="auto"/>
        <w:ind w:left="-720"/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5A9DB297" wp14:editId="29E8AB34">
            <wp:extent cx="6949440" cy="3548650"/>
            <wp:effectExtent l="0" t="0" r="3810" b="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 rotWithShape="1">
                    <a:blip r:embed="rId10"/>
                    <a:srcRect l="3846" t="21779" r="35898" b="25290"/>
                    <a:stretch/>
                  </pic:blipFill>
                  <pic:spPr bwMode="auto">
                    <a:xfrm>
                      <a:off x="0" y="0"/>
                      <a:ext cx="6949440" cy="354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A9629" w14:textId="32203BBB" w:rsidR="006E5BD6" w:rsidRPr="00955F3B" w:rsidRDefault="00D12173" w:rsidP="00D257A4">
      <w:pPr>
        <w:pStyle w:val="Heading2"/>
        <w:rPr>
          <w:rFonts w:asciiTheme="majorHAnsi" w:hAnsiTheme="majorHAnsi" w:cstheme="majorHAnsi"/>
          <w:b/>
          <w:bCs/>
          <w:sz w:val="24"/>
          <w:szCs w:val="24"/>
          <w:lang w:eastAsia="en-US"/>
        </w:rPr>
      </w:pPr>
      <w:r>
        <w:rPr>
          <w:rFonts w:asciiTheme="majorHAnsi" w:hAnsiTheme="majorHAnsi" w:cstheme="majorHAnsi"/>
          <w:b/>
          <w:bCs/>
          <w:sz w:val="24"/>
          <w:szCs w:val="24"/>
          <w:lang w:eastAsia="en-US"/>
        </w:rPr>
        <w:t>D</w:t>
      </w:r>
      <w:r w:rsidR="00881062" w:rsidRPr="00955F3B">
        <w:rPr>
          <w:rFonts w:asciiTheme="majorHAnsi" w:hAnsiTheme="majorHAnsi" w:cstheme="majorHAnsi"/>
          <w:b/>
          <w:bCs/>
          <w:sz w:val="24"/>
          <w:szCs w:val="24"/>
          <w:lang w:eastAsia="en-US"/>
        </w:rPr>
        <w:t xml:space="preserve">. </w:t>
      </w:r>
      <w:r w:rsidR="00506DA2">
        <w:rPr>
          <w:rFonts w:asciiTheme="majorHAnsi" w:hAnsiTheme="majorHAnsi" w:cstheme="majorHAnsi"/>
          <w:b/>
          <w:bCs/>
          <w:sz w:val="24"/>
          <w:szCs w:val="24"/>
          <w:lang w:eastAsia="en-US"/>
        </w:rPr>
        <w:t>Analysis</w:t>
      </w:r>
    </w:p>
    <w:p w14:paraId="4EA5173D" w14:textId="77777777" w:rsidR="00A84B48" w:rsidRPr="0023639A" w:rsidRDefault="00A84B48" w:rsidP="00A84B48">
      <w:pPr>
        <w:pStyle w:val="ListParagraph"/>
        <w:numPr>
          <w:ilvl w:val="0"/>
          <w:numId w:val="23"/>
        </w:numPr>
        <w:spacing w:line="240" w:lineRule="auto"/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  <w:r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>Determine the matrix of the principal components</w:t>
      </w:r>
    </w:p>
    <w:p w14:paraId="2E795FF8" w14:textId="16E2D13B" w:rsidR="00A84B48" w:rsidRDefault="007524A5" w:rsidP="00A84B48">
      <w:pPr>
        <w:pStyle w:val="ListParagraph"/>
        <w:numPr>
          <w:ilvl w:val="1"/>
          <w:numId w:val="23"/>
        </w:numPr>
        <w:spacing w:line="240" w:lineRule="auto"/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  <w:r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>To find the matrix, I started with the evaluation of the 11 columns.</w:t>
      </w:r>
    </w:p>
    <w:p w14:paraId="01637AA6" w14:textId="45127449" w:rsidR="00A84B48" w:rsidRPr="001A790C" w:rsidRDefault="007524A5" w:rsidP="00A84B48">
      <w:pPr>
        <w:spacing w:line="240" w:lineRule="auto"/>
        <w:ind w:left="-720"/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7003F912" wp14:editId="775D0F63">
            <wp:extent cx="6948529" cy="16383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45" t="11579" r="34936" b="63266"/>
                    <a:stretch/>
                  </pic:blipFill>
                  <pic:spPr bwMode="auto">
                    <a:xfrm>
                      <a:off x="0" y="0"/>
                      <a:ext cx="6949440" cy="1638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4E5B4" w14:textId="40E40AE4" w:rsidR="00A84B48" w:rsidRDefault="00A84B48" w:rsidP="00A84B48">
      <w:pPr>
        <w:pStyle w:val="ListParagraph"/>
        <w:numPr>
          <w:ilvl w:val="1"/>
          <w:numId w:val="23"/>
        </w:numPr>
        <w:spacing w:line="240" w:lineRule="auto"/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  <w:r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 xml:space="preserve">Next, </w:t>
      </w:r>
      <w:r w:rsidR="007524A5"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>I created a DataFrame for the principal components</w:t>
      </w:r>
      <w:r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>.</w:t>
      </w:r>
    </w:p>
    <w:p w14:paraId="0782A612" w14:textId="757BD341" w:rsidR="007524A5" w:rsidRPr="007524A5" w:rsidRDefault="007524A5" w:rsidP="007524A5">
      <w:pPr>
        <w:spacing w:line="240" w:lineRule="auto"/>
        <w:ind w:left="-720"/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2A6453E2" wp14:editId="654FEDB3">
            <wp:extent cx="6949440" cy="3601844"/>
            <wp:effectExtent l="0" t="0" r="381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4167" t="40250" r="43269" b="12883"/>
                    <a:stretch/>
                  </pic:blipFill>
                  <pic:spPr bwMode="auto">
                    <a:xfrm>
                      <a:off x="0" y="0"/>
                      <a:ext cx="6949440" cy="3601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D1B76" w14:textId="0277C978" w:rsidR="00A84B48" w:rsidRDefault="007524A5" w:rsidP="007524A5">
      <w:pPr>
        <w:pStyle w:val="ListParagraph"/>
        <w:numPr>
          <w:ilvl w:val="1"/>
          <w:numId w:val="23"/>
        </w:numPr>
        <w:spacing w:line="240" w:lineRule="auto"/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  <w:r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 xml:space="preserve">While I was doing that, I also created a DataFrame for the </w:t>
      </w:r>
      <w:r w:rsidR="00A03AC6"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>load factors</w:t>
      </w:r>
      <w:r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>.</w:t>
      </w:r>
    </w:p>
    <w:p w14:paraId="4878B1D2" w14:textId="0370D8F5" w:rsidR="00A03AC6" w:rsidRPr="00A03AC6" w:rsidRDefault="00E90137" w:rsidP="00A03AC6">
      <w:pPr>
        <w:spacing w:line="240" w:lineRule="auto"/>
        <w:ind w:left="-720"/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1E92DFEF" wp14:editId="75358A1C">
            <wp:extent cx="6949440" cy="2676698"/>
            <wp:effectExtent l="0" t="0" r="381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167" t="12130" r="28846" b="43485"/>
                    <a:stretch/>
                  </pic:blipFill>
                  <pic:spPr bwMode="auto">
                    <a:xfrm>
                      <a:off x="0" y="0"/>
                      <a:ext cx="6949440" cy="2676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6361A" w14:textId="17818CA8" w:rsidR="00B53E02" w:rsidRDefault="00B53E02" w:rsidP="00B53E02">
      <w:pPr>
        <w:pStyle w:val="ListParagraph"/>
        <w:numPr>
          <w:ilvl w:val="1"/>
          <w:numId w:val="23"/>
        </w:numPr>
        <w:spacing w:line="240" w:lineRule="auto"/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  <w:r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>Which allowed me to create the initial component matrix</w:t>
      </w:r>
    </w:p>
    <w:p w14:paraId="5FFDBC48" w14:textId="7F865AD8" w:rsidR="00B53E02" w:rsidRPr="00B53E02" w:rsidRDefault="00B53E02" w:rsidP="00B53E02">
      <w:pPr>
        <w:spacing w:line="240" w:lineRule="auto"/>
        <w:ind w:left="-720"/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605805E1" wp14:editId="0EEEC6C2">
            <wp:extent cx="6949440" cy="4350306"/>
            <wp:effectExtent l="0" t="0" r="3810" b="0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 rotWithShape="1">
                    <a:blip r:embed="rId14"/>
                    <a:srcRect l="4209" t="19225" r="24365" b="3858"/>
                    <a:stretch/>
                  </pic:blipFill>
                  <pic:spPr bwMode="auto">
                    <a:xfrm>
                      <a:off x="0" y="0"/>
                      <a:ext cx="6949440" cy="4350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70BBE" w14:textId="21DED78E" w:rsidR="00B53E02" w:rsidRDefault="00B53E02" w:rsidP="00B53E02">
      <w:pPr>
        <w:pStyle w:val="ListParagraph"/>
        <w:numPr>
          <w:ilvl w:val="0"/>
          <w:numId w:val="23"/>
        </w:numPr>
        <w:spacing w:line="240" w:lineRule="auto"/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  <w:r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 xml:space="preserve">Identify the </w:t>
      </w:r>
      <w:r>
        <w:rPr>
          <w:rFonts w:asciiTheme="majorHAnsi" w:eastAsia="Calibri" w:hAnsiTheme="majorHAnsi" w:cstheme="majorHAnsi"/>
          <w:bCs/>
          <w:i/>
          <w:sz w:val="24"/>
          <w:szCs w:val="24"/>
          <w:lang w:eastAsia="en-US"/>
        </w:rPr>
        <w:t xml:space="preserve">total </w:t>
      </w:r>
      <w:r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>number of principal components:</w:t>
      </w:r>
    </w:p>
    <w:p w14:paraId="6CA3407A" w14:textId="6320A000" w:rsidR="00A84B48" w:rsidRDefault="00A03AC6" w:rsidP="00A84B48">
      <w:pPr>
        <w:pStyle w:val="ListParagraph"/>
        <w:numPr>
          <w:ilvl w:val="1"/>
          <w:numId w:val="23"/>
        </w:numPr>
        <w:spacing w:line="240" w:lineRule="auto"/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  <w:r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>I also created DataFrames for the variance ratios and the Eigenvalues of each column.</w:t>
      </w:r>
    </w:p>
    <w:p w14:paraId="6832C060" w14:textId="36A40E52" w:rsidR="00013C7D" w:rsidRPr="00013C7D" w:rsidRDefault="00013C7D" w:rsidP="00013C7D">
      <w:pPr>
        <w:spacing w:line="240" w:lineRule="auto"/>
        <w:ind w:left="-720"/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4EC642D8" wp14:editId="2E9F7EF4">
            <wp:extent cx="6949440" cy="6666230"/>
            <wp:effectExtent l="0" t="0" r="3810" b="127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 rotWithShape="1">
                    <a:blip r:embed="rId15"/>
                    <a:srcRect l="4327" t="12958" r="44551" b="2683"/>
                    <a:stretch/>
                  </pic:blipFill>
                  <pic:spPr bwMode="auto">
                    <a:xfrm>
                      <a:off x="0" y="0"/>
                      <a:ext cx="6949440" cy="666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9F7DF" w14:textId="4C6DADFA" w:rsidR="0090621F" w:rsidRDefault="0090621F" w:rsidP="00A84B48">
      <w:pPr>
        <w:pStyle w:val="ListParagraph"/>
        <w:numPr>
          <w:ilvl w:val="1"/>
          <w:numId w:val="23"/>
        </w:numPr>
        <w:spacing w:line="240" w:lineRule="auto"/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  <w:r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>I did a quick sanity check to make sure my variance sum equaled out to 100 and that the EVR list matched the DataFrame I had created.</w:t>
      </w:r>
    </w:p>
    <w:p w14:paraId="26B83760" w14:textId="6039C2C0" w:rsidR="0090621F" w:rsidRPr="0090621F" w:rsidRDefault="0090621F" w:rsidP="0090621F">
      <w:pPr>
        <w:spacing w:line="240" w:lineRule="auto"/>
        <w:ind w:left="-720"/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22F12B59" wp14:editId="35AB3F45">
            <wp:extent cx="6949440" cy="2524963"/>
            <wp:effectExtent l="0" t="0" r="3810" b="889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 rotWithShape="1">
                    <a:blip r:embed="rId16"/>
                    <a:srcRect l="4327" t="54034" r="47597" b="15916"/>
                    <a:stretch/>
                  </pic:blipFill>
                  <pic:spPr bwMode="auto">
                    <a:xfrm>
                      <a:off x="0" y="0"/>
                      <a:ext cx="6949440" cy="2524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D743D" w14:textId="0BF76AD4" w:rsidR="00E90137" w:rsidRDefault="00013C7D" w:rsidP="00A84B48">
      <w:pPr>
        <w:pStyle w:val="ListParagraph"/>
        <w:numPr>
          <w:ilvl w:val="1"/>
          <w:numId w:val="23"/>
        </w:numPr>
        <w:spacing w:line="240" w:lineRule="auto"/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  <w:r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>I used the .cumsum function to calculate the cumulative sum of the Eigenvalues.</w:t>
      </w:r>
      <w:r w:rsidR="0090621F"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 xml:space="preserve"> </w:t>
      </w:r>
    </w:p>
    <w:p w14:paraId="667D3B14" w14:textId="1723283D" w:rsidR="00013C7D" w:rsidRPr="00013C7D" w:rsidRDefault="00013C7D" w:rsidP="00013C7D">
      <w:pPr>
        <w:spacing w:line="240" w:lineRule="auto"/>
        <w:ind w:left="-720"/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3ACB5C57" wp14:editId="1FB12B3E">
            <wp:extent cx="6949440" cy="1903542"/>
            <wp:effectExtent l="0" t="0" r="3810" b="190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 rotWithShape="1">
                    <a:blip r:embed="rId17"/>
                    <a:srcRect l="4808" t="43283" r="58333" b="39349"/>
                    <a:stretch/>
                  </pic:blipFill>
                  <pic:spPr bwMode="auto">
                    <a:xfrm>
                      <a:off x="0" y="0"/>
                      <a:ext cx="6949440" cy="1903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35CB4" w14:textId="4D213DEE" w:rsidR="00013C7D" w:rsidRDefault="00013C7D" w:rsidP="00A84B48">
      <w:pPr>
        <w:pStyle w:val="ListParagraph"/>
        <w:numPr>
          <w:ilvl w:val="1"/>
          <w:numId w:val="23"/>
        </w:numPr>
        <w:spacing w:line="240" w:lineRule="auto"/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  <w:r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 xml:space="preserve">I created a scree plot for the principal components. This graph shows the cumulative sum produced by the .cumsum function I used in the previous step. </w:t>
      </w:r>
      <w:r w:rsidR="00066DB5"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 xml:space="preserve">Based on the </w:t>
      </w:r>
      <w:r w:rsidR="00B53E02" w:rsidRPr="00B53E02">
        <w:rPr>
          <w:rFonts w:asciiTheme="majorHAnsi" w:eastAsia="Calibri" w:hAnsiTheme="majorHAnsi" w:cstheme="majorHAnsi"/>
          <w:b/>
          <w:iCs/>
          <w:sz w:val="24"/>
          <w:szCs w:val="24"/>
          <w:lang w:eastAsia="en-US"/>
        </w:rPr>
        <w:t>Kaiser criterion</w:t>
      </w:r>
      <w:r w:rsidR="00066DB5"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>, as well as the eigen_df Dataframe, I looked for values greater than 1 and the threshold point for 80%. It looks like 6 or 7 would be my optimum principal components.</w:t>
      </w:r>
    </w:p>
    <w:p w14:paraId="5BB9A78D" w14:textId="42185316" w:rsidR="00A03AC6" w:rsidRPr="00A03AC6" w:rsidRDefault="0090621F" w:rsidP="0090621F">
      <w:pPr>
        <w:spacing w:line="240" w:lineRule="auto"/>
        <w:ind w:left="-720"/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7EB72C33" wp14:editId="2012E678">
            <wp:extent cx="6949440" cy="5462929"/>
            <wp:effectExtent l="0" t="0" r="3810" b="4445"/>
            <wp:docPr id="21" name="Picture 2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website&#10;&#10;Description automatically generated"/>
                    <pic:cNvPicPr/>
                  </pic:nvPicPr>
                  <pic:blipFill rotWithShape="1">
                    <a:blip r:embed="rId18"/>
                    <a:srcRect l="3846" t="13508" r="36218" b="5440"/>
                    <a:stretch/>
                  </pic:blipFill>
                  <pic:spPr bwMode="auto">
                    <a:xfrm>
                      <a:off x="0" y="0"/>
                      <a:ext cx="6949440" cy="5462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DED7484" w14:textId="0F51A61C" w:rsidR="00A84B48" w:rsidRDefault="00A84B48" w:rsidP="00A84B48">
      <w:pPr>
        <w:pStyle w:val="ListParagraph"/>
        <w:numPr>
          <w:ilvl w:val="0"/>
          <w:numId w:val="23"/>
        </w:numPr>
        <w:spacing w:line="240" w:lineRule="auto"/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  <w:r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 xml:space="preserve">Identify the variance for </w:t>
      </w:r>
      <w:r w:rsidRPr="001A790C">
        <w:rPr>
          <w:rFonts w:asciiTheme="majorHAnsi" w:eastAsia="Calibri" w:hAnsiTheme="majorHAnsi" w:cstheme="majorHAnsi"/>
          <w:bCs/>
          <w:i/>
          <w:sz w:val="24"/>
          <w:szCs w:val="24"/>
          <w:lang w:eastAsia="en-US"/>
        </w:rPr>
        <w:t>each</w:t>
      </w:r>
      <w:r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 xml:space="preserve"> of the principal components</w:t>
      </w:r>
      <w:r w:rsidR="00B53E02"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>:</w:t>
      </w:r>
    </w:p>
    <w:p w14:paraId="5C2C072B" w14:textId="0040BDB4" w:rsidR="003C467B" w:rsidRDefault="003C467B" w:rsidP="003C467B">
      <w:pPr>
        <w:pStyle w:val="ListParagraph"/>
        <w:numPr>
          <w:ilvl w:val="1"/>
          <w:numId w:val="23"/>
        </w:numPr>
        <w:spacing w:line="240" w:lineRule="auto"/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  <w:r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>I updated my model to reflect the identified principal components</w:t>
      </w:r>
    </w:p>
    <w:p w14:paraId="4EBA5FFB" w14:textId="7CE6E35E" w:rsidR="003C467B" w:rsidRPr="003C467B" w:rsidRDefault="003C467B" w:rsidP="003C467B">
      <w:pPr>
        <w:spacing w:line="240" w:lineRule="auto"/>
        <w:ind w:left="-720"/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40AD98BD" wp14:editId="1A6652C1">
            <wp:extent cx="6949440" cy="4482295"/>
            <wp:effectExtent l="0" t="0" r="381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l="4167" t="25087" r="36699" b="9300"/>
                    <a:stretch/>
                  </pic:blipFill>
                  <pic:spPr bwMode="auto">
                    <a:xfrm>
                      <a:off x="0" y="0"/>
                      <a:ext cx="6949440" cy="448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9EAD3" w14:textId="447DAC35" w:rsidR="003C467B" w:rsidRDefault="0090621F" w:rsidP="003C467B">
      <w:pPr>
        <w:pStyle w:val="ListParagraph"/>
        <w:numPr>
          <w:ilvl w:val="1"/>
          <w:numId w:val="23"/>
        </w:numPr>
        <w:spacing w:line="240" w:lineRule="auto"/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  <w:r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>And created a loadings DataFrame for the updated values.</w:t>
      </w:r>
    </w:p>
    <w:p w14:paraId="76DE6F1B" w14:textId="6A908D42" w:rsidR="00D079F4" w:rsidRPr="00B53E02" w:rsidRDefault="0090621F" w:rsidP="00B53E02">
      <w:pPr>
        <w:spacing w:line="240" w:lineRule="auto"/>
        <w:ind w:left="-720"/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779BBE9A" wp14:editId="0F38A080">
            <wp:extent cx="6949440" cy="2478934"/>
            <wp:effectExtent l="0" t="0" r="3810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 rotWithShape="1">
                    <a:blip r:embed="rId20"/>
                    <a:srcRect l="3685" t="46316" r="27577" b="11505"/>
                    <a:stretch/>
                  </pic:blipFill>
                  <pic:spPr bwMode="auto">
                    <a:xfrm>
                      <a:off x="0" y="0"/>
                      <a:ext cx="6949440" cy="2478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08F51" w14:textId="513EF233" w:rsidR="0090621F" w:rsidRDefault="00D079F4" w:rsidP="00D079F4">
      <w:pPr>
        <w:pStyle w:val="ListParagraph"/>
        <w:numPr>
          <w:ilvl w:val="1"/>
          <w:numId w:val="23"/>
        </w:numPr>
        <w:spacing w:line="240" w:lineRule="auto"/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  <w:r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>I then</w:t>
      </w:r>
      <w:r w:rsidR="0090621F"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 xml:space="preserve"> created DataFrames for the updated variance ratios and eigenvalues for each column.</w:t>
      </w:r>
    </w:p>
    <w:p w14:paraId="1F9D11F7" w14:textId="1C1FDA49" w:rsidR="0090621F" w:rsidRPr="0090621F" w:rsidRDefault="0090621F" w:rsidP="0090621F">
      <w:pPr>
        <w:spacing w:line="240" w:lineRule="auto"/>
        <w:ind w:left="-720"/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0D05F22C" wp14:editId="3FF4E5E8">
            <wp:extent cx="6949440" cy="3820545"/>
            <wp:effectExtent l="0" t="0" r="3810" b="889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 rotWithShape="1">
                    <a:blip r:embed="rId21"/>
                    <a:srcRect l="4487" t="33634" r="27885" b="2406"/>
                    <a:stretch/>
                  </pic:blipFill>
                  <pic:spPr bwMode="auto">
                    <a:xfrm>
                      <a:off x="0" y="0"/>
                      <a:ext cx="6949440" cy="3820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93B47" w14:textId="48BCA772" w:rsidR="00A84B48" w:rsidRDefault="00A84B48" w:rsidP="00A84B48">
      <w:pPr>
        <w:pStyle w:val="ListParagraph"/>
        <w:numPr>
          <w:ilvl w:val="0"/>
          <w:numId w:val="23"/>
        </w:numPr>
        <w:spacing w:line="240" w:lineRule="auto"/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  <w:r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 xml:space="preserve">Identify the </w:t>
      </w:r>
      <w:r>
        <w:rPr>
          <w:rFonts w:asciiTheme="majorHAnsi" w:eastAsia="Calibri" w:hAnsiTheme="majorHAnsi" w:cstheme="majorHAnsi"/>
          <w:bCs/>
          <w:i/>
          <w:sz w:val="24"/>
          <w:szCs w:val="24"/>
          <w:lang w:eastAsia="en-US"/>
        </w:rPr>
        <w:t xml:space="preserve">total </w:t>
      </w:r>
      <w:r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>variance of the principal components</w:t>
      </w:r>
    </w:p>
    <w:p w14:paraId="5F51E49E" w14:textId="4341B911" w:rsidR="00772AA6" w:rsidRDefault="0090621F" w:rsidP="00772AA6">
      <w:pPr>
        <w:pStyle w:val="ListParagraph"/>
        <w:numPr>
          <w:ilvl w:val="1"/>
          <w:numId w:val="23"/>
        </w:numPr>
        <w:spacing w:line="240" w:lineRule="auto"/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  <w:r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 xml:space="preserve">And lastly, I </w:t>
      </w:r>
      <w:r w:rsidR="00772AA6"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>ran the previous calculations again for the updated/reduced components.</w:t>
      </w:r>
    </w:p>
    <w:p w14:paraId="4B65AAD3" w14:textId="47E5861B" w:rsidR="00772AA6" w:rsidRPr="00772AA6" w:rsidRDefault="00772AA6" w:rsidP="00772AA6">
      <w:pPr>
        <w:spacing w:line="240" w:lineRule="auto"/>
        <w:ind w:left="-720"/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4B56A24C" wp14:editId="0707AA96">
            <wp:extent cx="6949440" cy="2569677"/>
            <wp:effectExtent l="0" t="0" r="3810" b="254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 rotWithShape="1">
                    <a:blip r:embed="rId22"/>
                    <a:srcRect l="4007" t="47970" r="27083" b="8196"/>
                    <a:stretch/>
                  </pic:blipFill>
                  <pic:spPr bwMode="auto">
                    <a:xfrm>
                      <a:off x="0" y="0"/>
                      <a:ext cx="6949440" cy="2569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E0E93" w14:textId="77777777" w:rsidR="00A84B48" w:rsidRDefault="00A84B48" w:rsidP="00A84B48">
      <w:pPr>
        <w:pStyle w:val="ListParagraph"/>
        <w:numPr>
          <w:ilvl w:val="0"/>
          <w:numId w:val="23"/>
        </w:numPr>
        <w:spacing w:line="240" w:lineRule="auto"/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  <w:r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>Summarize the results</w:t>
      </w:r>
    </w:p>
    <w:p w14:paraId="1431D286" w14:textId="39214280" w:rsidR="004C15FE" w:rsidRPr="004C15FE" w:rsidRDefault="00B53E02" w:rsidP="004C15FE">
      <w:pPr>
        <w:pStyle w:val="ListParagraph"/>
        <w:numPr>
          <w:ilvl w:val="1"/>
          <w:numId w:val="23"/>
        </w:numPr>
        <w:spacing w:line="240" w:lineRule="auto"/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  <w:r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 xml:space="preserve">While including all 11 of the principal components </w:t>
      </w:r>
      <w:r w:rsidR="004C15FE" w:rsidRPr="004C15FE"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 xml:space="preserve">resulted in an explained variance ratio of 100, our research goal was to get to at most 7 but as few components as possible. Using the Kaiser criterion, we identified 6 and 7 </w:t>
      </w:r>
      <w:r w:rsidR="004C15FE" w:rsidRPr="004C15FE"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lastRenderedPageBreak/>
        <w:t xml:space="preserve">components to be our best </w:t>
      </w:r>
      <w:r w:rsidR="004C15FE"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>bet</w:t>
      </w:r>
      <w:r w:rsidR="004C15FE" w:rsidRPr="004C15FE"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 xml:space="preserve"> for reduction, and so we were able to bring that to the following correlations from our matrix:</w:t>
      </w:r>
    </w:p>
    <w:p w14:paraId="566616F3" w14:textId="77777777" w:rsidR="004C15FE" w:rsidRPr="004C15FE" w:rsidRDefault="004C15FE" w:rsidP="004C15FE">
      <w:pPr>
        <w:pStyle w:val="ListParagraph"/>
        <w:spacing w:line="240" w:lineRule="auto"/>
        <w:ind w:left="1440"/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</w:p>
    <w:p w14:paraId="258B51EE" w14:textId="77777777" w:rsidR="004C15FE" w:rsidRPr="004C15FE" w:rsidRDefault="004C15FE" w:rsidP="004C15FE">
      <w:pPr>
        <w:pStyle w:val="ListParagraph"/>
        <w:numPr>
          <w:ilvl w:val="2"/>
          <w:numId w:val="23"/>
        </w:numPr>
        <w:spacing w:line="240" w:lineRule="auto"/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  <w:r w:rsidRPr="004C15FE"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>PC1: Initial_days and TotalCharge at .7 each</w:t>
      </w:r>
    </w:p>
    <w:p w14:paraId="6CD2CF48" w14:textId="77777777" w:rsidR="004C15FE" w:rsidRPr="004C15FE" w:rsidRDefault="004C15FE" w:rsidP="004C15FE">
      <w:pPr>
        <w:pStyle w:val="ListParagraph"/>
        <w:numPr>
          <w:ilvl w:val="2"/>
          <w:numId w:val="23"/>
        </w:numPr>
        <w:spacing w:line="240" w:lineRule="auto"/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  <w:r w:rsidRPr="004C15FE"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>PC2: Age and Additional_charges at 0.7 each</w:t>
      </w:r>
    </w:p>
    <w:p w14:paraId="6E66E35B" w14:textId="77777777" w:rsidR="004C15FE" w:rsidRPr="004C15FE" w:rsidRDefault="004C15FE" w:rsidP="004C15FE">
      <w:pPr>
        <w:pStyle w:val="ListParagraph"/>
        <w:numPr>
          <w:ilvl w:val="2"/>
          <w:numId w:val="23"/>
        </w:numPr>
        <w:spacing w:line="240" w:lineRule="auto"/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  <w:r w:rsidRPr="004C15FE"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>PC3: Lat and Population at -.72 and .63 respectively</w:t>
      </w:r>
    </w:p>
    <w:p w14:paraId="7C2D10F7" w14:textId="77777777" w:rsidR="004C15FE" w:rsidRPr="004C15FE" w:rsidRDefault="004C15FE" w:rsidP="004C15FE">
      <w:pPr>
        <w:pStyle w:val="ListParagraph"/>
        <w:numPr>
          <w:ilvl w:val="2"/>
          <w:numId w:val="23"/>
        </w:numPr>
        <w:spacing w:line="240" w:lineRule="auto"/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  <w:r w:rsidRPr="004C15FE"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>PC4: Lng at -.73</w:t>
      </w:r>
    </w:p>
    <w:p w14:paraId="67F0DE1F" w14:textId="77777777" w:rsidR="004C15FE" w:rsidRPr="004C15FE" w:rsidRDefault="004C15FE" w:rsidP="004C15FE">
      <w:pPr>
        <w:pStyle w:val="ListParagraph"/>
        <w:numPr>
          <w:ilvl w:val="2"/>
          <w:numId w:val="23"/>
        </w:numPr>
        <w:spacing w:line="240" w:lineRule="auto"/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  <w:r w:rsidRPr="004C15FE"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>PC5: Income and VitD_levels at .72 and -.65 respectively</w:t>
      </w:r>
    </w:p>
    <w:p w14:paraId="1E8637FC" w14:textId="77777777" w:rsidR="004C15FE" w:rsidRPr="004C15FE" w:rsidRDefault="004C15FE" w:rsidP="004C15FE">
      <w:pPr>
        <w:pStyle w:val="ListParagraph"/>
        <w:numPr>
          <w:ilvl w:val="2"/>
          <w:numId w:val="23"/>
        </w:numPr>
        <w:spacing w:line="240" w:lineRule="auto"/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  <w:r w:rsidRPr="004C15FE"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>PC6: Doc_visits at -.81</w:t>
      </w:r>
    </w:p>
    <w:p w14:paraId="1DEBD418" w14:textId="23C2D789" w:rsidR="00A84B48" w:rsidRDefault="004C15FE" w:rsidP="00D079F4">
      <w:pPr>
        <w:pStyle w:val="ListParagraph"/>
        <w:numPr>
          <w:ilvl w:val="1"/>
          <w:numId w:val="23"/>
        </w:numPr>
        <w:spacing w:line="240" w:lineRule="auto"/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  <w:r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  <w:t>Our updated model with 6 prinicpal components has a total cumulative explained variance of a little under .73, which is respectable. Given the options provided from the Kaiser criterion, I am confident that raising that number to 7 would get us over the .8 threshold.</w:t>
      </w:r>
    </w:p>
    <w:p w14:paraId="08413A57" w14:textId="7BF6ED6C" w:rsidR="00D079F4" w:rsidRPr="00D079F4" w:rsidRDefault="004C15FE" w:rsidP="004C15FE">
      <w:pPr>
        <w:spacing w:line="240" w:lineRule="auto"/>
        <w:ind w:left="-720"/>
        <w:rPr>
          <w:rFonts w:asciiTheme="majorHAnsi" w:eastAsia="Calibri" w:hAnsiTheme="majorHAnsi" w:cstheme="majorHAnsi"/>
          <w:bCs/>
          <w:iCs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4AFF4B22" wp14:editId="79369B36">
            <wp:extent cx="6949440" cy="4448215"/>
            <wp:effectExtent l="0" t="0" r="3810" b="9525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/>
                  </pic:nvPicPr>
                  <pic:blipFill rotWithShape="1">
                    <a:blip r:embed="rId23"/>
                    <a:srcRect l="4500" t="16732" r="26553" b="7349"/>
                    <a:stretch/>
                  </pic:blipFill>
                  <pic:spPr bwMode="auto">
                    <a:xfrm>
                      <a:off x="0" y="0"/>
                      <a:ext cx="6949440" cy="4448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44FD8" w14:textId="7D4341EE" w:rsidR="0064532D" w:rsidRPr="00955F3B" w:rsidRDefault="002F45A7" w:rsidP="00D257A4">
      <w:pPr>
        <w:pStyle w:val="Heading2"/>
        <w:rPr>
          <w:rFonts w:asciiTheme="majorHAnsi" w:hAnsiTheme="majorHAnsi" w:cstheme="majorHAnsi"/>
          <w:b/>
          <w:bCs/>
          <w:sz w:val="24"/>
          <w:szCs w:val="24"/>
          <w:lang w:eastAsia="en-US"/>
        </w:rPr>
      </w:pPr>
      <w:r>
        <w:rPr>
          <w:rFonts w:asciiTheme="majorHAnsi" w:hAnsiTheme="majorHAnsi" w:cstheme="majorHAnsi"/>
          <w:b/>
          <w:bCs/>
          <w:sz w:val="24"/>
          <w:szCs w:val="24"/>
          <w:lang w:eastAsia="en-US"/>
        </w:rPr>
        <w:t>E</w:t>
      </w:r>
      <w:r w:rsidRPr="00955F3B">
        <w:rPr>
          <w:rFonts w:asciiTheme="majorHAnsi" w:hAnsiTheme="majorHAnsi" w:cstheme="majorHAnsi"/>
          <w:b/>
          <w:bCs/>
          <w:sz w:val="24"/>
          <w:szCs w:val="24"/>
          <w:lang w:eastAsia="en-US"/>
        </w:rPr>
        <w:t xml:space="preserve">. </w:t>
      </w:r>
      <w:r w:rsidR="00125E6D" w:rsidRPr="00955F3B">
        <w:rPr>
          <w:rFonts w:asciiTheme="majorHAnsi" w:hAnsiTheme="majorHAnsi" w:cstheme="majorHAnsi"/>
          <w:b/>
          <w:bCs/>
          <w:sz w:val="24"/>
          <w:szCs w:val="24"/>
          <w:lang w:eastAsia="en-US"/>
        </w:rPr>
        <w:t>Reference web sources</w:t>
      </w:r>
    </w:p>
    <w:p w14:paraId="5272380E" w14:textId="48244C2A" w:rsidR="00A03AC6" w:rsidRDefault="00A03AC6" w:rsidP="00A03AC6">
      <w:pPr>
        <w:shd w:val="clear" w:color="auto" w:fill="FFFFFF"/>
        <w:spacing w:line="240" w:lineRule="auto"/>
        <w:ind w:left="720" w:hanging="720"/>
        <w:rPr>
          <w:sz w:val="24"/>
          <w:szCs w:val="24"/>
        </w:rPr>
      </w:pPr>
      <w:r w:rsidRPr="00A03AC6">
        <w:rPr>
          <w:sz w:val="24"/>
          <w:szCs w:val="24"/>
        </w:rPr>
        <w:t>Pramoditha, R. (2021, December 15).</w:t>
      </w:r>
      <w:r w:rsidRPr="00A03AC6">
        <w:rPr>
          <w:i/>
          <w:iCs/>
          <w:sz w:val="24"/>
          <w:szCs w:val="24"/>
        </w:rPr>
        <w:t xml:space="preserve"> Principal Component Analysis (PCA) with Scikit-learn. </w:t>
      </w:r>
      <w:r w:rsidRPr="00A03AC6">
        <w:rPr>
          <w:sz w:val="24"/>
          <w:szCs w:val="24"/>
        </w:rPr>
        <w:t>Medium. https://towardsdatascience.com/principal-component-analysis-pca-with-scikit-learn-1e84a0c731b0</w:t>
      </w:r>
    </w:p>
    <w:p w14:paraId="338AC332" w14:textId="70110965" w:rsidR="00E90137" w:rsidRPr="00A03AC6" w:rsidRDefault="00E90137" w:rsidP="004C15FE">
      <w:pPr>
        <w:shd w:val="clear" w:color="auto" w:fill="FFFFFF"/>
        <w:spacing w:line="240" w:lineRule="auto"/>
        <w:ind w:left="720" w:hanging="720"/>
        <w:rPr>
          <w:sz w:val="24"/>
          <w:szCs w:val="24"/>
        </w:rPr>
      </w:pPr>
      <w:r w:rsidRPr="00E90137">
        <w:rPr>
          <w:i/>
          <w:iCs/>
          <w:sz w:val="24"/>
          <w:szCs w:val="24"/>
        </w:rPr>
        <w:lastRenderedPageBreak/>
        <w:t>sklearn.decomposition.PCA</w:t>
      </w:r>
      <w:r w:rsidRPr="00E90137">
        <w:rPr>
          <w:sz w:val="24"/>
          <w:szCs w:val="24"/>
        </w:rPr>
        <w:t>. (n.d.). Scikit-learn. https://scikit-learn.org/stable/modules/generated/sklearn.decomposition.PCA.html</w:t>
      </w:r>
    </w:p>
    <w:p w14:paraId="77698CBB" w14:textId="352D0178" w:rsidR="00770969" w:rsidRDefault="005F5F3D" w:rsidP="00770969">
      <w:pPr>
        <w:shd w:val="clear" w:color="auto" w:fill="FFFFFF"/>
        <w:spacing w:line="240" w:lineRule="auto"/>
        <w:ind w:left="720" w:hanging="720"/>
        <w:rPr>
          <w:sz w:val="24"/>
          <w:szCs w:val="24"/>
        </w:rPr>
      </w:pPr>
      <w:r w:rsidRPr="005F5F3D">
        <w:rPr>
          <w:sz w:val="24"/>
          <w:szCs w:val="24"/>
        </w:rPr>
        <w:t>Raschka, S. (2015, January 27). Principal Component Analysis. Sebastian Raschka, PhD. https://sebastianraschka.com/Articles/2015_pca_in_3_steps.html</w:t>
      </w:r>
    </w:p>
    <w:p w14:paraId="51EE958E" w14:textId="1DC1810A" w:rsidR="005F5F3D" w:rsidRDefault="005F5F3D" w:rsidP="005F5F3D">
      <w:pPr>
        <w:shd w:val="clear" w:color="auto" w:fill="FFFFFF"/>
        <w:spacing w:line="240" w:lineRule="auto"/>
        <w:ind w:left="720" w:hanging="720"/>
        <w:rPr>
          <w:sz w:val="24"/>
          <w:szCs w:val="24"/>
        </w:rPr>
      </w:pPr>
      <w:r w:rsidRPr="005F5F3D">
        <w:rPr>
          <w:sz w:val="24"/>
          <w:szCs w:val="24"/>
        </w:rPr>
        <w:t>Mangale, S. (2021, December 15). Scree Plot - SANCHITA MANGALE. Medium. https://sanchitamangale12.medium.com/scree-plot-733ed72c8608</w:t>
      </w:r>
    </w:p>
    <w:p w14:paraId="67B75E81" w14:textId="31C1BA33" w:rsidR="0064532D" w:rsidRPr="00955F3B" w:rsidRDefault="004C15FE" w:rsidP="00D257A4">
      <w:pPr>
        <w:pStyle w:val="Heading2"/>
        <w:rPr>
          <w:rFonts w:asciiTheme="majorHAnsi" w:hAnsiTheme="majorHAnsi" w:cstheme="majorHAnsi"/>
          <w:b/>
          <w:bCs/>
          <w:sz w:val="24"/>
          <w:szCs w:val="24"/>
          <w:lang w:eastAsia="en-US"/>
        </w:rPr>
      </w:pPr>
      <w:r>
        <w:rPr>
          <w:rFonts w:asciiTheme="majorHAnsi" w:hAnsiTheme="majorHAnsi" w:cstheme="majorHAnsi"/>
          <w:b/>
          <w:bCs/>
          <w:sz w:val="24"/>
          <w:szCs w:val="24"/>
          <w:lang w:eastAsia="en-US"/>
        </w:rPr>
        <w:t>F</w:t>
      </w:r>
      <w:r w:rsidR="0064532D" w:rsidRPr="00955F3B">
        <w:rPr>
          <w:rFonts w:asciiTheme="majorHAnsi" w:hAnsiTheme="majorHAnsi" w:cstheme="majorHAnsi"/>
          <w:b/>
          <w:bCs/>
          <w:sz w:val="24"/>
          <w:szCs w:val="24"/>
          <w:lang w:eastAsia="en-US"/>
        </w:rPr>
        <w:t>.</w:t>
      </w:r>
      <w:r w:rsidR="00EA2B55" w:rsidRPr="00955F3B">
        <w:rPr>
          <w:rFonts w:asciiTheme="majorHAnsi" w:hAnsiTheme="majorHAnsi" w:cstheme="majorHAnsi"/>
          <w:b/>
          <w:bCs/>
          <w:sz w:val="24"/>
          <w:szCs w:val="24"/>
          <w:lang w:eastAsia="en-US"/>
        </w:rPr>
        <w:t xml:space="preserve"> </w:t>
      </w:r>
      <w:r w:rsidR="000F781B" w:rsidRPr="00955F3B">
        <w:rPr>
          <w:rFonts w:asciiTheme="majorHAnsi" w:hAnsiTheme="majorHAnsi" w:cstheme="majorHAnsi"/>
          <w:b/>
          <w:bCs/>
          <w:sz w:val="24"/>
          <w:szCs w:val="24"/>
          <w:lang w:eastAsia="en-US"/>
        </w:rPr>
        <w:t>Acknowledge sources</w:t>
      </w:r>
    </w:p>
    <w:p w14:paraId="4C1DBDCA" w14:textId="0E45F7BA" w:rsidR="00462500" w:rsidRDefault="00462500" w:rsidP="00DC0280">
      <w:pPr>
        <w:spacing w:beforeAutospacing="1" w:after="100" w:afterAutospacing="1" w:line="240" w:lineRule="auto"/>
        <w:ind w:left="567" w:hanging="567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462500">
        <w:rPr>
          <w:rFonts w:ascii="Times New Roman" w:eastAsia="Times New Roman" w:hAnsi="Times New Roman" w:cs="Times New Roman"/>
          <w:sz w:val="24"/>
          <w:szCs w:val="24"/>
          <w:lang w:eastAsia="en-US"/>
        </w:rPr>
        <w:t>Vadapalli, P. (2022, November 22). PCA in Machine Learning: Assumptions, Steps to Apply &amp; Applications. upGrad Blog. https://www.upgrad.com/blog/pca-in-machine-learning/</w:t>
      </w:r>
    </w:p>
    <w:p w14:paraId="2D3D63ED" w14:textId="2B7E0CE5" w:rsidR="00A84B48" w:rsidRDefault="00A84B48" w:rsidP="005F5F3D">
      <w:pPr>
        <w:spacing w:beforeAutospacing="1" w:after="100" w:afterAutospacing="1" w:line="240" w:lineRule="auto"/>
        <w:ind w:left="567" w:hanging="567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A84B48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Brems, M. (2022, January 26). </w:t>
      </w:r>
      <w:r w:rsidRPr="00A84B48">
        <w:rPr>
          <w:rFonts w:ascii="Times New Roman" w:eastAsia="Times New Roman" w:hAnsi="Times New Roman" w:cs="Times New Roman"/>
          <w:i/>
          <w:iCs/>
          <w:sz w:val="24"/>
          <w:szCs w:val="24"/>
          <w:lang w:eastAsia="en-US"/>
        </w:rPr>
        <w:t>A One-Stop Shop for Principal Component Analysis - Towards Data Science</w:t>
      </w:r>
      <w:r w:rsidRPr="00A84B48">
        <w:rPr>
          <w:rFonts w:ascii="Times New Roman" w:eastAsia="Times New Roman" w:hAnsi="Times New Roman" w:cs="Times New Roman"/>
          <w:sz w:val="24"/>
          <w:szCs w:val="24"/>
          <w:lang w:eastAsia="en-US"/>
        </w:rPr>
        <w:t>. Medium. https://towardsdatascience.com/a-one-stop-shop-for-principal-component-analysis-5582fb7e0a9c</w:t>
      </w:r>
    </w:p>
    <w:sectPr w:rsidR="00A84B48" w:rsidSect="00145885">
      <w:headerReference w:type="default" r:id="rId24"/>
      <w:headerReference w:type="first" r:id="rId25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1A600F" w14:textId="77777777" w:rsidR="0024484A" w:rsidRDefault="0024484A">
      <w:pPr>
        <w:spacing w:line="240" w:lineRule="auto"/>
      </w:pPr>
      <w:r>
        <w:separator/>
      </w:r>
    </w:p>
    <w:p w14:paraId="74E3D5C5" w14:textId="77777777" w:rsidR="0024484A" w:rsidRDefault="0024484A"/>
  </w:endnote>
  <w:endnote w:type="continuationSeparator" w:id="0">
    <w:p w14:paraId="2DB4D9CD" w14:textId="77777777" w:rsidR="0024484A" w:rsidRDefault="0024484A">
      <w:pPr>
        <w:spacing w:line="240" w:lineRule="auto"/>
      </w:pPr>
      <w:r>
        <w:continuationSeparator/>
      </w:r>
    </w:p>
    <w:p w14:paraId="0E1469F0" w14:textId="77777777" w:rsidR="0024484A" w:rsidRDefault="0024484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5D2BFE" w14:textId="77777777" w:rsidR="0024484A" w:rsidRDefault="0024484A">
      <w:pPr>
        <w:spacing w:line="240" w:lineRule="auto"/>
      </w:pPr>
      <w:r>
        <w:separator/>
      </w:r>
    </w:p>
    <w:p w14:paraId="1B6D7688" w14:textId="77777777" w:rsidR="0024484A" w:rsidRDefault="0024484A"/>
  </w:footnote>
  <w:footnote w:type="continuationSeparator" w:id="0">
    <w:p w14:paraId="467C08C2" w14:textId="77777777" w:rsidR="0024484A" w:rsidRDefault="0024484A">
      <w:pPr>
        <w:spacing w:line="240" w:lineRule="auto"/>
      </w:pPr>
      <w:r>
        <w:continuationSeparator/>
      </w:r>
    </w:p>
    <w:p w14:paraId="1F68DEE2" w14:textId="77777777" w:rsidR="0024484A" w:rsidRDefault="0024484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48E6C" w14:textId="5B96A574" w:rsidR="00E81978" w:rsidRDefault="00000000">
    <w:pPr>
      <w:pStyle w:val="Header"/>
    </w:pPr>
    <w:sdt>
      <w:sdtPr>
        <w:rPr>
          <w:rStyle w:val="Strong"/>
        </w:rPr>
        <w:alias w:val="Running head"/>
        <w:tag w:val=""/>
        <w:id w:val="12739865"/>
        <w:placeholder>
          <w:docPart w:val="895DD9192B314C6495C6234E5CB5A532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b w:val="0"/>
          <w:bCs w:val="0"/>
        </w:rPr>
      </w:sdtEndPr>
      <w:sdtContent>
        <w:r w:rsidR="00EB1ADB">
          <w:rPr>
            <w:rStyle w:val="Strong"/>
          </w:rPr>
          <w:t>Data Mining II, Task 2</w:t>
        </w:r>
      </w:sdtContent>
    </w:sdt>
    <w:r w:rsidR="005D3A03">
      <w:rPr>
        <w:rStyle w:val="Strong"/>
      </w:rPr>
      <w:ptab w:relativeTo="margin" w:alignment="right" w:leader="none"/>
    </w:r>
    <w:r w:rsidR="005D3A03">
      <w:rPr>
        <w:rStyle w:val="Strong"/>
      </w:rPr>
      <w:fldChar w:fldCharType="begin"/>
    </w:r>
    <w:r w:rsidR="005D3A03">
      <w:rPr>
        <w:rStyle w:val="Strong"/>
      </w:rPr>
      <w:instrText xml:space="preserve"> PAGE   \* MERGEFORMAT </w:instrText>
    </w:r>
    <w:r w:rsidR="005D3A03">
      <w:rPr>
        <w:rStyle w:val="Strong"/>
      </w:rPr>
      <w:fldChar w:fldCharType="separate"/>
    </w:r>
    <w:r w:rsidR="000D3F41">
      <w:rPr>
        <w:rStyle w:val="Strong"/>
        <w:noProof/>
      </w:rPr>
      <w:t>8</w:t>
    </w:r>
    <w:r w:rsidR="005D3A03">
      <w:rPr>
        <w:rStyle w:val="Strong"/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E327D" w14:textId="7C401172" w:rsidR="00E81978" w:rsidRDefault="005D3A03">
    <w:pPr>
      <w:pStyle w:val="Header"/>
      <w:rPr>
        <w:rStyle w:val="Strong"/>
      </w:rPr>
    </w:pPr>
    <w:r>
      <w:t xml:space="preserve">Running head: </w:t>
    </w:r>
    <w:sdt>
      <w:sdtPr>
        <w:rPr>
          <w:rStyle w:val="Strong"/>
        </w:rPr>
        <w:alias w:val="Running head"/>
        <w:tag w:val=""/>
        <w:id w:val="-696842620"/>
        <w:placeholder>
          <w:docPart w:val="871148BE564E484398DF8843D33D401C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Content>
        <w:r w:rsidR="0077195E">
          <w:rPr>
            <w:rStyle w:val="Strong"/>
          </w:rPr>
          <w:t xml:space="preserve">Data Mining II, Task </w:t>
        </w:r>
        <w:r w:rsidR="00EB1ADB">
          <w:rPr>
            <w:rStyle w:val="Strong"/>
          </w:rPr>
          <w:t>2</w:t>
        </w:r>
      </w:sdtContent>
    </w:sdt>
    <w:r>
      <w:rPr>
        <w:rStyle w:val="Strong"/>
      </w:rPr>
      <w:ptab w:relativeTo="margin" w:alignment="right" w:leader="none"/>
    </w:r>
    <w:r>
      <w:rPr>
        <w:rStyle w:val="Strong"/>
      </w:rPr>
      <w:fldChar w:fldCharType="begin"/>
    </w:r>
    <w:r>
      <w:rPr>
        <w:rStyle w:val="Strong"/>
      </w:rPr>
      <w:instrText xml:space="preserve"> PAGE   \* MERGEFORMAT </w:instrText>
    </w:r>
    <w:r>
      <w:rPr>
        <w:rStyle w:val="Strong"/>
      </w:rPr>
      <w:fldChar w:fldCharType="separate"/>
    </w:r>
    <w:r w:rsidR="000D3F41">
      <w:rPr>
        <w:rStyle w:val="Strong"/>
        <w:noProof/>
      </w:rPr>
      <w:t>1</w:t>
    </w:r>
    <w:r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0BF5C37"/>
    <w:multiLevelType w:val="hybridMultilevel"/>
    <w:tmpl w:val="DB4A43D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07D8139F"/>
    <w:multiLevelType w:val="hybridMultilevel"/>
    <w:tmpl w:val="0388EC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9077DD5"/>
    <w:multiLevelType w:val="hybridMultilevel"/>
    <w:tmpl w:val="702E0660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E8C53AA"/>
    <w:multiLevelType w:val="hybridMultilevel"/>
    <w:tmpl w:val="2D80CB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A71257D"/>
    <w:multiLevelType w:val="hybridMultilevel"/>
    <w:tmpl w:val="469E810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2F7582E"/>
    <w:multiLevelType w:val="hybridMultilevel"/>
    <w:tmpl w:val="56543E8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3AC1E28"/>
    <w:multiLevelType w:val="hybridMultilevel"/>
    <w:tmpl w:val="39BC2A76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EB6991"/>
    <w:multiLevelType w:val="hybridMultilevel"/>
    <w:tmpl w:val="BDCCDB7A"/>
    <w:lvl w:ilvl="0" w:tplc="998CF47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01290A"/>
    <w:multiLevelType w:val="hybridMultilevel"/>
    <w:tmpl w:val="B712AE26"/>
    <w:lvl w:ilvl="0" w:tplc="DB1418A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00144A"/>
    <w:multiLevelType w:val="hybridMultilevel"/>
    <w:tmpl w:val="0A3E6A86"/>
    <w:lvl w:ilvl="0" w:tplc="F8B4CECE">
      <w:start w:val="5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1F1F7D"/>
    <w:multiLevelType w:val="hybridMultilevel"/>
    <w:tmpl w:val="730E45A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8CE50FF"/>
    <w:multiLevelType w:val="hybridMultilevel"/>
    <w:tmpl w:val="39BC2A76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4D2830FC"/>
    <w:multiLevelType w:val="hybridMultilevel"/>
    <w:tmpl w:val="96EEC534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F6EEC22E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4E13A9"/>
    <w:multiLevelType w:val="hybridMultilevel"/>
    <w:tmpl w:val="EFC89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54C8543C"/>
    <w:multiLevelType w:val="hybridMultilevel"/>
    <w:tmpl w:val="A496B0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B85762"/>
    <w:multiLevelType w:val="hybridMultilevel"/>
    <w:tmpl w:val="0A3E6A86"/>
    <w:lvl w:ilvl="0" w:tplc="FFFFFFFF">
      <w:start w:val="5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CF6512"/>
    <w:multiLevelType w:val="hybridMultilevel"/>
    <w:tmpl w:val="638C6734"/>
    <w:lvl w:ilvl="0" w:tplc="9050F5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E760D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DEDC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2477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5A0B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9B4FE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803A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FC8E0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3AE41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63AD35E4"/>
    <w:multiLevelType w:val="hybridMultilevel"/>
    <w:tmpl w:val="3410BE5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B8644BE"/>
    <w:multiLevelType w:val="hybridMultilevel"/>
    <w:tmpl w:val="64D00642"/>
    <w:lvl w:ilvl="0" w:tplc="63868EB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2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3D61CC4"/>
    <w:multiLevelType w:val="hybridMultilevel"/>
    <w:tmpl w:val="459A721C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6E6FD2"/>
    <w:multiLevelType w:val="hybridMultilevel"/>
    <w:tmpl w:val="57A0E7E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7C343B97"/>
    <w:multiLevelType w:val="hybridMultilevel"/>
    <w:tmpl w:val="B53AEC92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311455"/>
    <w:multiLevelType w:val="hybridMultilevel"/>
    <w:tmpl w:val="B53AEC92"/>
    <w:lvl w:ilvl="0" w:tplc="3498F12A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B822F6"/>
    <w:multiLevelType w:val="hybridMultilevel"/>
    <w:tmpl w:val="E2B848E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987243575">
    <w:abstractNumId w:val="9"/>
  </w:num>
  <w:num w:numId="2" w16cid:durableId="398791228">
    <w:abstractNumId w:val="7"/>
  </w:num>
  <w:num w:numId="3" w16cid:durableId="336428053">
    <w:abstractNumId w:val="6"/>
  </w:num>
  <w:num w:numId="4" w16cid:durableId="2028478736">
    <w:abstractNumId w:val="5"/>
  </w:num>
  <w:num w:numId="5" w16cid:durableId="472337241">
    <w:abstractNumId w:val="4"/>
  </w:num>
  <w:num w:numId="6" w16cid:durableId="1672413209">
    <w:abstractNumId w:val="8"/>
  </w:num>
  <w:num w:numId="7" w16cid:durableId="1669597921">
    <w:abstractNumId w:val="3"/>
  </w:num>
  <w:num w:numId="8" w16cid:durableId="1148136365">
    <w:abstractNumId w:val="2"/>
  </w:num>
  <w:num w:numId="9" w16cid:durableId="1500392022">
    <w:abstractNumId w:val="1"/>
  </w:num>
  <w:num w:numId="10" w16cid:durableId="465047799">
    <w:abstractNumId w:val="0"/>
  </w:num>
  <w:num w:numId="11" w16cid:durableId="668140958">
    <w:abstractNumId w:val="9"/>
    <w:lvlOverride w:ilvl="0">
      <w:startOverride w:val="1"/>
    </w:lvlOverride>
  </w:num>
  <w:num w:numId="12" w16cid:durableId="2029022053">
    <w:abstractNumId w:val="32"/>
  </w:num>
  <w:num w:numId="13" w16cid:durableId="1333869967">
    <w:abstractNumId w:val="25"/>
  </w:num>
  <w:num w:numId="14" w16cid:durableId="1565069655">
    <w:abstractNumId w:val="22"/>
  </w:num>
  <w:num w:numId="15" w16cid:durableId="1504127561">
    <w:abstractNumId w:val="31"/>
  </w:num>
  <w:num w:numId="16" w16cid:durableId="994260892">
    <w:abstractNumId w:val="11"/>
  </w:num>
  <w:num w:numId="17" w16cid:durableId="402534334">
    <w:abstractNumId w:val="26"/>
  </w:num>
  <w:num w:numId="18" w16cid:durableId="1521511897">
    <w:abstractNumId w:val="30"/>
  </w:num>
  <w:num w:numId="19" w16cid:durableId="815641">
    <w:abstractNumId w:val="36"/>
  </w:num>
  <w:num w:numId="20" w16cid:durableId="1313363776">
    <w:abstractNumId w:val="35"/>
  </w:num>
  <w:num w:numId="21" w16cid:durableId="1927808277">
    <w:abstractNumId w:val="23"/>
  </w:num>
  <w:num w:numId="22" w16cid:durableId="225409745">
    <w:abstractNumId w:val="12"/>
  </w:num>
  <w:num w:numId="23" w16cid:durableId="2138059951">
    <w:abstractNumId w:val="21"/>
  </w:num>
  <w:num w:numId="24" w16cid:durableId="1161585549">
    <w:abstractNumId w:val="33"/>
  </w:num>
  <w:num w:numId="25" w16cid:durableId="119343048">
    <w:abstractNumId w:val="28"/>
  </w:num>
  <w:num w:numId="26" w16cid:durableId="2034987667">
    <w:abstractNumId w:val="24"/>
  </w:num>
  <w:num w:numId="27" w16cid:durableId="879631684">
    <w:abstractNumId w:val="10"/>
  </w:num>
  <w:num w:numId="28" w16cid:durableId="1475298044">
    <w:abstractNumId w:val="34"/>
  </w:num>
  <w:num w:numId="29" w16cid:durableId="168637442">
    <w:abstractNumId w:val="29"/>
  </w:num>
  <w:num w:numId="30" w16cid:durableId="1818454719">
    <w:abstractNumId w:val="37"/>
  </w:num>
  <w:num w:numId="31" w16cid:durableId="1697388775">
    <w:abstractNumId w:val="13"/>
  </w:num>
  <w:num w:numId="32" w16cid:durableId="207836203">
    <w:abstractNumId w:val="20"/>
  </w:num>
  <w:num w:numId="33" w16cid:durableId="536888501">
    <w:abstractNumId w:val="14"/>
  </w:num>
  <w:num w:numId="34" w16cid:durableId="459614208">
    <w:abstractNumId w:val="15"/>
  </w:num>
  <w:num w:numId="35" w16cid:durableId="187525824">
    <w:abstractNumId w:val="16"/>
  </w:num>
  <w:num w:numId="36" w16cid:durableId="493036820">
    <w:abstractNumId w:val="17"/>
  </w:num>
  <w:num w:numId="37" w16cid:durableId="468279053">
    <w:abstractNumId w:val="19"/>
  </w:num>
  <w:num w:numId="38" w16cid:durableId="277489956">
    <w:abstractNumId w:val="27"/>
  </w:num>
  <w:num w:numId="39" w16cid:durableId="39972045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0E8"/>
    <w:rsid w:val="00002206"/>
    <w:rsid w:val="00013C7D"/>
    <w:rsid w:val="0002299F"/>
    <w:rsid w:val="00031D15"/>
    <w:rsid w:val="000340AD"/>
    <w:rsid w:val="00045679"/>
    <w:rsid w:val="0004696E"/>
    <w:rsid w:val="00051252"/>
    <w:rsid w:val="00052530"/>
    <w:rsid w:val="00053EDE"/>
    <w:rsid w:val="000549E6"/>
    <w:rsid w:val="00055A3F"/>
    <w:rsid w:val="0006025E"/>
    <w:rsid w:val="00061E51"/>
    <w:rsid w:val="00062C20"/>
    <w:rsid w:val="00063F08"/>
    <w:rsid w:val="00066DB5"/>
    <w:rsid w:val="0007185A"/>
    <w:rsid w:val="00074CF0"/>
    <w:rsid w:val="000822DE"/>
    <w:rsid w:val="00094E6C"/>
    <w:rsid w:val="00095251"/>
    <w:rsid w:val="000A7271"/>
    <w:rsid w:val="000B07F0"/>
    <w:rsid w:val="000B2766"/>
    <w:rsid w:val="000B2E70"/>
    <w:rsid w:val="000C01E1"/>
    <w:rsid w:val="000C2FF8"/>
    <w:rsid w:val="000C4369"/>
    <w:rsid w:val="000C4495"/>
    <w:rsid w:val="000C4533"/>
    <w:rsid w:val="000C5F13"/>
    <w:rsid w:val="000C7DE2"/>
    <w:rsid w:val="000D24C3"/>
    <w:rsid w:val="000D3F41"/>
    <w:rsid w:val="000D447D"/>
    <w:rsid w:val="000D7F66"/>
    <w:rsid w:val="000E2976"/>
    <w:rsid w:val="000F2B9B"/>
    <w:rsid w:val="000F459E"/>
    <w:rsid w:val="000F5B45"/>
    <w:rsid w:val="000F781B"/>
    <w:rsid w:val="00101924"/>
    <w:rsid w:val="001030B1"/>
    <w:rsid w:val="001051BC"/>
    <w:rsid w:val="00106D13"/>
    <w:rsid w:val="00117432"/>
    <w:rsid w:val="001218F6"/>
    <w:rsid w:val="00125D9E"/>
    <w:rsid w:val="00125E6D"/>
    <w:rsid w:val="00126522"/>
    <w:rsid w:val="001277E5"/>
    <w:rsid w:val="00131487"/>
    <w:rsid w:val="00134F1F"/>
    <w:rsid w:val="00142FD2"/>
    <w:rsid w:val="00145885"/>
    <w:rsid w:val="00145D22"/>
    <w:rsid w:val="001460B0"/>
    <w:rsid w:val="00146B41"/>
    <w:rsid w:val="00152670"/>
    <w:rsid w:val="0015423F"/>
    <w:rsid w:val="00154CD5"/>
    <w:rsid w:val="001569A9"/>
    <w:rsid w:val="0016068E"/>
    <w:rsid w:val="00161942"/>
    <w:rsid w:val="00170AF2"/>
    <w:rsid w:val="00175AF2"/>
    <w:rsid w:val="00177672"/>
    <w:rsid w:val="00185D09"/>
    <w:rsid w:val="001920CD"/>
    <w:rsid w:val="001A493D"/>
    <w:rsid w:val="001A5A14"/>
    <w:rsid w:val="001A5E49"/>
    <w:rsid w:val="001A63F9"/>
    <w:rsid w:val="001A790C"/>
    <w:rsid w:val="001B0B45"/>
    <w:rsid w:val="001D0C4E"/>
    <w:rsid w:val="001D15B5"/>
    <w:rsid w:val="001D5B8C"/>
    <w:rsid w:val="001D6AD4"/>
    <w:rsid w:val="001E17C0"/>
    <w:rsid w:val="001E2294"/>
    <w:rsid w:val="001E2E5C"/>
    <w:rsid w:val="001F037E"/>
    <w:rsid w:val="001F5BE2"/>
    <w:rsid w:val="002000A2"/>
    <w:rsid w:val="00204A71"/>
    <w:rsid w:val="002069B6"/>
    <w:rsid w:val="00207524"/>
    <w:rsid w:val="00211279"/>
    <w:rsid w:val="00216ED9"/>
    <w:rsid w:val="00220668"/>
    <w:rsid w:val="0022136F"/>
    <w:rsid w:val="0022464C"/>
    <w:rsid w:val="00225D8B"/>
    <w:rsid w:val="00230E27"/>
    <w:rsid w:val="00232483"/>
    <w:rsid w:val="0023363E"/>
    <w:rsid w:val="0023639A"/>
    <w:rsid w:val="00242CAF"/>
    <w:rsid w:val="0024484A"/>
    <w:rsid w:val="00245ADF"/>
    <w:rsid w:val="00246724"/>
    <w:rsid w:val="00253569"/>
    <w:rsid w:val="002577B8"/>
    <w:rsid w:val="00263EDC"/>
    <w:rsid w:val="002663D9"/>
    <w:rsid w:val="00266841"/>
    <w:rsid w:val="0027115E"/>
    <w:rsid w:val="0027581D"/>
    <w:rsid w:val="002846FE"/>
    <w:rsid w:val="00290B64"/>
    <w:rsid w:val="0029184C"/>
    <w:rsid w:val="002969BC"/>
    <w:rsid w:val="002A06DA"/>
    <w:rsid w:val="002A3C70"/>
    <w:rsid w:val="002A7BF6"/>
    <w:rsid w:val="002B2F1B"/>
    <w:rsid w:val="002B4371"/>
    <w:rsid w:val="002B7EB8"/>
    <w:rsid w:val="002C1A26"/>
    <w:rsid w:val="002C270B"/>
    <w:rsid w:val="002C2B39"/>
    <w:rsid w:val="002D0940"/>
    <w:rsid w:val="002D29EA"/>
    <w:rsid w:val="002D3DA2"/>
    <w:rsid w:val="002D6645"/>
    <w:rsid w:val="002D7097"/>
    <w:rsid w:val="002D7C00"/>
    <w:rsid w:val="002E08A0"/>
    <w:rsid w:val="002E1BF8"/>
    <w:rsid w:val="002E1CBF"/>
    <w:rsid w:val="002E257F"/>
    <w:rsid w:val="002E4698"/>
    <w:rsid w:val="002F1413"/>
    <w:rsid w:val="002F3B2B"/>
    <w:rsid w:val="002F45A7"/>
    <w:rsid w:val="0030002E"/>
    <w:rsid w:val="00317017"/>
    <w:rsid w:val="00320461"/>
    <w:rsid w:val="00326AF6"/>
    <w:rsid w:val="003278AB"/>
    <w:rsid w:val="00330AED"/>
    <w:rsid w:val="0033229E"/>
    <w:rsid w:val="003334DF"/>
    <w:rsid w:val="00336015"/>
    <w:rsid w:val="0033632B"/>
    <w:rsid w:val="0034217F"/>
    <w:rsid w:val="003448EC"/>
    <w:rsid w:val="003514DE"/>
    <w:rsid w:val="003533E8"/>
    <w:rsid w:val="00353439"/>
    <w:rsid w:val="00355DCA"/>
    <w:rsid w:val="003572C6"/>
    <w:rsid w:val="003620B8"/>
    <w:rsid w:val="00362269"/>
    <w:rsid w:val="003623F4"/>
    <w:rsid w:val="00364877"/>
    <w:rsid w:val="0037560A"/>
    <w:rsid w:val="003777FE"/>
    <w:rsid w:val="00377969"/>
    <w:rsid w:val="003803E1"/>
    <w:rsid w:val="00380EF9"/>
    <w:rsid w:val="00381B06"/>
    <w:rsid w:val="0038293A"/>
    <w:rsid w:val="00383012"/>
    <w:rsid w:val="00384FD4"/>
    <w:rsid w:val="003862C8"/>
    <w:rsid w:val="00386491"/>
    <w:rsid w:val="00386833"/>
    <w:rsid w:val="00386933"/>
    <w:rsid w:val="00386BFE"/>
    <w:rsid w:val="00386E9B"/>
    <w:rsid w:val="0039160C"/>
    <w:rsid w:val="0039743C"/>
    <w:rsid w:val="003B0A4C"/>
    <w:rsid w:val="003B3A1A"/>
    <w:rsid w:val="003B515B"/>
    <w:rsid w:val="003C467B"/>
    <w:rsid w:val="003C52CD"/>
    <w:rsid w:val="003C6D8A"/>
    <w:rsid w:val="003D46F2"/>
    <w:rsid w:val="003D627E"/>
    <w:rsid w:val="003E24EB"/>
    <w:rsid w:val="003E7CCA"/>
    <w:rsid w:val="003F0D42"/>
    <w:rsid w:val="003F2B9F"/>
    <w:rsid w:val="003F3DC1"/>
    <w:rsid w:val="003F3FEE"/>
    <w:rsid w:val="00402B01"/>
    <w:rsid w:val="004043AA"/>
    <w:rsid w:val="00405BA0"/>
    <w:rsid w:val="00406CDF"/>
    <w:rsid w:val="00412AF3"/>
    <w:rsid w:val="004171BB"/>
    <w:rsid w:val="00423750"/>
    <w:rsid w:val="00426179"/>
    <w:rsid w:val="0043066C"/>
    <w:rsid w:val="0043077C"/>
    <w:rsid w:val="00430A66"/>
    <w:rsid w:val="00431F6B"/>
    <w:rsid w:val="00437D9B"/>
    <w:rsid w:val="00440E44"/>
    <w:rsid w:val="00444B46"/>
    <w:rsid w:val="0044581E"/>
    <w:rsid w:val="00447EB0"/>
    <w:rsid w:val="004503B7"/>
    <w:rsid w:val="00450699"/>
    <w:rsid w:val="004506D5"/>
    <w:rsid w:val="00451CB3"/>
    <w:rsid w:val="00452E90"/>
    <w:rsid w:val="00452ED8"/>
    <w:rsid w:val="00455C0E"/>
    <w:rsid w:val="0045641B"/>
    <w:rsid w:val="00456817"/>
    <w:rsid w:val="00456C35"/>
    <w:rsid w:val="004577CD"/>
    <w:rsid w:val="004602CD"/>
    <w:rsid w:val="00460496"/>
    <w:rsid w:val="00462500"/>
    <w:rsid w:val="00463536"/>
    <w:rsid w:val="00471804"/>
    <w:rsid w:val="00487B74"/>
    <w:rsid w:val="00493CC8"/>
    <w:rsid w:val="004943DB"/>
    <w:rsid w:val="004A3AD8"/>
    <w:rsid w:val="004A6AF2"/>
    <w:rsid w:val="004B1957"/>
    <w:rsid w:val="004B4180"/>
    <w:rsid w:val="004B4351"/>
    <w:rsid w:val="004C0F5E"/>
    <w:rsid w:val="004C15FE"/>
    <w:rsid w:val="004D0CBE"/>
    <w:rsid w:val="004D1CC5"/>
    <w:rsid w:val="004D2054"/>
    <w:rsid w:val="004D2DD4"/>
    <w:rsid w:val="004D4BA7"/>
    <w:rsid w:val="004D52E5"/>
    <w:rsid w:val="00500335"/>
    <w:rsid w:val="005021C5"/>
    <w:rsid w:val="00506DA2"/>
    <w:rsid w:val="005151D3"/>
    <w:rsid w:val="00521A26"/>
    <w:rsid w:val="00522A19"/>
    <w:rsid w:val="005238FE"/>
    <w:rsid w:val="00524CE6"/>
    <w:rsid w:val="00524DA7"/>
    <w:rsid w:val="00530361"/>
    <w:rsid w:val="005346E0"/>
    <w:rsid w:val="00535A07"/>
    <w:rsid w:val="005433B3"/>
    <w:rsid w:val="0054553A"/>
    <w:rsid w:val="00546D22"/>
    <w:rsid w:val="0054778B"/>
    <w:rsid w:val="005507E9"/>
    <w:rsid w:val="00551A02"/>
    <w:rsid w:val="005534FA"/>
    <w:rsid w:val="005633AF"/>
    <w:rsid w:val="00564B46"/>
    <w:rsid w:val="005724D3"/>
    <w:rsid w:val="005728B5"/>
    <w:rsid w:val="00572B65"/>
    <w:rsid w:val="005767AC"/>
    <w:rsid w:val="00581168"/>
    <w:rsid w:val="00582062"/>
    <w:rsid w:val="005878EB"/>
    <w:rsid w:val="00592081"/>
    <w:rsid w:val="00594915"/>
    <w:rsid w:val="00597BB6"/>
    <w:rsid w:val="005A1630"/>
    <w:rsid w:val="005A1BAF"/>
    <w:rsid w:val="005A2717"/>
    <w:rsid w:val="005A2EBF"/>
    <w:rsid w:val="005A6331"/>
    <w:rsid w:val="005A7179"/>
    <w:rsid w:val="005A7865"/>
    <w:rsid w:val="005B0763"/>
    <w:rsid w:val="005B264B"/>
    <w:rsid w:val="005B6AAC"/>
    <w:rsid w:val="005C0E79"/>
    <w:rsid w:val="005C15AA"/>
    <w:rsid w:val="005C33FD"/>
    <w:rsid w:val="005C3BA5"/>
    <w:rsid w:val="005C58C9"/>
    <w:rsid w:val="005D3A03"/>
    <w:rsid w:val="005D3AC0"/>
    <w:rsid w:val="005D49D4"/>
    <w:rsid w:val="005D5A24"/>
    <w:rsid w:val="005D69AE"/>
    <w:rsid w:val="005D6FD1"/>
    <w:rsid w:val="005E7461"/>
    <w:rsid w:val="005F0289"/>
    <w:rsid w:val="005F4E38"/>
    <w:rsid w:val="005F514C"/>
    <w:rsid w:val="005F5F3D"/>
    <w:rsid w:val="005F6C4F"/>
    <w:rsid w:val="00603403"/>
    <w:rsid w:val="00604BFA"/>
    <w:rsid w:val="00607AE7"/>
    <w:rsid w:val="006107CE"/>
    <w:rsid w:val="00615B78"/>
    <w:rsid w:val="006241C9"/>
    <w:rsid w:val="006259AC"/>
    <w:rsid w:val="00625CD1"/>
    <w:rsid w:val="00626F7B"/>
    <w:rsid w:val="00632D7D"/>
    <w:rsid w:val="0063416E"/>
    <w:rsid w:val="006351D6"/>
    <w:rsid w:val="00636557"/>
    <w:rsid w:val="00640553"/>
    <w:rsid w:val="00640E28"/>
    <w:rsid w:val="00640F5D"/>
    <w:rsid w:val="00641B37"/>
    <w:rsid w:val="00642754"/>
    <w:rsid w:val="00644353"/>
    <w:rsid w:val="00644517"/>
    <w:rsid w:val="0064532D"/>
    <w:rsid w:val="00647C29"/>
    <w:rsid w:val="0065012E"/>
    <w:rsid w:val="00652F96"/>
    <w:rsid w:val="00653355"/>
    <w:rsid w:val="00654EFD"/>
    <w:rsid w:val="006561ED"/>
    <w:rsid w:val="0065721A"/>
    <w:rsid w:val="00675753"/>
    <w:rsid w:val="00675ADC"/>
    <w:rsid w:val="00681D65"/>
    <w:rsid w:val="0069370B"/>
    <w:rsid w:val="006977BA"/>
    <w:rsid w:val="006A0B41"/>
    <w:rsid w:val="006A16CA"/>
    <w:rsid w:val="006A2A8C"/>
    <w:rsid w:val="006A4D40"/>
    <w:rsid w:val="006A60B0"/>
    <w:rsid w:val="006A6666"/>
    <w:rsid w:val="006A7307"/>
    <w:rsid w:val="006A7870"/>
    <w:rsid w:val="006B5326"/>
    <w:rsid w:val="006B6400"/>
    <w:rsid w:val="006C0E7A"/>
    <w:rsid w:val="006C10EF"/>
    <w:rsid w:val="006C1A2E"/>
    <w:rsid w:val="006C516A"/>
    <w:rsid w:val="006C550C"/>
    <w:rsid w:val="006D1DA8"/>
    <w:rsid w:val="006D1ED0"/>
    <w:rsid w:val="006D37DD"/>
    <w:rsid w:val="006D38C3"/>
    <w:rsid w:val="006E180E"/>
    <w:rsid w:val="006E5BD6"/>
    <w:rsid w:val="006E76E0"/>
    <w:rsid w:val="006F217D"/>
    <w:rsid w:val="006F7920"/>
    <w:rsid w:val="00705632"/>
    <w:rsid w:val="00710170"/>
    <w:rsid w:val="00711304"/>
    <w:rsid w:val="00712841"/>
    <w:rsid w:val="00715F96"/>
    <w:rsid w:val="00717409"/>
    <w:rsid w:val="00722AD7"/>
    <w:rsid w:val="007236BA"/>
    <w:rsid w:val="00724C89"/>
    <w:rsid w:val="0072779C"/>
    <w:rsid w:val="00730389"/>
    <w:rsid w:val="00733971"/>
    <w:rsid w:val="00734CA8"/>
    <w:rsid w:val="00736FD1"/>
    <w:rsid w:val="00740DE5"/>
    <w:rsid w:val="00741490"/>
    <w:rsid w:val="00743220"/>
    <w:rsid w:val="00744DC0"/>
    <w:rsid w:val="007477BB"/>
    <w:rsid w:val="007524A5"/>
    <w:rsid w:val="00760BDE"/>
    <w:rsid w:val="00761AFA"/>
    <w:rsid w:val="00761B32"/>
    <w:rsid w:val="00761FB9"/>
    <w:rsid w:val="00764BB0"/>
    <w:rsid w:val="00766743"/>
    <w:rsid w:val="00770969"/>
    <w:rsid w:val="00770FF4"/>
    <w:rsid w:val="0077195E"/>
    <w:rsid w:val="00772AA6"/>
    <w:rsid w:val="00774500"/>
    <w:rsid w:val="00780E33"/>
    <w:rsid w:val="007818A1"/>
    <w:rsid w:val="007818DC"/>
    <w:rsid w:val="00781BA3"/>
    <w:rsid w:val="00787E50"/>
    <w:rsid w:val="00792640"/>
    <w:rsid w:val="00793206"/>
    <w:rsid w:val="00793BDD"/>
    <w:rsid w:val="007941FD"/>
    <w:rsid w:val="007B1AE1"/>
    <w:rsid w:val="007B1BEA"/>
    <w:rsid w:val="007B59B3"/>
    <w:rsid w:val="007B5AAF"/>
    <w:rsid w:val="007B74C7"/>
    <w:rsid w:val="007C150B"/>
    <w:rsid w:val="007C2410"/>
    <w:rsid w:val="007C6261"/>
    <w:rsid w:val="007C6B5C"/>
    <w:rsid w:val="007D3382"/>
    <w:rsid w:val="007D393D"/>
    <w:rsid w:val="007D6C70"/>
    <w:rsid w:val="007E0186"/>
    <w:rsid w:val="007E0354"/>
    <w:rsid w:val="007E0395"/>
    <w:rsid w:val="007E3051"/>
    <w:rsid w:val="007E63E1"/>
    <w:rsid w:val="007E7378"/>
    <w:rsid w:val="007F1B80"/>
    <w:rsid w:val="007F3FC8"/>
    <w:rsid w:val="008002C0"/>
    <w:rsid w:val="00801738"/>
    <w:rsid w:val="008025EB"/>
    <w:rsid w:val="00807B05"/>
    <w:rsid w:val="00810AE7"/>
    <w:rsid w:val="00813D0A"/>
    <w:rsid w:val="00820305"/>
    <w:rsid w:val="00820664"/>
    <w:rsid w:val="00824304"/>
    <w:rsid w:val="00827313"/>
    <w:rsid w:val="00827C96"/>
    <w:rsid w:val="00827CCA"/>
    <w:rsid w:val="00830315"/>
    <w:rsid w:val="00831312"/>
    <w:rsid w:val="0083218C"/>
    <w:rsid w:val="00834C59"/>
    <w:rsid w:val="008425F2"/>
    <w:rsid w:val="00844091"/>
    <w:rsid w:val="008478AD"/>
    <w:rsid w:val="00853146"/>
    <w:rsid w:val="00853399"/>
    <w:rsid w:val="00855BE9"/>
    <w:rsid w:val="00860927"/>
    <w:rsid w:val="00860EE2"/>
    <w:rsid w:val="00861DC8"/>
    <w:rsid w:val="00862061"/>
    <w:rsid w:val="00864BF7"/>
    <w:rsid w:val="008660E0"/>
    <w:rsid w:val="008710E8"/>
    <w:rsid w:val="00872348"/>
    <w:rsid w:val="00872BAB"/>
    <w:rsid w:val="00874234"/>
    <w:rsid w:val="008750DE"/>
    <w:rsid w:val="00877BBA"/>
    <w:rsid w:val="00881062"/>
    <w:rsid w:val="008833E0"/>
    <w:rsid w:val="00883CFC"/>
    <w:rsid w:val="0088745B"/>
    <w:rsid w:val="00887FDE"/>
    <w:rsid w:val="008907F3"/>
    <w:rsid w:val="00890DDE"/>
    <w:rsid w:val="008912E9"/>
    <w:rsid w:val="008A0AF9"/>
    <w:rsid w:val="008A0CD1"/>
    <w:rsid w:val="008A1682"/>
    <w:rsid w:val="008A18F5"/>
    <w:rsid w:val="008A4CE7"/>
    <w:rsid w:val="008B1052"/>
    <w:rsid w:val="008B46E2"/>
    <w:rsid w:val="008B520D"/>
    <w:rsid w:val="008C0F98"/>
    <w:rsid w:val="008C10B7"/>
    <w:rsid w:val="008C201E"/>
    <w:rsid w:val="008C4021"/>
    <w:rsid w:val="008C51D3"/>
    <w:rsid w:val="008C5323"/>
    <w:rsid w:val="008C5858"/>
    <w:rsid w:val="008D5DE5"/>
    <w:rsid w:val="008D7836"/>
    <w:rsid w:val="008E49A4"/>
    <w:rsid w:val="008F5083"/>
    <w:rsid w:val="008F5834"/>
    <w:rsid w:val="008F5D09"/>
    <w:rsid w:val="008F7C55"/>
    <w:rsid w:val="0090621F"/>
    <w:rsid w:val="009071CF"/>
    <w:rsid w:val="00910B10"/>
    <w:rsid w:val="00923050"/>
    <w:rsid w:val="00923833"/>
    <w:rsid w:val="00931AFB"/>
    <w:rsid w:val="0093524A"/>
    <w:rsid w:val="00936D13"/>
    <w:rsid w:val="00936E66"/>
    <w:rsid w:val="00941862"/>
    <w:rsid w:val="00942A24"/>
    <w:rsid w:val="00944DBA"/>
    <w:rsid w:val="00950648"/>
    <w:rsid w:val="009512B7"/>
    <w:rsid w:val="00955C89"/>
    <w:rsid w:val="00955ECE"/>
    <w:rsid w:val="00955F3B"/>
    <w:rsid w:val="00956786"/>
    <w:rsid w:val="00957698"/>
    <w:rsid w:val="0096430A"/>
    <w:rsid w:val="00970E26"/>
    <w:rsid w:val="0097674B"/>
    <w:rsid w:val="00980B7A"/>
    <w:rsid w:val="00981173"/>
    <w:rsid w:val="009835B1"/>
    <w:rsid w:val="00985295"/>
    <w:rsid w:val="00986225"/>
    <w:rsid w:val="0099654B"/>
    <w:rsid w:val="009A13ED"/>
    <w:rsid w:val="009A1CEB"/>
    <w:rsid w:val="009A2BCA"/>
    <w:rsid w:val="009A2D99"/>
    <w:rsid w:val="009A5ACA"/>
    <w:rsid w:val="009A6A3B"/>
    <w:rsid w:val="009A6FBD"/>
    <w:rsid w:val="009C6809"/>
    <w:rsid w:val="009D0458"/>
    <w:rsid w:val="009D2B40"/>
    <w:rsid w:val="009D497E"/>
    <w:rsid w:val="009E4089"/>
    <w:rsid w:val="009E5941"/>
    <w:rsid w:val="009F1370"/>
    <w:rsid w:val="009F19E4"/>
    <w:rsid w:val="009F29DC"/>
    <w:rsid w:val="009F6D20"/>
    <w:rsid w:val="00A03AC6"/>
    <w:rsid w:val="00A06076"/>
    <w:rsid w:val="00A07C2B"/>
    <w:rsid w:val="00A16B7E"/>
    <w:rsid w:val="00A17A8E"/>
    <w:rsid w:val="00A17E83"/>
    <w:rsid w:val="00A17EFF"/>
    <w:rsid w:val="00A2123A"/>
    <w:rsid w:val="00A22606"/>
    <w:rsid w:val="00A24F64"/>
    <w:rsid w:val="00A30F90"/>
    <w:rsid w:val="00A31288"/>
    <w:rsid w:val="00A31B96"/>
    <w:rsid w:val="00A3700E"/>
    <w:rsid w:val="00A42439"/>
    <w:rsid w:val="00A46522"/>
    <w:rsid w:val="00A477E7"/>
    <w:rsid w:val="00A51D69"/>
    <w:rsid w:val="00A523A5"/>
    <w:rsid w:val="00A53834"/>
    <w:rsid w:val="00A62981"/>
    <w:rsid w:val="00A6652C"/>
    <w:rsid w:val="00A713CE"/>
    <w:rsid w:val="00A748D7"/>
    <w:rsid w:val="00A74EE6"/>
    <w:rsid w:val="00A82473"/>
    <w:rsid w:val="00A83E9F"/>
    <w:rsid w:val="00A84B48"/>
    <w:rsid w:val="00A857F9"/>
    <w:rsid w:val="00A85C5B"/>
    <w:rsid w:val="00A90D3E"/>
    <w:rsid w:val="00A92386"/>
    <w:rsid w:val="00A949D8"/>
    <w:rsid w:val="00AA0312"/>
    <w:rsid w:val="00AA39C0"/>
    <w:rsid w:val="00AA6B60"/>
    <w:rsid w:val="00AA7773"/>
    <w:rsid w:val="00AA7995"/>
    <w:rsid w:val="00AA7F48"/>
    <w:rsid w:val="00AB15F3"/>
    <w:rsid w:val="00AB17EC"/>
    <w:rsid w:val="00AB311B"/>
    <w:rsid w:val="00AB75C9"/>
    <w:rsid w:val="00AB7E8E"/>
    <w:rsid w:val="00AC1063"/>
    <w:rsid w:val="00AC1A07"/>
    <w:rsid w:val="00AC1A21"/>
    <w:rsid w:val="00AD2575"/>
    <w:rsid w:val="00AD2AD5"/>
    <w:rsid w:val="00AD3A3A"/>
    <w:rsid w:val="00AD3C8C"/>
    <w:rsid w:val="00AD7B7C"/>
    <w:rsid w:val="00AE1769"/>
    <w:rsid w:val="00AE2406"/>
    <w:rsid w:val="00AF1B7F"/>
    <w:rsid w:val="00AF30C4"/>
    <w:rsid w:val="00AF322C"/>
    <w:rsid w:val="00AF3611"/>
    <w:rsid w:val="00AF66EB"/>
    <w:rsid w:val="00B00048"/>
    <w:rsid w:val="00B04648"/>
    <w:rsid w:val="00B12E85"/>
    <w:rsid w:val="00B15856"/>
    <w:rsid w:val="00B2596A"/>
    <w:rsid w:val="00B30B0B"/>
    <w:rsid w:val="00B345E3"/>
    <w:rsid w:val="00B36823"/>
    <w:rsid w:val="00B3789E"/>
    <w:rsid w:val="00B402F9"/>
    <w:rsid w:val="00B40328"/>
    <w:rsid w:val="00B43024"/>
    <w:rsid w:val="00B43CDB"/>
    <w:rsid w:val="00B451AB"/>
    <w:rsid w:val="00B46052"/>
    <w:rsid w:val="00B47F89"/>
    <w:rsid w:val="00B51084"/>
    <w:rsid w:val="00B523C5"/>
    <w:rsid w:val="00B53E02"/>
    <w:rsid w:val="00B547E0"/>
    <w:rsid w:val="00B54E39"/>
    <w:rsid w:val="00B55338"/>
    <w:rsid w:val="00B669C2"/>
    <w:rsid w:val="00B67868"/>
    <w:rsid w:val="00B74D63"/>
    <w:rsid w:val="00B77D0D"/>
    <w:rsid w:val="00B823AA"/>
    <w:rsid w:val="00B87325"/>
    <w:rsid w:val="00B90CD8"/>
    <w:rsid w:val="00B94F98"/>
    <w:rsid w:val="00B9522E"/>
    <w:rsid w:val="00BA04F4"/>
    <w:rsid w:val="00BA0FEE"/>
    <w:rsid w:val="00BA45DB"/>
    <w:rsid w:val="00BA5CBB"/>
    <w:rsid w:val="00BA649C"/>
    <w:rsid w:val="00BA6B86"/>
    <w:rsid w:val="00BB024F"/>
    <w:rsid w:val="00BB0B67"/>
    <w:rsid w:val="00BB30F7"/>
    <w:rsid w:val="00BB4CE5"/>
    <w:rsid w:val="00BB6762"/>
    <w:rsid w:val="00BB761E"/>
    <w:rsid w:val="00BB7DE2"/>
    <w:rsid w:val="00BC7856"/>
    <w:rsid w:val="00BD152E"/>
    <w:rsid w:val="00BD3714"/>
    <w:rsid w:val="00BD6EB3"/>
    <w:rsid w:val="00BE0457"/>
    <w:rsid w:val="00BE1034"/>
    <w:rsid w:val="00BE1391"/>
    <w:rsid w:val="00BE155B"/>
    <w:rsid w:val="00BE3B7A"/>
    <w:rsid w:val="00BE6C05"/>
    <w:rsid w:val="00BF2064"/>
    <w:rsid w:val="00BF4184"/>
    <w:rsid w:val="00BF4C63"/>
    <w:rsid w:val="00BF7165"/>
    <w:rsid w:val="00C01961"/>
    <w:rsid w:val="00C05943"/>
    <w:rsid w:val="00C0601E"/>
    <w:rsid w:val="00C06A21"/>
    <w:rsid w:val="00C119FC"/>
    <w:rsid w:val="00C1701F"/>
    <w:rsid w:val="00C26F55"/>
    <w:rsid w:val="00C31D30"/>
    <w:rsid w:val="00C33922"/>
    <w:rsid w:val="00C34F6D"/>
    <w:rsid w:val="00C367E7"/>
    <w:rsid w:val="00C4220B"/>
    <w:rsid w:val="00C441BF"/>
    <w:rsid w:val="00C54C41"/>
    <w:rsid w:val="00C55D09"/>
    <w:rsid w:val="00C65E23"/>
    <w:rsid w:val="00C70310"/>
    <w:rsid w:val="00C77C6B"/>
    <w:rsid w:val="00C80251"/>
    <w:rsid w:val="00C85789"/>
    <w:rsid w:val="00C86F53"/>
    <w:rsid w:val="00C90149"/>
    <w:rsid w:val="00C90986"/>
    <w:rsid w:val="00C95AC8"/>
    <w:rsid w:val="00C965C2"/>
    <w:rsid w:val="00CA1ABB"/>
    <w:rsid w:val="00CA1F1D"/>
    <w:rsid w:val="00CA5843"/>
    <w:rsid w:val="00CA6F80"/>
    <w:rsid w:val="00CA7D0B"/>
    <w:rsid w:val="00CB3E1C"/>
    <w:rsid w:val="00CB7E82"/>
    <w:rsid w:val="00CC3FF8"/>
    <w:rsid w:val="00CC5B32"/>
    <w:rsid w:val="00CC672B"/>
    <w:rsid w:val="00CD0E65"/>
    <w:rsid w:val="00CD407E"/>
    <w:rsid w:val="00CD4692"/>
    <w:rsid w:val="00CD62F5"/>
    <w:rsid w:val="00CD6856"/>
    <w:rsid w:val="00CD6E39"/>
    <w:rsid w:val="00CE01B4"/>
    <w:rsid w:val="00CE17A7"/>
    <w:rsid w:val="00CE30B6"/>
    <w:rsid w:val="00CF3012"/>
    <w:rsid w:val="00CF4BE4"/>
    <w:rsid w:val="00CF6E91"/>
    <w:rsid w:val="00D017AD"/>
    <w:rsid w:val="00D030B8"/>
    <w:rsid w:val="00D04BCF"/>
    <w:rsid w:val="00D079F4"/>
    <w:rsid w:val="00D12173"/>
    <w:rsid w:val="00D16DAB"/>
    <w:rsid w:val="00D21019"/>
    <w:rsid w:val="00D22C1D"/>
    <w:rsid w:val="00D2318E"/>
    <w:rsid w:val="00D23D45"/>
    <w:rsid w:val="00D257A4"/>
    <w:rsid w:val="00D30BE5"/>
    <w:rsid w:val="00D313A7"/>
    <w:rsid w:val="00D32248"/>
    <w:rsid w:val="00D337A3"/>
    <w:rsid w:val="00D34C9C"/>
    <w:rsid w:val="00D4165F"/>
    <w:rsid w:val="00D5126D"/>
    <w:rsid w:val="00D51C93"/>
    <w:rsid w:val="00D525D2"/>
    <w:rsid w:val="00D531C2"/>
    <w:rsid w:val="00D5574A"/>
    <w:rsid w:val="00D57588"/>
    <w:rsid w:val="00D66C14"/>
    <w:rsid w:val="00D72922"/>
    <w:rsid w:val="00D742AD"/>
    <w:rsid w:val="00D7653D"/>
    <w:rsid w:val="00D77739"/>
    <w:rsid w:val="00D80191"/>
    <w:rsid w:val="00D81D52"/>
    <w:rsid w:val="00D82E79"/>
    <w:rsid w:val="00D84ECB"/>
    <w:rsid w:val="00D8507C"/>
    <w:rsid w:val="00D85B68"/>
    <w:rsid w:val="00D90AD4"/>
    <w:rsid w:val="00D935DD"/>
    <w:rsid w:val="00D9368C"/>
    <w:rsid w:val="00D9453D"/>
    <w:rsid w:val="00D96E88"/>
    <w:rsid w:val="00D970A4"/>
    <w:rsid w:val="00D97DE8"/>
    <w:rsid w:val="00DA7A63"/>
    <w:rsid w:val="00DB0885"/>
    <w:rsid w:val="00DB2DDA"/>
    <w:rsid w:val="00DB58C4"/>
    <w:rsid w:val="00DB5E1A"/>
    <w:rsid w:val="00DC0280"/>
    <w:rsid w:val="00DC17F5"/>
    <w:rsid w:val="00DC306E"/>
    <w:rsid w:val="00DC6887"/>
    <w:rsid w:val="00DD1342"/>
    <w:rsid w:val="00DD588B"/>
    <w:rsid w:val="00DE314C"/>
    <w:rsid w:val="00DE3461"/>
    <w:rsid w:val="00DE7730"/>
    <w:rsid w:val="00E011D5"/>
    <w:rsid w:val="00E039D2"/>
    <w:rsid w:val="00E04CA4"/>
    <w:rsid w:val="00E1252F"/>
    <w:rsid w:val="00E17E51"/>
    <w:rsid w:val="00E258D0"/>
    <w:rsid w:val="00E33106"/>
    <w:rsid w:val="00E3392D"/>
    <w:rsid w:val="00E3554F"/>
    <w:rsid w:val="00E42C6A"/>
    <w:rsid w:val="00E42E4E"/>
    <w:rsid w:val="00E46001"/>
    <w:rsid w:val="00E469CF"/>
    <w:rsid w:val="00E5006E"/>
    <w:rsid w:val="00E56E34"/>
    <w:rsid w:val="00E5777E"/>
    <w:rsid w:val="00E6004D"/>
    <w:rsid w:val="00E60BE5"/>
    <w:rsid w:val="00E6113A"/>
    <w:rsid w:val="00E61C29"/>
    <w:rsid w:val="00E636C5"/>
    <w:rsid w:val="00E65D52"/>
    <w:rsid w:val="00E67906"/>
    <w:rsid w:val="00E7007A"/>
    <w:rsid w:val="00E72109"/>
    <w:rsid w:val="00E769B6"/>
    <w:rsid w:val="00E81696"/>
    <w:rsid w:val="00E81978"/>
    <w:rsid w:val="00E8198E"/>
    <w:rsid w:val="00E81D8F"/>
    <w:rsid w:val="00E8755C"/>
    <w:rsid w:val="00E90137"/>
    <w:rsid w:val="00E96612"/>
    <w:rsid w:val="00EA2B55"/>
    <w:rsid w:val="00EA3297"/>
    <w:rsid w:val="00EA5E11"/>
    <w:rsid w:val="00EA5F48"/>
    <w:rsid w:val="00EB1ADB"/>
    <w:rsid w:val="00EC6C0D"/>
    <w:rsid w:val="00ED359B"/>
    <w:rsid w:val="00ED5A79"/>
    <w:rsid w:val="00EE5796"/>
    <w:rsid w:val="00EE6F7D"/>
    <w:rsid w:val="00EE7C2A"/>
    <w:rsid w:val="00EF14A8"/>
    <w:rsid w:val="00EF2F64"/>
    <w:rsid w:val="00EF61F0"/>
    <w:rsid w:val="00EF6A41"/>
    <w:rsid w:val="00EF6F60"/>
    <w:rsid w:val="00EF7B35"/>
    <w:rsid w:val="00F02C01"/>
    <w:rsid w:val="00F06166"/>
    <w:rsid w:val="00F06A55"/>
    <w:rsid w:val="00F11057"/>
    <w:rsid w:val="00F1449D"/>
    <w:rsid w:val="00F1527C"/>
    <w:rsid w:val="00F169E3"/>
    <w:rsid w:val="00F16F21"/>
    <w:rsid w:val="00F2161A"/>
    <w:rsid w:val="00F224DB"/>
    <w:rsid w:val="00F23565"/>
    <w:rsid w:val="00F23E79"/>
    <w:rsid w:val="00F23F0B"/>
    <w:rsid w:val="00F26502"/>
    <w:rsid w:val="00F27D5C"/>
    <w:rsid w:val="00F30C57"/>
    <w:rsid w:val="00F37219"/>
    <w:rsid w:val="00F3725D"/>
    <w:rsid w:val="00F379B7"/>
    <w:rsid w:val="00F43854"/>
    <w:rsid w:val="00F47981"/>
    <w:rsid w:val="00F47C5B"/>
    <w:rsid w:val="00F5094F"/>
    <w:rsid w:val="00F525FA"/>
    <w:rsid w:val="00F638F6"/>
    <w:rsid w:val="00F65BE0"/>
    <w:rsid w:val="00F661AC"/>
    <w:rsid w:val="00F6759E"/>
    <w:rsid w:val="00F67807"/>
    <w:rsid w:val="00F72CA0"/>
    <w:rsid w:val="00F72FFD"/>
    <w:rsid w:val="00F81F15"/>
    <w:rsid w:val="00F82270"/>
    <w:rsid w:val="00F830FC"/>
    <w:rsid w:val="00F84467"/>
    <w:rsid w:val="00F87A37"/>
    <w:rsid w:val="00F936C0"/>
    <w:rsid w:val="00F96116"/>
    <w:rsid w:val="00FB188E"/>
    <w:rsid w:val="00FB3E9B"/>
    <w:rsid w:val="00FB7C1B"/>
    <w:rsid w:val="00FC1862"/>
    <w:rsid w:val="00FC4149"/>
    <w:rsid w:val="00FC61AB"/>
    <w:rsid w:val="00FC75E9"/>
    <w:rsid w:val="00FD0AD3"/>
    <w:rsid w:val="00FE0ACD"/>
    <w:rsid w:val="00FE27BF"/>
    <w:rsid w:val="00FE474F"/>
    <w:rsid w:val="00FE65AB"/>
    <w:rsid w:val="00FF01A1"/>
    <w:rsid w:val="00FF01A7"/>
    <w:rsid w:val="00FF04FB"/>
    <w:rsid w:val="00FF2002"/>
    <w:rsid w:val="00FF6831"/>
    <w:rsid w:val="00FF6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853F27"/>
  <w15:chartTrackingRefBased/>
  <w15:docId w15:val="{89992AC9-12AA-4289-920D-FD70D39F2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1CC5"/>
  </w:style>
  <w:style w:type="paragraph" w:styleId="Heading1">
    <w:name w:val="heading 1"/>
    <w:basedOn w:val="Normal"/>
    <w:next w:val="Normal"/>
    <w:link w:val="Heading1Char"/>
    <w:uiPriority w:val="9"/>
    <w:qFormat/>
    <w:rsid w:val="004D1CC5"/>
    <w:pPr>
      <w:pBdr>
        <w:top w:val="single" w:sz="24" w:space="0" w:color="3494BA" w:themeColor="accent1"/>
        <w:left w:val="single" w:sz="24" w:space="0" w:color="3494BA" w:themeColor="accent1"/>
        <w:bottom w:val="single" w:sz="24" w:space="0" w:color="3494BA" w:themeColor="accent1"/>
        <w:right w:val="single" w:sz="24" w:space="0" w:color="3494BA" w:themeColor="accent1"/>
      </w:pBdr>
      <w:shd w:val="clear" w:color="auto" w:fill="3494BA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1CC5"/>
    <w:pPr>
      <w:pBdr>
        <w:top w:val="single" w:sz="24" w:space="0" w:color="D4EAF3" w:themeColor="accent1" w:themeTint="33"/>
        <w:left w:val="single" w:sz="24" w:space="0" w:color="D4EAF3" w:themeColor="accent1" w:themeTint="33"/>
        <w:bottom w:val="single" w:sz="24" w:space="0" w:color="D4EAF3" w:themeColor="accent1" w:themeTint="33"/>
        <w:right w:val="single" w:sz="24" w:space="0" w:color="D4EAF3" w:themeColor="accent1" w:themeTint="33"/>
      </w:pBdr>
      <w:shd w:val="clear" w:color="auto" w:fill="D4EA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1CC5"/>
    <w:pPr>
      <w:pBdr>
        <w:top w:val="single" w:sz="6" w:space="2" w:color="3494BA" w:themeColor="accent1"/>
      </w:pBdr>
      <w:spacing w:before="300" w:after="0"/>
      <w:outlineLvl w:val="2"/>
    </w:pPr>
    <w:rPr>
      <w:caps/>
      <w:color w:val="1A495C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D1CC5"/>
    <w:pPr>
      <w:pBdr>
        <w:top w:val="dotted" w:sz="6" w:space="2" w:color="3494BA" w:themeColor="accent1"/>
      </w:pBdr>
      <w:spacing w:before="200" w:after="0"/>
      <w:outlineLvl w:val="3"/>
    </w:pPr>
    <w:rPr>
      <w:caps/>
      <w:color w:val="276E8B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D1CC5"/>
    <w:pPr>
      <w:pBdr>
        <w:bottom w:val="single" w:sz="6" w:space="1" w:color="3494BA" w:themeColor="accent1"/>
      </w:pBdr>
      <w:spacing w:before="200" w:after="0"/>
      <w:outlineLvl w:val="4"/>
    </w:pPr>
    <w:rPr>
      <w:caps/>
      <w:color w:val="276E8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1CC5"/>
    <w:pPr>
      <w:pBdr>
        <w:bottom w:val="dotted" w:sz="6" w:space="1" w:color="3494BA" w:themeColor="accent1"/>
      </w:pBdr>
      <w:spacing w:before="200" w:after="0"/>
      <w:outlineLvl w:val="5"/>
    </w:pPr>
    <w:rPr>
      <w:caps/>
      <w:color w:val="276E8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1CC5"/>
    <w:pPr>
      <w:spacing w:before="200" w:after="0"/>
      <w:outlineLvl w:val="6"/>
    </w:pPr>
    <w:rPr>
      <w:caps/>
      <w:color w:val="276E8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1CC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1CC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pPr>
      <w:pageBreakBefore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uiPriority w:val="22"/>
    <w:qFormat/>
    <w:rsid w:val="004D1CC5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1"/>
    <w:qFormat/>
    <w:rsid w:val="004D1CC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D1CC5"/>
    <w:rPr>
      <w:caps/>
      <w:color w:val="FFFFFF" w:themeColor="background1"/>
      <w:spacing w:val="15"/>
      <w:sz w:val="22"/>
      <w:szCs w:val="22"/>
      <w:shd w:val="clear" w:color="auto" w:fill="3494BA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4D1CC5"/>
    <w:rPr>
      <w:caps/>
      <w:spacing w:val="15"/>
      <w:shd w:val="clear" w:color="auto" w:fill="D4EAF3" w:themeFill="accent1" w:themeFillTint="33"/>
    </w:rPr>
  </w:style>
  <w:style w:type="paragraph" w:styleId="Title">
    <w:name w:val="Title"/>
    <w:basedOn w:val="Normal"/>
    <w:next w:val="Normal"/>
    <w:link w:val="TitleChar"/>
    <w:uiPriority w:val="10"/>
    <w:qFormat/>
    <w:rsid w:val="004D1CC5"/>
    <w:pPr>
      <w:spacing w:before="2400" w:after="0"/>
    </w:pPr>
    <w:rPr>
      <w:rFonts w:asciiTheme="majorHAnsi" w:eastAsiaTheme="majorEastAsia" w:hAnsiTheme="majorHAnsi" w:cstheme="majorBidi"/>
      <w:caps/>
      <w:color w:val="3494BA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D1CC5"/>
    <w:rPr>
      <w:rFonts w:asciiTheme="majorHAnsi" w:eastAsiaTheme="majorEastAsia" w:hAnsiTheme="majorHAnsi" w:cstheme="majorBidi"/>
      <w:caps/>
      <w:color w:val="3494BA" w:themeColor="accent1"/>
      <w:spacing w:val="10"/>
      <w:sz w:val="52"/>
      <w:szCs w:val="52"/>
    </w:rPr>
  </w:style>
  <w:style w:type="character" w:styleId="Emphasis">
    <w:name w:val="Emphasis"/>
    <w:uiPriority w:val="20"/>
    <w:qFormat/>
    <w:rsid w:val="004D1CC5"/>
    <w:rPr>
      <w:caps/>
      <w:color w:val="1A495C" w:themeColor="accent1" w:themeShade="7F"/>
      <w:spacing w:val="5"/>
    </w:rPr>
  </w:style>
  <w:style w:type="character" w:customStyle="1" w:styleId="Heading3Char">
    <w:name w:val="Heading 3 Char"/>
    <w:basedOn w:val="DefaultParagraphFont"/>
    <w:link w:val="Heading3"/>
    <w:uiPriority w:val="9"/>
    <w:rsid w:val="004D1CC5"/>
    <w:rPr>
      <w:caps/>
      <w:color w:val="1A495C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4D1CC5"/>
    <w:rPr>
      <w:caps/>
      <w:color w:val="276E8B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4D1CC5"/>
    <w:rPr>
      <w:caps/>
      <w:color w:val="276E8B" w:themeColor="accent1" w:themeShade="BF"/>
      <w:spacing w:val="1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D1CC5"/>
    <w:rPr>
      <w:b/>
      <w:bCs/>
      <w:color w:val="276E8B" w:themeColor="accent1" w:themeShade="BF"/>
      <w:sz w:val="16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</w:pPr>
    <w:rPr>
      <w:sz w:val="22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</w:pPr>
    <w:rPr>
      <w:rFonts w:asciiTheme="majorHAnsi" w:eastAsiaTheme="majorEastAsia" w:hAnsiTheme="majorHAnsi" w:cstheme="majorBidi"/>
      <w:sz w:val="22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sid w:val="004D1CC5"/>
    <w:rPr>
      <w:caps/>
      <w:color w:val="276E8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1CC5"/>
    <w:rPr>
      <w:caps/>
      <w:color w:val="276E8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1CC5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1CC5"/>
    <w:rPr>
      <w:i/>
      <w:iCs/>
      <w:caps/>
      <w:spacing w:val="10"/>
      <w:sz w:val="18"/>
      <w:szCs w:val="18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</w:pPr>
    <w:rPr>
      <w:rFonts w:ascii="Consolas" w:hAnsi="Consolas" w:cs="Consolas"/>
      <w:sz w:val="22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1CC5"/>
    <w:pPr>
      <w:spacing w:before="240" w:after="240" w:line="240" w:lineRule="auto"/>
      <w:ind w:left="1080" w:right="1080"/>
      <w:jc w:val="center"/>
    </w:pPr>
    <w:rPr>
      <w:color w:val="3494BA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1CC5"/>
    <w:rPr>
      <w:color w:val="3494BA" w:themeColor="accent1"/>
      <w:sz w:val="24"/>
      <w:szCs w:val="24"/>
    </w:rPr>
  </w:style>
  <w:style w:type="paragraph" w:styleId="List">
    <w:name w:val="List"/>
    <w:basedOn w:val="Normal"/>
    <w:uiPriority w:val="99"/>
    <w:semiHidden/>
    <w:unhideWhenUsed/>
    <w:pPr>
      <w:ind w:left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/>
      <w:contextualSpacing/>
    </w:pPr>
  </w:style>
  <w:style w:type="paragraph" w:styleId="ListBullet">
    <w:name w:val="List Bullet"/>
    <w:basedOn w:val="Normal"/>
    <w:uiPriority w:val="9"/>
    <w:unhideWhenUsed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">
    <w:name w:val="List Number"/>
    <w:basedOn w:val="Normal"/>
    <w:uiPriority w:val="9"/>
    <w:unhideWhenUsed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onsolas"/>
      <w:kern w:val="24"/>
      <w:sz w:val="22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4D1CC5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D1CC5"/>
    <w:rPr>
      <w:i/>
      <w:iCs/>
      <w:sz w:val="24"/>
      <w:szCs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/>
    </w:pPr>
  </w:style>
  <w:style w:type="paragraph" w:styleId="TableofFigures">
    <w:name w:val="table of figures"/>
    <w:basedOn w:val="Normal"/>
    <w:next w:val="Normal"/>
    <w:uiPriority w:val="99"/>
    <w:semiHidden/>
    <w:unhideWhenUsed/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pPr>
      <w:spacing w:before="24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F2002"/>
    <w:pPr>
      <w:spacing w:line="240" w:lineRule="auto"/>
    </w:pPr>
    <w:rPr>
      <w:sz w:val="22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uiPriority w:val="21"/>
    <w:qFormat/>
    <w:rsid w:val="004D1CC5"/>
    <w:rPr>
      <w:b/>
      <w:bCs/>
      <w:caps/>
      <w:color w:val="1A495C" w:themeColor="accent1" w:themeShade="7F"/>
      <w:spacing w:val="10"/>
    </w:rPr>
  </w:style>
  <w:style w:type="character" w:styleId="IntenseReference">
    <w:name w:val="Intense Reference"/>
    <w:uiPriority w:val="32"/>
    <w:qFormat/>
    <w:rsid w:val="004D1CC5"/>
    <w:rPr>
      <w:b/>
      <w:bCs/>
      <w:i/>
      <w:iCs/>
      <w:caps/>
      <w:color w:val="3494BA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D1CC5"/>
    <w:pPr>
      <w:outlineLvl w:val="9"/>
    </w:p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rsid w:val="00B823AA"/>
    <w:pPr>
      <w:jc w:val="center"/>
    </w:pPr>
  </w:style>
  <w:style w:type="paragraph" w:styleId="Subtitle">
    <w:name w:val="Subtitle"/>
    <w:basedOn w:val="Normal"/>
    <w:next w:val="Normal"/>
    <w:link w:val="SubtitleChar"/>
    <w:uiPriority w:val="11"/>
    <w:qFormat/>
    <w:rsid w:val="004D1CC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4D1CC5"/>
    <w:rPr>
      <w:caps/>
      <w:color w:val="595959" w:themeColor="text1" w:themeTint="A6"/>
      <w:spacing w:val="10"/>
      <w:sz w:val="21"/>
      <w:szCs w:val="21"/>
    </w:rPr>
  </w:style>
  <w:style w:type="character" w:styleId="SubtleEmphasis">
    <w:name w:val="Subtle Emphasis"/>
    <w:uiPriority w:val="19"/>
    <w:qFormat/>
    <w:rsid w:val="004D1CC5"/>
    <w:rPr>
      <w:i/>
      <w:iCs/>
      <w:color w:val="1A495C" w:themeColor="accent1" w:themeShade="7F"/>
    </w:rPr>
  </w:style>
  <w:style w:type="character" w:styleId="SubtleReference">
    <w:name w:val="Subtle Reference"/>
    <w:uiPriority w:val="31"/>
    <w:qFormat/>
    <w:rsid w:val="004D1CC5"/>
    <w:rPr>
      <w:b/>
      <w:bCs/>
      <w:color w:val="3494BA" w:themeColor="accent1"/>
    </w:rPr>
  </w:style>
  <w:style w:type="character" w:styleId="BookTitle">
    <w:name w:val="Book Title"/>
    <w:uiPriority w:val="33"/>
    <w:qFormat/>
    <w:rsid w:val="004D1CC5"/>
    <w:rPr>
      <w:b/>
      <w:bCs/>
      <w:i/>
      <w:iCs/>
      <w:spacing w:val="0"/>
    </w:rPr>
  </w:style>
  <w:style w:type="character" w:styleId="Hyperlink">
    <w:name w:val="Hyperlink"/>
    <w:basedOn w:val="DefaultParagraphFont"/>
    <w:uiPriority w:val="99"/>
    <w:unhideWhenUsed/>
    <w:rsid w:val="005507E9"/>
    <w:rPr>
      <w:color w:val="6B9F2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07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99772">
          <w:marLeft w:val="36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1816">
          <w:marLeft w:val="36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3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0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3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9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7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1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sgoo\AppData\Roaming\Microsoft\Templates\APA%20style%20report%20(6th%20editio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C655D13FF5A4A10BFD0C8BD67BFE5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B41C1B-0816-4700-A2D8-C88C32330CB2}"/>
      </w:docPartPr>
      <w:docPartBody>
        <w:p w:rsidR="00730D7E" w:rsidRDefault="00730D7E">
          <w:pPr>
            <w:pStyle w:val="6C655D13FF5A4A10BFD0C8BD67BFE591"/>
          </w:pPr>
          <w:r>
            <w:t>[Title Here, up to 12 Words, on One to Two Lines]</w:t>
          </w:r>
        </w:p>
      </w:docPartBody>
    </w:docPart>
    <w:docPart>
      <w:docPartPr>
        <w:name w:val="DE3A7FBCB2FF4482AE2835A3EC83A4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3BD7E8-2FC5-41D9-B291-D21A927CAA39}"/>
      </w:docPartPr>
      <w:docPartBody>
        <w:p w:rsidR="00730D7E" w:rsidRDefault="00730D7E">
          <w:pPr>
            <w:pStyle w:val="DE3A7FBCB2FF4482AE2835A3EC83A485"/>
          </w:pPr>
          <w:r>
            <w:t>[Title Here, up to 12 Words, on One to Two Lines]</w:t>
          </w:r>
        </w:p>
      </w:docPartBody>
    </w:docPart>
    <w:docPart>
      <w:docPartPr>
        <w:name w:val="895DD9192B314C6495C6234E5CB5A5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571092-29FA-4DDD-884E-0C0A178C985F}"/>
      </w:docPartPr>
      <w:docPartBody>
        <w:p w:rsidR="00730D7E" w:rsidRDefault="00730D7E">
          <w:pPr>
            <w:pStyle w:val="895DD9192B314C6495C6234E5CB5A532"/>
          </w:pPr>
          <w:r w:rsidRPr="005D3A03">
            <w:t>Figures title:</w:t>
          </w:r>
        </w:p>
      </w:docPartBody>
    </w:docPart>
    <w:docPart>
      <w:docPartPr>
        <w:name w:val="871148BE564E484398DF8843D33D40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73CBB0-76B1-4867-A5F3-47B446E62DBE}"/>
      </w:docPartPr>
      <w:docPartBody>
        <w:p w:rsidR="00730D7E" w:rsidRDefault="00730D7E">
          <w:pPr>
            <w:pStyle w:val="871148BE564E484398DF8843D33D401C"/>
          </w:pPr>
          <w:r>
            <w:t>[Include all figures in their own section, following references (and footnotes and tables, if applicable).  Include a numbered caption for each figure.  Use the Table/Figure style for easy spacing between figure and caption.]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D7E"/>
    <w:rsid w:val="000C27C4"/>
    <w:rsid w:val="00175B2C"/>
    <w:rsid w:val="00235DC4"/>
    <w:rsid w:val="00302C6F"/>
    <w:rsid w:val="0037075E"/>
    <w:rsid w:val="003B4988"/>
    <w:rsid w:val="00730D7E"/>
    <w:rsid w:val="00777786"/>
    <w:rsid w:val="007E593E"/>
    <w:rsid w:val="00987C54"/>
    <w:rsid w:val="00A74FF1"/>
    <w:rsid w:val="00B1063B"/>
    <w:rsid w:val="00B150F2"/>
    <w:rsid w:val="00B56E2C"/>
    <w:rsid w:val="00BB44E7"/>
    <w:rsid w:val="00C60E12"/>
    <w:rsid w:val="00CA4A64"/>
    <w:rsid w:val="00D62055"/>
    <w:rsid w:val="00D647E4"/>
    <w:rsid w:val="00D74064"/>
    <w:rsid w:val="00E05BB0"/>
    <w:rsid w:val="00E44782"/>
    <w:rsid w:val="00F03EE3"/>
    <w:rsid w:val="00FB6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C655D13FF5A4A10BFD0C8BD67BFE591">
    <w:name w:val="6C655D13FF5A4A10BFD0C8BD67BFE591"/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paragraph" w:customStyle="1" w:styleId="DE3A7FBCB2FF4482AE2835A3EC83A485">
    <w:name w:val="DE3A7FBCB2FF4482AE2835A3EC83A485"/>
  </w:style>
  <w:style w:type="paragraph" w:customStyle="1" w:styleId="895DD9192B314C6495C6234E5CB5A532">
    <w:name w:val="895DD9192B314C6495C6234E5CB5A532"/>
  </w:style>
  <w:style w:type="paragraph" w:customStyle="1" w:styleId="871148BE564E484398DF8843D33D401C">
    <w:name w:val="871148BE564E484398DF8843D33D401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Data Mining II, Task 2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3</b:RefOrder>
  </b:Source>
  <b:Source>
    <b:Tag>Sin17</b:Tag>
    <b:SourceType>JournalArticle</b:SourceType>
    <b:Guid>{4922DDAB-021C-4E0B-8DA8-1A024AE59E8A}</b:Guid>
    <b:Title>An improved overlapping k-means clustering method for medical applications</b:Title>
    <b:Year>2017</b:Year>
    <b:JournalName>Expert Systems with Applications</b:JournalName>
    <b:Pages>12-18</b:Pages>
    <b:Author>
      <b:Author>
        <b:NameList>
          <b:Person>
            <b:Last>Khanmohammadi</b:Last>
            <b:First>Sina</b:First>
          </b:Person>
          <b:Person>
            <b:Last>Adibeig</b:Last>
            <b:First>Naiier</b:First>
          </b:Person>
          <b:Person>
            <b:Last>Shanehbandy</b:Last>
            <b:First>Samaneh</b:First>
          </b:Person>
        </b:NameList>
      </b:Author>
    </b:Author>
    <b:Volume>67</b:Volume>
    <b:YearAccessed>2022</b:YearAccessed>
    <b:MonthAccessed>December</b:MonthAccessed>
    <b:URL>https://doi.org/10.1016/j.eswa.2016.09.025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CA406F5-377F-480C-8C1D-F287FE9997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APA style report (6th edition)</Template>
  <TotalTime>878</TotalTime>
  <Pages>11</Pages>
  <Words>806</Words>
  <Characters>4596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Dimensionality Reduction Methods – D212</vt:lpstr>
    </vt:vector>
  </TitlesOfParts>
  <Company/>
  <LinksUpToDate>false</LinksUpToDate>
  <CharactersWithSpaces>5392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Dimensionality Reduction Methods – D212</dc:title>
  <dc:subject/>
  <dc:creator>Nina S. Gooden</dc:creator>
  <cp:keywords/>
  <dc:description/>
  <cp:lastModifiedBy>Nina S. Gooden</cp:lastModifiedBy>
  <cp:revision>10</cp:revision>
  <dcterms:created xsi:type="dcterms:W3CDTF">2022-12-14T06:03:00Z</dcterms:created>
  <dcterms:modified xsi:type="dcterms:W3CDTF">2022-12-14T21:25:00Z</dcterms:modified>
</cp:coreProperties>
</file>