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B693" w14:textId="57EE0C66" w:rsidR="00E81978" w:rsidRPr="004D1CC5" w:rsidRDefault="00641B37" w:rsidP="004D1CC5">
      <w:pPr>
        <w:pStyle w:val="Title"/>
        <w:spacing w:before="4000"/>
        <w:jc w:val="center"/>
      </w:pPr>
      <w:sdt>
        <w:sdtPr>
          <w:alias w:val="Title:"/>
          <w:tag w:val="Title:"/>
          <w:id w:val="726351117"/>
          <w:placeholder>
            <w:docPart w:val="6C655D13FF5A4A10BFD0C8BD67BFE5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30BE5" w:rsidRPr="004D1CC5">
            <w:t>Exploratory Data Analysis – D207</w:t>
          </w:r>
        </w:sdtContent>
      </w:sdt>
    </w:p>
    <w:p w14:paraId="5047078F" w14:textId="7F59796F" w:rsidR="00B823AA" w:rsidRPr="00820305" w:rsidRDefault="008710E8" w:rsidP="00B823AA">
      <w:pPr>
        <w:pStyle w:val="Title2"/>
        <w:rPr>
          <w:rFonts w:asciiTheme="majorHAnsi" w:hAnsiTheme="majorHAnsi" w:cstheme="majorHAnsi"/>
          <w:sz w:val="24"/>
          <w:szCs w:val="24"/>
        </w:rPr>
      </w:pPr>
      <w:r w:rsidRPr="00820305">
        <w:rPr>
          <w:rFonts w:asciiTheme="majorHAnsi" w:hAnsiTheme="majorHAnsi" w:cstheme="majorHAnsi"/>
          <w:sz w:val="24"/>
          <w:szCs w:val="24"/>
        </w:rPr>
        <w:t>Gooden, Nina S. [</w:t>
      </w:r>
      <w:r w:rsidR="004171BB" w:rsidRPr="00820305">
        <w:rPr>
          <w:rFonts w:asciiTheme="majorHAnsi" w:hAnsiTheme="majorHAnsi" w:cstheme="majorHAnsi"/>
          <w:sz w:val="24"/>
          <w:szCs w:val="24"/>
        </w:rPr>
        <w:t>ID #</w:t>
      </w:r>
      <w:r w:rsidRPr="00820305">
        <w:rPr>
          <w:rFonts w:asciiTheme="majorHAnsi" w:hAnsiTheme="majorHAnsi" w:cstheme="majorHAnsi"/>
          <w:sz w:val="24"/>
          <w:szCs w:val="24"/>
        </w:rPr>
        <w:t>: 009823504]</w:t>
      </w:r>
    </w:p>
    <w:p w14:paraId="3E82771B" w14:textId="7CAC9CD5" w:rsidR="004171BB" w:rsidRPr="00820305" w:rsidRDefault="004171BB" w:rsidP="00B823AA">
      <w:pPr>
        <w:pStyle w:val="Title2"/>
        <w:rPr>
          <w:rFonts w:asciiTheme="majorHAnsi" w:hAnsiTheme="majorHAnsi" w:cstheme="majorHAnsi"/>
          <w:sz w:val="24"/>
          <w:szCs w:val="24"/>
        </w:rPr>
      </w:pPr>
      <w:r w:rsidRPr="00820305">
        <w:rPr>
          <w:rFonts w:asciiTheme="majorHAnsi" w:hAnsiTheme="majorHAnsi" w:cstheme="majorHAnsi"/>
          <w:sz w:val="24"/>
          <w:szCs w:val="24"/>
        </w:rPr>
        <w:t xml:space="preserve">Dr. David </w:t>
      </w:r>
      <w:proofErr w:type="spellStart"/>
      <w:r w:rsidRPr="00820305">
        <w:rPr>
          <w:rFonts w:asciiTheme="majorHAnsi" w:hAnsiTheme="majorHAnsi" w:cstheme="majorHAnsi"/>
          <w:sz w:val="24"/>
          <w:szCs w:val="24"/>
        </w:rPr>
        <w:t>Gagner</w:t>
      </w:r>
      <w:proofErr w:type="spellEnd"/>
    </w:p>
    <w:p w14:paraId="715619E6" w14:textId="6134F65C" w:rsidR="00E81978" w:rsidRPr="00820305" w:rsidRDefault="00641B37">
      <w:pPr>
        <w:pStyle w:val="SectionTitle"/>
        <w:rPr>
          <w:rFonts w:cstheme="majorHAnsi"/>
          <w:sz w:val="24"/>
          <w:szCs w:val="24"/>
        </w:rPr>
      </w:pPr>
      <w:sdt>
        <w:sdtPr>
          <w:rPr>
            <w:rFonts w:cstheme="majorHAnsi"/>
            <w:sz w:val="24"/>
            <w:szCs w:val="24"/>
          </w:rPr>
          <w:alias w:val="Section title:"/>
          <w:tag w:val="Section title:"/>
          <w:id w:val="984196707"/>
          <w:placeholder>
            <w:docPart w:val="DE3A7FBCB2FF4482AE2835A3EC83A4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30BE5" w:rsidRPr="00820305">
            <w:rPr>
              <w:rFonts w:cstheme="majorHAnsi"/>
              <w:sz w:val="24"/>
              <w:szCs w:val="24"/>
            </w:rPr>
            <w:t>Exploratory Data Analysis – D207</w:t>
          </w:r>
        </w:sdtContent>
      </w:sdt>
    </w:p>
    <w:p w14:paraId="0F2C87BD" w14:textId="595CD77D" w:rsidR="00E81978" w:rsidRPr="00820305" w:rsidRDefault="00386491">
      <w:pPr>
        <w:rPr>
          <w:rFonts w:asciiTheme="majorHAnsi" w:hAnsiTheme="majorHAnsi" w:cstheme="majorHAnsi"/>
          <w:sz w:val="24"/>
          <w:szCs w:val="24"/>
        </w:rPr>
      </w:pPr>
      <w:r w:rsidRPr="00820305">
        <w:rPr>
          <w:rFonts w:asciiTheme="majorHAnsi" w:hAnsiTheme="majorHAnsi" w:cstheme="majorHAnsi"/>
          <w:sz w:val="24"/>
          <w:szCs w:val="24"/>
        </w:rPr>
        <w:t xml:space="preserve">This analysis will explore the </w:t>
      </w:r>
      <w:r w:rsidR="001D6AD4" w:rsidRPr="00820305">
        <w:rPr>
          <w:rFonts w:asciiTheme="majorHAnsi" w:hAnsiTheme="majorHAnsi" w:cstheme="majorHAnsi"/>
          <w:sz w:val="24"/>
          <w:szCs w:val="24"/>
        </w:rPr>
        <w:t xml:space="preserve">medical data of a potentially real-world organization. In creating this analysis, </w:t>
      </w:r>
      <w:r w:rsidR="00431F6B" w:rsidRPr="00820305">
        <w:rPr>
          <w:rFonts w:asciiTheme="majorHAnsi" w:hAnsiTheme="majorHAnsi" w:cstheme="majorHAnsi"/>
          <w:sz w:val="24"/>
          <w:szCs w:val="24"/>
        </w:rPr>
        <w:t>I will present an evaluation using one of the allowed measurement techniques, to identify</w:t>
      </w:r>
      <w:r w:rsidR="00853399" w:rsidRPr="00820305">
        <w:rPr>
          <w:rFonts w:asciiTheme="majorHAnsi" w:hAnsiTheme="majorHAnsi" w:cstheme="majorHAnsi"/>
          <w:sz w:val="24"/>
          <w:szCs w:val="24"/>
        </w:rPr>
        <w:t xml:space="preserve"> key performance indicators to answer a specific question.</w:t>
      </w:r>
    </w:p>
    <w:p w14:paraId="4569C09C" w14:textId="77777777" w:rsidR="00853399" w:rsidRPr="00820305" w:rsidRDefault="00853399">
      <w:pPr>
        <w:rPr>
          <w:rFonts w:asciiTheme="majorHAnsi" w:hAnsiTheme="majorHAnsi" w:cstheme="majorHAnsi"/>
          <w:sz w:val="24"/>
          <w:szCs w:val="24"/>
        </w:rPr>
      </w:pPr>
    </w:p>
    <w:p w14:paraId="1DCBDB00" w14:textId="1BD6A5D7" w:rsidR="004A6AF2" w:rsidRPr="00820305" w:rsidRDefault="00881062" w:rsidP="00D257A4">
      <w:pPr>
        <w:pStyle w:val="Heading2"/>
        <w:rPr>
          <w:b/>
          <w:bCs/>
          <w:sz w:val="24"/>
          <w:szCs w:val="24"/>
          <w:lang w:eastAsia="en-US"/>
        </w:rPr>
      </w:pPr>
      <w:bookmarkStart w:id="0" w:name="_Toc496640525"/>
      <w:r w:rsidRPr="00820305">
        <w:rPr>
          <w:b/>
          <w:bCs/>
          <w:sz w:val="24"/>
          <w:szCs w:val="24"/>
          <w:lang w:eastAsia="en-US"/>
        </w:rPr>
        <w:t xml:space="preserve">A. </w:t>
      </w:r>
      <w:bookmarkEnd w:id="0"/>
      <w:r w:rsidR="004A6AF2" w:rsidRPr="00820305">
        <w:rPr>
          <w:b/>
          <w:bCs/>
          <w:sz w:val="24"/>
          <w:szCs w:val="24"/>
          <w:lang w:eastAsia="en-US"/>
        </w:rPr>
        <w:t xml:space="preserve">Describe an organizational situation/issue that the data will </w:t>
      </w:r>
      <w:r w:rsidR="004D52E5" w:rsidRPr="00820305">
        <w:rPr>
          <w:b/>
          <w:bCs/>
          <w:sz w:val="24"/>
          <w:szCs w:val="24"/>
          <w:lang w:eastAsia="en-US"/>
        </w:rPr>
        <w:t>address:</w:t>
      </w:r>
    </w:p>
    <w:p w14:paraId="3A05E99D" w14:textId="6ABE462B" w:rsidR="00881062" w:rsidRDefault="00CC5B32" w:rsidP="004D52E5">
      <w:pPr>
        <w:pStyle w:val="ListParagraph"/>
        <w:numPr>
          <w:ilvl w:val="0"/>
          <w:numId w:val="16"/>
        </w:numPr>
        <w:spacing w:line="240" w:lineRule="auto"/>
        <w:rPr>
          <w:rFonts w:asciiTheme="majorHAnsi" w:eastAsia="Calibri" w:hAnsiTheme="majorHAnsi" w:cstheme="majorHAnsi"/>
          <w:sz w:val="24"/>
          <w:szCs w:val="24"/>
          <w:lang w:eastAsia="en-US"/>
        </w:rPr>
      </w:pPr>
      <w:bookmarkStart w:id="1" w:name="_Toc496640523"/>
      <w:bookmarkStart w:id="2" w:name="_Toc496640530"/>
      <w:r w:rsidRPr="00820305">
        <w:rPr>
          <w:rFonts w:asciiTheme="majorHAnsi" w:eastAsia="Calibri" w:hAnsiTheme="majorHAnsi" w:cstheme="majorHAnsi"/>
          <w:sz w:val="24"/>
          <w:szCs w:val="24"/>
          <w:lang w:eastAsia="en-US"/>
        </w:rPr>
        <w:t>Research Question</w:t>
      </w:r>
    </w:p>
    <w:p w14:paraId="71FCD4EB" w14:textId="2AC9372F" w:rsidR="00C95AC8" w:rsidRPr="00820305" w:rsidRDefault="00883CFC" w:rsidP="00C95AC8">
      <w:pPr>
        <w:pStyle w:val="ListParagraph"/>
        <w:numPr>
          <w:ilvl w:val="1"/>
          <w:numId w:val="16"/>
        </w:numPr>
        <w:spacing w:line="240" w:lineRule="auto"/>
        <w:rPr>
          <w:rFonts w:asciiTheme="majorHAnsi" w:eastAsia="Calibri" w:hAnsiTheme="majorHAnsi" w:cstheme="majorHAnsi"/>
          <w:sz w:val="24"/>
          <w:szCs w:val="24"/>
          <w:lang w:eastAsia="en-US"/>
        </w:rPr>
      </w:pPr>
      <w:r>
        <w:rPr>
          <w:rFonts w:asciiTheme="majorHAnsi" w:eastAsia="Calibri" w:hAnsiTheme="majorHAnsi" w:cstheme="majorHAnsi"/>
          <w:sz w:val="24"/>
          <w:szCs w:val="24"/>
          <w:lang w:eastAsia="en-US"/>
        </w:rPr>
        <w:t xml:space="preserve">Does having asthma </w:t>
      </w:r>
      <w:r w:rsidR="006A7307">
        <w:rPr>
          <w:rFonts w:asciiTheme="majorHAnsi" w:eastAsia="Calibri" w:hAnsiTheme="majorHAnsi" w:cstheme="majorHAnsi"/>
          <w:sz w:val="24"/>
          <w:szCs w:val="24"/>
          <w:lang w:eastAsia="en-US"/>
        </w:rPr>
        <w:t>have an association with</w:t>
      </w:r>
      <w:r>
        <w:rPr>
          <w:rFonts w:asciiTheme="majorHAnsi" w:eastAsia="Calibri" w:hAnsiTheme="majorHAnsi" w:cstheme="majorHAnsi"/>
          <w:sz w:val="24"/>
          <w:szCs w:val="24"/>
          <w:lang w:eastAsia="en-US"/>
        </w:rPr>
        <w:t xml:space="preserve"> readmission likelihood?</w:t>
      </w:r>
    </w:p>
    <w:p w14:paraId="56187EB4" w14:textId="7E028BEE" w:rsidR="00CC5B32" w:rsidRDefault="00CC5B32" w:rsidP="004D52E5">
      <w:pPr>
        <w:pStyle w:val="ListParagraph"/>
        <w:numPr>
          <w:ilvl w:val="0"/>
          <w:numId w:val="16"/>
        </w:numPr>
        <w:spacing w:line="240" w:lineRule="auto"/>
        <w:rPr>
          <w:rFonts w:asciiTheme="majorHAnsi" w:eastAsia="Calibri" w:hAnsiTheme="majorHAnsi" w:cstheme="majorHAnsi"/>
          <w:sz w:val="24"/>
          <w:szCs w:val="24"/>
          <w:lang w:eastAsia="en-US"/>
        </w:rPr>
      </w:pPr>
      <w:r w:rsidRPr="00820305">
        <w:rPr>
          <w:rFonts w:asciiTheme="majorHAnsi" w:eastAsia="Calibri" w:hAnsiTheme="majorHAnsi" w:cstheme="majorHAnsi"/>
          <w:sz w:val="24"/>
          <w:szCs w:val="24"/>
          <w:lang w:eastAsia="en-US"/>
        </w:rPr>
        <w:t>Organizational Benefits</w:t>
      </w:r>
    </w:p>
    <w:p w14:paraId="47DFA62F" w14:textId="2A97D6DC" w:rsidR="00A82473" w:rsidRPr="006561ED" w:rsidRDefault="00134F1F" w:rsidP="009C60C8">
      <w:pPr>
        <w:pStyle w:val="ListParagraph"/>
        <w:numPr>
          <w:ilvl w:val="1"/>
          <w:numId w:val="16"/>
        </w:numPr>
        <w:spacing w:line="240" w:lineRule="auto"/>
        <w:rPr>
          <w:rFonts w:asciiTheme="majorHAnsi" w:eastAsia="Calibri" w:hAnsiTheme="majorHAnsi" w:cstheme="majorHAnsi"/>
          <w:sz w:val="24"/>
          <w:szCs w:val="24"/>
          <w:lang w:eastAsia="en-US"/>
        </w:rPr>
      </w:pPr>
      <w:r w:rsidRPr="006561ED">
        <w:rPr>
          <w:rFonts w:asciiTheme="majorHAnsi" w:eastAsia="Calibri" w:hAnsiTheme="majorHAnsi" w:cstheme="majorHAnsi"/>
          <w:sz w:val="24"/>
          <w:szCs w:val="24"/>
          <w:lang w:eastAsia="en-US"/>
        </w:rPr>
        <w:t xml:space="preserve">In 2018, the cost of readmissions </w:t>
      </w:r>
      <w:r w:rsidR="00792640" w:rsidRPr="006561ED">
        <w:rPr>
          <w:rFonts w:asciiTheme="majorHAnsi" w:eastAsia="Calibri" w:hAnsiTheme="majorHAnsi" w:cstheme="majorHAnsi"/>
          <w:sz w:val="24"/>
          <w:szCs w:val="24"/>
          <w:lang w:eastAsia="en-US"/>
        </w:rPr>
        <w:t>cost hospitals more than $41B</w:t>
      </w:r>
      <w:r w:rsidR="00A42439" w:rsidRPr="006561ED">
        <w:rPr>
          <w:rFonts w:asciiTheme="majorHAnsi" w:eastAsia="Calibri" w:hAnsiTheme="majorHAnsi" w:cstheme="majorHAnsi"/>
          <w:sz w:val="24"/>
          <w:szCs w:val="24"/>
          <w:lang w:eastAsia="en-US"/>
        </w:rPr>
        <w:t xml:space="preserve"> </w:t>
      </w:r>
      <w:r w:rsidR="005767AC" w:rsidRPr="006561ED">
        <w:rPr>
          <w:rFonts w:asciiTheme="majorHAnsi" w:eastAsia="Calibri" w:hAnsiTheme="majorHAnsi" w:cstheme="majorHAnsi"/>
          <w:sz w:val="24"/>
          <w:szCs w:val="24"/>
          <w:lang w:eastAsia="en-US"/>
        </w:rPr>
        <w:t>(</w:t>
      </w:r>
      <w:proofErr w:type="spellStart"/>
      <w:r w:rsidR="005767AC" w:rsidRPr="006561ED">
        <w:rPr>
          <w:rFonts w:asciiTheme="majorHAnsi" w:eastAsia="Calibri" w:hAnsiTheme="majorHAnsi" w:cstheme="majorHAnsi"/>
          <w:sz w:val="24"/>
          <w:szCs w:val="24"/>
          <w:lang w:eastAsia="en-US"/>
        </w:rPr>
        <w:t>LaPoint</w:t>
      </w:r>
      <w:proofErr w:type="spellEnd"/>
      <w:r w:rsidR="005767AC" w:rsidRPr="006561ED">
        <w:rPr>
          <w:rFonts w:asciiTheme="majorHAnsi" w:eastAsia="Calibri" w:hAnsiTheme="majorHAnsi" w:cstheme="majorHAnsi"/>
          <w:sz w:val="24"/>
          <w:szCs w:val="24"/>
          <w:lang w:eastAsia="en-US"/>
        </w:rPr>
        <w:t xml:space="preserve">, </w:t>
      </w:r>
      <w:r w:rsidR="009835B1" w:rsidRPr="006561ED">
        <w:rPr>
          <w:rFonts w:asciiTheme="majorHAnsi" w:eastAsia="Calibri" w:hAnsiTheme="majorHAnsi" w:cstheme="majorHAnsi"/>
          <w:sz w:val="24"/>
          <w:szCs w:val="24"/>
          <w:lang w:eastAsia="en-US"/>
        </w:rPr>
        <w:t>2018)</w:t>
      </w:r>
      <w:r w:rsidR="00AD2575" w:rsidRPr="006561ED">
        <w:rPr>
          <w:rFonts w:asciiTheme="majorHAnsi" w:eastAsia="Calibri" w:hAnsiTheme="majorHAnsi" w:cstheme="majorHAnsi"/>
          <w:sz w:val="24"/>
          <w:szCs w:val="24"/>
          <w:lang w:eastAsia="en-US"/>
        </w:rPr>
        <w:t>. Identifying</w:t>
      </w:r>
      <w:r w:rsidR="005A2EBF" w:rsidRPr="006561ED">
        <w:rPr>
          <w:rFonts w:asciiTheme="majorHAnsi" w:eastAsia="Calibri" w:hAnsiTheme="majorHAnsi" w:cstheme="majorHAnsi"/>
          <w:sz w:val="24"/>
          <w:szCs w:val="24"/>
          <w:lang w:eastAsia="en-US"/>
        </w:rPr>
        <w:t xml:space="preserve"> </w:t>
      </w:r>
      <w:r w:rsidR="005B6AAC" w:rsidRPr="006561ED">
        <w:rPr>
          <w:rFonts w:asciiTheme="majorHAnsi" w:eastAsia="Calibri" w:hAnsiTheme="majorHAnsi" w:cstheme="majorHAnsi"/>
          <w:sz w:val="24"/>
          <w:szCs w:val="24"/>
          <w:lang w:eastAsia="en-US"/>
        </w:rPr>
        <w:t xml:space="preserve">whether patients with asthma consistently contribute to readmissions will allow stakeholders to take action to </w:t>
      </w:r>
      <w:r w:rsidR="006561ED" w:rsidRPr="006561ED">
        <w:rPr>
          <w:rFonts w:asciiTheme="majorHAnsi" w:eastAsia="Calibri" w:hAnsiTheme="majorHAnsi" w:cstheme="majorHAnsi"/>
          <w:sz w:val="24"/>
          <w:szCs w:val="24"/>
          <w:lang w:eastAsia="en-US"/>
        </w:rPr>
        <w:t>mitigate cost.</w:t>
      </w:r>
    </w:p>
    <w:p w14:paraId="3838C3D5" w14:textId="5CBA980A" w:rsidR="00CC5B32" w:rsidRDefault="00CC5B32" w:rsidP="004D52E5">
      <w:pPr>
        <w:pStyle w:val="ListParagraph"/>
        <w:numPr>
          <w:ilvl w:val="0"/>
          <w:numId w:val="16"/>
        </w:numPr>
        <w:spacing w:line="240" w:lineRule="auto"/>
        <w:rPr>
          <w:rFonts w:asciiTheme="majorHAnsi" w:eastAsia="Calibri" w:hAnsiTheme="majorHAnsi" w:cstheme="majorHAnsi"/>
          <w:sz w:val="24"/>
          <w:szCs w:val="24"/>
          <w:lang w:eastAsia="en-US"/>
        </w:rPr>
      </w:pPr>
      <w:r w:rsidRPr="00820305">
        <w:rPr>
          <w:rFonts w:asciiTheme="majorHAnsi" w:eastAsia="Calibri" w:hAnsiTheme="majorHAnsi" w:cstheme="majorHAnsi"/>
          <w:sz w:val="24"/>
          <w:szCs w:val="24"/>
          <w:lang w:eastAsia="en-US"/>
        </w:rPr>
        <w:t>Relevant Data from Set</w:t>
      </w:r>
    </w:p>
    <w:p w14:paraId="56A6E1E0" w14:textId="78A304B2" w:rsidR="003533E8" w:rsidRPr="00820305" w:rsidRDefault="003533E8" w:rsidP="003533E8">
      <w:pPr>
        <w:pStyle w:val="ListParagraph"/>
        <w:numPr>
          <w:ilvl w:val="1"/>
          <w:numId w:val="16"/>
        </w:numPr>
        <w:spacing w:line="240" w:lineRule="auto"/>
        <w:rPr>
          <w:rFonts w:asciiTheme="majorHAnsi" w:eastAsia="Calibri" w:hAnsiTheme="majorHAnsi" w:cstheme="majorHAnsi"/>
          <w:sz w:val="24"/>
          <w:szCs w:val="24"/>
          <w:lang w:eastAsia="en-US"/>
        </w:rPr>
      </w:pPr>
      <w:r>
        <w:rPr>
          <w:rFonts w:asciiTheme="majorHAnsi" w:eastAsia="Calibri" w:hAnsiTheme="majorHAnsi" w:cstheme="majorHAnsi"/>
          <w:sz w:val="24"/>
          <w:szCs w:val="24"/>
          <w:lang w:eastAsia="en-US"/>
        </w:rPr>
        <w:t xml:space="preserve">The most relevant variable to our analysis is </w:t>
      </w:r>
      <w:r w:rsidR="00B90CD8">
        <w:rPr>
          <w:rFonts w:asciiTheme="majorHAnsi" w:eastAsia="Calibri" w:hAnsiTheme="majorHAnsi" w:cstheme="majorHAnsi"/>
          <w:sz w:val="24"/>
          <w:szCs w:val="24"/>
          <w:lang w:eastAsia="en-US"/>
        </w:rPr>
        <w:t>“</w:t>
      </w:r>
      <w:proofErr w:type="spellStart"/>
      <w:r w:rsidR="00B90CD8">
        <w:rPr>
          <w:rFonts w:asciiTheme="majorHAnsi" w:eastAsia="Calibri" w:hAnsiTheme="majorHAnsi" w:cstheme="majorHAnsi"/>
          <w:sz w:val="24"/>
          <w:szCs w:val="24"/>
          <w:lang w:eastAsia="en-US"/>
        </w:rPr>
        <w:t>Readmis</w:t>
      </w:r>
      <w:proofErr w:type="spellEnd"/>
      <w:r w:rsidR="00B90CD8">
        <w:rPr>
          <w:rFonts w:asciiTheme="majorHAnsi" w:eastAsia="Calibri" w:hAnsiTheme="majorHAnsi" w:cstheme="majorHAnsi"/>
          <w:sz w:val="24"/>
          <w:szCs w:val="24"/>
          <w:lang w:eastAsia="en-US"/>
        </w:rPr>
        <w:t>,” which serves as our</w:t>
      </w:r>
      <w:r w:rsidR="00E56E34">
        <w:rPr>
          <w:rFonts w:asciiTheme="majorHAnsi" w:eastAsia="Calibri" w:hAnsiTheme="majorHAnsi" w:cstheme="majorHAnsi"/>
          <w:sz w:val="24"/>
          <w:szCs w:val="24"/>
          <w:lang w:eastAsia="en-US"/>
        </w:rPr>
        <w:t xml:space="preserve"> </w:t>
      </w:r>
      <w:r w:rsidR="00760BDE">
        <w:rPr>
          <w:rFonts w:asciiTheme="majorHAnsi" w:eastAsia="Calibri" w:hAnsiTheme="majorHAnsi" w:cstheme="majorHAnsi"/>
          <w:sz w:val="24"/>
          <w:szCs w:val="24"/>
          <w:lang w:eastAsia="en-US"/>
        </w:rPr>
        <w:t xml:space="preserve">statis variable for analysis. </w:t>
      </w:r>
      <w:r w:rsidR="00887FDE">
        <w:rPr>
          <w:rFonts w:asciiTheme="majorHAnsi" w:eastAsia="Calibri" w:hAnsiTheme="majorHAnsi" w:cstheme="majorHAnsi"/>
          <w:sz w:val="24"/>
          <w:szCs w:val="24"/>
          <w:lang w:eastAsia="en-US"/>
        </w:rPr>
        <w:t>“</w:t>
      </w:r>
      <w:r w:rsidR="00760BDE">
        <w:rPr>
          <w:rFonts w:asciiTheme="majorHAnsi" w:eastAsia="Calibri" w:hAnsiTheme="majorHAnsi" w:cstheme="majorHAnsi"/>
          <w:sz w:val="24"/>
          <w:szCs w:val="24"/>
          <w:lang w:eastAsia="en-US"/>
        </w:rPr>
        <w:t>Asthma</w:t>
      </w:r>
      <w:r w:rsidR="00887FDE">
        <w:rPr>
          <w:rFonts w:asciiTheme="majorHAnsi" w:eastAsia="Calibri" w:hAnsiTheme="majorHAnsi" w:cstheme="majorHAnsi"/>
          <w:sz w:val="24"/>
          <w:szCs w:val="24"/>
          <w:lang w:eastAsia="en-US"/>
        </w:rPr>
        <w:t xml:space="preserve">” </w:t>
      </w:r>
      <w:r w:rsidR="004577CD">
        <w:rPr>
          <w:rFonts w:asciiTheme="majorHAnsi" w:eastAsia="Calibri" w:hAnsiTheme="majorHAnsi" w:cstheme="majorHAnsi"/>
          <w:sz w:val="24"/>
          <w:szCs w:val="24"/>
          <w:lang w:eastAsia="en-US"/>
        </w:rPr>
        <w:t>is another categorical variable that I will be exploring in order to satisfy my initial research question.</w:t>
      </w:r>
    </w:p>
    <w:p w14:paraId="7E342D09" w14:textId="77777777" w:rsidR="00002206" w:rsidRPr="00820305" w:rsidRDefault="00002206" w:rsidP="00881062">
      <w:pPr>
        <w:spacing w:line="240" w:lineRule="auto"/>
        <w:rPr>
          <w:rFonts w:asciiTheme="majorHAnsi" w:eastAsia="Calibri" w:hAnsiTheme="majorHAnsi" w:cstheme="majorHAnsi"/>
          <w:sz w:val="24"/>
          <w:szCs w:val="24"/>
          <w:lang w:eastAsia="en-US"/>
        </w:rPr>
      </w:pPr>
    </w:p>
    <w:p w14:paraId="1CDBBBC1" w14:textId="5500176D" w:rsidR="00881062" w:rsidRPr="00820305" w:rsidRDefault="00881062" w:rsidP="00D257A4">
      <w:pPr>
        <w:pStyle w:val="Heading2"/>
        <w:rPr>
          <w:b/>
          <w:bCs/>
          <w:sz w:val="24"/>
          <w:szCs w:val="24"/>
          <w:lang w:eastAsia="en-US"/>
        </w:rPr>
      </w:pPr>
      <w:r w:rsidRPr="00820305">
        <w:rPr>
          <w:b/>
          <w:bCs/>
          <w:sz w:val="24"/>
          <w:szCs w:val="24"/>
          <w:lang w:eastAsia="en-US"/>
        </w:rPr>
        <w:t xml:space="preserve">B. </w:t>
      </w:r>
      <w:r w:rsidR="00CC5B32" w:rsidRPr="00820305">
        <w:rPr>
          <w:b/>
          <w:bCs/>
          <w:sz w:val="24"/>
          <w:szCs w:val="24"/>
          <w:lang w:eastAsia="en-US"/>
        </w:rPr>
        <w:t>Data</w:t>
      </w:r>
      <w:r w:rsidRPr="00820305">
        <w:rPr>
          <w:b/>
          <w:bCs/>
          <w:sz w:val="24"/>
          <w:szCs w:val="24"/>
          <w:lang w:eastAsia="en-US"/>
        </w:rPr>
        <w:t xml:space="preserve"> Analysis</w:t>
      </w:r>
      <w:bookmarkEnd w:id="1"/>
    </w:p>
    <w:bookmarkEnd w:id="2"/>
    <w:p w14:paraId="051992C8" w14:textId="06EC0C7C" w:rsidR="007E0395" w:rsidRDefault="00002206" w:rsidP="00CC5B32">
      <w:pPr>
        <w:pStyle w:val="ListParagraph"/>
        <w:numPr>
          <w:ilvl w:val="0"/>
          <w:numId w:val="17"/>
        </w:numPr>
        <w:spacing w:line="240" w:lineRule="auto"/>
        <w:rPr>
          <w:rFonts w:asciiTheme="majorHAnsi" w:eastAsia="Calibri" w:hAnsiTheme="majorHAnsi" w:cstheme="majorHAnsi"/>
          <w:bCs/>
          <w:iCs/>
          <w:sz w:val="24"/>
          <w:szCs w:val="24"/>
          <w:lang w:eastAsia="en-US"/>
        </w:rPr>
      </w:pPr>
      <w:r w:rsidRPr="00820305">
        <w:rPr>
          <w:rFonts w:asciiTheme="majorHAnsi" w:eastAsia="Calibri" w:hAnsiTheme="majorHAnsi" w:cstheme="majorHAnsi"/>
          <w:bCs/>
          <w:iCs/>
          <w:sz w:val="24"/>
          <w:szCs w:val="24"/>
          <w:lang w:eastAsia="en-US"/>
        </w:rPr>
        <w:t>Code for Technique</w:t>
      </w:r>
    </w:p>
    <w:p w14:paraId="2C67FDE4" w14:textId="45B1AACB" w:rsidR="00BE0457" w:rsidRDefault="00A24F64" w:rsidP="00BE0457">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When comparing two categorical variables, the chi-square test makes the most sense. To run this test, I first </w:t>
      </w:r>
      <w:r w:rsidR="004D0CBE">
        <w:rPr>
          <w:rFonts w:asciiTheme="majorHAnsi" w:eastAsia="Calibri" w:hAnsiTheme="majorHAnsi" w:cstheme="majorHAnsi"/>
          <w:bCs/>
          <w:iCs/>
          <w:sz w:val="24"/>
          <w:szCs w:val="24"/>
          <w:lang w:eastAsia="en-US"/>
        </w:rPr>
        <w:t xml:space="preserve">used the </w:t>
      </w:r>
      <w:proofErr w:type="spellStart"/>
      <w:proofErr w:type="gramStart"/>
      <w:r w:rsidR="004D0CBE" w:rsidRPr="004D0CBE">
        <w:rPr>
          <w:rFonts w:asciiTheme="majorHAnsi" w:eastAsia="Calibri" w:hAnsiTheme="majorHAnsi" w:cstheme="majorHAnsi"/>
          <w:bCs/>
          <w:i/>
          <w:sz w:val="24"/>
          <w:szCs w:val="24"/>
          <w:lang w:eastAsia="en-US"/>
        </w:rPr>
        <w:t>pd.crosstab</w:t>
      </w:r>
      <w:proofErr w:type="spellEnd"/>
      <w:proofErr w:type="gramEnd"/>
      <w:r w:rsidR="004D0CBE">
        <w:rPr>
          <w:rFonts w:asciiTheme="majorHAnsi" w:eastAsia="Calibri" w:hAnsiTheme="majorHAnsi" w:cstheme="majorHAnsi"/>
          <w:bCs/>
          <w:iCs/>
          <w:sz w:val="24"/>
          <w:szCs w:val="24"/>
          <w:lang w:eastAsia="en-US"/>
        </w:rPr>
        <w:t xml:space="preserve"> command from </w:t>
      </w:r>
      <w:r w:rsidR="004D0CBE" w:rsidRPr="004D0CBE">
        <w:rPr>
          <w:rFonts w:asciiTheme="majorHAnsi" w:eastAsia="Calibri" w:hAnsiTheme="majorHAnsi" w:cstheme="majorHAnsi"/>
          <w:bCs/>
          <w:i/>
          <w:sz w:val="24"/>
          <w:szCs w:val="24"/>
          <w:lang w:eastAsia="en-US"/>
        </w:rPr>
        <w:t>pandas</w:t>
      </w:r>
      <w:r w:rsidR="004D0CBE">
        <w:rPr>
          <w:rFonts w:asciiTheme="majorHAnsi" w:eastAsia="Calibri" w:hAnsiTheme="majorHAnsi" w:cstheme="majorHAnsi"/>
          <w:bCs/>
          <w:iCs/>
          <w:sz w:val="24"/>
          <w:szCs w:val="24"/>
          <w:lang w:eastAsia="en-US"/>
        </w:rPr>
        <w:t xml:space="preserve"> to convert the data into a contingency table with the number of frequencies for each </w:t>
      </w:r>
      <w:r w:rsidR="00ED5A79">
        <w:rPr>
          <w:rFonts w:asciiTheme="majorHAnsi" w:eastAsia="Calibri" w:hAnsiTheme="majorHAnsi" w:cstheme="majorHAnsi"/>
          <w:bCs/>
          <w:iCs/>
          <w:sz w:val="24"/>
          <w:szCs w:val="24"/>
          <w:lang w:eastAsia="en-US"/>
        </w:rPr>
        <w:t>answer of Yes and No.</w:t>
      </w:r>
    </w:p>
    <w:p w14:paraId="6591B617" w14:textId="38C5E062" w:rsidR="00717409" w:rsidRDefault="00717409" w:rsidP="00BE0457">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Next, I normalized the data into </w:t>
      </w:r>
      <w:r w:rsidR="008C10B7">
        <w:rPr>
          <w:rFonts w:asciiTheme="majorHAnsi" w:eastAsia="Calibri" w:hAnsiTheme="majorHAnsi" w:cstheme="majorHAnsi"/>
          <w:bCs/>
          <w:iCs/>
          <w:sz w:val="24"/>
          <w:szCs w:val="24"/>
          <w:lang w:eastAsia="en-US"/>
        </w:rPr>
        <w:t>a second contingency table.</w:t>
      </w:r>
    </w:p>
    <w:p w14:paraId="4623E5D5" w14:textId="2A4183F3" w:rsidR="00D51C93" w:rsidRPr="00F72FFD" w:rsidRDefault="00D51C93" w:rsidP="00F72FFD">
      <w:pPr>
        <w:pStyle w:val="ListParagraph"/>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noProof/>
          <w:sz w:val="24"/>
          <w:szCs w:val="24"/>
          <w:lang w:eastAsia="en-US"/>
        </w:rPr>
        <w:lastRenderedPageBreak/>
        <w:drawing>
          <wp:inline distT="0" distB="0" distL="0" distR="0" wp14:anchorId="10765CF7" wp14:editId="5A27C551">
            <wp:extent cx="4817713" cy="31253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287" cy="3134792"/>
                    </a:xfrm>
                    <a:prstGeom prst="rect">
                      <a:avLst/>
                    </a:prstGeom>
                    <a:noFill/>
                    <a:ln>
                      <a:noFill/>
                    </a:ln>
                  </pic:spPr>
                </pic:pic>
              </a:graphicData>
            </a:graphic>
          </wp:inline>
        </w:drawing>
      </w:r>
    </w:p>
    <w:p w14:paraId="440EA6F4" w14:textId="605208AE" w:rsidR="00002206" w:rsidRDefault="00002206" w:rsidP="00CC5B32">
      <w:pPr>
        <w:pStyle w:val="ListParagraph"/>
        <w:numPr>
          <w:ilvl w:val="0"/>
          <w:numId w:val="17"/>
        </w:numPr>
        <w:spacing w:line="240" w:lineRule="auto"/>
        <w:rPr>
          <w:rFonts w:asciiTheme="majorHAnsi" w:eastAsia="Calibri" w:hAnsiTheme="majorHAnsi" w:cstheme="majorHAnsi"/>
          <w:bCs/>
          <w:iCs/>
          <w:sz w:val="24"/>
          <w:szCs w:val="24"/>
          <w:lang w:eastAsia="en-US"/>
        </w:rPr>
      </w:pPr>
      <w:r w:rsidRPr="00820305">
        <w:rPr>
          <w:rFonts w:asciiTheme="majorHAnsi" w:eastAsia="Calibri" w:hAnsiTheme="majorHAnsi" w:cstheme="majorHAnsi"/>
          <w:bCs/>
          <w:iCs/>
          <w:sz w:val="24"/>
          <w:szCs w:val="24"/>
          <w:lang w:eastAsia="en-US"/>
        </w:rPr>
        <w:t>Output and Results</w:t>
      </w:r>
    </w:p>
    <w:p w14:paraId="52B0370D" w14:textId="6C306F44" w:rsidR="008C10B7" w:rsidRDefault="00D81D52" w:rsidP="008C10B7">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In order to better understand what the contingency table was telling </w:t>
      </w:r>
      <w:proofErr w:type="gramStart"/>
      <w:r>
        <w:rPr>
          <w:rFonts w:asciiTheme="majorHAnsi" w:eastAsia="Calibri" w:hAnsiTheme="majorHAnsi" w:cstheme="majorHAnsi"/>
          <w:bCs/>
          <w:iCs/>
          <w:sz w:val="24"/>
          <w:szCs w:val="24"/>
          <w:lang w:eastAsia="en-US"/>
        </w:rPr>
        <w:t>me,</w:t>
      </w:r>
      <w:proofErr w:type="gramEnd"/>
      <w:r>
        <w:rPr>
          <w:rFonts w:asciiTheme="majorHAnsi" w:eastAsia="Calibri" w:hAnsiTheme="majorHAnsi" w:cstheme="majorHAnsi"/>
          <w:bCs/>
          <w:iCs/>
          <w:sz w:val="24"/>
          <w:szCs w:val="24"/>
          <w:lang w:eastAsia="en-US"/>
        </w:rPr>
        <w:t xml:space="preserve"> I visualized the output with a heatmap.</w:t>
      </w:r>
    </w:p>
    <w:p w14:paraId="49F911A6" w14:textId="1C93292F" w:rsidR="002F1413" w:rsidRDefault="002F1413" w:rsidP="008C10B7">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 xml:space="preserve">I used </w:t>
      </w:r>
      <w:r w:rsidR="009512B7">
        <w:rPr>
          <w:rFonts w:asciiTheme="majorHAnsi" w:eastAsia="Calibri" w:hAnsiTheme="majorHAnsi" w:cstheme="majorHAnsi"/>
          <w:bCs/>
          <w:iCs/>
          <w:sz w:val="24"/>
          <w:szCs w:val="24"/>
          <w:lang w:eastAsia="en-US"/>
        </w:rPr>
        <w:t xml:space="preserve">the chi-square test of independence, </w:t>
      </w:r>
      <w:r w:rsidR="009512B7">
        <w:rPr>
          <w:rFonts w:asciiTheme="majorHAnsi" w:eastAsia="Calibri" w:hAnsiTheme="majorHAnsi" w:cstheme="majorHAnsi"/>
          <w:bCs/>
          <w:i/>
          <w:sz w:val="24"/>
          <w:szCs w:val="24"/>
          <w:lang w:eastAsia="en-US"/>
        </w:rPr>
        <w:t>chi2_contigency</w:t>
      </w:r>
      <w:r w:rsidR="009512B7">
        <w:rPr>
          <w:rFonts w:asciiTheme="majorHAnsi" w:eastAsia="Calibri" w:hAnsiTheme="majorHAnsi" w:cstheme="majorHAnsi"/>
          <w:bCs/>
          <w:iCs/>
          <w:sz w:val="24"/>
          <w:szCs w:val="24"/>
          <w:lang w:eastAsia="en-US"/>
        </w:rPr>
        <w:t xml:space="preserve"> to call the </w:t>
      </w:r>
      <w:r w:rsidR="00711304">
        <w:rPr>
          <w:rFonts w:asciiTheme="majorHAnsi" w:eastAsia="Calibri" w:hAnsiTheme="majorHAnsi" w:cstheme="majorHAnsi"/>
          <w:bCs/>
          <w:iCs/>
          <w:sz w:val="24"/>
          <w:szCs w:val="24"/>
          <w:lang w:eastAsia="en-US"/>
        </w:rPr>
        <w:t xml:space="preserve">test statistic and p-value. The p-value is </w:t>
      </w:r>
      <w:r w:rsidR="009071CF">
        <w:rPr>
          <w:rFonts w:asciiTheme="majorHAnsi" w:eastAsia="Calibri" w:hAnsiTheme="majorHAnsi" w:cstheme="majorHAnsi"/>
          <w:bCs/>
          <w:iCs/>
          <w:sz w:val="24"/>
          <w:szCs w:val="24"/>
          <w:lang w:eastAsia="en-US"/>
        </w:rPr>
        <w:t>.09</w:t>
      </w:r>
      <w:r w:rsidR="00384FD4" w:rsidRPr="00384FD4">
        <w:t xml:space="preserve"> </w:t>
      </w:r>
      <w:r w:rsidR="00E5777E">
        <w:rPr>
          <w:rFonts w:asciiTheme="majorHAnsi" w:eastAsia="Calibri" w:hAnsiTheme="majorHAnsi" w:cstheme="majorHAnsi"/>
          <w:bCs/>
          <w:iCs/>
          <w:sz w:val="24"/>
          <w:szCs w:val="24"/>
          <w:lang w:eastAsia="en-US"/>
        </w:rPr>
        <w:t>and</w:t>
      </w:r>
      <w:r w:rsidR="00384FD4" w:rsidRPr="00384FD4">
        <w:rPr>
          <w:rFonts w:asciiTheme="majorHAnsi" w:eastAsia="Calibri" w:hAnsiTheme="majorHAnsi" w:cstheme="majorHAnsi"/>
          <w:bCs/>
          <w:iCs/>
          <w:sz w:val="24"/>
          <w:szCs w:val="24"/>
          <w:lang w:eastAsia="en-US"/>
        </w:rPr>
        <w:t xml:space="preserve"> much lower than the statistic, which means </w:t>
      </w:r>
      <w:r w:rsidR="00D97DE8">
        <w:rPr>
          <w:rFonts w:asciiTheme="majorHAnsi" w:eastAsia="Calibri" w:hAnsiTheme="majorHAnsi" w:cstheme="majorHAnsi"/>
          <w:bCs/>
          <w:iCs/>
          <w:sz w:val="24"/>
          <w:szCs w:val="24"/>
          <w:lang w:eastAsia="en-US"/>
        </w:rPr>
        <w:t>I can reject the null hypothesis</w:t>
      </w:r>
      <w:proofErr w:type="gramStart"/>
      <w:r w:rsidR="00AA6B60">
        <w:rPr>
          <w:rFonts w:asciiTheme="majorHAnsi" w:eastAsia="Calibri" w:hAnsiTheme="majorHAnsi" w:cstheme="majorHAnsi"/>
          <w:bCs/>
          <w:iCs/>
          <w:sz w:val="24"/>
          <w:szCs w:val="24"/>
          <w:lang w:eastAsia="en-US"/>
        </w:rPr>
        <w:t>—</w:t>
      </w:r>
      <w:r w:rsidR="00380EF9">
        <w:rPr>
          <w:rFonts w:asciiTheme="majorHAnsi" w:eastAsia="Calibri" w:hAnsiTheme="majorHAnsi" w:cstheme="majorHAnsi"/>
          <w:bCs/>
          <w:iCs/>
          <w:sz w:val="24"/>
          <w:szCs w:val="24"/>
          <w:lang w:eastAsia="en-US"/>
        </w:rPr>
        <w:t>“</w:t>
      </w:r>
      <w:proofErr w:type="spellStart"/>
      <w:proofErr w:type="gramEnd"/>
      <w:r w:rsidR="00380EF9">
        <w:rPr>
          <w:rFonts w:asciiTheme="majorHAnsi" w:eastAsia="Calibri" w:hAnsiTheme="majorHAnsi" w:cstheme="majorHAnsi"/>
          <w:bCs/>
          <w:iCs/>
          <w:sz w:val="24"/>
          <w:szCs w:val="24"/>
          <w:lang w:eastAsia="en-US"/>
        </w:rPr>
        <w:t>Readmis</w:t>
      </w:r>
      <w:proofErr w:type="spellEnd"/>
      <w:r w:rsidR="00380EF9">
        <w:rPr>
          <w:rFonts w:asciiTheme="majorHAnsi" w:eastAsia="Calibri" w:hAnsiTheme="majorHAnsi" w:cstheme="majorHAnsi"/>
          <w:bCs/>
          <w:iCs/>
          <w:sz w:val="24"/>
          <w:szCs w:val="24"/>
          <w:lang w:eastAsia="en-US"/>
        </w:rPr>
        <w:t>” and “Asthma” are correlated</w:t>
      </w:r>
      <w:r w:rsidR="00384FD4" w:rsidRPr="00384FD4">
        <w:rPr>
          <w:rFonts w:asciiTheme="majorHAnsi" w:eastAsia="Calibri" w:hAnsiTheme="majorHAnsi" w:cstheme="majorHAnsi"/>
          <w:bCs/>
          <w:iCs/>
          <w:sz w:val="24"/>
          <w:szCs w:val="24"/>
          <w:lang w:eastAsia="en-US"/>
        </w:rPr>
        <w:t>.</w:t>
      </w:r>
    </w:p>
    <w:p w14:paraId="62064C15" w14:textId="2E6FD7D2" w:rsidR="00F72FFD" w:rsidRDefault="00F72FFD" w:rsidP="00F72FFD">
      <w:pPr>
        <w:pStyle w:val="ListParagraph"/>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noProof/>
          <w:sz w:val="24"/>
          <w:szCs w:val="24"/>
          <w:lang w:eastAsia="en-US"/>
        </w:rPr>
        <w:lastRenderedPageBreak/>
        <w:drawing>
          <wp:inline distT="0" distB="0" distL="0" distR="0" wp14:anchorId="13B76543" wp14:editId="3DDD4B27">
            <wp:extent cx="4023538" cy="42990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31305" cy="4307344"/>
                    </a:xfrm>
                    <a:prstGeom prst="rect">
                      <a:avLst/>
                    </a:prstGeom>
                    <a:noFill/>
                    <a:ln>
                      <a:noFill/>
                    </a:ln>
                  </pic:spPr>
                </pic:pic>
              </a:graphicData>
            </a:graphic>
          </wp:inline>
        </w:drawing>
      </w:r>
    </w:p>
    <w:p w14:paraId="3B740D5A" w14:textId="77777777" w:rsidR="005238FE" w:rsidRDefault="005238FE" w:rsidP="00F72FFD">
      <w:pPr>
        <w:pStyle w:val="ListParagraph"/>
        <w:spacing w:line="240" w:lineRule="auto"/>
        <w:rPr>
          <w:rFonts w:asciiTheme="majorHAnsi" w:eastAsia="Calibri" w:hAnsiTheme="majorHAnsi" w:cstheme="majorHAnsi"/>
          <w:bCs/>
          <w:iCs/>
          <w:sz w:val="24"/>
          <w:szCs w:val="24"/>
          <w:lang w:eastAsia="en-US"/>
        </w:rPr>
      </w:pPr>
    </w:p>
    <w:p w14:paraId="38F436A2" w14:textId="77777777" w:rsidR="00F65BE0" w:rsidRPr="00820305" w:rsidRDefault="00F65BE0" w:rsidP="00F72FFD">
      <w:pPr>
        <w:pStyle w:val="ListParagraph"/>
        <w:spacing w:line="240" w:lineRule="auto"/>
        <w:rPr>
          <w:rFonts w:asciiTheme="majorHAnsi" w:eastAsia="Calibri" w:hAnsiTheme="majorHAnsi" w:cstheme="majorHAnsi"/>
          <w:bCs/>
          <w:iCs/>
          <w:sz w:val="24"/>
          <w:szCs w:val="24"/>
          <w:lang w:eastAsia="en-US"/>
        </w:rPr>
      </w:pPr>
    </w:p>
    <w:p w14:paraId="7FD836C8" w14:textId="1063E962" w:rsidR="00002206" w:rsidRDefault="00002206" w:rsidP="00CC5B32">
      <w:pPr>
        <w:pStyle w:val="ListParagraph"/>
        <w:numPr>
          <w:ilvl w:val="0"/>
          <w:numId w:val="17"/>
        </w:numPr>
        <w:spacing w:line="240" w:lineRule="auto"/>
        <w:rPr>
          <w:rFonts w:asciiTheme="majorHAnsi" w:eastAsia="Calibri" w:hAnsiTheme="majorHAnsi" w:cstheme="majorHAnsi"/>
          <w:bCs/>
          <w:iCs/>
          <w:sz w:val="24"/>
          <w:szCs w:val="24"/>
          <w:lang w:eastAsia="en-US"/>
        </w:rPr>
      </w:pPr>
      <w:r w:rsidRPr="00820305">
        <w:rPr>
          <w:rFonts w:asciiTheme="majorHAnsi" w:eastAsia="Calibri" w:hAnsiTheme="majorHAnsi" w:cstheme="majorHAnsi"/>
          <w:bCs/>
          <w:iCs/>
          <w:sz w:val="24"/>
          <w:szCs w:val="24"/>
          <w:lang w:eastAsia="en-US"/>
        </w:rPr>
        <w:t>Justification</w:t>
      </w:r>
    </w:p>
    <w:p w14:paraId="6C9FDB29" w14:textId="4E4EA28B" w:rsidR="004A3AD8" w:rsidRPr="00820305" w:rsidRDefault="00A857F9" w:rsidP="002D3DA2">
      <w:pPr>
        <w:pStyle w:val="ListParagraph"/>
        <w:numPr>
          <w:ilvl w:val="1"/>
          <w:numId w:val="17"/>
        </w:numPr>
        <w:spacing w:line="240" w:lineRule="auto"/>
        <w:rPr>
          <w:rFonts w:asciiTheme="majorHAnsi" w:eastAsia="Calibri" w:hAnsiTheme="majorHAnsi" w:cstheme="majorHAnsi"/>
          <w:bCs/>
          <w:iCs/>
          <w:sz w:val="24"/>
          <w:szCs w:val="24"/>
          <w:lang w:eastAsia="en-US"/>
        </w:rPr>
      </w:pPr>
      <w:r>
        <w:rPr>
          <w:rFonts w:asciiTheme="majorHAnsi" w:eastAsia="Calibri" w:hAnsiTheme="majorHAnsi" w:cstheme="majorHAnsi"/>
          <w:bCs/>
          <w:iCs/>
          <w:sz w:val="24"/>
          <w:szCs w:val="24"/>
          <w:lang w:eastAsia="en-US"/>
        </w:rPr>
        <w:t>“</w:t>
      </w:r>
      <w:proofErr w:type="spellStart"/>
      <w:r>
        <w:rPr>
          <w:rFonts w:asciiTheme="majorHAnsi" w:eastAsia="Calibri" w:hAnsiTheme="majorHAnsi" w:cstheme="majorHAnsi"/>
          <w:bCs/>
          <w:iCs/>
          <w:sz w:val="24"/>
          <w:szCs w:val="24"/>
          <w:lang w:eastAsia="en-US"/>
        </w:rPr>
        <w:t>Readmis</w:t>
      </w:r>
      <w:proofErr w:type="spellEnd"/>
      <w:r>
        <w:rPr>
          <w:rFonts w:asciiTheme="majorHAnsi" w:eastAsia="Calibri" w:hAnsiTheme="majorHAnsi" w:cstheme="majorHAnsi"/>
          <w:bCs/>
          <w:iCs/>
          <w:sz w:val="24"/>
          <w:szCs w:val="24"/>
          <w:lang w:eastAsia="en-US"/>
        </w:rPr>
        <w:t xml:space="preserve">” </w:t>
      </w:r>
      <w:r w:rsidR="002D3DA2">
        <w:rPr>
          <w:rFonts w:asciiTheme="majorHAnsi" w:eastAsia="Calibri" w:hAnsiTheme="majorHAnsi" w:cstheme="majorHAnsi"/>
          <w:bCs/>
          <w:iCs/>
          <w:sz w:val="24"/>
          <w:szCs w:val="24"/>
          <w:lang w:eastAsia="en-US"/>
        </w:rPr>
        <w:t>and “Asthma” are both</w:t>
      </w:r>
      <w:r>
        <w:rPr>
          <w:rFonts w:asciiTheme="majorHAnsi" w:eastAsia="Calibri" w:hAnsiTheme="majorHAnsi" w:cstheme="majorHAnsi"/>
          <w:bCs/>
          <w:iCs/>
          <w:sz w:val="24"/>
          <w:szCs w:val="24"/>
          <w:lang w:eastAsia="en-US"/>
        </w:rPr>
        <w:t xml:space="preserve"> categorical variable</w:t>
      </w:r>
      <w:r w:rsidR="002D3DA2">
        <w:rPr>
          <w:rFonts w:asciiTheme="majorHAnsi" w:eastAsia="Calibri" w:hAnsiTheme="majorHAnsi" w:cstheme="majorHAnsi"/>
          <w:bCs/>
          <w:iCs/>
          <w:sz w:val="24"/>
          <w:szCs w:val="24"/>
          <w:lang w:eastAsia="en-US"/>
        </w:rPr>
        <w:t>s</w:t>
      </w:r>
      <w:r w:rsidR="0002299F">
        <w:rPr>
          <w:rFonts w:asciiTheme="majorHAnsi" w:eastAsia="Calibri" w:hAnsiTheme="majorHAnsi" w:cstheme="majorHAnsi"/>
          <w:bCs/>
          <w:iCs/>
          <w:sz w:val="24"/>
          <w:szCs w:val="24"/>
          <w:lang w:eastAsia="en-US"/>
        </w:rPr>
        <w:t xml:space="preserve"> and I wanted to test whether or not they were related to one another. As such, </w:t>
      </w:r>
      <w:r w:rsidR="000D7F66">
        <w:rPr>
          <w:rFonts w:asciiTheme="majorHAnsi" w:eastAsia="Calibri" w:hAnsiTheme="majorHAnsi" w:cstheme="majorHAnsi"/>
          <w:bCs/>
          <w:iCs/>
          <w:sz w:val="24"/>
          <w:szCs w:val="24"/>
          <w:lang w:eastAsia="en-US"/>
        </w:rPr>
        <w:t>the chi-square</w:t>
      </w:r>
      <w:r w:rsidR="00A62981">
        <w:rPr>
          <w:rFonts w:asciiTheme="majorHAnsi" w:eastAsia="Calibri" w:hAnsiTheme="majorHAnsi" w:cstheme="majorHAnsi"/>
          <w:bCs/>
          <w:iCs/>
          <w:sz w:val="24"/>
          <w:szCs w:val="24"/>
          <w:lang w:eastAsia="en-US"/>
        </w:rPr>
        <w:t xml:space="preserve"> </w:t>
      </w:r>
      <w:r w:rsidR="0002299F">
        <w:rPr>
          <w:rFonts w:asciiTheme="majorHAnsi" w:eastAsia="Calibri" w:hAnsiTheme="majorHAnsi" w:cstheme="majorHAnsi"/>
          <w:bCs/>
          <w:iCs/>
          <w:sz w:val="24"/>
          <w:szCs w:val="24"/>
          <w:lang w:eastAsia="en-US"/>
        </w:rPr>
        <w:t xml:space="preserve">test </w:t>
      </w:r>
      <w:r w:rsidR="00A62981">
        <w:rPr>
          <w:rFonts w:asciiTheme="majorHAnsi" w:eastAsia="Calibri" w:hAnsiTheme="majorHAnsi" w:cstheme="majorHAnsi"/>
          <w:bCs/>
          <w:iCs/>
          <w:sz w:val="24"/>
          <w:szCs w:val="24"/>
          <w:lang w:eastAsia="en-US"/>
        </w:rPr>
        <w:t>was the most appropriate option.</w:t>
      </w:r>
    </w:p>
    <w:p w14:paraId="452994CE" w14:textId="77777777" w:rsidR="00002206" w:rsidRPr="00820305" w:rsidRDefault="00002206" w:rsidP="00002206">
      <w:pPr>
        <w:spacing w:line="240" w:lineRule="auto"/>
        <w:rPr>
          <w:rFonts w:asciiTheme="majorHAnsi" w:eastAsia="Calibri" w:hAnsiTheme="majorHAnsi" w:cstheme="majorHAnsi"/>
          <w:bCs/>
          <w:iCs/>
          <w:sz w:val="24"/>
          <w:szCs w:val="24"/>
          <w:lang w:eastAsia="en-US"/>
        </w:rPr>
      </w:pPr>
    </w:p>
    <w:p w14:paraId="6E0A9629" w14:textId="4DBD8F68" w:rsidR="006E5BD6" w:rsidRDefault="00881062" w:rsidP="00D257A4">
      <w:pPr>
        <w:pStyle w:val="Heading2"/>
        <w:rPr>
          <w:b/>
          <w:bCs/>
          <w:sz w:val="24"/>
          <w:szCs w:val="24"/>
          <w:lang w:eastAsia="en-US"/>
        </w:rPr>
      </w:pPr>
      <w:r w:rsidRPr="00820305">
        <w:rPr>
          <w:b/>
          <w:bCs/>
          <w:sz w:val="24"/>
          <w:szCs w:val="24"/>
          <w:lang w:eastAsia="en-US"/>
        </w:rPr>
        <w:t xml:space="preserve">C. </w:t>
      </w:r>
      <w:r w:rsidR="006E5BD6" w:rsidRPr="00820305">
        <w:rPr>
          <w:b/>
          <w:bCs/>
          <w:sz w:val="24"/>
          <w:szCs w:val="24"/>
          <w:lang w:eastAsia="en-US"/>
        </w:rPr>
        <w:t>Univariate Statistics</w:t>
      </w:r>
    </w:p>
    <w:p w14:paraId="4F9CD55C" w14:textId="70C2D089" w:rsidR="00DE314C" w:rsidRPr="009A13ED" w:rsidRDefault="004C0F5E" w:rsidP="004C0F5E">
      <w:pPr>
        <w:pStyle w:val="ListParagraph"/>
        <w:numPr>
          <w:ilvl w:val="0"/>
          <w:numId w:val="23"/>
        </w:numPr>
        <w:rPr>
          <w:sz w:val="24"/>
          <w:szCs w:val="24"/>
          <w:lang w:eastAsia="en-US"/>
        </w:rPr>
      </w:pPr>
      <w:r w:rsidRPr="009A13ED">
        <w:rPr>
          <w:rFonts w:asciiTheme="majorHAnsi" w:eastAsia="Times New Roman" w:hAnsiTheme="majorHAnsi" w:cstheme="majorHAnsi"/>
          <w:sz w:val="24"/>
          <w:szCs w:val="24"/>
          <w:lang w:eastAsia="en-US"/>
        </w:rPr>
        <w:t>Ca</w:t>
      </w:r>
      <w:r w:rsidR="00A2123A" w:rsidRPr="009A13ED">
        <w:rPr>
          <w:rFonts w:asciiTheme="majorHAnsi" w:eastAsia="Times New Roman" w:hAnsiTheme="majorHAnsi" w:cstheme="majorHAnsi"/>
          <w:sz w:val="24"/>
          <w:szCs w:val="24"/>
          <w:lang w:eastAsia="en-US"/>
        </w:rPr>
        <w:t>tegorical Variables</w:t>
      </w:r>
    </w:p>
    <w:p w14:paraId="3398F240" w14:textId="77777777" w:rsidR="00095251" w:rsidRPr="009A13ED" w:rsidRDefault="00095251" w:rsidP="00095251">
      <w:pPr>
        <w:pStyle w:val="ListParagraph"/>
        <w:numPr>
          <w:ilvl w:val="1"/>
          <w:numId w:val="23"/>
        </w:numPr>
        <w:rPr>
          <w:sz w:val="24"/>
          <w:szCs w:val="24"/>
          <w:lang w:eastAsia="en-US"/>
        </w:rPr>
      </w:pPr>
      <w:proofErr w:type="spellStart"/>
      <w:r w:rsidRPr="009A13ED">
        <w:rPr>
          <w:sz w:val="24"/>
          <w:szCs w:val="24"/>
          <w:lang w:eastAsia="en-US"/>
        </w:rPr>
        <w:t>BackPain</w:t>
      </w:r>
      <w:proofErr w:type="spellEnd"/>
      <w:r w:rsidRPr="009A13ED">
        <w:rPr>
          <w:sz w:val="24"/>
          <w:szCs w:val="24"/>
          <w:lang w:eastAsia="en-US"/>
        </w:rPr>
        <w:t>, Overweight</w:t>
      </w:r>
    </w:p>
    <w:p w14:paraId="61481B6A" w14:textId="7652B5EC" w:rsidR="00095251" w:rsidRPr="009A13ED" w:rsidRDefault="00095251" w:rsidP="00095251">
      <w:pPr>
        <w:pStyle w:val="ListParagraph"/>
        <w:numPr>
          <w:ilvl w:val="1"/>
          <w:numId w:val="23"/>
        </w:numPr>
        <w:rPr>
          <w:sz w:val="24"/>
          <w:szCs w:val="24"/>
          <w:lang w:eastAsia="en-US"/>
        </w:rPr>
      </w:pPr>
      <w:proofErr w:type="spellStart"/>
      <w:r w:rsidRPr="009A13ED">
        <w:rPr>
          <w:sz w:val="24"/>
          <w:szCs w:val="24"/>
          <w:lang w:eastAsia="en-US"/>
        </w:rPr>
        <w:t>BackPain</w:t>
      </w:r>
      <w:proofErr w:type="spellEnd"/>
      <w:r w:rsidRPr="009A13ED">
        <w:rPr>
          <w:sz w:val="24"/>
          <w:szCs w:val="24"/>
          <w:lang w:eastAsia="en-US"/>
        </w:rPr>
        <w:t xml:space="preserve"> showed the potential for readmission correlatio</w:t>
      </w:r>
      <w:r w:rsidR="008F5834">
        <w:rPr>
          <w:sz w:val="24"/>
          <w:szCs w:val="24"/>
          <w:lang w:eastAsia="en-US"/>
        </w:rPr>
        <w:t>n</w:t>
      </w:r>
      <w:r w:rsidRPr="009A13ED">
        <w:rPr>
          <w:sz w:val="24"/>
          <w:szCs w:val="24"/>
          <w:lang w:eastAsia="en-US"/>
        </w:rPr>
        <w:t>. Being overweight is a hot-button issue in the medical community. I wanted to check this column to see if there was merit for that concern.</w:t>
      </w:r>
    </w:p>
    <w:p w14:paraId="0CE7722C" w14:textId="77777777" w:rsidR="00095251" w:rsidRPr="009A13ED" w:rsidRDefault="00095251" w:rsidP="00095251">
      <w:pPr>
        <w:pStyle w:val="ListParagraph"/>
        <w:numPr>
          <w:ilvl w:val="1"/>
          <w:numId w:val="23"/>
        </w:numPr>
        <w:rPr>
          <w:sz w:val="24"/>
          <w:szCs w:val="24"/>
          <w:lang w:eastAsia="en-US"/>
        </w:rPr>
      </w:pPr>
      <w:r w:rsidRPr="009A13ED">
        <w:rPr>
          <w:noProof/>
          <w:sz w:val="24"/>
          <w:szCs w:val="24"/>
          <w:lang w:eastAsia="en-US"/>
        </w:rPr>
        <w:drawing>
          <wp:inline distT="0" distB="0" distL="0" distR="0" wp14:anchorId="15DBC613" wp14:editId="558E12A4">
            <wp:extent cx="5424584" cy="436717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302" cy="4379023"/>
                    </a:xfrm>
                    <a:prstGeom prst="rect">
                      <a:avLst/>
                    </a:prstGeom>
                    <a:noFill/>
                  </pic:spPr>
                </pic:pic>
              </a:graphicData>
            </a:graphic>
          </wp:inline>
        </w:drawing>
      </w:r>
    </w:p>
    <w:p w14:paraId="03359FDB" w14:textId="17D5D0A2" w:rsidR="009A13ED" w:rsidRPr="009A13ED" w:rsidRDefault="009A13ED" w:rsidP="009A13ED">
      <w:pPr>
        <w:pStyle w:val="ListParagraph"/>
        <w:numPr>
          <w:ilvl w:val="0"/>
          <w:numId w:val="23"/>
        </w:numPr>
        <w:rPr>
          <w:sz w:val="24"/>
          <w:szCs w:val="24"/>
          <w:lang w:eastAsia="en-US"/>
        </w:rPr>
      </w:pPr>
      <w:r w:rsidRPr="009A13ED">
        <w:rPr>
          <w:sz w:val="24"/>
          <w:szCs w:val="24"/>
          <w:lang w:eastAsia="en-US"/>
        </w:rPr>
        <w:t>Continuous Variables</w:t>
      </w:r>
    </w:p>
    <w:p w14:paraId="34F7F6FE" w14:textId="121A5AE4" w:rsidR="009A13ED" w:rsidRPr="009A13ED" w:rsidRDefault="009A13ED" w:rsidP="009A13ED">
      <w:pPr>
        <w:pStyle w:val="ListParagraph"/>
        <w:numPr>
          <w:ilvl w:val="1"/>
          <w:numId w:val="23"/>
        </w:numPr>
        <w:rPr>
          <w:sz w:val="24"/>
          <w:szCs w:val="24"/>
          <w:lang w:eastAsia="en-US"/>
        </w:rPr>
      </w:pPr>
      <w:proofErr w:type="spellStart"/>
      <w:r w:rsidRPr="009A13ED">
        <w:rPr>
          <w:sz w:val="24"/>
          <w:szCs w:val="24"/>
          <w:lang w:eastAsia="en-US"/>
        </w:rPr>
        <w:t>Initial_days</w:t>
      </w:r>
      <w:proofErr w:type="spellEnd"/>
      <w:r w:rsidRPr="009A13ED">
        <w:rPr>
          <w:sz w:val="24"/>
          <w:szCs w:val="24"/>
          <w:lang w:eastAsia="en-US"/>
        </w:rPr>
        <w:t xml:space="preserve"> and Age</w:t>
      </w:r>
    </w:p>
    <w:p w14:paraId="44634D69" w14:textId="5E1A260E" w:rsidR="009A13ED" w:rsidRPr="009A13ED" w:rsidRDefault="009A13ED" w:rsidP="009A13ED">
      <w:pPr>
        <w:pStyle w:val="ListParagraph"/>
        <w:numPr>
          <w:ilvl w:val="1"/>
          <w:numId w:val="23"/>
        </w:numPr>
        <w:rPr>
          <w:sz w:val="24"/>
          <w:szCs w:val="24"/>
          <w:lang w:eastAsia="en-US"/>
        </w:rPr>
      </w:pPr>
      <w:proofErr w:type="spellStart"/>
      <w:r w:rsidRPr="009A13ED">
        <w:rPr>
          <w:sz w:val="24"/>
          <w:szCs w:val="24"/>
          <w:lang w:eastAsia="en-US"/>
        </w:rPr>
        <w:t>Initial_days</w:t>
      </w:r>
      <w:proofErr w:type="spellEnd"/>
      <w:r w:rsidRPr="009A13ED">
        <w:rPr>
          <w:sz w:val="24"/>
          <w:szCs w:val="24"/>
          <w:lang w:eastAsia="en-US"/>
        </w:rPr>
        <w:t>, and Age showed the potential for readmission correlation.</w:t>
      </w:r>
    </w:p>
    <w:p w14:paraId="5812864C" w14:textId="1BC34369" w:rsidR="009A13ED" w:rsidRPr="009A13ED" w:rsidRDefault="009A13ED" w:rsidP="009A13ED">
      <w:pPr>
        <w:pStyle w:val="ListParagraph"/>
        <w:numPr>
          <w:ilvl w:val="1"/>
          <w:numId w:val="23"/>
        </w:numPr>
        <w:rPr>
          <w:sz w:val="24"/>
          <w:szCs w:val="24"/>
          <w:lang w:eastAsia="en-US"/>
        </w:rPr>
      </w:pPr>
      <w:r w:rsidRPr="009A13ED">
        <w:rPr>
          <w:noProof/>
          <w:sz w:val="24"/>
          <w:szCs w:val="24"/>
          <w:lang w:eastAsia="en-US"/>
        </w:rPr>
        <w:drawing>
          <wp:inline distT="0" distB="0" distL="0" distR="0" wp14:anchorId="25F9CB14" wp14:editId="094AF5C5">
            <wp:extent cx="4938395" cy="6413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8395" cy="6413500"/>
                    </a:xfrm>
                    <a:prstGeom prst="rect">
                      <a:avLst/>
                    </a:prstGeom>
                    <a:noFill/>
                  </pic:spPr>
                </pic:pic>
              </a:graphicData>
            </a:graphic>
          </wp:inline>
        </w:drawing>
      </w:r>
    </w:p>
    <w:p w14:paraId="50E7D58F" w14:textId="161F792C" w:rsidR="00CD0E65" w:rsidRPr="00820305" w:rsidRDefault="00CD0E65" w:rsidP="00D257A4">
      <w:pPr>
        <w:pStyle w:val="Heading2"/>
        <w:rPr>
          <w:b/>
          <w:bCs/>
          <w:sz w:val="24"/>
          <w:szCs w:val="24"/>
          <w:lang w:eastAsia="en-US"/>
        </w:rPr>
      </w:pPr>
      <w:r w:rsidRPr="00820305">
        <w:rPr>
          <w:b/>
          <w:bCs/>
          <w:sz w:val="24"/>
          <w:szCs w:val="24"/>
          <w:lang w:eastAsia="en-US"/>
        </w:rPr>
        <w:t>D. Bivariate Statistics</w:t>
      </w:r>
    </w:p>
    <w:p w14:paraId="73C7D79C" w14:textId="77777777" w:rsidR="009A13ED" w:rsidRPr="009A13ED" w:rsidRDefault="009A13ED" w:rsidP="009A13ED">
      <w:pPr>
        <w:pStyle w:val="ListParagraph"/>
        <w:numPr>
          <w:ilvl w:val="0"/>
          <w:numId w:val="24"/>
        </w:numPr>
        <w:rPr>
          <w:sz w:val="24"/>
          <w:szCs w:val="24"/>
          <w:lang w:eastAsia="en-US"/>
        </w:rPr>
      </w:pPr>
      <w:r w:rsidRPr="009A13ED">
        <w:rPr>
          <w:rFonts w:asciiTheme="majorHAnsi" w:eastAsia="Times New Roman" w:hAnsiTheme="majorHAnsi" w:cstheme="majorHAnsi"/>
          <w:sz w:val="24"/>
          <w:szCs w:val="24"/>
          <w:lang w:eastAsia="en-US"/>
        </w:rPr>
        <w:t>Categorical Variables</w:t>
      </w:r>
    </w:p>
    <w:p w14:paraId="54A772F5" w14:textId="2295AEA0" w:rsidR="009A13ED" w:rsidRPr="009A13ED" w:rsidRDefault="00452E90" w:rsidP="009A13ED">
      <w:pPr>
        <w:pStyle w:val="ListParagraph"/>
        <w:numPr>
          <w:ilvl w:val="1"/>
          <w:numId w:val="24"/>
        </w:numPr>
        <w:rPr>
          <w:sz w:val="24"/>
          <w:szCs w:val="24"/>
          <w:lang w:eastAsia="en-US"/>
        </w:rPr>
      </w:pPr>
      <w:proofErr w:type="spellStart"/>
      <w:r w:rsidRPr="00452E90">
        <w:rPr>
          <w:sz w:val="24"/>
          <w:szCs w:val="24"/>
          <w:lang w:eastAsia="en-US"/>
        </w:rPr>
        <w:t>Initial_admin</w:t>
      </w:r>
      <w:proofErr w:type="spellEnd"/>
      <w:r w:rsidRPr="00452E90">
        <w:rPr>
          <w:sz w:val="24"/>
          <w:szCs w:val="24"/>
          <w:lang w:eastAsia="en-US"/>
        </w:rPr>
        <w:t>, Asthma</w:t>
      </w:r>
    </w:p>
    <w:p w14:paraId="36F20170" w14:textId="6A89ED54" w:rsidR="009A13ED" w:rsidRDefault="000340AD" w:rsidP="009A13ED">
      <w:pPr>
        <w:pStyle w:val="ListParagraph"/>
        <w:numPr>
          <w:ilvl w:val="1"/>
          <w:numId w:val="24"/>
        </w:numPr>
        <w:rPr>
          <w:sz w:val="24"/>
          <w:szCs w:val="24"/>
          <w:lang w:eastAsia="en-US"/>
        </w:rPr>
      </w:pPr>
      <w:proofErr w:type="spellStart"/>
      <w:r w:rsidRPr="000340AD">
        <w:rPr>
          <w:sz w:val="24"/>
          <w:szCs w:val="24"/>
          <w:lang w:eastAsia="en-US"/>
        </w:rPr>
        <w:t>Initial_admin</w:t>
      </w:r>
      <w:proofErr w:type="spellEnd"/>
      <w:r w:rsidRPr="000340AD">
        <w:rPr>
          <w:sz w:val="24"/>
          <w:szCs w:val="24"/>
          <w:lang w:eastAsia="en-US"/>
        </w:rPr>
        <w:t xml:space="preserve"> and Asthma showed the potential for readmission correlatio</w:t>
      </w:r>
      <w:r w:rsidR="008F5834">
        <w:rPr>
          <w:sz w:val="24"/>
          <w:szCs w:val="24"/>
          <w:lang w:eastAsia="en-US"/>
        </w:rPr>
        <w:t>n</w:t>
      </w:r>
      <w:r w:rsidRPr="000340AD">
        <w:rPr>
          <w:sz w:val="24"/>
          <w:szCs w:val="24"/>
          <w:lang w:eastAsia="en-US"/>
        </w:rPr>
        <w:t>. In order to get an accurate view of these variables, I needed to look at them broken down further</w:t>
      </w:r>
      <w:r w:rsidR="009A13ED" w:rsidRPr="009A13ED">
        <w:rPr>
          <w:sz w:val="24"/>
          <w:szCs w:val="24"/>
          <w:lang w:eastAsia="en-US"/>
        </w:rPr>
        <w:t>.</w:t>
      </w:r>
    </w:p>
    <w:p w14:paraId="7D2DF6C2" w14:textId="7C4072F3" w:rsidR="009A13ED" w:rsidRPr="000340AD" w:rsidRDefault="000340AD" w:rsidP="00A71F1A">
      <w:pPr>
        <w:pStyle w:val="ListParagraph"/>
        <w:numPr>
          <w:ilvl w:val="1"/>
          <w:numId w:val="24"/>
        </w:numPr>
        <w:rPr>
          <w:sz w:val="24"/>
          <w:szCs w:val="24"/>
          <w:lang w:eastAsia="en-US"/>
        </w:rPr>
      </w:pPr>
      <w:r>
        <w:rPr>
          <w:noProof/>
          <w:sz w:val="24"/>
          <w:szCs w:val="24"/>
          <w:lang w:eastAsia="en-US"/>
        </w:rPr>
        <w:drawing>
          <wp:inline distT="0" distB="0" distL="0" distR="0" wp14:anchorId="06EFD4CA" wp14:editId="2B004E17">
            <wp:extent cx="5484241" cy="41393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0925" cy="4159525"/>
                    </a:xfrm>
                    <a:prstGeom prst="rect">
                      <a:avLst/>
                    </a:prstGeom>
                    <a:noFill/>
                  </pic:spPr>
                </pic:pic>
              </a:graphicData>
            </a:graphic>
          </wp:inline>
        </w:drawing>
      </w:r>
    </w:p>
    <w:p w14:paraId="67605ED8" w14:textId="77777777" w:rsidR="009A13ED" w:rsidRPr="009A13ED" w:rsidRDefault="009A13ED" w:rsidP="009A13ED">
      <w:pPr>
        <w:pStyle w:val="ListParagraph"/>
        <w:numPr>
          <w:ilvl w:val="0"/>
          <w:numId w:val="24"/>
        </w:numPr>
        <w:rPr>
          <w:sz w:val="24"/>
          <w:szCs w:val="24"/>
          <w:lang w:eastAsia="en-US"/>
        </w:rPr>
      </w:pPr>
      <w:r w:rsidRPr="009A13ED">
        <w:rPr>
          <w:sz w:val="24"/>
          <w:szCs w:val="24"/>
          <w:lang w:eastAsia="en-US"/>
        </w:rPr>
        <w:t>Continuous Variables</w:t>
      </w:r>
    </w:p>
    <w:p w14:paraId="772373BC" w14:textId="72EED465" w:rsidR="009A13ED" w:rsidRPr="009A13ED" w:rsidRDefault="009A13ED" w:rsidP="009A13ED">
      <w:pPr>
        <w:pStyle w:val="ListParagraph"/>
        <w:numPr>
          <w:ilvl w:val="1"/>
          <w:numId w:val="24"/>
        </w:numPr>
        <w:rPr>
          <w:sz w:val="24"/>
          <w:szCs w:val="24"/>
          <w:lang w:eastAsia="en-US"/>
        </w:rPr>
      </w:pPr>
      <w:proofErr w:type="spellStart"/>
      <w:r w:rsidRPr="009A13ED">
        <w:rPr>
          <w:sz w:val="24"/>
          <w:szCs w:val="24"/>
          <w:lang w:eastAsia="en-US"/>
        </w:rPr>
        <w:t>Initial_days</w:t>
      </w:r>
      <w:proofErr w:type="spellEnd"/>
      <w:r w:rsidR="00E46001">
        <w:rPr>
          <w:sz w:val="24"/>
          <w:szCs w:val="24"/>
          <w:lang w:eastAsia="en-US"/>
        </w:rPr>
        <w:t xml:space="preserve">, </w:t>
      </w:r>
      <w:r w:rsidRPr="009A13ED">
        <w:rPr>
          <w:sz w:val="24"/>
          <w:szCs w:val="24"/>
          <w:lang w:eastAsia="en-US"/>
        </w:rPr>
        <w:t>Age</w:t>
      </w:r>
    </w:p>
    <w:p w14:paraId="261BE963" w14:textId="25B2E22C" w:rsidR="009A13ED" w:rsidRDefault="003F3FEE" w:rsidP="009A13ED">
      <w:pPr>
        <w:pStyle w:val="ListParagraph"/>
        <w:numPr>
          <w:ilvl w:val="1"/>
          <w:numId w:val="24"/>
        </w:numPr>
        <w:rPr>
          <w:sz w:val="24"/>
          <w:szCs w:val="24"/>
          <w:lang w:eastAsia="en-US"/>
        </w:rPr>
      </w:pPr>
      <w:proofErr w:type="spellStart"/>
      <w:r w:rsidRPr="003F3FEE">
        <w:rPr>
          <w:sz w:val="24"/>
          <w:szCs w:val="24"/>
          <w:lang w:eastAsia="en-US"/>
        </w:rPr>
        <w:t>Initial_days</w:t>
      </w:r>
      <w:proofErr w:type="spellEnd"/>
      <w:r w:rsidRPr="003F3FEE">
        <w:rPr>
          <w:sz w:val="24"/>
          <w:szCs w:val="24"/>
          <w:lang w:eastAsia="en-US"/>
        </w:rPr>
        <w:t xml:space="preserve"> and Age showed the potential for readmission correlation</w:t>
      </w:r>
      <w:r w:rsidR="008F5834">
        <w:rPr>
          <w:sz w:val="24"/>
          <w:szCs w:val="24"/>
          <w:lang w:eastAsia="en-US"/>
        </w:rPr>
        <w:t xml:space="preserve">. </w:t>
      </w:r>
      <w:r w:rsidRPr="003F3FEE">
        <w:rPr>
          <w:sz w:val="24"/>
          <w:szCs w:val="24"/>
          <w:lang w:eastAsia="en-US"/>
        </w:rPr>
        <w:t xml:space="preserve">I used </w:t>
      </w:r>
      <w:proofErr w:type="spellStart"/>
      <w:r w:rsidRPr="003F3FEE">
        <w:rPr>
          <w:sz w:val="24"/>
          <w:szCs w:val="24"/>
          <w:lang w:eastAsia="en-US"/>
        </w:rPr>
        <w:t>Doc_visits</w:t>
      </w:r>
      <w:proofErr w:type="spellEnd"/>
      <w:r w:rsidRPr="003F3FEE">
        <w:rPr>
          <w:sz w:val="24"/>
          <w:szCs w:val="24"/>
          <w:lang w:eastAsia="en-US"/>
        </w:rPr>
        <w:t xml:space="preserve"> as a comp because the spread for the secondary variable was easy to categorize visually</w:t>
      </w:r>
      <w:r w:rsidR="009A13ED" w:rsidRPr="009A13ED">
        <w:rPr>
          <w:sz w:val="24"/>
          <w:szCs w:val="24"/>
          <w:lang w:eastAsia="en-US"/>
        </w:rPr>
        <w:t>.</w:t>
      </w:r>
    </w:p>
    <w:p w14:paraId="20D044F4" w14:textId="363FC1CE" w:rsidR="00330AED" w:rsidRPr="009A13ED" w:rsidRDefault="006A6666" w:rsidP="009A13ED">
      <w:pPr>
        <w:pStyle w:val="ListParagraph"/>
        <w:numPr>
          <w:ilvl w:val="1"/>
          <w:numId w:val="24"/>
        </w:numPr>
        <w:rPr>
          <w:sz w:val="24"/>
          <w:szCs w:val="24"/>
          <w:lang w:eastAsia="en-US"/>
        </w:rPr>
      </w:pPr>
      <w:r>
        <w:rPr>
          <w:noProof/>
          <w:sz w:val="24"/>
          <w:szCs w:val="24"/>
          <w:lang w:eastAsia="en-US"/>
        </w:rPr>
        <w:drawing>
          <wp:inline distT="0" distB="0" distL="0" distR="0" wp14:anchorId="0AB0EED4" wp14:editId="3FE479DC">
            <wp:extent cx="4760383" cy="585947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605" cy="5863441"/>
                    </a:xfrm>
                    <a:prstGeom prst="rect">
                      <a:avLst/>
                    </a:prstGeom>
                    <a:noFill/>
                  </pic:spPr>
                </pic:pic>
              </a:graphicData>
            </a:graphic>
          </wp:inline>
        </w:drawing>
      </w:r>
    </w:p>
    <w:p w14:paraId="17D538A2" w14:textId="77777777" w:rsidR="009A13ED" w:rsidRPr="009A13ED" w:rsidRDefault="009A13ED" w:rsidP="009A13ED">
      <w:pPr>
        <w:pStyle w:val="ListParagraph"/>
        <w:numPr>
          <w:ilvl w:val="1"/>
          <w:numId w:val="24"/>
        </w:numPr>
        <w:rPr>
          <w:sz w:val="24"/>
          <w:szCs w:val="24"/>
          <w:lang w:eastAsia="en-US"/>
        </w:rPr>
      </w:pPr>
      <w:r w:rsidRPr="009A13ED">
        <w:rPr>
          <w:noProof/>
          <w:sz w:val="24"/>
          <w:szCs w:val="24"/>
          <w:lang w:eastAsia="en-US"/>
        </w:rPr>
        <w:drawing>
          <wp:inline distT="0" distB="0" distL="0" distR="0" wp14:anchorId="2D4D0763" wp14:editId="7F211A22">
            <wp:extent cx="4938395" cy="6413500"/>
            <wp:effectExtent l="0" t="0" r="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8395" cy="6413500"/>
                    </a:xfrm>
                    <a:prstGeom prst="rect">
                      <a:avLst/>
                    </a:prstGeom>
                    <a:noFill/>
                  </pic:spPr>
                </pic:pic>
              </a:graphicData>
            </a:graphic>
          </wp:inline>
        </w:drawing>
      </w:r>
    </w:p>
    <w:p w14:paraId="4968F570" w14:textId="7A576F78" w:rsidR="0029184C" w:rsidRPr="00820305" w:rsidRDefault="0029184C" w:rsidP="00D257A4">
      <w:pPr>
        <w:pStyle w:val="Heading2"/>
        <w:rPr>
          <w:b/>
          <w:bCs/>
          <w:sz w:val="24"/>
          <w:szCs w:val="24"/>
          <w:lang w:eastAsia="en-US"/>
        </w:rPr>
      </w:pPr>
      <w:r w:rsidRPr="00820305">
        <w:rPr>
          <w:b/>
          <w:bCs/>
          <w:sz w:val="24"/>
          <w:szCs w:val="24"/>
          <w:lang w:eastAsia="en-US"/>
        </w:rPr>
        <w:t>E. Implication Summary</w:t>
      </w:r>
    </w:p>
    <w:p w14:paraId="5A9CA819" w14:textId="38C5CF22" w:rsidR="0029184C" w:rsidRDefault="00594915" w:rsidP="0029184C">
      <w:pPr>
        <w:pStyle w:val="ListParagraph"/>
        <w:keepNext/>
        <w:keepLines/>
        <w:numPr>
          <w:ilvl w:val="0"/>
          <w:numId w:val="21"/>
        </w:numPr>
        <w:spacing w:line="240" w:lineRule="auto"/>
        <w:outlineLvl w:val="0"/>
        <w:rPr>
          <w:rFonts w:asciiTheme="majorHAnsi" w:eastAsia="Times New Roman" w:hAnsiTheme="majorHAnsi" w:cstheme="majorHAnsi"/>
          <w:sz w:val="24"/>
          <w:szCs w:val="24"/>
          <w:lang w:eastAsia="en-US"/>
        </w:rPr>
      </w:pPr>
      <w:r w:rsidRPr="00594915">
        <w:rPr>
          <w:rFonts w:asciiTheme="majorHAnsi" w:eastAsia="Times New Roman" w:hAnsiTheme="majorHAnsi" w:cstheme="majorHAnsi"/>
          <w:b/>
          <w:bCs/>
          <w:sz w:val="24"/>
          <w:szCs w:val="24"/>
          <w:lang w:eastAsia="en-US"/>
        </w:rPr>
        <w:lastRenderedPageBreak/>
        <w:t>Results:</w:t>
      </w:r>
      <w:r>
        <w:rPr>
          <w:rFonts w:asciiTheme="majorHAnsi" w:eastAsia="Times New Roman" w:hAnsiTheme="majorHAnsi" w:cstheme="majorHAnsi"/>
          <w:sz w:val="24"/>
          <w:szCs w:val="24"/>
          <w:lang w:eastAsia="en-US"/>
        </w:rPr>
        <w:t xml:space="preserve"> </w:t>
      </w:r>
      <w:r w:rsidR="0096430A">
        <w:rPr>
          <w:rFonts w:asciiTheme="majorHAnsi" w:eastAsia="Times New Roman" w:hAnsiTheme="majorHAnsi" w:cstheme="majorHAnsi"/>
          <w:sz w:val="24"/>
          <w:szCs w:val="24"/>
          <w:lang w:eastAsia="en-US"/>
        </w:rPr>
        <w:t>The chi-square test identified the “Asthma” variable as having a</w:t>
      </w:r>
      <w:r w:rsidR="00D313A7">
        <w:rPr>
          <w:rFonts w:asciiTheme="majorHAnsi" w:eastAsia="Times New Roman" w:hAnsiTheme="majorHAnsi" w:cstheme="majorHAnsi"/>
          <w:sz w:val="24"/>
          <w:szCs w:val="24"/>
          <w:lang w:eastAsia="en-US"/>
        </w:rPr>
        <w:t xml:space="preserve"> significant </w:t>
      </w:r>
      <w:r w:rsidR="0096430A">
        <w:rPr>
          <w:rFonts w:asciiTheme="majorHAnsi" w:eastAsia="Times New Roman" w:hAnsiTheme="majorHAnsi" w:cstheme="majorHAnsi"/>
          <w:sz w:val="24"/>
          <w:szCs w:val="24"/>
          <w:lang w:eastAsia="en-US"/>
        </w:rPr>
        <w:t>association with “</w:t>
      </w:r>
      <w:proofErr w:type="spellStart"/>
      <w:r w:rsidR="0096430A">
        <w:rPr>
          <w:rFonts w:asciiTheme="majorHAnsi" w:eastAsia="Times New Roman" w:hAnsiTheme="majorHAnsi" w:cstheme="majorHAnsi"/>
          <w:sz w:val="24"/>
          <w:szCs w:val="24"/>
          <w:lang w:eastAsia="en-US"/>
        </w:rPr>
        <w:t>Readmis</w:t>
      </w:r>
      <w:proofErr w:type="spellEnd"/>
      <w:r w:rsidR="0096430A">
        <w:rPr>
          <w:rFonts w:asciiTheme="majorHAnsi" w:eastAsia="Times New Roman" w:hAnsiTheme="majorHAnsi" w:cstheme="majorHAnsi"/>
          <w:sz w:val="24"/>
          <w:szCs w:val="24"/>
          <w:lang w:eastAsia="en-US"/>
        </w:rPr>
        <w:t>.”</w:t>
      </w:r>
    </w:p>
    <w:p w14:paraId="4DCF6AA9" w14:textId="3BA2B6D3" w:rsidR="0096430A" w:rsidRPr="0096430A" w:rsidRDefault="00487B74" w:rsidP="0096430A">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Pr>
          <w:rFonts w:asciiTheme="majorHAnsi" w:eastAsia="Times New Roman" w:hAnsiTheme="majorHAnsi" w:cstheme="majorHAnsi"/>
          <w:sz w:val="24"/>
          <w:szCs w:val="24"/>
          <w:lang w:eastAsia="en-US"/>
        </w:rPr>
        <w:t>A correlation between having asthma and being readmitted was found</w:t>
      </w:r>
      <w:r w:rsidR="0096430A" w:rsidRPr="0096430A">
        <w:rPr>
          <w:rFonts w:asciiTheme="majorHAnsi" w:eastAsia="Times New Roman" w:hAnsiTheme="majorHAnsi" w:cstheme="majorHAnsi"/>
          <w:sz w:val="24"/>
          <w:szCs w:val="24"/>
          <w:lang w:eastAsia="en-US"/>
        </w:rPr>
        <w:t>.</w:t>
      </w:r>
    </w:p>
    <w:p w14:paraId="293BC244" w14:textId="160EFE7F" w:rsidR="0096430A" w:rsidRPr="0096430A" w:rsidRDefault="00594915" w:rsidP="0096430A">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Pr>
          <w:rFonts w:asciiTheme="majorHAnsi" w:eastAsia="Times New Roman" w:hAnsiTheme="majorHAnsi" w:cstheme="majorHAnsi"/>
          <w:sz w:val="24"/>
          <w:szCs w:val="24"/>
          <w:lang w:eastAsia="en-US"/>
        </w:rPr>
        <w:t>In addition, d</w:t>
      </w:r>
      <w:r w:rsidR="0096430A" w:rsidRPr="0096430A">
        <w:rPr>
          <w:rFonts w:asciiTheme="majorHAnsi" w:eastAsia="Times New Roman" w:hAnsiTheme="majorHAnsi" w:cstheme="majorHAnsi"/>
          <w:sz w:val="24"/>
          <w:szCs w:val="24"/>
          <w:lang w:eastAsia="en-US"/>
        </w:rPr>
        <w:t xml:space="preserve">uration of </w:t>
      </w:r>
      <w:proofErr w:type="spellStart"/>
      <w:r w:rsidR="0096430A" w:rsidRPr="0096430A">
        <w:rPr>
          <w:rFonts w:asciiTheme="majorHAnsi" w:eastAsia="Times New Roman" w:hAnsiTheme="majorHAnsi" w:cstheme="majorHAnsi"/>
          <w:sz w:val="24"/>
          <w:szCs w:val="24"/>
          <w:lang w:eastAsia="en-US"/>
        </w:rPr>
        <w:t>Initial_days</w:t>
      </w:r>
      <w:proofErr w:type="spellEnd"/>
      <w:r>
        <w:rPr>
          <w:rFonts w:asciiTheme="majorHAnsi" w:eastAsia="Times New Roman" w:hAnsiTheme="majorHAnsi" w:cstheme="majorHAnsi"/>
          <w:sz w:val="24"/>
          <w:szCs w:val="24"/>
          <w:lang w:eastAsia="en-US"/>
        </w:rPr>
        <w:t xml:space="preserve"> and age were</w:t>
      </w:r>
      <w:r w:rsidR="0096430A" w:rsidRPr="0096430A">
        <w:rPr>
          <w:rFonts w:asciiTheme="majorHAnsi" w:eastAsia="Times New Roman" w:hAnsiTheme="majorHAnsi" w:cstheme="majorHAnsi"/>
          <w:sz w:val="24"/>
          <w:szCs w:val="24"/>
          <w:lang w:eastAsia="en-US"/>
        </w:rPr>
        <w:t xml:space="preserve"> also found to have </w:t>
      </w:r>
      <w:r w:rsidR="00D313A7">
        <w:rPr>
          <w:rFonts w:asciiTheme="majorHAnsi" w:eastAsia="Times New Roman" w:hAnsiTheme="majorHAnsi" w:cstheme="majorHAnsi"/>
          <w:sz w:val="24"/>
          <w:szCs w:val="24"/>
          <w:lang w:eastAsia="en-US"/>
        </w:rPr>
        <w:t>correlation with readmission</w:t>
      </w:r>
      <w:r w:rsidR="0096430A" w:rsidRPr="0096430A">
        <w:rPr>
          <w:rFonts w:asciiTheme="majorHAnsi" w:eastAsia="Times New Roman" w:hAnsiTheme="majorHAnsi" w:cstheme="majorHAnsi"/>
          <w:sz w:val="24"/>
          <w:szCs w:val="24"/>
          <w:lang w:eastAsia="en-US"/>
        </w:rPr>
        <w:t>.</w:t>
      </w:r>
    </w:p>
    <w:p w14:paraId="731093F5" w14:textId="053BDD43" w:rsidR="00BA5CBB" w:rsidRPr="00BA5CBB" w:rsidRDefault="00594915" w:rsidP="00BA5CBB">
      <w:pPr>
        <w:pStyle w:val="ListParagraph"/>
        <w:keepNext/>
        <w:keepLines/>
        <w:numPr>
          <w:ilvl w:val="0"/>
          <w:numId w:val="21"/>
        </w:numPr>
        <w:spacing w:line="240" w:lineRule="auto"/>
        <w:outlineLvl w:val="0"/>
        <w:rPr>
          <w:rFonts w:asciiTheme="majorHAnsi" w:eastAsia="Times New Roman" w:hAnsiTheme="majorHAnsi" w:cstheme="majorHAnsi"/>
          <w:sz w:val="24"/>
          <w:szCs w:val="24"/>
          <w:lang w:eastAsia="en-US"/>
        </w:rPr>
      </w:pPr>
      <w:r w:rsidRPr="00594915">
        <w:rPr>
          <w:rFonts w:asciiTheme="majorHAnsi" w:eastAsia="Times New Roman" w:hAnsiTheme="majorHAnsi" w:cstheme="majorHAnsi"/>
          <w:b/>
          <w:bCs/>
          <w:sz w:val="24"/>
          <w:szCs w:val="24"/>
          <w:lang w:eastAsia="en-US"/>
        </w:rPr>
        <w:t>Limitations</w:t>
      </w:r>
      <w:r>
        <w:rPr>
          <w:rFonts w:asciiTheme="majorHAnsi" w:eastAsia="Times New Roman" w:hAnsiTheme="majorHAnsi" w:cstheme="majorHAnsi"/>
          <w:b/>
          <w:bCs/>
          <w:sz w:val="24"/>
          <w:szCs w:val="24"/>
          <w:lang w:eastAsia="en-US"/>
        </w:rPr>
        <w:t>:</w:t>
      </w:r>
      <w:r w:rsidR="00BA5CBB">
        <w:rPr>
          <w:rFonts w:asciiTheme="majorHAnsi" w:eastAsia="Times New Roman" w:hAnsiTheme="majorHAnsi" w:cstheme="majorHAnsi"/>
          <w:b/>
          <w:bCs/>
          <w:sz w:val="24"/>
          <w:szCs w:val="24"/>
          <w:lang w:eastAsia="en-US"/>
        </w:rPr>
        <w:t xml:space="preserve"> </w:t>
      </w:r>
      <w:r w:rsidR="002A3C70">
        <w:rPr>
          <w:rFonts w:asciiTheme="majorHAnsi" w:eastAsia="Times New Roman" w:hAnsiTheme="majorHAnsi" w:cstheme="majorHAnsi"/>
          <w:sz w:val="24"/>
          <w:szCs w:val="24"/>
          <w:lang w:eastAsia="en-US"/>
        </w:rPr>
        <w:t xml:space="preserve">There are a number of limitations </w:t>
      </w:r>
      <w:r w:rsidR="00874234">
        <w:rPr>
          <w:rFonts w:asciiTheme="majorHAnsi" w:eastAsia="Times New Roman" w:hAnsiTheme="majorHAnsi" w:cstheme="majorHAnsi"/>
          <w:sz w:val="24"/>
          <w:szCs w:val="24"/>
          <w:lang w:eastAsia="en-US"/>
        </w:rPr>
        <w:t>presented by the data as it is and the test I used:</w:t>
      </w:r>
    </w:p>
    <w:p w14:paraId="5E0909C0" w14:textId="77777777" w:rsidR="00BA5CBB" w:rsidRPr="00BA5CBB" w:rsidRDefault="00BA5CBB" w:rsidP="00BA5CBB">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sidRPr="00BA5CBB">
        <w:rPr>
          <w:rFonts w:asciiTheme="majorHAnsi" w:eastAsia="Times New Roman" w:hAnsiTheme="majorHAnsi" w:cstheme="majorHAnsi"/>
          <w:sz w:val="24"/>
          <w:szCs w:val="24"/>
          <w:lang w:eastAsia="en-US"/>
        </w:rPr>
        <w:t>Data evaluated is from a single industry source, with set resources and may not apply to all medical institutions.</w:t>
      </w:r>
    </w:p>
    <w:p w14:paraId="67AC573B" w14:textId="3AB608D2" w:rsidR="0096430A" w:rsidRDefault="00B523C5" w:rsidP="00BA5CBB">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Pr>
          <w:rFonts w:asciiTheme="majorHAnsi" w:eastAsia="Times New Roman" w:hAnsiTheme="majorHAnsi" w:cstheme="majorHAnsi"/>
          <w:sz w:val="24"/>
          <w:szCs w:val="24"/>
          <w:lang w:eastAsia="en-US"/>
        </w:rPr>
        <w:t>In order to use t</w:t>
      </w:r>
      <w:r w:rsidR="00125D9E">
        <w:rPr>
          <w:rFonts w:asciiTheme="majorHAnsi" w:eastAsia="Times New Roman" w:hAnsiTheme="majorHAnsi" w:cstheme="majorHAnsi"/>
          <w:sz w:val="24"/>
          <w:szCs w:val="24"/>
          <w:lang w:eastAsia="en-US"/>
        </w:rPr>
        <w:t>he chi-square test</w:t>
      </w:r>
      <w:r>
        <w:rPr>
          <w:rFonts w:asciiTheme="majorHAnsi" w:eastAsia="Times New Roman" w:hAnsiTheme="majorHAnsi" w:cstheme="majorHAnsi"/>
          <w:sz w:val="24"/>
          <w:szCs w:val="24"/>
          <w:lang w:eastAsia="en-US"/>
        </w:rPr>
        <w:t>, we have to first test for frequencies in order to make sure the sample size is sufficiently large. In this case, we were able to utilize the test, but we would not be able to segment</w:t>
      </w:r>
      <w:r w:rsidR="00FF04FB">
        <w:rPr>
          <w:rFonts w:asciiTheme="majorHAnsi" w:eastAsia="Times New Roman" w:hAnsiTheme="majorHAnsi" w:cstheme="majorHAnsi"/>
          <w:sz w:val="24"/>
          <w:szCs w:val="24"/>
          <w:lang w:eastAsia="en-US"/>
        </w:rPr>
        <w:t xml:space="preserve"> further if we wanted reliable results</w:t>
      </w:r>
      <w:r w:rsidR="00BA5CBB" w:rsidRPr="00BA5CBB">
        <w:rPr>
          <w:rFonts w:asciiTheme="majorHAnsi" w:eastAsia="Times New Roman" w:hAnsiTheme="majorHAnsi" w:cstheme="majorHAnsi"/>
          <w:sz w:val="24"/>
          <w:szCs w:val="24"/>
          <w:lang w:eastAsia="en-US"/>
        </w:rPr>
        <w:t>.</w:t>
      </w:r>
    </w:p>
    <w:p w14:paraId="7FC4DCD8" w14:textId="74E046D3" w:rsidR="00FF04FB" w:rsidRPr="00BA5CBB" w:rsidRDefault="00535A07" w:rsidP="00BA5CBB">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Pr>
          <w:rFonts w:asciiTheme="majorHAnsi" w:eastAsia="Times New Roman" w:hAnsiTheme="majorHAnsi" w:cstheme="majorHAnsi"/>
          <w:sz w:val="24"/>
          <w:szCs w:val="24"/>
          <w:lang w:eastAsia="en-US"/>
        </w:rPr>
        <w:t>We would also not be able to use the chi-test on non-categorical variables, should the scope of our test expand.</w:t>
      </w:r>
    </w:p>
    <w:p w14:paraId="39610D06" w14:textId="5EC289D5" w:rsidR="00FF69FD" w:rsidRDefault="00BA5CBB" w:rsidP="00FF69FD">
      <w:pPr>
        <w:pStyle w:val="ListParagraph"/>
        <w:keepNext/>
        <w:keepLines/>
        <w:numPr>
          <w:ilvl w:val="0"/>
          <w:numId w:val="21"/>
        </w:numPr>
        <w:spacing w:line="240" w:lineRule="auto"/>
        <w:outlineLvl w:val="0"/>
        <w:rPr>
          <w:rFonts w:asciiTheme="majorHAnsi" w:eastAsia="Times New Roman" w:hAnsiTheme="majorHAnsi" w:cstheme="majorHAnsi"/>
          <w:b/>
          <w:bCs/>
          <w:sz w:val="24"/>
          <w:szCs w:val="24"/>
          <w:lang w:eastAsia="en-US"/>
        </w:rPr>
      </w:pPr>
      <w:r w:rsidRPr="00BA5CBB">
        <w:rPr>
          <w:rFonts w:asciiTheme="majorHAnsi" w:eastAsia="Times New Roman" w:hAnsiTheme="majorHAnsi" w:cstheme="majorHAnsi"/>
          <w:b/>
          <w:bCs/>
          <w:sz w:val="24"/>
          <w:szCs w:val="24"/>
          <w:lang w:eastAsia="en-US"/>
        </w:rPr>
        <w:t>Recommendations:</w:t>
      </w:r>
      <w:r w:rsidR="00C86F53">
        <w:rPr>
          <w:rFonts w:asciiTheme="majorHAnsi" w:eastAsia="Times New Roman" w:hAnsiTheme="majorHAnsi" w:cstheme="majorHAnsi"/>
          <w:b/>
          <w:bCs/>
          <w:sz w:val="24"/>
          <w:szCs w:val="24"/>
          <w:lang w:eastAsia="en-US"/>
        </w:rPr>
        <w:t xml:space="preserve"> </w:t>
      </w:r>
      <w:r w:rsidR="00F02C01">
        <w:rPr>
          <w:rFonts w:asciiTheme="majorHAnsi" w:eastAsia="Times New Roman" w:hAnsiTheme="majorHAnsi" w:cstheme="majorHAnsi"/>
          <w:sz w:val="24"/>
          <w:szCs w:val="24"/>
          <w:lang w:eastAsia="en-US"/>
        </w:rPr>
        <w:t>Because asthmatic patients</w:t>
      </w:r>
      <w:r w:rsidR="00641B37">
        <w:rPr>
          <w:rFonts w:asciiTheme="majorHAnsi" w:eastAsia="Times New Roman" w:hAnsiTheme="majorHAnsi" w:cstheme="majorHAnsi"/>
          <w:sz w:val="24"/>
          <w:szCs w:val="24"/>
          <w:lang w:eastAsia="en-US"/>
        </w:rPr>
        <w:t>, as well as older patient,</w:t>
      </w:r>
      <w:r w:rsidR="00F02C01">
        <w:rPr>
          <w:rFonts w:asciiTheme="majorHAnsi" w:eastAsia="Times New Roman" w:hAnsiTheme="majorHAnsi" w:cstheme="majorHAnsi"/>
          <w:sz w:val="24"/>
          <w:szCs w:val="24"/>
          <w:lang w:eastAsia="en-US"/>
        </w:rPr>
        <w:t xml:space="preserve"> were found to be </w:t>
      </w:r>
      <w:r w:rsidR="0039743C">
        <w:rPr>
          <w:rFonts w:asciiTheme="majorHAnsi" w:eastAsia="Times New Roman" w:hAnsiTheme="majorHAnsi" w:cstheme="majorHAnsi"/>
          <w:sz w:val="24"/>
          <w:szCs w:val="24"/>
          <w:lang w:eastAsia="en-US"/>
        </w:rPr>
        <w:t xml:space="preserve">readmitted at a significant rate, this medical center should take action to </w:t>
      </w:r>
      <w:r w:rsidR="00641B37">
        <w:rPr>
          <w:rFonts w:asciiTheme="majorHAnsi" w:eastAsia="Times New Roman" w:hAnsiTheme="majorHAnsi" w:cstheme="majorHAnsi"/>
          <w:sz w:val="24"/>
          <w:szCs w:val="24"/>
          <w:lang w:eastAsia="en-US"/>
        </w:rPr>
        <w:t>mitigate that rate</w:t>
      </w:r>
      <w:r w:rsidR="00FF69FD">
        <w:rPr>
          <w:rFonts w:asciiTheme="majorHAnsi" w:eastAsia="Times New Roman" w:hAnsiTheme="majorHAnsi" w:cstheme="majorHAnsi"/>
          <w:sz w:val="24"/>
          <w:szCs w:val="24"/>
          <w:lang w:eastAsia="en-US"/>
        </w:rPr>
        <w:t>.</w:t>
      </w:r>
    </w:p>
    <w:p w14:paraId="2BC6D495" w14:textId="3BD7DCAE" w:rsidR="00FF69FD" w:rsidRDefault="00641B37" w:rsidP="00FF69FD">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Pr>
          <w:rFonts w:asciiTheme="majorHAnsi" w:eastAsia="Times New Roman" w:hAnsiTheme="majorHAnsi" w:cstheme="majorHAnsi"/>
          <w:sz w:val="24"/>
          <w:szCs w:val="24"/>
          <w:lang w:eastAsia="en-US"/>
        </w:rPr>
        <w:t>Spend</w:t>
      </w:r>
      <w:r w:rsidR="00625CD1" w:rsidRPr="00625CD1">
        <w:rPr>
          <w:rFonts w:asciiTheme="majorHAnsi" w:eastAsia="Times New Roman" w:hAnsiTheme="majorHAnsi" w:cstheme="majorHAnsi"/>
          <w:sz w:val="24"/>
          <w:szCs w:val="24"/>
          <w:lang w:eastAsia="en-US"/>
        </w:rPr>
        <w:t xml:space="preserve"> additional resources on patients over a certain threshold of age in order to decrease the likelihood for readmittance—reporting and observing this trend may be vital to avoiding lawsuits.</w:t>
      </w:r>
    </w:p>
    <w:p w14:paraId="221DE7DF" w14:textId="60DE9262" w:rsidR="00625CD1" w:rsidRPr="00625CD1" w:rsidRDefault="00625CD1" w:rsidP="00FF69FD">
      <w:pPr>
        <w:pStyle w:val="ListParagraph"/>
        <w:keepNext/>
        <w:keepLines/>
        <w:numPr>
          <w:ilvl w:val="1"/>
          <w:numId w:val="21"/>
        </w:numPr>
        <w:spacing w:line="240" w:lineRule="auto"/>
        <w:outlineLvl w:val="0"/>
        <w:rPr>
          <w:rFonts w:asciiTheme="majorHAnsi" w:eastAsia="Times New Roman" w:hAnsiTheme="majorHAnsi" w:cstheme="majorHAnsi"/>
          <w:sz w:val="24"/>
          <w:szCs w:val="24"/>
          <w:lang w:eastAsia="en-US"/>
        </w:rPr>
      </w:pPr>
      <w:r>
        <w:rPr>
          <w:rFonts w:asciiTheme="majorHAnsi" w:eastAsia="Times New Roman" w:hAnsiTheme="majorHAnsi" w:cstheme="majorHAnsi"/>
          <w:sz w:val="24"/>
          <w:szCs w:val="24"/>
          <w:lang w:eastAsia="en-US"/>
        </w:rPr>
        <w:t>Lastly, r</w:t>
      </w:r>
      <w:r w:rsidRPr="00625CD1">
        <w:rPr>
          <w:rFonts w:asciiTheme="majorHAnsi" w:eastAsia="Times New Roman" w:hAnsiTheme="majorHAnsi" w:cstheme="majorHAnsi"/>
          <w:sz w:val="24"/>
          <w:szCs w:val="24"/>
          <w:lang w:eastAsia="en-US"/>
        </w:rPr>
        <w:t>educe number of days patients are held after being initially admitted to the hospital.</w:t>
      </w:r>
    </w:p>
    <w:p w14:paraId="079D5CCB" w14:textId="77777777" w:rsidR="0064532D" w:rsidRPr="00820305" w:rsidRDefault="0064532D" w:rsidP="0064532D">
      <w:pPr>
        <w:keepNext/>
        <w:keepLines/>
        <w:spacing w:line="240" w:lineRule="auto"/>
        <w:outlineLvl w:val="0"/>
        <w:rPr>
          <w:rFonts w:asciiTheme="majorHAnsi" w:eastAsia="Times New Roman" w:hAnsiTheme="majorHAnsi" w:cstheme="majorHAnsi"/>
          <w:sz w:val="24"/>
          <w:szCs w:val="24"/>
          <w:lang w:eastAsia="en-US"/>
        </w:rPr>
      </w:pPr>
    </w:p>
    <w:p w14:paraId="3B490BC1" w14:textId="2DAF3689" w:rsidR="0064532D" w:rsidRPr="00EA2B55" w:rsidRDefault="0064532D" w:rsidP="00D257A4">
      <w:pPr>
        <w:pStyle w:val="Heading2"/>
        <w:rPr>
          <w:b/>
          <w:bCs/>
          <w:sz w:val="24"/>
          <w:szCs w:val="24"/>
          <w:lang w:eastAsia="en-US"/>
        </w:rPr>
      </w:pPr>
      <w:r w:rsidRPr="00EA2B55">
        <w:rPr>
          <w:b/>
          <w:bCs/>
          <w:sz w:val="24"/>
          <w:szCs w:val="24"/>
          <w:lang w:eastAsia="en-US"/>
        </w:rPr>
        <w:t>F. Panopto</w:t>
      </w:r>
    </w:p>
    <w:p w14:paraId="7C54C8B2" w14:textId="6945CCF4" w:rsidR="0064532D" w:rsidRPr="0064532D" w:rsidRDefault="0064532D" w:rsidP="0064532D">
      <w:pPr>
        <w:shd w:val="clear" w:color="auto" w:fill="FFFFFF"/>
        <w:spacing w:line="240" w:lineRule="auto"/>
        <w:rPr>
          <w:rFonts w:ascii="Lato" w:eastAsia="Times New Roman" w:hAnsi="Lato" w:cs="Times New Roman"/>
          <w:color w:val="333333"/>
          <w:sz w:val="24"/>
          <w:szCs w:val="24"/>
          <w:lang w:eastAsia="en-US"/>
        </w:rPr>
      </w:pPr>
    </w:p>
    <w:p w14:paraId="5BA44FD8" w14:textId="6D38D444" w:rsidR="0064532D" w:rsidRPr="00EA2B55" w:rsidRDefault="0064532D" w:rsidP="00D257A4">
      <w:pPr>
        <w:pStyle w:val="Heading2"/>
        <w:rPr>
          <w:b/>
          <w:bCs/>
          <w:sz w:val="24"/>
          <w:szCs w:val="24"/>
          <w:lang w:eastAsia="en-US"/>
        </w:rPr>
      </w:pPr>
      <w:r w:rsidRPr="00EA2B55">
        <w:rPr>
          <w:b/>
          <w:bCs/>
          <w:sz w:val="24"/>
          <w:szCs w:val="24"/>
          <w:lang w:eastAsia="en-US"/>
        </w:rPr>
        <w:t>G. Third-</w:t>
      </w:r>
      <w:r w:rsidR="0004696E" w:rsidRPr="00EA2B55">
        <w:rPr>
          <w:b/>
          <w:bCs/>
          <w:sz w:val="24"/>
          <w:szCs w:val="24"/>
          <w:lang w:eastAsia="en-US"/>
        </w:rPr>
        <w:t>party Code References</w:t>
      </w:r>
    </w:p>
    <w:p w14:paraId="6E3A0A12" w14:textId="77777777" w:rsidR="00CF4BE4" w:rsidRPr="00CF4BE4"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roofErr w:type="spellStart"/>
      <w:r w:rsidRPr="00CF4BE4">
        <w:rPr>
          <w:rFonts w:asciiTheme="majorHAnsi" w:eastAsia="Times New Roman" w:hAnsiTheme="majorHAnsi" w:cstheme="majorHAnsi"/>
          <w:color w:val="333333"/>
          <w:sz w:val="24"/>
          <w:szCs w:val="24"/>
          <w:lang w:eastAsia="en-US"/>
        </w:rPr>
        <w:t>Seaborn.histplot</w:t>
      </w:r>
      <w:proofErr w:type="spellEnd"/>
      <w:r w:rsidRPr="00CF4BE4">
        <w:rPr>
          <w:rFonts w:asciiTheme="majorHAnsi" w:eastAsia="Times New Roman" w:hAnsiTheme="majorHAnsi" w:cstheme="majorHAnsi"/>
          <w:color w:val="333333"/>
          <w:sz w:val="24"/>
          <w:szCs w:val="24"/>
          <w:lang w:eastAsia="en-US"/>
        </w:rPr>
        <w:t xml:space="preserve">#. </w:t>
      </w:r>
      <w:proofErr w:type="spellStart"/>
      <w:proofErr w:type="gramStart"/>
      <w:r w:rsidRPr="00CF4BE4">
        <w:rPr>
          <w:rFonts w:asciiTheme="majorHAnsi" w:eastAsia="Times New Roman" w:hAnsiTheme="majorHAnsi" w:cstheme="majorHAnsi"/>
          <w:color w:val="333333"/>
          <w:sz w:val="24"/>
          <w:szCs w:val="24"/>
          <w:lang w:eastAsia="en-US"/>
        </w:rPr>
        <w:t>seaborn.histplot</w:t>
      </w:r>
      <w:proofErr w:type="spellEnd"/>
      <w:proofErr w:type="gramEnd"/>
      <w:r w:rsidRPr="00CF4BE4">
        <w:rPr>
          <w:rFonts w:asciiTheme="majorHAnsi" w:eastAsia="Times New Roman" w:hAnsiTheme="majorHAnsi" w:cstheme="majorHAnsi"/>
          <w:color w:val="333333"/>
          <w:sz w:val="24"/>
          <w:szCs w:val="24"/>
          <w:lang w:eastAsia="en-US"/>
        </w:rPr>
        <w:t xml:space="preserve"> - seaborn 0.12.0 documentation. (n.d.). Retrieved September 30, 2022, from https://seaborn.pydata.org/generated/seaborn.histplot.html </w:t>
      </w:r>
    </w:p>
    <w:p w14:paraId="43A155A4" w14:textId="77777777" w:rsidR="00CF4BE4" w:rsidRPr="00CF4BE4"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
    <w:p w14:paraId="1F5F4D38" w14:textId="77777777" w:rsidR="00CF4BE4" w:rsidRPr="00CF4BE4"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r w:rsidRPr="00CF4BE4">
        <w:rPr>
          <w:rFonts w:asciiTheme="majorHAnsi" w:eastAsia="Times New Roman" w:hAnsiTheme="majorHAnsi" w:cstheme="majorHAnsi"/>
          <w:color w:val="333333"/>
          <w:sz w:val="24"/>
          <w:szCs w:val="24"/>
          <w:lang w:eastAsia="en-US"/>
        </w:rPr>
        <w:t>https://stackoverflow.com/questions/72009138/pandas-dataframe-label-columns-encoding</w:t>
      </w:r>
    </w:p>
    <w:p w14:paraId="2622329D" w14:textId="77777777" w:rsidR="00CF4BE4" w:rsidRPr="00CF4BE4"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
    <w:p w14:paraId="08FC7FA3" w14:textId="77777777" w:rsidR="00CF4BE4" w:rsidRPr="00CF4BE4"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roofErr w:type="spellStart"/>
      <w:proofErr w:type="gramStart"/>
      <w:r w:rsidRPr="00CF4BE4">
        <w:rPr>
          <w:rFonts w:asciiTheme="majorHAnsi" w:eastAsia="Times New Roman" w:hAnsiTheme="majorHAnsi" w:cstheme="majorHAnsi"/>
          <w:color w:val="333333"/>
          <w:sz w:val="24"/>
          <w:szCs w:val="24"/>
          <w:lang w:eastAsia="en-US"/>
        </w:rPr>
        <w:t>pandas.DataFrame.sort</w:t>
      </w:r>
      <w:proofErr w:type="gramEnd"/>
      <w:r w:rsidRPr="00CF4BE4">
        <w:rPr>
          <w:rFonts w:asciiTheme="majorHAnsi" w:eastAsia="Times New Roman" w:hAnsiTheme="majorHAnsi" w:cstheme="majorHAnsi"/>
          <w:color w:val="333333"/>
          <w:sz w:val="24"/>
          <w:szCs w:val="24"/>
          <w:lang w:eastAsia="en-US"/>
        </w:rPr>
        <w:t>_values</w:t>
      </w:r>
      <w:proofErr w:type="spellEnd"/>
      <w:r w:rsidRPr="00CF4BE4">
        <w:rPr>
          <w:rFonts w:asciiTheme="majorHAnsi" w:eastAsia="Times New Roman" w:hAnsiTheme="majorHAnsi" w:cstheme="majorHAnsi"/>
          <w:color w:val="333333"/>
          <w:sz w:val="24"/>
          <w:szCs w:val="24"/>
          <w:lang w:eastAsia="en-US"/>
        </w:rPr>
        <w:t xml:space="preserve"> — pandas 1.5.0 documentation. (n.d.). Retrieved September 30, 2022, from https://pandas.pydata.org/docs/reference/api/pandas.DataFrame.sort_values.html</w:t>
      </w:r>
    </w:p>
    <w:p w14:paraId="59B95872" w14:textId="77777777" w:rsidR="00CF4BE4" w:rsidRPr="00CF4BE4"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
    <w:p w14:paraId="499802FC" w14:textId="3682EB26" w:rsidR="0064532D" w:rsidRDefault="00CF4BE4"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roofErr w:type="spellStart"/>
      <w:r w:rsidRPr="00CF4BE4">
        <w:rPr>
          <w:rFonts w:asciiTheme="majorHAnsi" w:eastAsia="Times New Roman" w:hAnsiTheme="majorHAnsi" w:cstheme="majorHAnsi"/>
          <w:color w:val="333333"/>
          <w:sz w:val="24"/>
          <w:szCs w:val="24"/>
          <w:lang w:eastAsia="en-US"/>
        </w:rPr>
        <w:t>GeeksforGeeks</w:t>
      </w:r>
      <w:proofErr w:type="spellEnd"/>
      <w:r w:rsidRPr="00CF4BE4">
        <w:rPr>
          <w:rFonts w:asciiTheme="majorHAnsi" w:eastAsia="Times New Roman" w:hAnsiTheme="majorHAnsi" w:cstheme="majorHAnsi"/>
          <w:color w:val="333333"/>
          <w:sz w:val="24"/>
          <w:szCs w:val="24"/>
          <w:lang w:eastAsia="en-US"/>
        </w:rPr>
        <w:t>. (2022, September 28). Python program to convert a list to string. Retrieved September 30, 2022, from https://www.geeksforgeeks.org/python-program-to-convert-a-list-to-string/?ref=leftbar-rightbar</w:t>
      </w:r>
    </w:p>
    <w:p w14:paraId="11FE3F1E" w14:textId="77777777" w:rsidR="00A949D8" w:rsidRDefault="00A949D8"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
    <w:p w14:paraId="3C3D8966" w14:textId="6AE4886C" w:rsidR="005507E9" w:rsidRDefault="005507E9"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roofErr w:type="gramStart"/>
      <w:r w:rsidRPr="005507E9">
        <w:rPr>
          <w:rFonts w:asciiTheme="majorHAnsi" w:eastAsia="Times New Roman" w:hAnsiTheme="majorHAnsi" w:cstheme="majorHAnsi"/>
          <w:color w:val="333333"/>
          <w:sz w:val="24"/>
          <w:szCs w:val="24"/>
          <w:lang w:eastAsia="en-US"/>
        </w:rPr>
        <w:lastRenderedPageBreak/>
        <w:t>scipy.stats</w:t>
      </w:r>
      <w:proofErr w:type="gramEnd"/>
      <w:r w:rsidRPr="005507E9">
        <w:rPr>
          <w:rFonts w:asciiTheme="majorHAnsi" w:eastAsia="Times New Roman" w:hAnsiTheme="majorHAnsi" w:cstheme="majorHAnsi"/>
          <w:color w:val="333333"/>
          <w:sz w:val="24"/>
          <w:szCs w:val="24"/>
          <w:lang w:eastAsia="en-US"/>
        </w:rPr>
        <w:t xml:space="preserve">.chi2_contingency — SciPy v0.14.0 Reference Guide. het.as.utexas.edu/HET/Software/Scipy/generated/scipy.stats.chi2_contingency.html. Accessed </w:t>
      </w:r>
      <w:r w:rsidR="005A6331">
        <w:rPr>
          <w:rFonts w:asciiTheme="majorHAnsi" w:eastAsia="Times New Roman" w:hAnsiTheme="majorHAnsi" w:cstheme="majorHAnsi"/>
          <w:color w:val="333333"/>
          <w:sz w:val="24"/>
          <w:szCs w:val="24"/>
          <w:lang w:eastAsia="en-US"/>
        </w:rPr>
        <w:t>09</w:t>
      </w:r>
      <w:r w:rsidRPr="005507E9">
        <w:rPr>
          <w:rFonts w:asciiTheme="majorHAnsi" w:eastAsia="Times New Roman" w:hAnsiTheme="majorHAnsi" w:cstheme="majorHAnsi"/>
          <w:color w:val="333333"/>
          <w:sz w:val="24"/>
          <w:szCs w:val="24"/>
          <w:lang w:eastAsia="en-US"/>
        </w:rPr>
        <w:t xml:space="preserve"> Oct. 2022.</w:t>
      </w:r>
    </w:p>
    <w:p w14:paraId="10C4C822" w14:textId="3ACD61EB" w:rsidR="00A949D8" w:rsidRDefault="005433B3"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r w:rsidRPr="005433B3">
        <w:rPr>
          <w:rFonts w:asciiTheme="majorHAnsi" w:eastAsia="Times New Roman" w:hAnsiTheme="majorHAnsi" w:cstheme="majorHAnsi"/>
          <w:color w:val="333333"/>
          <w:sz w:val="24"/>
          <w:szCs w:val="24"/>
          <w:lang w:eastAsia="en-US"/>
        </w:rPr>
        <w:t xml:space="preserve">“Chi-squared Test </w:t>
      </w:r>
      <w:proofErr w:type="gramStart"/>
      <w:r w:rsidRPr="005433B3">
        <w:rPr>
          <w:rFonts w:asciiTheme="majorHAnsi" w:eastAsia="Times New Roman" w:hAnsiTheme="majorHAnsi" w:cstheme="majorHAnsi"/>
          <w:color w:val="333333"/>
          <w:sz w:val="24"/>
          <w:szCs w:val="24"/>
          <w:lang w:eastAsia="en-US"/>
        </w:rPr>
        <w:t>With</w:t>
      </w:r>
      <w:proofErr w:type="gramEnd"/>
      <w:r w:rsidRPr="005433B3">
        <w:rPr>
          <w:rFonts w:asciiTheme="majorHAnsi" w:eastAsia="Times New Roman" w:hAnsiTheme="majorHAnsi" w:cstheme="majorHAnsi"/>
          <w:color w:val="333333"/>
          <w:sz w:val="24"/>
          <w:szCs w:val="24"/>
          <w:lang w:eastAsia="en-US"/>
        </w:rPr>
        <w:t xml:space="preserve"> </w:t>
      </w:r>
      <w:proofErr w:type="spellStart"/>
      <w:r w:rsidRPr="005433B3">
        <w:rPr>
          <w:rFonts w:asciiTheme="majorHAnsi" w:eastAsia="Times New Roman" w:hAnsiTheme="majorHAnsi" w:cstheme="majorHAnsi"/>
          <w:color w:val="333333"/>
          <w:sz w:val="24"/>
          <w:szCs w:val="24"/>
          <w:lang w:eastAsia="en-US"/>
        </w:rPr>
        <w:t>Scipy</w:t>
      </w:r>
      <w:proofErr w:type="spellEnd"/>
      <w:r w:rsidRPr="005433B3">
        <w:rPr>
          <w:rFonts w:asciiTheme="majorHAnsi" w:eastAsia="Times New Roman" w:hAnsiTheme="majorHAnsi" w:cstheme="majorHAnsi"/>
          <w:color w:val="333333"/>
          <w:sz w:val="24"/>
          <w:szCs w:val="24"/>
          <w:lang w:eastAsia="en-US"/>
        </w:rPr>
        <w:t xml:space="preserve">: What’s the Difference Between Chi2_Contingency and </w:t>
      </w:r>
      <w:proofErr w:type="spellStart"/>
      <w:r w:rsidRPr="005433B3">
        <w:rPr>
          <w:rFonts w:asciiTheme="majorHAnsi" w:eastAsia="Times New Roman" w:hAnsiTheme="majorHAnsi" w:cstheme="majorHAnsi"/>
          <w:color w:val="333333"/>
          <w:sz w:val="24"/>
          <w:szCs w:val="24"/>
          <w:lang w:eastAsia="en-US"/>
        </w:rPr>
        <w:t>Chisquare</w:t>
      </w:r>
      <w:proofErr w:type="spellEnd"/>
      <w:r w:rsidRPr="005433B3">
        <w:rPr>
          <w:rFonts w:asciiTheme="majorHAnsi" w:eastAsia="Times New Roman" w:hAnsiTheme="majorHAnsi" w:cstheme="majorHAnsi"/>
          <w:color w:val="333333"/>
          <w:sz w:val="24"/>
          <w:szCs w:val="24"/>
          <w:lang w:eastAsia="en-US"/>
        </w:rPr>
        <w:t>?” Cross Validated, 5 Aug. 2014, stats.stackexchange.com/questions/110718/chi-squared-test-with-scipy-whats-the-difference-between-chi2-contingency-and.</w:t>
      </w:r>
    </w:p>
    <w:p w14:paraId="48CFA0B6" w14:textId="77777777" w:rsidR="005433B3" w:rsidRDefault="005433B3"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
    <w:p w14:paraId="40DEE598" w14:textId="0DE35E9A" w:rsidR="005507E9" w:rsidRPr="00CF4BE4" w:rsidRDefault="005A6331" w:rsidP="00A949D8">
      <w:pPr>
        <w:shd w:val="clear" w:color="auto" w:fill="FFFFFF"/>
        <w:spacing w:before="40" w:after="40" w:line="240" w:lineRule="auto"/>
        <w:ind w:left="720" w:hanging="720"/>
        <w:rPr>
          <w:rFonts w:asciiTheme="majorHAnsi" w:eastAsia="Times New Roman" w:hAnsiTheme="majorHAnsi" w:cstheme="majorHAnsi"/>
          <w:color w:val="333333"/>
          <w:sz w:val="24"/>
          <w:szCs w:val="24"/>
          <w:lang w:eastAsia="en-US"/>
        </w:rPr>
      </w:pPr>
      <w:proofErr w:type="gramStart"/>
      <w:r w:rsidRPr="005A6331">
        <w:rPr>
          <w:rFonts w:asciiTheme="majorHAnsi" w:eastAsia="Times New Roman" w:hAnsiTheme="majorHAnsi" w:cstheme="majorHAnsi"/>
          <w:color w:val="333333"/>
          <w:sz w:val="24"/>
          <w:szCs w:val="24"/>
          <w:lang w:eastAsia="en-US"/>
        </w:rPr>
        <w:t>scipy.stats</w:t>
      </w:r>
      <w:proofErr w:type="gramEnd"/>
      <w:r w:rsidRPr="005A6331">
        <w:rPr>
          <w:rFonts w:asciiTheme="majorHAnsi" w:eastAsia="Times New Roman" w:hAnsiTheme="majorHAnsi" w:cstheme="majorHAnsi"/>
          <w:color w:val="333333"/>
          <w:sz w:val="24"/>
          <w:szCs w:val="24"/>
          <w:lang w:eastAsia="en-US"/>
        </w:rPr>
        <w:t>.chi2_contingency — SciPy v1.9.2 Manual. docs.scipy.org/doc/scipy/reference/generated/scipy.stats.chi2_contingency.html. Accessed 11 Oct. 2022.</w:t>
      </w:r>
    </w:p>
    <w:p w14:paraId="67B75E81" w14:textId="0B9EFC11" w:rsidR="0064532D" w:rsidRPr="00EA2B55" w:rsidRDefault="0064532D" w:rsidP="00D257A4">
      <w:pPr>
        <w:pStyle w:val="Heading2"/>
        <w:rPr>
          <w:b/>
          <w:bCs/>
          <w:sz w:val="24"/>
          <w:szCs w:val="24"/>
          <w:lang w:eastAsia="en-US"/>
        </w:rPr>
      </w:pPr>
      <w:r w:rsidRPr="00EA2B55">
        <w:rPr>
          <w:b/>
          <w:bCs/>
          <w:sz w:val="24"/>
          <w:szCs w:val="24"/>
          <w:lang w:eastAsia="en-US"/>
        </w:rPr>
        <w:t>H.</w:t>
      </w:r>
      <w:r w:rsidR="00EA2B55" w:rsidRPr="00EA2B55">
        <w:rPr>
          <w:b/>
          <w:bCs/>
          <w:sz w:val="24"/>
          <w:szCs w:val="24"/>
          <w:lang w:eastAsia="en-US"/>
        </w:rPr>
        <w:t xml:space="preserve"> </w:t>
      </w:r>
      <w:r w:rsidR="0004696E" w:rsidRPr="00EA2B55">
        <w:rPr>
          <w:b/>
          <w:bCs/>
          <w:sz w:val="24"/>
          <w:szCs w:val="24"/>
          <w:lang w:eastAsia="en-US"/>
        </w:rPr>
        <w:t>I</w:t>
      </w:r>
      <w:r w:rsidRPr="00EA2B55">
        <w:rPr>
          <w:b/>
          <w:bCs/>
          <w:sz w:val="24"/>
          <w:szCs w:val="24"/>
          <w:lang w:eastAsia="en-US"/>
        </w:rPr>
        <w:t xml:space="preserve">n-text </w:t>
      </w:r>
      <w:r w:rsidR="0004696E" w:rsidRPr="00EA2B55">
        <w:rPr>
          <w:b/>
          <w:bCs/>
          <w:sz w:val="24"/>
          <w:szCs w:val="24"/>
          <w:lang w:eastAsia="en-US"/>
        </w:rPr>
        <w:t>C</w:t>
      </w:r>
      <w:r w:rsidRPr="00EA2B55">
        <w:rPr>
          <w:b/>
          <w:bCs/>
          <w:sz w:val="24"/>
          <w:szCs w:val="24"/>
          <w:lang w:eastAsia="en-US"/>
        </w:rPr>
        <w:t>itations</w:t>
      </w:r>
    </w:p>
    <w:p w14:paraId="31B51060" w14:textId="13288179" w:rsidR="00CD0E65" w:rsidRPr="005433B3" w:rsidRDefault="00C367E7" w:rsidP="00C367E7">
      <w:pPr>
        <w:shd w:val="clear" w:color="auto" w:fill="FFFFFF"/>
        <w:spacing w:line="240" w:lineRule="auto"/>
        <w:ind w:left="720" w:hanging="720"/>
        <w:rPr>
          <w:rFonts w:asciiTheme="majorHAnsi" w:eastAsia="Times New Roman" w:hAnsiTheme="majorHAnsi" w:cstheme="majorHAnsi"/>
          <w:color w:val="333333"/>
          <w:sz w:val="24"/>
          <w:szCs w:val="24"/>
          <w:lang w:eastAsia="en-US"/>
        </w:rPr>
      </w:pPr>
      <w:r w:rsidRPr="00C367E7">
        <w:rPr>
          <w:rFonts w:asciiTheme="majorHAnsi" w:eastAsia="Times New Roman" w:hAnsiTheme="majorHAnsi" w:cstheme="majorHAnsi"/>
          <w:color w:val="333333"/>
          <w:sz w:val="24"/>
          <w:szCs w:val="24"/>
          <w:lang w:eastAsia="en-US"/>
        </w:rPr>
        <w:t>LaPointe, J. (2019) 3 strategies to reduce hospital readmission rates, costs, Rev</w:t>
      </w:r>
      <w:r>
        <w:rPr>
          <w:rFonts w:asciiTheme="majorHAnsi" w:eastAsia="Times New Roman" w:hAnsiTheme="majorHAnsi" w:cstheme="majorHAnsi"/>
          <w:color w:val="333333"/>
          <w:sz w:val="24"/>
          <w:szCs w:val="24"/>
          <w:lang w:eastAsia="en-US"/>
        </w:rPr>
        <w:t xml:space="preserve"> </w:t>
      </w:r>
      <w:r w:rsidRPr="00C367E7">
        <w:rPr>
          <w:rFonts w:asciiTheme="majorHAnsi" w:eastAsia="Times New Roman" w:hAnsiTheme="majorHAnsi" w:cstheme="majorHAnsi"/>
          <w:color w:val="333333"/>
          <w:sz w:val="24"/>
          <w:szCs w:val="24"/>
          <w:lang w:eastAsia="en-US"/>
        </w:rPr>
        <w:t>Cycle</w:t>
      </w:r>
      <w:r>
        <w:rPr>
          <w:rFonts w:asciiTheme="majorHAnsi" w:eastAsia="Times New Roman" w:hAnsiTheme="majorHAnsi" w:cstheme="majorHAnsi"/>
          <w:color w:val="333333"/>
          <w:sz w:val="24"/>
          <w:szCs w:val="24"/>
          <w:lang w:eastAsia="en-US"/>
        </w:rPr>
        <w:t xml:space="preserve"> </w:t>
      </w:r>
      <w:r w:rsidRPr="00C367E7">
        <w:rPr>
          <w:rFonts w:asciiTheme="majorHAnsi" w:eastAsia="Times New Roman" w:hAnsiTheme="majorHAnsi" w:cstheme="majorHAnsi"/>
          <w:color w:val="333333"/>
          <w:sz w:val="24"/>
          <w:szCs w:val="24"/>
          <w:lang w:eastAsia="en-US"/>
        </w:rPr>
        <w:t>Intelligence. Agency for Healthcare Research and Quality (AHRQ). Available at: https://revcycleintelligence.com/news/3-strategies-to-reduce-hospital-readmission-rates-costs (Accessed: October 12, 2022).</w:t>
      </w:r>
    </w:p>
    <w:sectPr w:rsidR="00CD0E65" w:rsidRPr="005433B3" w:rsidSect="00145885">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031F" w14:textId="77777777" w:rsidR="00D32248" w:rsidRDefault="00D32248">
      <w:pPr>
        <w:spacing w:line="240" w:lineRule="auto"/>
      </w:pPr>
      <w:r>
        <w:separator/>
      </w:r>
    </w:p>
    <w:p w14:paraId="73ADA2C3" w14:textId="77777777" w:rsidR="00D32248" w:rsidRDefault="00D32248"/>
  </w:endnote>
  <w:endnote w:type="continuationSeparator" w:id="0">
    <w:p w14:paraId="1CD280E3" w14:textId="77777777" w:rsidR="00D32248" w:rsidRDefault="00D32248">
      <w:pPr>
        <w:spacing w:line="240" w:lineRule="auto"/>
      </w:pPr>
      <w:r>
        <w:continuationSeparator/>
      </w:r>
    </w:p>
    <w:p w14:paraId="52A74C3F" w14:textId="77777777" w:rsidR="00D32248" w:rsidRDefault="00D322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A728" w14:textId="77777777" w:rsidR="00D32248" w:rsidRDefault="00D32248">
      <w:pPr>
        <w:spacing w:line="240" w:lineRule="auto"/>
      </w:pPr>
      <w:r>
        <w:separator/>
      </w:r>
    </w:p>
    <w:p w14:paraId="275E8702" w14:textId="77777777" w:rsidR="00D32248" w:rsidRDefault="00D32248"/>
  </w:footnote>
  <w:footnote w:type="continuationSeparator" w:id="0">
    <w:p w14:paraId="493D753A" w14:textId="77777777" w:rsidR="00D32248" w:rsidRDefault="00D32248">
      <w:pPr>
        <w:spacing w:line="240" w:lineRule="auto"/>
      </w:pPr>
      <w:r>
        <w:continuationSeparator/>
      </w:r>
    </w:p>
    <w:p w14:paraId="55C7016B" w14:textId="77777777" w:rsidR="00D32248" w:rsidRDefault="00D322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8E6C" w14:textId="19EF0258" w:rsidR="00E81978" w:rsidRDefault="00641B37">
    <w:pPr>
      <w:pStyle w:val="Header"/>
    </w:pPr>
    <w:sdt>
      <w:sdtPr>
        <w:rPr>
          <w:rStyle w:val="Strong"/>
        </w:rPr>
        <w:alias w:val="Running head"/>
        <w:tag w:val=""/>
        <w:id w:val="12739865"/>
        <w:placeholder>
          <w:docPart w:val="895DD9192B314C6495C6234E5CB5A532"/>
        </w:placeholde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sidR="00D30BE5">
          <w:rPr>
            <w:rStyle w:val="Strong"/>
          </w:rPr>
          <w:t>Exploratory Data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327D" w14:textId="6D8B056D" w:rsidR="00E81978" w:rsidRDefault="005D3A03">
    <w:pPr>
      <w:pStyle w:val="Header"/>
      <w:rPr>
        <w:rStyle w:val="Strong"/>
      </w:rPr>
    </w:pPr>
    <w:r>
      <w:t xml:space="preserve">Running head: </w:t>
    </w:r>
    <w:sdt>
      <w:sdtPr>
        <w:rPr>
          <w:rStyle w:val="Strong"/>
        </w:rPr>
        <w:alias w:val="Running head"/>
        <w:tag w:val=""/>
        <w:id w:val="-696842620"/>
        <w:placeholder>
          <w:docPart w:val="871148BE564E484398DF8843D33D401C"/>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D30BE5" w:rsidRPr="00D30BE5">
          <w:rPr>
            <w:rStyle w:val="Strong"/>
          </w:rPr>
          <w:t>Exploratory Data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D8139F"/>
    <w:multiLevelType w:val="hybridMultilevel"/>
    <w:tmpl w:val="0388E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77DD5"/>
    <w:multiLevelType w:val="hybridMultilevel"/>
    <w:tmpl w:val="702E0660"/>
    <w:lvl w:ilvl="0" w:tplc="FFFFFFFF">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E50FF"/>
    <w:multiLevelType w:val="hybridMultilevel"/>
    <w:tmpl w:val="459A721C"/>
    <w:lvl w:ilvl="0" w:tplc="FFFFFFFF">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2830FC"/>
    <w:multiLevelType w:val="hybridMultilevel"/>
    <w:tmpl w:val="96EEC534"/>
    <w:lvl w:ilvl="0" w:tplc="FFFFFFFF">
      <w:start w:val="1"/>
      <w:numFmt w:val="decimal"/>
      <w:lvlText w:val="%1."/>
      <w:lvlJc w:val="left"/>
      <w:pPr>
        <w:ind w:left="720" w:hanging="360"/>
      </w:pPr>
      <w:rPr>
        <w:b w:val="0"/>
        <w:bCs w:val="0"/>
        <w:sz w:val="22"/>
        <w:szCs w:val="22"/>
      </w:rPr>
    </w:lvl>
    <w:lvl w:ilvl="1" w:tplc="F6EEC22E">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4C8543C"/>
    <w:multiLevelType w:val="hybridMultilevel"/>
    <w:tmpl w:val="A496B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F6512"/>
    <w:multiLevelType w:val="hybridMultilevel"/>
    <w:tmpl w:val="638C6734"/>
    <w:lvl w:ilvl="0" w:tplc="9050F55C">
      <w:start w:val="1"/>
      <w:numFmt w:val="bullet"/>
      <w:lvlText w:val="•"/>
      <w:lvlJc w:val="left"/>
      <w:pPr>
        <w:tabs>
          <w:tab w:val="num" w:pos="720"/>
        </w:tabs>
        <w:ind w:left="720" w:hanging="360"/>
      </w:pPr>
      <w:rPr>
        <w:rFonts w:ascii="Arial" w:hAnsi="Arial" w:hint="default"/>
      </w:rPr>
    </w:lvl>
    <w:lvl w:ilvl="1" w:tplc="7E760D42" w:tentative="1">
      <w:start w:val="1"/>
      <w:numFmt w:val="bullet"/>
      <w:lvlText w:val="•"/>
      <w:lvlJc w:val="left"/>
      <w:pPr>
        <w:tabs>
          <w:tab w:val="num" w:pos="1440"/>
        </w:tabs>
        <w:ind w:left="1440" w:hanging="360"/>
      </w:pPr>
      <w:rPr>
        <w:rFonts w:ascii="Arial" w:hAnsi="Arial" w:hint="default"/>
      </w:rPr>
    </w:lvl>
    <w:lvl w:ilvl="2" w:tplc="14DEDC58" w:tentative="1">
      <w:start w:val="1"/>
      <w:numFmt w:val="bullet"/>
      <w:lvlText w:val="•"/>
      <w:lvlJc w:val="left"/>
      <w:pPr>
        <w:tabs>
          <w:tab w:val="num" w:pos="2160"/>
        </w:tabs>
        <w:ind w:left="2160" w:hanging="360"/>
      </w:pPr>
      <w:rPr>
        <w:rFonts w:ascii="Arial" w:hAnsi="Arial" w:hint="default"/>
      </w:rPr>
    </w:lvl>
    <w:lvl w:ilvl="3" w:tplc="9C24773A" w:tentative="1">
      <w:start w:val="1"/>
      <w:numFmt w:val="bullet"/>
      <w:lvlText w:val="•"/>
      <w:lvlJc w:val="left"/>
      <w:pPr>
        <w:tabs>
          <w:tab w:val="num" w:pos="2880"/>
        </w:tabs>
        <w:ind w:left="2880" w:hanging="360"/>
      </w:pPr>
      <w:rPr>
        <w:rFonts w:ascii="Arial" w:hAnsi="Arial" w:hint="default"/>
      </w:rPr>
    </w:lvl>
    <w:lvl w:ilvl="4" w:tplc="5B5A0B16" w:tentative="1">
      <w:start w:val="1"/>
      <w:numFmt w:val="bullet"/>
      <w:lvlText w:val="•"/>
      <w:lvlJc w:val="left"/>
      <w:pPr>
        <w:tabs>
          <w:tab w:val="num" w:pos="3600"/>
        </w:tabs>
        <w:ind w:left="3600" w:hanging="360"/>
      </w:pPr>
      <w:rPr>
        <w:rFonts w:ascii="Arial" w:hAnsi="Arial" w:hint="default"/>
      </w:rPr>
    </w:lvl>
    <w:lvl w:ilvl="5" w:tplc="A9B4FEE8" w:tentative="1">
      <w:start w:val="1"/>
      <w:numFmt w:val="bullet"/>
      <w:lvlText w:val="•"/>
      <w:lvlJc w:val="left"/>
      <w:pPr>
        <w:tabs>
          <w:tab w:val="num" w:pos="4320"/>
        </w:tabs>
        <w:ind w:left="4320" w:hanging="360"/>
      </w:pPr>
      <w:rPr>
        <w:rFonts w:ascii="Arial" w:hAnsi="Arial" w:hint="default"/>
      </w:rPr>
    </w:lvl>
    <w:lvl w:ilvl="6" w:tplc="A9803A10" w:tentative="1">
      <w:start w:val="1"/>
      <w:numFmt w:val="bullet"/>
      <w:lvlText w:val="•"/>
      <w:lvlJc w:val="left"/>
      <w:pPr>
        <w:tabs>
          <w:tab w:val="num" w:pos="5040"/>
        </w:tabs>
        <w:ind w:left="5040" w:hanging="360"/>
      </w:pPr>
      <w:rPr>
        <w:rFonts w:ascii="Arial" w:hAnsi="Arial" w:hint="default"/>
      </w:rPr>
    </w:lvl>
    <w:lvl w:ilvl="7" w:tplc="CFC8E034" w:tentative="1">
      <w:start w:val="1"/>
      <w:numFmt w:val="bullet"/>
      <w:lvlText w:val="•"/>
      <w:lvlJc w:val="left"/>
      <w:pPr>
        <w:tabs>
          <w:tab w:val="num" w:pos="5760"/>
        </w:tabs>
        <w:ind w:left="5760" w:hanging="360"/>
      </w:pPr>
      <w:rPr>
        <w:rFonts w:ascii="Arial" w:hAnsi="Arial" w:hint="default"/>
      </w:rPr>
    </w:lvl>
    <w:lvl w:ilvl="8" w:tplc="E3AE41D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8644BE"/>
    <w:multiLevelType w:val="hybridMultilevel"/>
    <w:tmpl w:val="64D00642"/>
    <w:lvl w:ilvl="0" w:tplc="63868EB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61CC4"/>
    <w:multiLevelType w:val="hybridMultilevel"/>
    <w:tmpl w:val="459A721C"/>
    <w:lvl w:ilvl="0" w:tplc="FFFFFFFF">
      <w:start w:val="1"/>
      <w:numFmt w:val="decimal"/>
      <w:lvlText w:val="%1."/>
      <w:lvlJc w:val="left"/>
      <w:pPr>
        <w:ind w:left="720" w:hanging="360"/>
      </w:pPr>
      <w:rPr>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343B97"/>
    <w:multiLevelType w:val="hybridMultilevel"/>
    <w:tmpl w:val="B53AEC92"/>
    <w:lvl w:ilvl="0" w:tplc="FFFFFFFF">
      <w:start w:val="1"/>
      <w:numFmt w:val="decimal"/>
      <w:lvlText w:val="%1."/>
      <w:lvlJc w:val="left"/>
      <w:pPr>
        <w:ind w:left="720" w:hanging="360"/>
      </w:pPr>
      <w:rPr>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311455"/>
    <w:multiLevelType w:val="hybridMultilevel"/>
    <w:tmpl w:val="B53AEC92"/>
    <w:lvl w:ilvl="0" w:tplc="3498F12A">
      <w:start w:val="1"/>
      <w:numFmt w:val="decimal"/>
      <w:lvlText w:val="%1."/>
      <w:lvlJc w:val="left"/>
      <w:pPr>
        <w:ind w:left="720" w:hanging="360"/>
      </w:pPr>
      <w:rPr>
        <w:b w:val="0"/>
        <w:b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243575">
    <w:abstractNumId w:val="9"/>
  </w:num>
  <w:num w:numId="2" w16cid:durableId="398791228">
    <w:abstractNumId w:val="7"/>
  </w:num>
  <w:num w:numId="3" w16cid:durableId="336428053">
    <w:abstractNumId w:val="6"/>
  </w:num>
  <w:num w:numId="4" w16cid:durableId="2028478736">
    <w:abstractNumId w:val="5"/>
  </w:num>
  <w:num w:numId="5" w16cid:durableId="472337241">
    <w:abstractNumId w:val="4"/>
  </w:num>
  <w:num w:numId="6" w16cid:durableId="1672413209">
    <w:abstractNumId w:val="8"/>
  </w:num>
  <w:num w:numId="7" w16cid:durableId="1669597921">
    <w:abstractNumId w:val="3"/>
  </w:num>
  <w:num w:numId="8" w16cid:durableId="1148136365">
    <w:abstractNumId w:val="2"/>
  </w:num>
  <w:num w:numId="9" w16cid:durableId="1500392022">
    <w:abstractNumId w:val="1"/>
  </w:num>
  <w:num w:numId="10" w16cid:durableId="465047799">
    <w:abstractNumId w:val="0"/>
  </w:num>
  <w:num w:numId="11" w16cid:durableId="668140958">
    <w:abstractNumId w:val="9"/>
    <w:lvlOverride w:ilvl="0">
      <w:startOverride w:val="1"/>
    </w:lvlOverride>
  </w:num>
  <w:num w:numId="12" w16cid:durableId="2029022053">
    <w:abstractNumId w:val="20"/>
  </w:num>
  <w:num w:numId="13" w16cid:durableId="1333869967">
    <w:abstractNumId w:val="15"/>
  </w:num>
  <w:num w:numId="14" w16cid:durableId="1565069655">
    <w:abstractNumId w:val="13"/>
  </w:num>
  <w:num w:numId="15" w16cid:durableId="1504127561">
    <w:abstractNumId w:val="19"/>
  </w:num>
  <w:num w:numId="16" w16cid:durableId="994260892">
    <w:abstractNumId w:val="10"/>
  </w:num>
  <w:num w:numId="17" w16cid:durableId="402534334">
    <w:abstractNumId w:val="16"/>
  </w:num>
  <w:num w:numId="18" w16cid:durableId="1521511897">
    <w:abstractNumId w:val="18"/>
  </w:num>
  <w:num w:numId="19" w16cid:durableId="815641">
    <w:abstractNumId w:val="23"/>
  </w:num>
  <w:num w:numId="20" w16cid:durableId="1313363776">
    <w:abstractNumId w:val="22"/>
  </w:num>
  <w:num w:numId="21" w16cid:durableId="1927808277">
    <w:abstractNumId w:val="14"/>
  </w:num>
  <w:num w:numId="22" w16cid:durableId="225409745">
    <w:abstractNumId w:val="11"/>
  </w:num>
  <w:num w:numId="23" w16cid:durableId="2138059951">
    <w:abstractNumId w:val="12"/>
  </w:num>
  <w:num w:numId="24" w16cid:durableId="1161585549">
    <w:abstractNumId w:val="21"/>
  </w:num>
  <w:num w:numId="25" w16cid:durableId="1193430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E8"/>
    <w:rsid w:val="00002206"/>
    <w:rsid w:val="0002299F"/>
    <w:rsid w:val="000340AD"/>
    <w:rsid w:val="00045679"/>
    <w:rsid w:val="0004696E"/>
    <w:rsid w:val="000549E6"/>
    <w:rsid w:val="0007185A"/>
    <w:rsid w:val="00095251"/>
    <w:rsid w:val="000C7DE2"/>
    <w:rsid w:val="000D24C3"/>
    <w:rsid w:val="000D3F41"/>
    <w:rsid w:val="000D7F66"/>
    <w:rsid w:val="00101924"/>
    <w:rsid w:val="00117432"/>
    <w:rsid w:val="00125D9E"/>
    <w:rsid w:val="00131487"/>
    <w:rsid w:val="00134F1F"/>
    <w:rsid w:val="00145885"/>
    <w:rsid w:val="00146B41"/>
    <w:rsid w:val="0015423F"/>
    <w:rsid w:val="001569A9"/>
    <w:rsid w:val="0016068E"/>
    <w:rsid w:val="00177672"/>
    <w:rsid w:val="001920CD"/>
    <w:rsid w:val="001A493D"/>
    <w:rsid w:val="001A5E49"/>
    <w:rsid w:val="001D15B5"/>
    <w:rsid w:val="001D6AD4"/>
    <w:rsid w:val="001E17C0"/>
    <w:rsid w:val="001E2294"/>
    <w:rsid w:val="001F037E"/>
    <w:rsid w:val="00220668"/>
    <w:rsid w:val="0022136F"/>
    <w:rsid w:val="00245ADF"/>
    <w:rsid w:val="0029184C"/>
    <w:rsid w:val="002A3C70"/>
    <w:rsid w:val="002A7BF6"/>
    <w:rsid w:val="002B2F1B"/>
    <w:rsid w:val="002C270B"/>
    <w:rsid w:val="002D3DA2"/>
    <w:rsid w:val="002D7C00"/>
    <w:rsid w:val="002E1CBF"/>
    <w:rsid w:val="002F1413"/>
    <w:rsid w:val="00330AED"/>
    <w:rsid w:val="0034217F"/>
    <w:rsid w:val="003533E8"/>
    <w:rsid w:val="00353439"/>
    <w:rsid w:val="00355DCA"/>
    <w:rsid w:val="003620B8"/>
    <w:rsid w:val="003777FE"/>
    <w:rsid w:val="00377969"/>
    <w:rsid w:val="00380EF9"/>
    <w:rsid w:val="00384FD4"/>
    <w:rsid w:val="00386491"/>
    <w:rsid w:val="00386BFE"/>
    <w:rsid w:val="0039743C"/>
    <w:rsid w:val="003E7CCA"/>
    <w:rsid w:val="003F3FEE"/>
    <w:rsid w:val="00412AF3"/>
    <w:rsid w:val="004171BB"/>
    <w:rsid w:val="00431F6B"/>
    <w:rsid w:val="00447EB0"/>
    <w:rsid w:val="00452E90"/>
    <w:rsid w:val="00455C0E"/>
    <w:rsid w:val="00456C35"/>
    <w:rsid w:val="004577CD"/>
    <w:rsid w:val="004602CD"/>
    <w:rsid w:val="00487B74"/>
    <w:rsid w:val="004943DB"/>
    <w:rsid w:val="004A3AD8"/>
    <w:rsid w:val="004A6AF2"/>
    <w:rsid w:val="004C0F5E"/>
    <w:rsid w:val="004D0CBE"/>
    <w:rsid w:val="004D1CC5"/>
    <w:rsid w:val="004D52E5"/>
    <w:rsid w:val="00500335"/>
    <w:rsid w:val="00521A26"/>
    <w:rsid w:val="005238FE"/>
    <w:rsid w:val="00524DA7"/>
    <w:rsid w:val="00535A07"/>
    <w:rsid w:val="005433B3"/>
    <w:rsid w:val="005507E9"/>
    <w:rsid w:val="00551A02"/>
    <w:rsid w:val="005534FA"/>
    <w:rsid w:val="005728B5"/>
    <w:rsid w:val="005767AC"/>
    <w:rsid w:val="00582062"/>
    <w:rsid w:val="00592081"/>
    <w:rsid w:val="00594915"/>
    <w:rsid w:val="005A1630"/>
    <w:rsid w:val="005A1BAF"/>
    <w:rsid w:val="005A2EBF"/>
    <w:rsid w:val="005A6331"/>
    <w:rsid w:val="005B0763"/>
    <w:rsid w:val="005B264B"/>
    <w:rsid w:val="005B6AAC"/>
    <w:rsid w:val="005D3A03"/>
    <w:rsid w:val="006241C9"/>
    <w:rsid w:val="006259AC"/>
    <w:rsid w:val="00625CD1"/>
    <w:rsid w:val="00626F7B"/>
    <w:rsid w:val="00636557"/>
    <w:rsid w:val="00641B37"/>
    <w:rsid w:val="0064532D"/>
    <w:rsid w:val="006561ED"/>
    <w:rsid w:val="006A60B0"/>
    <w:rsid w:val="006A6666"/>
    <w:rsid w:val="006A7307"/>
    <w:rsid w:val="006C1A2E"/>
    <w:rsid w:val="006D1DA8"/>
    <w:rsid w:val="006E5BD6"/>
    <w:rsid w:val="00710170"/>
    <w:rsid w:val="00711304"/>
    <w:rsid w:val="00717409"/>
    <w:rsid w:val="0072779C"/>
    <w:rsid w:val="00730389"/>
    <w:rsid w:val="00740DE5"/>
    <w:rsid w:val="00741490"/>
    <w:rsid w:val="00760BDE"/>
    <w:rsid w:val="00761FB9"/>
    <w:rsid w:val="00780E33"/>
    <w:rsid w:val="007818DC"/>
    <w:rsid w:val="00787E50"/>
    <w:rsid w:val="00792640"/>
    <w:rsid w:val="00793BDD"/>
    <w:rsid w:val="007941FD"/>
    <w:rsid w:val="007B1BEA"/>
    <w:rsid w:val="007B5AAF"/>
    <w:rsid w:val="007B74C7"/>
    <w:rsid w:val="007E0186"/>
    <w:rsid w:val="007E0395"/>
    <w:rsid w:val="007E7378"/>
    <w:rsid w:val="008002C0"/>
    <w:rsid w:val="008025EB"/>
    <w:rsid w:val="00807B05"/>
    <w:rsid w:val="00810AE7"/>
    <w:rsid w:val="00820305"/>
    <w:rsid w:val="00827CCA"/>
    <w:rsid w:val="008478AD"/>
    <w:rsid w:val="00853399"/>
    <w:rsid w:val="008660E0"/>
    <w:rsid w:val="008710E8"/>
    <w:rsid w:val="00874234"/>
    <w:rsid w:val="00877BBA"/>
    <w:rsid w:val="00881062"/>
    <w:rsid w:val="00883CFC"/>
    <w:rsid w:val="0088745B"/>
    <w:rsid w:val="00887FDE"/>
    <w:rsid w:val="008A0CD1"/>
    <w:rsid w:val="008C10B7"/>
    <w:rsid w:val="008C201E"/>
    <w:rsid w:val="008C51D3"/>
    <w:rsid w:val="008C5323"/>
    <w:rsid w:val="008F5083"/>
    <w:rsid w:val="008F5834"/>
    <w:rsid w:val="009071CF"/>
    <w:rsid w:val="00923050"/>
    <w:rsid w:val="00936E66"/>
    <w:rsid w:val="00941862"/>
    <w:rsid w:val="009512B7"/>
    <w:rsid w:val="0096430A"/>
    <w:rsid w:val="009835B1"/>
    <w:rsid w:val="00985295"/>
    <w:rsid w:val="009A13ED"/>
    <w:rsid w:val="009A2BCA"/>
    <w:rsid w:val="009A6A3B"/>
    <w:rsid w:val="009E4089"/>
    <w:rsid w:val="009F19E4"/>
    <w:rsid w:val="00A06076"/>
    <w:rsid w:val="00A16B7E"/>
    <w:rsid w:val="00A2123A"/>
    <w:rsid w:val="00A24F64"/>
    <w:rsid w:val="00A31288"/>
    <w:rsid w:val="00A3700E"/>
    <w:rsid w:val="00A42439"/>
    <w:rsid w:val="00A46522"/>
    <w:rsid w:val="00A477E7"/>
    <w:rsid w:val="00A51D69"/>
    <w:rsid w:val="00A523A5"/>
    <w:rsid w:val="00A62981"/>
    <w:rsid w:val="00A6652C"/>
    <w:rsid w:val="00A748D7"/>
    <w:rsid w:val="00A82473"/>
    <w:rsid w:val="00A857F9"/>
    <w:rsid w:val="00A90D3E"/>
    <w:rsid w:val="00A92386"/>
    <w:rsid w:val="00A949D8"/>
    <w:rsid w:val="00AA6B60"/>
    <w:rsid w:val="00AA7F48"/>
    <w:rsid w:val="00AB17EC"/>
    <w:rsid w:val="00AB311B"/>
    <w:rsid w:val="00AC1A21"/>
    <w:rsid w:val="00AD2575"/>
    <w:rsid w:val="00AD7B7C"/>
    <w:rsid w:val="00B00048"/>
    <w:rsid w:val="00B345E3"/>
    <w:rsid w:val="00B523C5"/>
    <w:rsid w:val="00B547E0"/>
    <w:rsid w:val="00B74D63"/>
    <w:rsid w:val="00B77D0D"/>
    <w:rsid w:val="00B823AA"/>
    <w:rsid w:val="00B90CD8"/>
    <w:rsid w:val="00BA45DB"/>
    <w:rsid w:val="00BA5CBB"/>
    <w:rsid w:val="00BB6762"/>
    <w:rsid w:val="00BD3714"/>
    <w:rsid w:val="00BE0457"/>
    <w:rsid w:val="00BF4184"/>
    <w:rsid w:val="00C0601E"/>
    <w:rsid w:val="00C06A21"/>
    <w:rsid w:val="00C1701F"/>
    <w:rsid w:val="00C31D30"/>
    <w:rsid w:val="00C33922"/>
    <w:rsid w:val="00C34F6D"/>
    <w:rsid w:val="00C367E7"/>
    <w:rsid w:val="00C441BF"/>
    <w:rsid w:val="00C77C6B"/>
    <w:rsid w:val="00C86F53"/>
    <w:rsid w:val="00C95AC8"/>
    <w:rsid w:val="00CA6F80"/>
    <w:rsid w:val="00CA7D0B"/>
    <w:rsid w:val="00CB3E1C"/>
    <w:rsid w:val="00CC5B32"/>
    <w:rsid w:val="00CD0E65"/>
    <w:rsid w:val="00CD6E39"/>
    <w:rsid w:val="00CF4BE4"/>
    <w:rsid w:val="00CF6E91"/>
    <w:rsid w:val="00D017AD"/>
    <w:rsid w:val="00D030B8"/>
    <w:rsid w:val="00D21019"/>
    <w:rsid w:val="00D2318E"/>
    <w:rsid w:val="00D257A4"/>
    <w:rsid w:val="00D30BE5"/>
    <w:rsid w:val="00D313A7"/>
    <w:rsid w:val="00D32248"/>
    <w:rsid w:val="00D34C9C"/>
    <w:rsid w:val="00D5126D"/>
    <w:rsid w:val="00D51C93"/>
    <w:rsid w:val="00D7653D"/>
    <w:rsid w:val="00D81D52"/>
    <w:rsid w:val="00D84ECB"/>
    <w:rsid w:val="00D8507C"/>
    <w:rsid w:val="00D85B68"/>
    <w:rsid w:val="00D90AD4"/>
    <w:rsid w:val="00D9368C"/>
    <w:rsid w:val="00D970A4"/>
    <w:rsid w:val="00D97DE8"/>
    <w:rsid w:val="00DE314C"/>
    <w:rsid w:val="00DE3461"/>
    <w:rsid w:val="00E011D5"/>
    <w:rsid w:val="00E1252F"/>
    <w:rsid w:val="00E258D0"/>
    <w:rsid w:val="00E3392D"/>
    <w:rsid w:val="00E46001"/>
    <w:rsid w:val="00E56E34"/>
    <w:rsid w:val="00E5777E"/>
    <w:rsid w:val="00E6004D"/>
    <w:rsid w:val="00E6113A"/>
    <w:rsid w:val="00E636C5"/>
    <w:rsid w:val="00E769B6"/>
    <w:rsid w:val="00E81978"/>
    <w:rsid w:val="00E8198E"/>
    <w:rsid w:val="00E8755C"/>
    <w:rsid w:val="00EA2B55"/>
    <w:rsid w:val="00ED5A79"/>
    <w:rsid w:val="00EE6F7D"/>
    <w:rsid w:val="00EE7C2A"/>
    <w:rsid w:val="00EF14A8"/>
    <w:rsid w:val="00EF6A41"/>
    <w:rsid w:val="00EF6F60"/>
    <w:rsid w:val="00F02C01"/>
    <w:rsid w:val="00F1449D"/>
    <w:rsid w:val="00F2161A"/>
    <w:rsid w:val="00F23565"/>
    <w:rsid w:val="00F23E79"/>
    <w:rsid w:val="00F23F0B"/>
    <w:rsid w:val="00F26502"/>
    <w:rsid w:val="00F30C57"/>
    <w:rsid w:val="00F379B7"/>
    <w:rsid w:val="00F47981"/>
    <w:rsid w:val="00F47C5B"/>
    <w:rsid w:val="00F5094F"/>
    <w:rsid w:val="00F525FA"/>
    <w:rsid w:val="00F65BE0"/>
    <w:rsid w:val="00F67807"/>
    <w:rsid w:val="00F72FFD"/>
    <w:rsid w:val="00F82270"/>
    <w:rsid w:val="00FB3E9B"/>
    <w:rsid w:val="00FC1862"/>
    <w:rsid w:val="00FC61AB"/>
    <w:rsid w:val="00FE0ACD"/>
    <w:rsid w:val="00FF04FB"/>
    <w:rsid w:val="00FF2002"/>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53F27"/>
  <w15:chartTrackingRefBased/>
  <w15:docId w15:val="{89992AC9-12AA-4289-920D-FD70D39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CC5"/>
  </w:style>
  <w:style w:type="paragraph" w:styleId="Heading1">
    <w:name w:val="heading 1"/>
    <w:basedOn w:val="Normal"/>
    <w:next w:val="Normal"/>
    <w:link w:val="Heading1Char"/>
    <w:uiPriority w:val="9"/>
    <w:qFormat/>
    <w:rsid w:val="004D1CC5"/>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1CC5"/>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1CC5"/>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4D1CC5"/>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4D1CC5"/>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4D1CC5"/>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4D1CC5"/>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4D1C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1C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uiPriority w:val="22"/>
    <w:qFormat/>
    <w:rsid w:val="004D1CC5"/>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4D1CC5"/>
    <w:pPr>
      <w:spacing w:after="0" w:line="240" w:lineRule="auto"/>
    </w:pPr>
  </w:style>
  <w:style w:type="character" w:customStyle="1" w:styleId="Heading1Char">
    <w:name w:val="Heading 1 Char"/>
    <w:basedOn w:val="DefaultParagraphFont"/>
    <w:link w:val="Heading1"/>
    <w:uiPriority w:val="9"/>
    <w:rsid w:val="004D1CC5"/>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4D1CC5"/>
    <w:rPr>
      <w:caps/>
      <w:spacing w:val="15"/>
      <w:shd w:val="clear" w:color="auto" w:fill="D4EAF3" w:themeFill="accent1" w:themeFillTint="33"/>
    </w:rPr>
  </w:style>
  <w:style w:type="paragraph" w:styleId="Title">
    <w:name w:val="Title"/>
    <w:basedOn w:val="Normal"/>
    <w:next w:val="Normal"/>
    <w:link w:val="TitleChar"/>
    <w:uiPriority w:val="10"/>
    <w:qFormat/>
    <w:rsid w:val="004D1CC5"/>
    <w:pPr>
      <w:spacing w:before="240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4D1CC5"/>
    <w:rPr>
      <w:rFonts w:asciiTheme="majorHAnsi" w:eastAsiaTheme="majorEastAsia" w:hAnsiTheme="majorHAnsi" w:cstheme="majorBidi"/>
      <w:caps/>
      <w:color w:val="3494BA" w:themeColor="accent1"/>
      <w:spacing w:val="10"/>
      <w:sz w:val="52"/>
      <w:szCs w:val="52"/>
    </w:rPr>
  </w:style>
  <w:style w:type="character" w:styleId="Emphasis">
    <w:name w:val="Emphasis"/>
    <w:uiPriority w:val="20"/>
    <w:qFormat/>
    <w:rsid w:val="004D1CC5"/>
    <w:rPr>
      <w:caps/>
      <w:color w:val="1A495C" w:themeColor="accent1" w:themeShade="7F"/>
      <w:spacing w:val="5"/>
    </w:rPr>
  </w:style>
  <w:style w:type="character" w:customStyle="1" w:styleId="Heading3Char">
    <w:name w:val="Heading 3 Char"/>
    <w:basedOn w:val="DefaultParagraphFont"/>
    <w:link w:val="Heading3"/>
    <w:uiPriority w:val="9"/>
    <w:rsid w:val="004D1CC5"/>
    <w:rPr>
      <w:caps/>
      <w:color w:val="1A495C" w:themeColor="accent1" w:themeShade="7F"/>
      <w:spacing w:val="15"/>
    </w:rPr>
  </w:style>
  <w:style w:type="character" w:customStyle="1" w:styleId="Heading4Char">
    <w:name w:val="Heading 4 Char"/>
    <w:basedOn w:val="DefaultParagraphFont"/>
    <w:link w:val="Heading4"/>
    <w:uiPriority w:val="9"/>
    <w:rsid w:val="004D1CC5"/>
    <w:rPr>
      <w:caps/>
      <w:color w:val="276E8B" w:themeColor="accent1" w:themeShade="BF"/>
      <w:spacing w:val="10"/>
    </w:rPr>
  </w:style>
  <w:style w:type="character" w:customStyle="1" w:styleId="Heading5Char">
    <w:name w:val="Heading 5 Char"/>
    <w:basedOn w:val="DefaultParagraphFont"/>
    <w:link w:val="Heading5"/>
    <w:uiPriority w:val="9"/>
    <w:rsid w:val="004D1CC5"/>
    <w:rPr>
      <w:caps/>
      <w:color w:val="276E8B" w:themeColor="accent1" w:themeShade="BF"/>
      <w:spacing w:val="10"/>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4D1CC5"/>
    <w:rPr>
      <w:b/>
      <w:bCs/>
      <w:color w:val="276E8B" w:themeColor="accent1" w:themeShade="BF"/>
      <w:sz w:val="16"/>
      <w:szCs w:val="1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 w:val="22"/>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 w:val="22"/>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4D1CC5"/>
    <w:rPr>
      <w:caps/>
      <w:color w:val="276E8B" w:themeColor="accent1" w:themeShade="BF"/>
      <w:spacing w:val="10"/>
    </w:rPr>
  </w:style>
  <w:style w:type="character" w:customStyle="1" w:styleId="Heading7Char">
    <w:name w:val="Heading 7 Char"/>
    <w:basedOn w:val="DefaultParagraphFont"/>
    <w:link w:val="Heading7"/>
    <w:uiPriority w:val="9"/>
    <w:semiHidden/>
    <w:rsid w:val="004D1CC5"/>
    <w:rPr>
      <w:caps/>
      <w:color w:val="276E8B" w:themeColor="accent1" w:themeShade="BF"/>
      <w:spacing w:val="10"/>
    </w:rPr>
  </w:style>
  <w:style w:type="character" w:customStyle="1" w:styleId="Heading8Char">
    <w:name w:val="Heading 8 Char"/>
    <w:basedOn w:val="DefaultParagraphFont"/>
    <w:link w:val="Heading8"/>
    <w:uiPriority w:val="9"/>
    <w:semiHidden/>
    <w:rsid w:val="004D1CC5"/>
    <w:rPr>
      <w:caps/>
      <w:spacing w:val="10"/>
      <w:sz w:val="18"/>
      <w:szCs w:val="18"/>
    </w:rPr>
  </w:style>
  <w:style w:type="character" w:customStyle="1" w:styleId="Heading9Char">
    <w:name w:val="Heading 9 Char"/>
    <w:basedOn w:val="DefaultParagraphFont"/>
    <w:link w:val="Heading9"/>
    <w:uiPriority w:val="9"/>
    <w:semiHidden/>
    <w:rsid w:val="004D1CC5"/>
    <w:rPr>
      <w:i/>
      <w:iCs/>
      <w:caps/>
      <w:spacing w:val="10"/>
      <w:sz w:val="18"/>
      <w:szCs w:val="18"/>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 w:val="22"/>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D1CC5"/>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4D1CC5"/>
    <w:rPr>
      <w:color w:val="3494BA" w:themeColor="accent1"/>
      <w:sz w:val="24"/>
      <w:szCs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4D1CC5"/>
    <w:rPr>
      <w:i/>
      <w:iCs/>
      <w:sz w:val="24"/>
      <w:szCs w:val="24"/>
    </w:rPr>
  </w:style>
  <w:style w:type="character" w:customStyle="1" w:styleId="QuoteChar">
    <w:name w:val="Quote Char"/>
    <w:basedOn w:val="DefaultParagraphFont"/>
    <w:link w:val="Quote"/>
    <w:uiPriority w:val="29"/>
    <w:rsid w:val="004D1CC5"/>
    <w:rPr>
      <w:i/>
      <w:iCs/>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 w:val="22"/>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uiPriority w:val="21"/>
    <w:qFormat/>
    <w:rsid w:val="004D1CC5"/>
    <w:rPr>
      <w:b/>
      <w:bCs/>
      <w:caps/>
      <w:color w:val="1A495C" w:themeColor="accent1" w:themeShade="7F"/>
      <w:spacing w:val="10"/>
    </w:rPr>
  </w:style>
  <w:style w:type="character" w:styleId="IntenseReference">
    <w:name w:val="Intense Reference"/>
    <w:uiPriority w:val="32"/>
    <w:qFormat/>
    <w:rsid w:val="004D1CC5"/>
    <w:rPr>
      <w:b/>
      <w:bCs/>
      <w:i/>
      <w:iCs/>
      <w:caps/>
      <w:color w:val="3494BA" w:themeColor="accent1"/>
    </w:rPr>
  </w:style>
  <w:style w:type="paragraph" w:styleId="TOCHeading">
    <w:name w:val="TOC Heading"/>
    <w:basedOn w:val="Heading1"/>
    <w:next w:val="Normal"/>
    <w:uiPriority w:val="39"/>
    <w:semiHidden/>
    <w:unhideWhenUsed/>
    <w:qFormat/>
    <w:rsid w:val="004D1CC5"/>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4D1C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1CC5"/>
    <w:rPr>
      <w:caps/>
      <w:color w:val="595959" w:themeColor="text1" w:themeTint="A6"/>
      <w:spacing w:val="10"/>
      <w:sz w:val="21"/>
      <w:szCs w:val="21"/>
    </w:rPr>
  </w:style>
  <w:style w:type="character" w:styleId="SubtleEmphasis">
    <w:name w:val="Subtle Emphasis"/>
    <w:uiPriority w:val="19"/>
    <w:qFormat/>
    <w:rsid w:val="004D1CC5"/>
    <w:rPr>
      <w:i/>
      <w:iCs/>
      <w:color w:val="1A495C" w:themeColor="accent1" w:themeShade="7F"/>
    </w:rPr>
  </w:style>
  <w:style w:type="character" w:styleId="SubtleReference">
    <w:name w:val="Subtle Reference"/>
    <w:uiPriority w:val="31"/>
    <w:qFormat/>
    <w:rsid w:val="004D1CC5"/>
    <w:rPr>
      <w:b/>
      <w:bCs/>
      <w:color w:val="3494BA" w:themeColor="accent1"/>
    </w:rPr>
  </w:style>
  <w:style w:type="character" w:styleId="BookTitle">
    <w:name w:val="Book Title"/>
    <w:uiPriority w:val="33"/>
    <w:qFormat/>
    <w:rsid w:val="004D1CC5"/>
    <w:rPr>
      <w:b/>
      <w:bCs/>
      <w:i/>
      <w:iCs/>
      <w:spacing w:val="0"/>
    </w:rPr>
  </w:style>
  <w:style w:type="character" w:styleId="Hyperlink">
    <w:name w:val="Hyperlink"/>
    <w:basedOn w:val="DefaultParagraphFont"/>
    <w:uiPriority w:val="99"/>
    <w:unhideWhenUsed/>
    <w:rsid w:val="005507E9"/>
    <w:rPr>
      <w:color w:val="6B9F25" w:themeColor="hyperlink"/>
      <w:u w:val="single"/>
    </w:rPr>
  </w:style>
  <w:style w:type="character" w:styleId="UnresolvedMention">
    <w:name w:val="Unresolved Mention"/>
    <w:basedOn w:val="DefaultParagraphFont"/>
    <w:uiPriority w:val="99"/>
    <w:semiHidden/>
    <w:unhideWhenUsed/>
    <w:rsid w:val="0055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49443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3358403">
      <w:bodyDiv w:val="1"/>
      <w:marLeft w:val="0"/>
      <w:marRight w:val="0"/>
      <w:marTop w:val="0"/>
      <w:marBottom w:val="0"/>
      <w:divBdr>
        <w:top w:val="none" w:sz="0" w:space="0" w:color="auto"/>
        <w:left w:val="none" w:sz="0" w:space="0" w:color="auto"/>
        <w:bottom w:val="none" w:sz="0" w:space="0" w:color="auto"/>
        <w:right w:val="none" w:sz="0" w:space="0" w:color="auto"/>
      </w:divBdr>
      <w:divsChild>
        <w:div w:id="735199772">
          <w:marLeft w:val="360"/>
          <w:marRight w:val="0"/>
          <w:marTop w:val="200"/>
          <w:marBottom w:val="160"/>
          <w:divBdr>
            <w:top w:val="none" w:sz="0" w:space="0" w:color="auto"/>
            <w:left w:val="none" w:sz="0" w:space="0" w:color="auto"/>
            <w:bottom w:val="none" w:sz="0" w:space="0" w:color="auto"/>
            <w:right w:val="none" w:sz="0" w:space="0" w:color="auto"/>
          </w:divBdr>
        </w:div>
        <w:div w:id="86461816">
          <w:marLeft w:val="360"/>
          <w:marRight w:val="0"/>
          <w:marTop w:val="200"/>
          <w:marBottom w:val="16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94115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63328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72042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69893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go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655D13FF5A4A10BFD0C8BD67BFE591"/>
        <w:category>
          <w:name w:val="General"/>
          <w:gallery w:val="placeholder"/>
        </w:category>
        <w:types>
          <w:type w:val="bbPlcHdr"/>
        </w:types>
        <w:behaviors>
          <w:behavior w:val="content"/>
        </w:behaviors>
        <w:guid w:val="{E6B41C1B-0816-4700-A2D8-C88C32330CB2}"/>
      </w:docPartPr>
      <w:docPartBody>
        <w:p w:rsidR="00730D7E" w:rsidRDefault="00730D7E">
          <w:pPr>
            <w:pStyle w:val="6C655D13FF5A4A10BFD0C8BD67BFE591"/>
          </w:pPr>
          <w:r>
            <w:t>[Title Here, up to 12 Words, on One to Two Lines]</w:t>
          </w:r>
        </w:p>
      </w:docPartBody>
    </w:docPart>
    <w:docPart>
      <w:docPartPr>
        <w:name w:val="DE3A7FBCB2FF4482AE2835A3EC83A485"/>
        <w:category>
          <w:name w:val="General"/>
          <w:gallery w:val="placeholder"/>
        </w:category>
        <w:types>
          <w:type w:val="bbPlcHdr"/>
        </w:types>
        <w:behaviors>
          <w:behavior w:val="content"/>
        </w:behaviors>
        <w:guid w:val="{953BD7E8-2FC5-41D9-B291-D21A927CAA39}"/>
      </w:docPartPr>
      <w:docPartBody>
        <w:p w:rsidR="00730D7E" w:rsidRDefault="00730D7E">
          <w:pPr>
            <w:pStyle w:val="DE3A7FBCB2FF4482AE2835A3EC83A485"/>
          </w:pPr>
          <w:r>
            <w:t>[Title Here, up to 12 Words, on One to Two Lines]</w:t>
          </w:r>
        </w:p>
      </w:docPartBody>
    </w:docPart>
    <w:docPart>
      <w:docPartPr>
        <w:name w:val="895DD9192B314C6495C6234E5CB5A532"/>
        <w:category>
          <w:name w:val="General"/>
          <w:gallery w:val="placeholder"/>
        </w:category>
        <w:types>
          <w:type w:val="bbPlcHdr"/>
        </w:types>
        <w:behaviors>
          <w:behavior w:val="content"/>
        </w:behaviors>
        <w:guid w:val="{5C571092-29FA-4DDD-884E-0C0A178C985F}"/>
      </w:docPartPr>
      <w:docPartBody>
        <w:p w:rsidR="00730D7E" w:rsidRDefault="00730D7E">
          <w:pPr>
            <w:pStyle w:val="895DD9192B314C6495C6234E5CB5A532"/>
          </w:pPr>
          <w:r w:rsidRPr="005D3A03">
            <w:t>Figures title:</w:t>
          </w:r>
        </w:p>
      </w:docPartBody>
    </w:docPart>
    <w:docPart>
      <w:docPartPr>
        <w:name w:val="871148BE564E484398DF8843D33D401C"/>
        <w:category>
          <w:name w:val="General"/>
          <w:gallery w:val="placeholder"/>
        </w:category>
        <w:types>
          <w:type w:val="bbPlcHdr"/>
        </w:types>
        <w:behaviors>
          <w:behavior w:val="content"/>
        </w:behaviors>
        <w:guid w:val="{2C73CBB0-76B1-4867-A5F3-47B446E62DBE}"/>
      </w:docPartPr>
      <w:docPartBody>
        <w:p w:rsidR="00730D7E" w:rsidRDefault="00730D7E">
          <w:pPr>
            <w:pStyle w:val="871148BE564E484398DF8843D33D401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E"/>
    <w:rsid w:val="00235DC4"/>
    <w:rsid w:val="00730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55D13FF5A4A10BFD0C8BD67BFE591">
    <w:name w:val="6C655D13FF5A4A10BFD0C8BD67BFE591"/>
  </w:style>
  <w:style w:type="character" w:styleId="Emphasis">
    <w:name w:val="Emphasis"/>
    <w:basedOn w:val="DefaultParagraphFont"/>
    <w:uiPriority w:val="4"/>
    <w:unhideWhenUsed/>
    <w:qFormat/>
    <w:rPr>
      <w:i/>
      <w:iCs/>
    </w:rPr>
  </w:style>
  <w:style w:type="paragraph" w:customStyle="1" w:styleId="DE3A7FBCB2FF4482AE2835A3EC83A485">
    <w:name w:val="DE3A7FBCB2FF4482AE2835A3EC83A485"/>
  </w:style>
  <w:style w:type="paragraph" w:customStyle="1" w:styleId="895DD9192B314C6495C6234E5CB5A532">
    <w:name w:val="895DD9192B314C6495C6234E5CB5A532"/>
  </w:style>
  <w:style w:type="paragraph" w:customStyle="1" w:styleId="871148BE564E484398DF8843D33D401C">
    <w:name w:val="871148BE564E484398DF8843D33D40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117</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Exploratory Data Analysis – D207</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 D207</dc:title>
  <dc:subject/>
  <dc:creator>Nina S. Gooden</dc:creator>
  <cp:keywords/>
  <dc:description/>
  <cp:lastModifiedBy>Nina S. Gooden</cp:lastModifiedBy>
  <cp:revision>53</cp:revision>
  <dcterms:created xsi:type="dcterms:W3CDTF">2022-10-12T17:22:00Z</dcterms:created>
  <dcterms:modified xsi:type="dcterms:W3CDTF">2022-10-12T19:19:00Z</dcterms:modified>
</cp:coreProperties>
</file>