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B9E20" w14:textId="41F0007E" w:rsidR="00862981" w:rsidRDefault="00862981" w:rsidP="00E864E0">
      <w:pPr>
        <w:spacing w:after="0" w:line="240" w:lineRule="auto"/>
        <w:jc w:val="center"/>
        <w:rPr>
          <w:rFonts w:ascii="Verdana" w:hAnsi="Verdana"/>
          <w:b/>
          <w:sz w:val="20"/>
          <w:szCs w:val="20"/>
        </w:rPr>
      </w:pPr>
    </w:p>
    <w:p w14:paraId="2BBB2B07" w14:textId="69D3ACE2" w:rsidR="007417AA" w:rsidRDefault="007B4C60" w:rsidP="000D2CCD">
      <w:pPr>
        <w:spacing w:after="0" w:line="240" w:lineRule="auto"/>
        <w:jc w:val="center"/>
        <w:rPr>
          <w:rFonts w:ascii="Verdana" w:hAnsi="Verdana"/>
          <w:b/>
          <w:sz w:val="20"/>
          <w:szCs w:val="20"/>
        </w:rPr>
      </w:pPr>
      <w:r w:rsidRPr="00B8701D">
        <w:rPr>
          <w:rFonts w:ascii="Verdana" w:hAnsi="Verdana"/>
          <w:b/>
          <w:sz w:val="20"/>
          <w:szCs w:val="20"/>
        </w:rPr>
        <w:t xml:space="preserve">Data Analytics </w:t>
      </w:r>
      <w:r w:rsidR="00205489" w:rsidRPr="00B8701D">
        <w:rPr>
          <w:rFonts w:ascii="Verdana" w:hAnsi="Verdana"/>
          <w:b/>
          <w:sz w:val="20"/>
          <w:szCs w:val="20"/>
        </w:rPr>
        <w:t xml:space="preserve">Capstone </w:t>
      </w:r>
      <w:r w:rsidR="004910BA" w:rsidRPr="00B8701D">
        <w:rPr>
          <w:rFonts w:ascii="Verdana" w:hAnsi="Verdana"/>
          <w:b/>
          <w:sz w:val="20"/>
          <w:szCs w:val="20"/>
        </w:rPr>
        <w:t xml:space="preserve">Topic Approval </w:t>
      </w:r>
      <w:r w:rsidRPr="00B8701D">
        <w:rPr>
          <w:rFonts w:ascii="Verdana" w:hAnsi="Verdana"/>
          <w:b/>
          <w:sz w:val="20"/>
          <w:szCs w:val="20"/>
        </w:rPr>
        <w:t>Form</w:t>
      </w:r>
    </w:p>
    <w:p w14:paraId="14232A46" w14:textId="77777777" w:rsidR="007417AA" w:rsidRPr="00B8701D" w:rsidRDefault="007417AA" w:rsidP="00E864E0">
      <w:pPr>
        <w:spacing w:after="0" w:line="240" w:lineRule="auto"/>
        <w:jc w:val="center"/>
        <w:rPr>
          <w:rFonts w:ascii="Verdana" w:hAnsi="Verdana"/>
          <w:b/>
          <w:sz w:val="20"/>
          <w:szCs w:val="20"/>
        </w:rPr>
      </w:pPr>
    </w:p>
    <w:p w14:paraId="62103CC8" w14:textId="77777777" w:rsidR="00B8701D" w:rsidRPr="00B8701D" w:rsidRDefault="00B8701D" w:rsidP="00E864E0">
      <w:pPr>
        <w:spacing w:after="0" w:line="240" w:lineRule="auto"/>
        <w:jc w:val="center"/>
        <w:rPr>
          <w:rFonts w:ascii="Verdana" w:hAnsi="Verdana"/>
          <w:b/>
          <w:sz w:val="20"/>
          <w:szCs w:val="20"/>
        </w:rPr>
      </w:pPr>
    </w:p>
    <w:p w14:paraId="0592E03E" w14:textId="5EC267D6" w:rsidR="009C2548" w:rsidRPr="00E864E0" w:rsidRDefault="00206A50" w:rsidP="00E864E0">
      <w:pPr>
        <w:spacing w:after="0" w:line="240" w:lineRule="auto"/>
        <w:rPr>
          <w:rFonts w:ascii="Verdana" w:hAnsi="Verdana"/>
          <w:sz w:val="20"/>
          <w:szCs w:val="20"/>
        </w:rPr>
      </w:pPr>
      <w:r w:rsidRPr="00B8701D">
        <w:rPr>
          <w:rFonts w:ascii="Verdana" w:hAnsi="Verdana"/>
          <w:b/>
          <w:sz w:val="20"/>
          <w:szCs w:val="20"/>
        </w:rPr>
        <w:t>Student Name</w:t>
      </w:r>
      <w:r w:rsidR="000C0385" w:rsidRPr="00B8701D">
        <w:rPr>
          <w:rFonts w:ascii="Verdana" w:hAnsi="Verdana"/>
          <w:b/>
          <w:sz w:val="20"/>
          <w:szCs w:val="20"/>
        </w:rPr>
        <w:t xml:space="preserve">: </w:t>
      </w:r>
      <w:sdt>
        <w:sdtPr>
          <w:rPr>
            <w:rFonts w:ascii="Verdana" w:hAnsi="Verdana"/>
            <w:sz w:val="20"/>
            <w:szCs w:val="20"/>
          </w:rPr>
          <w:id w:val="-392200411"/>
          <w:placeholder>
            <w:docPart w:val="6D9617D97D1E4E94906EE114103735EC"/>
          </w:placeholder>
        </w:sdtPr>
        <w:sdtContent>
          <w:r w:rsidR="000646A3">
            <w:rPr>
              <w:rFonts w:ascii="Verdana" w:hAnsi="Verdana"/>
              <w:sz w:val="20"/>
              <w:szCs w:val="20"/>
            </w:rPr>
            <w:t>Nina S. Gooden</w:t>
          </w:r>
        </w:sdtContent>
      </w:sdt>
    </w:p>
    <w:p w14:paraId="5FA9D756" w14:textId="77777777" w:rsidR="00D37BF1" w:rsidRPr="00B8701D" w:rsidRDefault="00D37BF1" w:rsidP="00E864E0">
      <w:pPr>
        <w:spacing w:after="0" w:line="240" w:lineRule="auto"/>
        <w:rPr>
          <w:rFonts w:ascii="Verdana" w:hAnsi="Verdana"/>
          <w:b/>
          <w:sz w:val="20"/>
          <w:szCs w:val="20"/>
        </w:rPr>
      </w:pPr>
    </w:p>
    <w:p w14:paraId="764D52FD" w14:textId="6DF6A10B" w:rsidR="009C2548" w:rsidRPr="00E864E0" w:rsidRDefault="00206A50" w:rsidP="00E864E0">
      <w:pPr>
        <w:spacing w:after="0" w:line="240" w:lineRule="auto"/>
        <w:rPr>
          <w:rFonts w:ascii="Verdana" w:hAnsi="Verdana"/>
          <w:sz w:val="20"/>
          <w:szCs w:val="20"/>
        </w:rPr>
      </w:pPr>
      <w:r w:rsidRPr="00B8701D">
        <w:rPr>
          <w:rFonts w:ascii="Verdana" w:hAnsi="Verdana"/>
          <w:b/>
          <w:sz w:val="20"/>
          <w:szCs w:val="20"/>
        </w:rPr>
        <w:t>Student ID</w:t>
      </w:r>
      <w:r w:rsidR="007B4C60" w:rsidRPr="00B8701D">
        <w:rPr>
          <w:rFonts w:ascii="Verdana" w:hAnsi="Verdana"/>
          <w:b/>
          <w:sz w:val="20"/>
          <w:szCs w:val="20"/>
        </w:rPr>
        <w:t xml:space="preserve">: </w:t>
      </w:r>
      <w:sdt>
        <w:sdtPr>
          <w:rPr>
            <w:rFonts w:ascii="Verdana" w:hAnsi="Verdana"/>
            <w:sz w:val="20"/>
            <w:szCs w:val="20"/>
          </w:rPr>
          <w:id w:val="-864905786"/>
          <w:placeholder>
            <w:docPart w:val="011D0A5365D14F1BB5C77179BCD4CADB"/>
          </w:placeholder>
        </w:sdtPr>
        <w:sdtContent>
          <w:r w:rsidR="00CA1D2B">
            <w:rPr>
              <w:rFonts w:ascii="Verdana" w:hAnsi="Verdana"/>
              <w:sz w:val="20"/>
              <w:szCs w:val="20"/>
            </w:rPr>
            <w:t xml:space="preserve">  </w:t>
          </w:r>
          <w:r w:rsidR="000646A3" w:rsidRPr="000646A3">
            <w:rPr>
              <w:rFonts w:ascii="Verdana" w:hAnsi="Verdana"/>
              <w:sz w:val="20"/>
              <w:szCs w:val="20"/>
            </w:rPr>
            <w:t>009823504</w:t>
          </w:r>
        </w:sdtContent>
      </w:sdt>
    </w:p>
    <w:p w14:paraId="2FD9E04D" w14:textId="77777777" w:rsidR="00D37BF1" w:rsidRPr="00B8701D" w:rsidRDefault="00D37BF1" w:rsidP="00E864E0">
      <w:pPr>
        <w:spacing w:after="0" w:line="240" w:lineRule="auto"/>
        <w:rPr>
          <w:rFonts w:ascii="Verdana" w:hAnsi="Verdana"/>
          <w:b/>
          <w:sz w:val="20"/>
          <w:szCs w:val="20"/>
        </w:rPr>
      </w:pPr>
    </w:p>
    <w:p w14:paraId="36963D3C" w14:textId="20417E3C" w:rsidR="009C2548" w:rsidRPr="00E864E0" w:rsidRDefault="00206A50" w:rsidP="00E864E0">
      <w:pPr>
        <w:spacing w:after="0" w:line="240" w:lineRule="auto"/>
        <w:rPr>
          <w:rFonts w:ascii="Verdana" w:hAnsi="Verdana"/>
          <w:sz w:val="20"/>
          <w:szCs w:val="20"/>
        </w:rPr>
      </w:pPr>
      <w:r w:rsidRPr="00B8701D">
        <w:rPr>
          <w:rFonts w:ascii="Verdana" w:hAnsi="Verdana"/>
          <w:b/>
          <w:sz w:val="20"/>
          <w:szCs w:val="20"/>
        </w:rPr>
        <w:t>Capstone Project Name</w:t>
      </w:r>
      <w:r w:rsidR="007B4C60" w:rsidRPr="00B8701D">
        <w:rPr>
          <w:rFonts w:ascii="Verdana" w:hAnsi="Verdana"/>
          <w:b/>
          <w:sz w:val="20"/>
          <w:szCs w:val="20"/>
        </w:rPr>
        <w:t>:</w:t>
      </w:r>
      <w:r w:rsidR="009C2548" w:rsidRPr="00E864E0">
        <w:rPr>
          <w:rFonts w:ascii="Verdana" w:hAnsi="Verdana"/>
          <w:sz w:val="20"/>
          <w:szCs w:val="20"/>
        </w:rPr>
        <w:t xml:space="preserve"> </w:t>
      </w:r>
      <w:sdt>
        <w:sdtPr>
          <w:rPr>
            <w:rFonts w:ascii="Verdana" w:hAnsi="Verdana"/>
            <w:sz w:val="20"/>
            <w:szCs w:val="20"/>
          </w:rPr>
          <w:id w:val="-791359852"/>
          <w:placeholder>
            <w:docPart w:val="04AFB0ECD8254C0DBFDBF9B9B0CB5271"/>
          </w:placeholder>
        </w:sdtPr>
        <w:sdtContent>
          <w:sdt>
            <w:sdtPr>
              <w:rPr>
                <w:rFonts w:ascii="Verdana" w:hAnsi="Verdana"/>
                <w:sz w:val="20"/>
                <w:szCs w:val="20"/>
              </w:rPr>
              <w:id w:val="-652293890"/>
              <w:placeholder>
                <w:docPart w:val="3C1F599BB55A4F6E9B72E1D151C26593"/>
              </w:placeholder>
            </w:sdtPr>
            <w:sdtContent>
              <w:r w:rsidR="000646A3">
                <w:rPr>
                  <w:rFonts w:ascii="Verdana" w:hAnsi="Verdana"/>
                  <w:sz w:val="20"/>
                  <w:szCs w:val="20"/>
                </w:rPr>
                <w:t xml:space="preserve">Time Series Analysis </w:t>
              </w:r>
              <w:r w:rsidR="00D34BB9">
                <w:rPr>
                  <w:rFonts w:ascii="Verdana" w:hAnsi="Verdana"/>
                  <w:sz w:val="20"/>
                  <w:szCs w:val="20"/>
                </w:rPr>
                <w:t>of</w:t>
              </w:r>
              <w:r w:rsidR="000646A3">
                <w:rPr>
                  <w:rFonts w:ascii="Verdana" w:hAnsi="Verdana"/>
                  <w:sz w:val="20"/>
                  <w:szCs w:val="20"/>
                </w:rPr>
                <w:t xml:space="preserve"> Retail </w:t>
              </w:r>
              <w:r w:rsidR="00F95BCF">
                <w:rPr>
                  <w:rFonts w:ascii="Verdana" w:hAnsi="Verdana"/>
                  <w:sz w:val="20"/>
                  <w:szCs w:val="20"/>
                </w:rPr>
                <w:t xml:space="preserve">and Warehouse </w:t>
              </w:r>
              <w:r w:rsidR="000646A3">
                <w:rPr>
                  <w:rFonts w:ascii="Verdana" w:hAnsi="Verdana"/>
                  <w:sz w:val="20"/>
                  <w:szCs w:val="20"/>
                </w:rPr>
                <w:t>Sales</w:t>
              </w:r>
            </w:sdtContent>
          </w:sdt>
        </w:sdtContent>
      </w:sdt>
    </w:p>
    <w:p w14:paraId="1B733389" w14:textId="77777777" w:rsidR="00D37BF1" w:rsidRPr="00B8701D" w:rsidRDefault="00D37BF1" w:rsidP="00E864E0">
      <w:pPr>
        <w:spacing w:after="0" w:line="240" w:lineRule="auto"/>
        <w:rPr>
          <w:rFonts w:ascii="Verdana" w:hAnsi="Verdana"/>
          <w:b/>
          <w:sz w:val="20"/>
          <w:szCs w:val="20"/>
        </w:rPr>
      </w:pPr>
    </w:p>
    <w:p w14:paraId="4FEF0EBC" w14:textId="6AA5A28A" w:rsidR="009C2548" w:rsidRPr="00E864E0" w:rsidRDefault="00F03BE5" w:rsidP="00E864E0">
      <w:pPr>
        <w:spacing w:after="0" w:line="240" w:lineRule="auto"/>
        <w:rPr>
          <w:rFonts w:ascii="Verdana" w:hAnsi="Verdana"/>
          <w:sz w:val="20"/>
          <w:szCs w:val="20"/>
        </w:rPr>
      </w:pPr>
      <w:r w:rsidRPr="00B8701D">
        <w:rPr>
          <w:rFonts w:ascii="Verdana" w:hAnsi="Verdana"/>
          <w:b/>
          <w:sz w:val="20"/>
          <w:szCs w:val="20"/>
        </w:rPr>
        <w:t>Project Topic</w:t>
      </w:r>
      <w:r w:rsidR="00206A50" w:rsidRPr="00B8701D">
        <w:rPr>
          <w:rFonts w:ascii="Verdana" w:hAnsi="Verdana"/>
          <w:sz w:val="20"/>
          <w:szCs w:val="20"/>
        </w:rPr>
        <w:t>:</w:t>
      </w:r>
      <w:r w:rsidR="00825BBA" w:rsidRPr="00B8701D">
        <w:rPr>
          <w:rFonts w:ascii="Verdana" w:hAnsi="Verdana"/>
          <w:sz w:val="20"/>
          <w:szCs w:val="20"/>
        </w:rPr>
        <w:t xml:space="preserve"> </w:t>
      </w:r>
      <w:sdt>
        <w:sdtPr>
          <w:rPr>
            <w:rFonts w:ascii="Verdana" w:hAnsi="Verdana"/>
            <w:sz w:val="20"/>
            <w:szCs w:val="20"/>
          </w:rPr>
          <w:id w:val="-1018700952"/>
          <w:placeholder>
            <w:docPart w:val="0FEDFFD0C0C14DAB82BB5298496A4BC1"/>
          </w:placeholder>
        </w:sdtPr>
        <w:sdtContent>
          <w:sdt>
            <w:sdtPr>
              <w:rPr>
                <w:rFonts w:ascii="Verdana" w:hAnsi="Verdana"/>
                <w:sz w:val="20"/>
                <w:szCs w:val="20"/>
              </w:rPr>
              <w:id w:val="604704225"/>
              <w:placeholder>
                <w:docPart w:val="D5019D2DAD3F421588C8BE4E4493F7B0"/>
              </w:placeholder>
            </w:sdtPr>
            <w:sdtContent>
              <w:r w:rsidR="00673D20">
                <w:rPr>
                  <w:rFonts w:ascii="Verdana" w:hAnsi="Verdana"/>
                  <w:sz w:val="20"/>
                  <w:szCs w:val="20"/>
                </w:rPr>
                <w:t xml:space="preserve">Predictive Model for </w:t>
              </w:r>
              <w:r w:rsidR="000646A3">
                <w:rPr>
                  <w:rFonts w:ascii="Verdana" w:hAnsi="Verdana"/>
                  <w:sz w:val="20"/>
                  <w:szCs w:val="20"/>
                </w:rPr>
                <w:t>Retail and Warehouse Sales</w:t>
              </w:r>
            </w:sdtContent>
          </w:sdt>
        </w:sdtContent>
      </w:sdt>
    </w:p>
    <w:p w14:paraId="098D0E2A" w14:textId="03651530" w:rsidR="00344167" w:rsidRDefault="00344167" w:rsidP="00E864E0">
      <w:pPr>
        <w:spacing w:after="0" w:line="240" w:lineRule="auto"/>
        <w:rPr>
          <w:rFonts w:ascii="Verdana" w:hAnsi="Verdana"/>
          <w:b/>
          <w:sz w:val="20"/>
          <w:szCs w:val="20"/>
        </w:rPr>
      </w:pPr>
    </w:p>
    <w:p w14:paraId="19B34F89" w14:textId="79CCE344" w:rsidR="00344167" w:rsidRPr="008D1DED" w:rsidRDefault="00000000" w:rsidP="008D1DED">
      <w:pPr>
        <w:spacing w:after="0" w:line="240" w:lineRule="auto"/>
        <w:rPr>
          <w:rFonts w:ascii="Verdana" w:hAnsi="Verdana"/>
          <w:sz w:val="20"/>
          <w:szCs w:val="20"/>
        </w:rPr>
      </w:pPr>
      <w:sdt>
        <w:sdtPr>
          <w:rPr>
            <w:rFonts w:ascii="Verdana" w:hAnsi="Verdana"/>
            <w:sz w:val="20"/>
            <w:szCs w:val="20"/>
          </w:rPr>
          <w:id w:val="1562594579"/>
          <w14:checkbox>
            <w14:checked w14:val="1"/>
            <w14:checkedState w14:val="2612" w14:font="MS Gothic"/>
            <w14:uncheckedState w14:val="2610" w14:font="MS Gothic"/>
          </w14:checkbox>
        </w:sdtPr>
        <w:sdtContent>
          <w:r w:rsidR="006C1CAE">
            <w:rPr>
              <w:rFonts w:ascii="MS Gothic" w:eastAsia="MS Gothic" w:hAnsi="MS Gothic" w:hint="eastAsia"/>
              <w:sz w:val="20"/>
              <w:szCs w:val="20"/>
            </w:rPr>
            <w:t>☒</w:t>
          </w:r>
        </w:sdtContent>
      </w:sdt>
      <w:r w:rsidR="008D1DED">
        <w:rPr>
          <w:rFonts w:ascii="Verdana" w:hAnsi="Verdana"/>
          <w:sz w:val="20"/>
          <w:szCs w:val="20"/>
        </w:rPr>
        <w:t xml:space="preserve"> </w:t>
      </w:r>
      <w:r w:rsidR="00344167" w:rsidRPr="00344167">
        <w:rPr>
          <w:rFonts w:ascii="Verdana" w:hAnsi="Verdana"/>
          <w:b/>
          <w:bCs/>
          <w:sz w:val="20"/>
          <w:szCs w:val="20"/>
        </w:rPr>
        <w:t>This project does not involve human subjects research and is exempt from WGU IRB review.</w:t>
      </w:r>
    </w:p>
    <w:p w14:paraId="57EA8131" w14:textId="77777777" w:rsidR="00344167" w:rsidRPr="00B8701D" w:rsidRDefault="00344167" w:rsidP="00E864E0">
      <w:pPr>
        <w:spacing w:after="0" w:line="240" w:lineRule="auto"/>
        <w:rPr>
          <w:rFonts w:ascii="Verdana" w:hAnsi="Verdana"/>
          <w:b/>
          <w:sz w:val="20"/>
          <w:szCs w:val="20"/>
        </w:rPr>
      </w:pPr>
    </w:p>
    <w:p w14:paraId="729AEA86" w14:textId="406A5EDD" w:rsidR="00344167" w:rsidRDefault="00344167" w:rsidP="00E864E0">
      <w:pPr>
        <w:spacing w:after="0" w:line="240" w:lineRule="auto"/>
        <w:rPr>
          <w:rFonts w:ascii="Verdana" w:hAnsi="Verdana"/>
          <w:b/>
          <w:sz w:val="20"/>
          <w:szCs w:val="20"/>
        </w:rPr>
      </w:pPr>
    </w:p>
    <w:p w14:paraId="7420FAC6" w14:textId="08812790" w:rsidR="009C2548" w:rsidRPr="00E864E0" w:rsidRDefault="00206A50" w:rsidP="00E864E0">
      <w:pPr>
        <w:spacing w:after="0" w:line="240" w:lineRule="auto"/>
        <w:rPr>
          <w:rFonts w:ascii="Verdana" w:hAnsi="Verdana"/>
          <w:sz w:val="20"/>
          <w:szCs w:val="20"/>
        </w:rPr>
      </w:pPr>
      <w:r w:rsidRPr="00B8701D">
        <w:rPr>
          <w:rFonts w:ascii="Verdana" w:hAnsi="Verdana"/>
          <w:b/>
          <w:sz w:val="20"/>
          <w:szCs w:val="20"/>
        </w:rPr>
        <w:t>Research Question:</w:t>
      </w:r>
      <w:r w:rsidR="009C2548" w:rsidRPr="00B8701D">
        <w:rPr>
          <w:rFonts w:ascii="Verdana" w:hAnsi="Verdana"/>
          <w:b/>
          <w:sz w:val="20"/>
          <w:szCs w:val="20"/>
        </w:rPr>
        <w:t xml:space="preserve"> </w:t>
      </w:r>
      <w:sdt>
        <w:sdtPr>
          <w:rPr>
            <w:rFonts w:ascii="Verdana" w:hAnsi="Verdana"/>
            <w:sz w:val="20"/>
            <w:szCs w:val="20"/>
          </w:rPr>
          <w:id w:val="-681665197"/>
          <w:placeholder>
            <w:docPart w:val="1323E93F6B3148E8BCF9852D46BEFFDB"/>
          </w:placeholder>
        </w:sdtPr>
        <w:sdtContent>
          <w:r w:rsidR="000646A3">
            <w:rPr>
              <w:rFonts w:ascii="Verdana" w:hAnsi="Verdana"/>
              <w:sz w:val="20"/>
              <w:szCs w:val="20"/>
            </w:rPr>
            <w:t>Ca</w:t>
          </w:r>
          <w:r w:rsidR="00C1013C">
            <w:rPr>
              <w:rFonts w:ascii="Verdana" w:hAnsi="Verdana"/>
              <w:sz w:val="20"/>
              <w:szCs w:val="20"/>
            </w:rPr>
            <w:t>n an Arima</w:t>
          </w:r>
          <w:r w:rsidR="00D34BB9">
            <w:rPr>
              <w:rFonts w:ascii="Verdana" w:hAnsi="Verdana"/>
              <w:sz w:val="20"/>
              <w:szCs w:val="20"/>
            </w:rPr>
            <w:t xml:space="preserve"> time series</w:t>
          </w:r>
          <w:r w:rsidR="00C1013C">
            <w:rPr>
              <w:rFonts w:ascii="Verdana" w:hAnsi="Verdana"/>
              <w:sz w:val="20"/>
              <w:szCs w:val="20"/>
            </w:rPr>
            <w:t xml:space="preserve"> model be created </w:t>
          </w:r>
          <w:r w:rsidR="00D34BB9">
            <w:rPr>
              <w:rFonts w:ascii="Verdana" w:hAnsi="Verdana"/>
              <w:sz w:val="20"/>
              <w:szCs w:val="20"/>
            </w:rPr>
            <w:t xml:space="preserve">from the dataset </w:t>
          </w:r>
          <w:r w:rsidR="00C1013C">
            <w:rPr>
              <w:rFonts w:ascii="Verdana" w:hAnsi="Verdana"/>
              <w:sz w:val="20"/>
              <w:szCs w:val="20"/>
            </w:rPr>
            <w:t xml:space="preserve">in order to </w:t>
          </w:r>
          <w:r w:rsidR="00D34BB9">
            <w:rPr>
              <w:rFonts w:ascii="Verdana" w:hAnsi="Verdana"/>
              <w:sz w:val="20"/>
              <w:szCs w:val="20"/>
            </w:rPr>
            <w:t xml:space="preserve">accurately </w:t>
          </w:r>
          <w:r w:rsidR="00C1013C">
            <w:rPr>
              <w:rFonts w:ascii="Verdana" w:hAnsi="Verdana"/>
              <w:sz w:val="20"/>
              <w:szCs w:val="20"/>
            </w:rPr>
            <w:t xml:space="preserve">predict </w:t>
          </w:r>
          <w:r w:rsidR="00F95BCF">
            <w:rPr>
              <w:rFonts w:ascii="Verdana" w:hAnsi="Verdana"/>
              <w:sz w:val="20"/>
              <w:szCs w:val="20"/>
            </w:rPr>
            <w:t xml:space="preserve">next quarter </w:t>
          </w:r>
          <w:r w:rsidR="00C1013C">
            <w:rPr>
              <w:rFonts w:ascii="Verdana" w:hAnsi="Verdana"/>
              <w:sz w:val="20"/>
              <w:szCs w:val="20"/>
            </w:rPr>
            <w:t>sales</w:t>
          </w:r>
          <w:r w:rsidR="00F95BCF">
            <w:rPr>
              <w:rFonts w:ascii="Verdana" w:hAnsi="Verdana"/>
              <w:sz w:val="20"/>
              <w:szCs w:val="20"/>
            </w:rPr>
            <w:t xml:space="preserve"> for Montgomery County</w:t>
          </w:r>
          <w:r w:rsidR="00C1013C">
            <w:rPr>
              <w:rFonts w:ascii="Verdana" w:hAnsi="Verdana"/>
              <w:sz w:val="20"/>
              <w:szCs w:val="20"/>
            </w:rPr>
            <w:t>?</w:t>
          </w:r>
        </w:sdtContent>
      </w:sdt>
    </w:p>
    <w:p w14:paraId="2538BD36" w14:textId="77777777" w:rsidR="00D37BF1" w:rsidRPr="00E864E0" w:rsidRDefault="00D37BF1" w:rsidP="00E864E0">
      <w:pPr>
        <w:spacing w:after="0" w:line="240" w:lineRule="auto"/>
        <w:rPr>
          <w:rFonts w:ascii="Verdana" w:hAnsi="Verdana"/>
          <w:b/>
          <w:sz w:val="20"/>
          <w:szCs w:val="20"/>
        </w:rPr>
      </w:pPr>
    </w:p>
    <w:p w14:paraId="2C444CD8" w14:textId="2621A3B5" w:rsidR="00B4010C" w:rsidRDefault="00B4010C" w:rsidP="00E864E0">
      <w:pPr>
        <w:spacing w:after="0" w:line="240" w:lineRule="auto"/>
        <w:ind w:left="360"/>
        <w:rPr>
          <w:rFonts w:ascii="Verdana" w:hAnsi="Verdana"/>
          <w:sz w:val="20"/>
          <w:szCs w:val="20"/>
        </w:rPr>
      </w:pPr>
      <w:r w:rsidRPr="00E864E0">
        <w:rPr>
          <w:rFonts w:ascii="Verdana" w:hAnsi="Verdana"/>
          <w:b/>
          <w:sz w:val="20"/>
          <w:szCs w:val="20"/>
        </w:rPr>
        <w:t>Hypothesis</w:t>
      </w:r>
      <w:r w:rsidRPr="00E864E0">
        <w:rPr>
          <w:rFonts w:ascii="Verdana" w:hAnsi="Verdana"/>
          <w:sz w:val="20"/>
          <w:szCs w:val="20"/>
        </w:rPr>
        <w:t xml:space="preserve">: </w:t>
      </w:r>
      <w:r w:rsidR="00C3749D">
        <w:rPr>
          <w:rFonts w:ascii="Verdana" w:hAnsi="Verdana"/>
          <w:sz w:val="20"/>
          <w:szCs w:val="20"/>
        </w:rPr>
        <w:t>H</w:t>
      </w:r>
      <w:r w:rsidR="00C22BAD">
        <w:rPr>
          <w:rFonts w:ascii="Verdana" w:hAnsi="Verdana"/>
          <w:sz w:val="20"/>
          <w:szCs w:val="20"/>
          <w:vertAlign w:val="subscript"/>
        </w:rPr>
        <w:t>0</w:t>
      </w:r>
      <w:r w:rsidR="00C3749D">
        <w:rPr>
          <w:rFonts w:ascii="Verdana" w:hAnsi="Verdana"/>
          <w:sz w:val="20"/>
          <w:szCs w:val="20"/>
        </w:rPr>
        <w:t xml:space="preserve">: </w:t>
      </w:r>
      <w:r w:rsidR="00085DCF">
        <w:rPr>
          <w:rFonts w:ascii="Verdana" w:hAnsi="Verdana"/>
          <w:sz w:val="20"/>
          <w:szCs w:val="20"/>
        </w:rPr>
        <w:t xml:space="preserve">A </w:t>
      </w:r>
      <w:r w:rsidR="000646A3">
        <w:rPr>
          <w:rFonts w:ascii="Verdana" w:hAnsi="Verdana"/>
          <w:sz w:val="20"/>
          <w:szCs w:val="20"/>
        </w:rPr>
        <w:t>time series</w:t>
      </w:r>
      <w:r w:rsidR="00085DCF">
        <w:rPr>
          <w:rFonts w:ascii="Verdana" w:hAnsi="Verdana"/>
          <w:sz w:val="20"/>
          <w:szCs w:val="20"/>
        </w:rPr>
        <w:t xml:space="preserve"> model </w:t>
      </w:r>
      <w:r w:rsidR="00D34BB9">
        <w:rPr>
          <w:rFonts w:ascii="Verdana" w:hAnsi="Verdana"/>
          <w:sz w:val="20"/>
          <w:szCs w:val="20"/>
        </w:rPr>
        <w:t>with accuracy</w:t>
      </w:r>
      <w:r w:rsidR="00F95BCF">
        <w:rPr>
          <w:rFonts w:ascii="Verdana" w:hAnsi="Verdana"/>
          <w:sz w:val="20"/>
          <w:szCs w:val="20"/>
        </w:rPr>
        <w:t xml:space="preserve"> </w:t>
      </w:r>
      <w:r w:rsidR="00D34BB9">
        <w:rPr>
          <w:rFonts w:ascii="Verdana" w:hAnsi="Verdana"/>
          <w:sz w:val="20"/>
          <w:szCs w:val="20"/>
        </w:rPr>
        <w:t xml:space="preserve">&gt; 70% </w:t>
      </w:r>
      <w:r w:rsidR="00085DCF">
        <w:rPr>
          <w:rFonts w:ascii="Verdana" w:hAnsi="Verdana"/>
          <w:sz w:val="20"/>
          <w:szCs w:val="20"/>
        </w:rPr>
        <w:t xml:space="preserve">cannot be made from the </w:t>
      </w:r>
      <w:r w:rsidR="006C1CAE">
        <w:rPr>
          <w:rFonts w:ascii="Verdana" w:hAnsi="Verdana"/>
          <w:sz w:val="20"/>
          <w:szCs w:val="20"/>
        </w:rPr>
        <w:t>Warehouse and Retail Sales</w:t>
      </w:r>
      <w:r w:rsidR="00085DCF">
        <w:rPr>
          <w:rFonts w:ascii="Verdana" w:hAnsi="Verdana"/>
          <w:sz w:val="20"/>
          <w:szCs w:val="20"/>
        </w:rPr>
        <w:t xml:space="preserve"> dataset.</w:t>
      </w:r>
    </w:p>
    <w:p w14:paraId="65F8C2F0" w14:textId="5FAD3C9E" w:rsidR="00222484" w:rsidRDefault="00222484" w:rsidP="00E864E0">
      <w:pPr>
        <w:spacing w:after="0" w:line="240" w:lineRule="auto"/>
        <w:ind w:left="360"/>
        <w:rPr>
          <w:rFonts w:ascii="Verdana" w:hAnsi="Verdana"/>
          <w:b/>
          <w:sz w:val="20"/>
          <w:szCs w:val="20"/>
        </w:rPr>
      </w:pPr>
      <w:r>
        <w:rPr>
          <w:rFonts w:ascii="Verdana" w:hAnsi="Verdana"/>
          <w:b/>
          <w:sz w:val="20"/>
          <w:szCs w:val="20"/>
        </w:rPr>
        <w:tab/>
      </w:r>
      <w:r>
        <w:rPr>
          <w:rFonts w:ascii="Verdana" w:hAnsi="Verdana"/>
          <w:b/>
          <w:sz w:val="20"/>
          <w:szCs w:val="20"/>
        </w:rPr>
        <w:tab/>
      </w:r>
      <w:r>
        <w:rPr>
          <w:rFonts w:ascii="Verdana" w:hAnsi="Verdana"/>
          <w:b/>
          <w:sz w:val="20"/>
          <w:szCs w:val="20"/>
        </w:rPr>
        <w:tab/>
      </w:r>
    </w:p>
    <w:p w14:paraId="13FB5530" w14:textId="5FFAC599" w:rsidR="00222484" w:rsidRPr="00E864E0" w:rsidRDefault="00222484" w:rsidP="00E864E0">
      <w:pPr>
        <w:spacing w:after="0" w:line="240" w:lineRule="auto"/>
        <w:ind w:left="360"/>
        <w:rPr>
          <w:rFonts w:ascii="Verdana" w:hAnsi="Verdana"/>
          <w:sz w:val="20"/>
          <w:szCs w:val="20"/>
        </w:rPr>
      </w:pPr>
      <w:r>
        <w:rPr>
          <w:rFonts w:ascii="Verdana" w:hAnsi="Verdana"/>
          <w:sz w:val="20"/>
          <w:szCs w:val="20"/>
        </w:rPr>
        <w:tab/>
      </w:r>
      <w:r>
        <w:rPr>
          <w:rFonts w:ascii="Verdana" w:hAnsi="Verdana"/>
          <w:sz w:val="20"/>
          <w:szCs w:val="20"/>
        </w:rPr>
        <w:tab/>
        <w:t xml:space="preserve">     H</w:t>
      </w:r>
      <w:r w:rsidR="00C22BAD">
        <w:rPr>
          <w:rFonts w:ascii="Verdana" w:hAnsi="Verdana"/>
          <w:sz w:val="20"/>
          <w:szCs w:val="20"/>
          <w:vertAlign w:val="subscript"/>
        </w:rPr>
        <w:t>1</w:t>
      </w:r>
      <w:r>
        <w:rPr>
          <w:rFonts w:ascii="Verdana" w:hAnsi="Verdana"/>
          <w:sz w:val="20"/>
          <w:szCs w:val="20"/>
        </w:rPr>
        <w:t xml:space="preserve">: </w:t>
      </w:r>
      <w:r w:rsidR="00D34BB9">
        <w:rPr>
          <w:rFonts w:ascii="Verdana" w:hAnsi="Verdana"/>
          <w:sz w:val="20"/>
          <w:szCs w:val="20"/>
        </w:rPr>
        <w:t>A time series model with accuracy &gt; 70% can be made from the Warehouse and Retail Sales dataset.</w:t>
      </w:r>
    </w:p>
    <w:p w14:paraId="29F1F614" w14:textId="77777777" w:rsidR="00D37BF1" w:rsidRPr="00B8701D" w:rsidRDefault="00D37BF1" w:rsidP="00E864E0">
      <w:pPr>
        <w:spacing w:after="0" w:line="240" w:lineRule="auto"/>
        <w:rPr>
          <w:rFonts w:ascii="Verdana" w:hAnsi="Verdana"/>
          <w:b/>
          <w:sz w:val="20"/>
          <w:szCs w:val="20"/>
        </w:rPr>
      </w:pPr>
    </w:p>
    <w:p w14:paraId="01988AC8" w14:textId="7D7970B3" w:rsidR="009C2548" w:rsidRPr="00E864E0" w:rsidRDefault="00F95BCF" w:rsidP="00E864E0">
      <w:pPr>
        <w:spacing w:after="0" w:line="240" w:lineRule="auto"/>
        <w:rPr>
          <w:rFonts w:ascii="Verdana" w:hAnsi="Verdana"/>
          <w:sz w:val="20"/>
          <w:szCs w:val="20"/>
        </w:rPr>
      </w:pPr>
      <w:r w:rsidRPr="00B8701D">
        <w:rPr>
          <w:rFonts w:ascii="Verdana" w:hAnsi="Verdana"/>
          <w:b/>
          <w:sz w:val="20"/>
          <w:szCs w:val="20"/>
        </w:rPr>
        <w:t>Context:</w:t>
      </w:r>
      <w:r w:rsidR="00206A50" w:rsidRPr="00B8701D">
        <w:rPr>
          <w:rFonts w:ascii="Verdana" w:hAnsi="Verdana"/>
          <w:b/>
          <w:sz w:val="20"/>
          <w:szCs w:val="20"/>
        </w:rPr>
        <w:t xml:space="preserve"> </w:t>
      </w:r>
      <w:sdt>
        <w:sdtPr>
          <w:rPr>
            <w:rFonts w:ascii="Verdana" w:hAnsi="Verdana"/>
            <w:sz w:val="20"/>
            <w:szCs w:val="20"/>
          </w:rPr>
          <w:id w:val="321940576"/>
          <w:placeholder>
            <w:docPart w:val="73A7762FFC6B452799305D624C8B4C6A"/>
          </w:placeholder>
        </w:sdtPr>
        <w:sdtContent>
          <w:r w:rsidR="00451A99" w:rsidRPr="00451A99">
            <w:rPr>
              <w:rFonts w:ascii="Verdana" w:hAnsi="Verdana"/>
              <w:sz w:val="20"/>
              <w:szCs w:val="20"/>
            </w:rPr>
            <w:t>The contribution of this study to the field of Data Analytics and the MSDA program is</w:t>
          </w:r>
          <w:r w:rsidR="00451A99">
            <w:rPr>
              <w:rFonts w:ascii="Verdana" w:hAnsi="Verdana"/>
              <w:sz w:val="20"/>
              <w:szCs w:val="20"/>
            </w:rPr>
            <w:t xml:space="preserve"> </w:t>
          </w:r>
          <w:r w:rsidR="00085DCF">
            <w:rPr>
              <w:rFonts w:ascii="Verdana" w:hAnsi="Verdana"/>
              <w:sz w:val="20"/>
              <w:szCs w:val="20"/>
            </w:rPr>
            <w:t>to</w:t>
          </w:r>
          <w:r w:rsidR="00A340F5">
            <w:rPr>
              <w:rFonts w:ascii="Verdana" w:hAnsi="Verdana"/>
              <w:sz w:val="20"/>
              <w:szCs w:val="20"/>
            </w:rPr>
            <w:t xml:space="preserve"> </w:t>
          </w:r>
          <w:r w:rsidR="00CA4499">
            <w:rPr>
              <w:rFonts w:ascii="Verdana" w:hAnsi="Verdana"/>
              <w:sz w:val="20"/>
              <w:szCs w:val="20"/>
            </w:rPr>
            <w:t>creat</w:t>
          </w:r>
          <w:r w:rsidR="00085DCF">
            <w:rPr>
              <w:rFonts w:ascii="Verdana" w:hAnsi="Verdana"/>
              <w:sz w:val="20"/>
              <w:szCs w:val="20"/>
            </w:rPr>
            <w:t xml:space="preserve">e </w:t>
          </w:r>
          <w:r w:rsidR="00CA4499">
            <w:rPr>
              <w:rFonts w:ascii="Verdana" w:hAnsi="Verdana"/>
              <w:sz w:val="20"/>
              <w:szCs w:val="20"/>
            </w:rPr>
            <w:t xml:space="preserve">a </w:t>
          </w:r>
          <w:r w:rsidR="006C1CAE">
            <w:rPr>
              <w:rFonts w:ascii="Verdana" w:hAnsi="Verdana"/>
              <w:sz w:val="20"/>
              <w:szCs w:val="20"/>
            </w:rPr>
            <w:t xml:space="preserve">time series model which will predict </w:t>
          </w:r>
          <w:r w:rsidR="00D34BB9">
            <w:rPr>
              <w:rFonts w:ascii="Verdana" w:hAnsi="Verdana"/>
              <w:sz w:val="20"/>
              <w:szCs w:val="20"/>
            </w:rPr>
            <w:t xml:space="preserve">product </w:t>
          </w:r>
          <w:r w:rsidR="006C1CAE">
            <w:rPr>
              <w:rFonts w:ascii="Verdana" w:hAnsi="Verdana"/>
              <w:sz w:val="20"/>
              <w:szCs w:val="20"/>
            </w:rPr>
            <w:t xml:space="preserve">sales </w:t>
          </w:r>
          <w:r w:rsidR="00D34BB9">
            <w:rPr>
              <w:rFonts w:ascii="Verdana" w:hAnsi="Verdana"/>
              <w:sz w:val="20"/>
              <w:szCs w:val="20"/>
            </w:rPr>
            <w:t>within</w:t>
          </w:r>
          <w:r w:rsidR="006C1CAE">
            <w:rPr>
              <w:rFonts w:ascii="Verdana" w:hAnsi="Verdana"/>
              <w:sz w:val="20"/>
              <w:szCs w:val="20"/>
            </w:rPr>
            <w:t xml:space="preserve"> </w:t>
          </w:r>
          <w:r w:rsidR="00C1013C">
            <w:rPr>
              <w:rFonts w:ascii="Verdana" w:hAnsi="Verdana"/>
              <w:sz w:val="20"/>
              <w:szCs w:val="20"/>
            </w:rPr>
            <w:t>the county</w:t>
          </w:r>
          <w:r w:rsidR="006C1CAE">
            <w:rPr>
              <w:rFonts w:ascii="Verdana" w:hAnsi="Verdana"/>
              <w:sz w:val="20"/>
              <w:szCs w:val="20"/>
            </w:rPr>
            <w:t xml:space="preserve">. </w:t>
          </w:r>
          <w:r w:rsidR="008F478C">
            <w:rPr>
              <w:rFonts w:ascii="Verdana" w:hAnsi="Verdana"/>
              <w:sz w:val="20"/>
              <w:szCs w:val="20"/>
            </w:rPr>
            <w:t xml:space="preserve">Montgomery County of Maryland collects data on product suppliers, as well as volume of sales for tax purposes. </w:t>
          </w:r>
          <w:r w:rsidR="00C1013C">
            <w:rPr>
              <w:rFonts w:ascii="Verdana" w:hAnsi="Verdana"/>
              <w:sz w:val="20"/>
              <w:szCs w:val="20"/>
            </w:rPr>
            <w:t>This study will</w:t>
          </w:r>
          <w:r w:rsidR="006C1CAE">
            <w:rPr>
              <w:rFonts w:ascii="Verdana" w:hAnsi="Verdana"/>
              <w:sz w:val="20"/>
              <w:szCs w:val="20"/>
            </w:rPr>
            <w:t xml:space="preserve"> creat</w:t>
          </w:r>
          <w:r w:rsidR="00C1013C">
            <w:rPr>
              <w:rFonts w:ascii="Verdana" w:hAnsi="Verdana"/>
              <w:sz w:val="20"/>
              <w:szCs w:val="20"/>
            </w:rPr>
            <w:t>e</w:t>
          </w:r>
          <w:r w:rsidR="006C1CAE">
            <w:rPr>
              <w:rFonts w:ascii="Verdana" w:hAnsi="Verdana"/>
              <w:sz w:val="20"/>
              <w:szCs w:val="20"/>
            </w:rPr>
            <w:t xml:space="preserve"> </w:t>
          </w:r>
          <w:r w:rsidR="00D34BB9">
            <w:rPr>
              <w:rFonts w:ascii="Verdana" w:hAnsi="Verdana"/>
              <w:sz w:val="20"/>
              <w:szCs w:val="20"/>
            </w:rPr>
            <w:t>a forecast that the county</w:t>
          </w:r>
          <w:r w:rsidR="006C1CAE">
            <w:rPr>
              <w:rFonts w:ascii="Verdana" w:hAnsi="Verdana"/>
              <w:sz w:val="20"/>
              <w:szCs w:val="20"/>
            </w:rPr>
            <w:t xml:space="preserve"> </w:t>
          </w:r>
          <w:r w:rsidR="00D34BB9">
            <w:rPr>
              <w:rFonts w:ascii="Verdana" w:hAnsi="Verdana"/>
              <w:sz w:val="20"/>
              <w:szCs w:val="20"/>
            </w:rPr>
            <w:t xml:space="preserve">can use to better understand the underlying </w:t>
          </w:r>
          <w:r w:rsidR="008F478C">
            <w:rPr>
              <w:rFonts w:ascii="Verdana" w:hAnsi="Verdana"/>
              <w:sz w:val="20"/>
              <w:szCs w:val="20"/>
            </w:rPr>
            <w:t>costs,</w:t>
          </w:r>
          <w:r w:rsidR="00D34BB9">
            <w:rPr>
              <w:rFonts w:ascii="Verdana" w:hAnsi="Verdana"/>
              <w:sz w:val="20"/>
              <w:szCs w:val="20"/>
            </w:rPr>
            <w:t xml:space="preserve"> trends</w:t>
          </w:r>
          <w:r w:rsidR="008F478C">
            <w:rPr>
              <w:rFonts w:ascii="Verdana" w:hAnsi="Verdana"/>
              <w:sz w:val="20"/>
              <w:szCs w:val="20"/>
            </w:rPr>
            <w:t>,</w:t>
          </w:r>
          <w:r w:rsidR="00D34BB9">
            <w:rPr>
              <w:rFonts w:ascii="Verdana" w:hAnsi="Verdana"/>
              <w:sz w:val="20"/>
              <w:szCs w:val="20"/>
            </w:rPr>
            <w:t xml:space="preserve"> or systemic </w:t>
          </w:r>
          <w:r w:rsidR="008F478C">
            <w:rPr>
              <w:rFonts w:ascii="Verdana" w:hAnsi="Verdana"/>
              <w:sz w:val="20"/>
              <w:szCs w:val="20"/>
            </w:rPr>
            <w:t xml:space="preserve">sales </w:t>
          </w:r>
          <w:r w:rsidR="00D34BB9">
            <w:rPr>
              <w:rFonts w:ascii="Verdana" w:hAnsi="Verdana"/>
              <w:sz w:val="20"/>
              <w:szCs w:val="20"/>
            </w:rPr>
            <w:t xml:space="preserve">patterns over time </w:t>
          </w:r>
          <w:r w:rsidR="00C157A7">
            <w:rPr>
              <w:rFonts w:ascii="Verdana" w:hAnsi="Verdana"/>
              <w:sz w:val="20"/>
              <w:szCs w:val="20"/>
            </w:rPr>
            <w:t>(</w:t>
          </w:r>
          <w:r w:rsidR="00D34BB9">
            <w:rPr>
              <w:rFonts w:ascii="Verdana" w:hAnsi="Verdana"/>
              <w:sz w:val="20"/>
              <w:szCs w:val="20"/>
            </w:rPr>
            <w:t>Hayes</w:t>
          </w:r>
          <w:r w:rsidR="00C157A7">
            <w:rPr>
              <w:rFonts w:ascii="Verdana" w:hAnsi="Verdana"/>
              <w:sz w:val="20"/>
              <w:szCs w:val="20"/>
            </w:rPr>
            <w:t xml:space="preserve">, </w:t>
          </w:r>
          <w:r w:rsidR="00C157A7" w:rsidRPr="00C157A7">
            <w:rPr>
              <w:rFonts w:ascii="Verdana" w:eastAsia="Times New Roman" w:hAnsi="Verdana" w:cs="Times New Roman"/>
              <w:sz w:val="20"/>
              <w:szCs w:val="20"/>
            </w:rPr>
            <w:t>202</w:t>
          </w:r>
          <w:r w:rsidR="00D34BB9">
            <w:rPr>
              <w:rFonts w:ascii="Verdana" w:eastAsia="Times New Roman" w:hAnsi="Verdana" w:cs="Times New Roman"/>
              <w:sz w:val="20"/>
              <w:szCs w:val="20"/>
            </w:rPr>
            <w:t>2</w:t>
          </w:r>
          <w:r w:rsidR="00C157A7">
            <w:rPr>
              <w:rFonts w:ascii="Verdana" w:eastAsia="Times New Roman" w:hAnsi="Verdana" w:cs="Times New Roman"/>
              <w:sz w:val="20"/>
              <w:szCs w:val="20"/>
            </w:rPr>
            <w:t>)</w:t>
          </w:r>
          <w:r w:rsidR="006C1CAE">
            <w:rPr>
              <w:rFonts w:ascii="Verdana" w:hAnsi="Verdana"/>
              <w:sz w:val="20"/>
              <w:szCs w:val="20"/>
            </w:rPr>
            <w:t>.</w:t>
          </w:r>
          <w:r w:rsidR="00C157A7">
            <w:rPr>
              <w:rFonts w:ascii="Verdana" w:hAnsi="Verdana"/>
              <w:sz w:val="20"/>
              <w:szCs w:val="20"/>
            </w:rPr>
            <w:t xml:space="preserve"> </w:t>
          </w:r>
          <w:r w:rsidR="006C1CAE">
            <w:rPr>
              <w:rFonts w:ascii="Verdana" w:hAnsi="Verdana"/>
              <w:sz w:val="20"/>
              <w:szCs w:val="20"/>
            </w:rPr>
            <w:t>This study will utilize a</w:t>
          </w:r>
          <w:r w:rsidR="006C1CAE" w:rsidRPr="006C1CAE">
            <w:rPr>
              <w:rFonts w:ascii="Verdana" w:hAnsi="Verdana"/>
              <w:sz w:val="20"/>
              <w:szCs w:val="20"/>
            </w:rPr>
            <w:t>utoregressive integrated moving average</w:t>
          </w:r>
          <w:r w:rsidR="006C1CAE">
            <w:rPr>
              <w:rFonts w:ascii="Verdana" w:hAnsi="Verdana"/>
              <w:sz w:val="20"/>
              <w:szCs w:val="20"/>
            </w:rPr>
            <w:t xml:space="preserve"> (ARIMA) to </w:t>
          </w:r>
          <w:r w:rsidR="008B6604">
            <w:rPr>
              <w:rFonts w:ascii="Verdana" w:hAnsi="Verdana"/>
              <w:sz w:val="20"/>
              <w:szCs w:val="20"/>
            </w:rPr>
            <w:t xml:space="preserve">describe autocorrelations in the data, while also using exploratory data techniques to derive general insights about the dataset. Lastly, the researchers will package findings in a digital dashboard for general consumption. It is the </w:t>
          </w:r>
          <w:r w:rsidR="00D34BB9">
            <w:rPr>
              <w:rFonts w:ascii="Verdana" w:hAnsi="Verdana"/>
              <w:sz w:val="20"/>
              <w:szCs w:val="20"/>
            </w:rPr>
            <w:t>researcher’s</w:t>
          </w:r>
          <w:r w:rsidR="008B6604">
            <w:rPr>
              <w:rFonts w:ascii="Verdana" w:hAnsi="Verdana"/>
              <w:sz w:val="20"/>
              <w:szCs w:val="20"/>
            </w:rPr>
            <w:t xml:space="preserve"> hypothesis that there will be a clear prediction derived from this dataset. </w:t>
          </w:r>
        </w:sdtContent>
      </w:sdt>
    </w:p>
    <w:p w14:paraId="64702630" w14:textId="77777777" w:rsidR="00D37BF1" w:rsidRPr="00B8701D" w:rsidRDefault="00D37BF1" w:rsidP="00E864E0">
      <w:pPr>
        <w:spacing w:after="0" w:line="240" w:lineRule="auto"/>
        <w:rPr>
          <w:rFonts w:ascii="Verdana" w:hAnsi="Verdana"/>
          <w:b/>
          <w:sz w:val="20"/>
          <w:szCs w:val="20"/>
        </w:rPr>
      </w:pPr>
    </w:p>
    <w:p w14:paraId="675CB360" w14:textId="374951BB" w:rsidR="00E06DA4" w:rsidRPr="00E06DA4" w:rsidRDefault="00206A50" w:rsidP="00E06DA4">
      <w:pPr>
        <w:spacing w:after="0" w:line="240" w:lineRule="auto"/>
        <w:rPr>
          <w:rFonts w:ascii="Verdana" w:hAnsi="Verdana"/>
          <w:b/>
          <w:sz w:val="20"/>
          <w:szCs w:val="20"/>
        </w:rPr>
      </w:pPr>
      <w:r w:rsidRPr="00B8701D">
        <w:rPr>
          <w:rFonts w:ascii="Verdana" w:hAnsi="Verdana"/>
          <w:b/>
          <w:sz w:val="20"/>
          <w:szCs w:val="20"/>
        </w:rPr>
        <w:t xml:space="preserve">Data: </w:t>
      </w:r>
      <w:sdt>
        <w:sdtPr>
          <w:rPr>
            <w:rFonts w:ascii="Verdana" w:hAnsi="Verdana"/>
            <w:sz w:val="20"/>
            <w:szCs w:val="20"/>
          </w:rPr>
          <w:id w:val="-1290581300"/>
          <w:placeholder>
            <w:docPart w:val="9202EE11D7474D79AFA5FA23CE41C335"/>
          </w:placeholder>
        </w:sdtPr>
        <w:sdtContent>
          <w:r w:rsidR="00C85B3C">
            <w:rPr>
              <w:rFonts w:ascii="Verdana" w:hAnsi="Verdana"/>
              <w:sz w:val="20"/>
              <w:szCs w:val="20"/>
            </w:rPr>
            <w:t xml:space="preserve">The data </w:t>
          </w:r>
          <w:r w:rsidR="00673D20">
            <w:rPr>
              <w:rFonts w:ascii="Verdana" w:hAnsi="Verdana"/>
              <w:sz w:val="20"/>
              <w:szCs w:val="20"/>
            </w:rPr>
            <w:t>needed</w:t>
          </w:r>
          <w:r w:rsidR="00C85B3C">
            <w:rPr>
              <w:rFonts w:ascii="Verdana" w:hAnsi="Verdana"/>
              <w:sz w:val="20"/>
              <w:szCs w:val="20"/>
            </w:rPr>
            <w:t xml:space="preserve"> to </w:t>
          </w:r>
          <w:r w:rsidR="00673D20">
            <w:rPr>
              <w:rFonts w:ascii="Verdana" w:hAnsi="Verdana"/>
              <w:sz w:val="20"/>
              <w:szCs w:val="20"/>
            </w:rPr>
            <w:t xml:space="preserve">be </w:t>
          </w:r>
          <w:r w:rsidR="00C85B3C">
            <w:rPr>
              <w:rFonts w:ascii="Verdana" w:hAnsi="Verdana"/>
              <w:sz w:val="20"/>
              <w:szCs w:val="20"/>
            </w:rPr>
            <w:t>collect</w:t>
          </w:r>
          <w:r w:rsidR="00673D20">
            <w:rPr>
              <w:rFonts w:ascii="Verdana" w:hAnsi="Verdana"/>
              <w:sz w:val="20"/>
              <w:szCs w:val="20"/>
            </w:rPr>
            <w:t>ed</w:t>
          </w:r>
          <w:r w:rsidR="00C85B3C">
            <w:rPr>
              <w:rFonts w:ascii="Verdana" w:hAnsi="Verdana"/>
              <w:sz w:val="20"/>
              <w:szCs w:val="20"/>
            </w:rPr>
            <w:t xml:space="preserve"> for the question is the publicly available information provided by the </w:t>
          </w:r>
          <w:r w:rsidR="00C1013C" w:rsidRPr="00C1013C">
            <w:rPr>
              <w:rFonts w:ascii="Verdana" w:hAnsi="Verdana"/>
              <w:sz w:val="20"/>
              <w:szCs w:val="20"/>
            </w:rPr>
            <w:t xml:space="preserve">Montgomery </w:t>
          </w:r>
          <w:r w:rsidR="008B6604">
            <w:rPr>
              <w:rFonts w:ascii="Verdana" w:hAnsi="Verdana"/>
              <w:sz w:val="20"/>
              <w:szCs w:val="20"/>
            </w:rPr>
            <w:t xml:space="preserve">Country of Maryland local government </w:t>
          </w:r>
          <w:r w:rsidR="008B6604" w:rsidRPr="008B6604">
            <w:rPr>
              <w:rFonts w:ascii="Verdana" w:hAnsi="Verdana"/>
              <w:sz w:val="20"/>
              <w:szCs w:val="20"/>
            </w:rPr>
            <w:t xml:space="preserve">ESB Service </w:t>
          </w:r>
          <w:r w:rsidR="008B6604" w:rsidRPr="008B6604">
            <w:rPr>
              <w:rFonts w:ascii="Verdana" w:hAnsi="Verdana"/>
              <w:i/>
              <w:iCs/>
              <w:sz w:val="20"/>
              <w:szCs w:val="20"/>
            </w:rPr>
            <w:t>Warehouse and Retail Sales - Catalog</w:t>
          </w:r>
          <w:r w:rsidR="008B6604" w:rsidRPr="008B6604">
            <w:rPr>
              <w:rFonts w:ascii="Verdana" w:hAnsi="Verdana"/>
              <w:sz w:val="20"/>
              <w:szCs w:val="20"/>
            </w:rPr>
            <w:t xml:space="preserve">. (n.d.). The data was last updated </w:t>
          </w:r>
          <w:r w:rsidR="00F95BCF" w:rsidRPr="008B6604">
            <w:rPr>
              <w:rFonts w:ascii="Verdana" w:hAnsi="Verdana"/>
              <w:sz w:val="20"/>
              <w:szCs w:val="20"/>
            </w:rPr>
            <w:t>December 9, 2022 and</w:t>
          </w:r>
          <w:r w:rsidR="008B6604">
            <w:rPr>
              <w:rFonts w:ascii="Verdana" w:hAnsi="Verdana"/>
              <w:sz w:val="20"/>
              <w:szCs w:val="20"/>
            </w:rPr>
            <w:t xml:space="preserve"> is updated monthly.</w:t>
          </w:r>
          <w:r w:rsidR="00C157A7">
            <w:rPr>
              <w:rFonts w:ascii="Verdana" w:hAnsi="Verdana"/>
              <w:sz w:val="20"/>
              <w:szCs w:val="20"/>
            </w:rPr>
            <w:t xml:space="preserve"> There are 307,646 records in the data set and 9 columns.</w:t>
          </w:r>
        </w:sdtContent>
      </w:sdt>
    </w:p>
    <w:p w14:paraId="253D85A3" w14:textId="77777777" w:rsidR="00E06DA4" w:rsidRPr="00E06DA4" w:rsidRDefault="00E06DA4" w:rsidP="00E864E0">
      <w:pPr>
        <w:spacing w:after="0" w:line="240" w:lineRule="auto"/>
        <w:ind w:left="360"/>
        <w:rPr>
          <w:rFonts w:ascii="Verdana" w:hAnsi="Verdana"/>
          <w:iCs/>
          <w:sz w:val="20"/>
          <w:szCs w:val="20"/>
        </w:rPr>
      </w:pPr>
    </w:p>
    <w:sdt>
      <w:sdtPr>
        <w:rPr>
          <w:rFonts w:ascii="Verdana" w:hAnsi="Verdana"/>
          <w:i/>
          <w:sz w:val="20"/>
          <w:szCs w:val="20"/>
        </w:rPr>
        <w:id w:val="1214007949"/>
        <w:placeholder>
          <w:docPart w:val="0E9A77F0C1C94901B08978F0E1280F3F"/>
        </w:placeholder>
      </w:sdtPr>
      <w:sdtEndPr>
        <w:rPr>
          <w:i w:val="0"/>
          <w:iCs/>
        </w:rPr>
      </w:sdtEndPr>
      <w:sdtContent>
        <w:p w14:paraId="08AC052A" w14:textId="4E252408" w:rsidR="00222484" w:rsidRDefault="00C85B3C" w:rsidP="00E864E0">
          <w:pPr>
            <w:spacing w:after="0" w:line="240" w:lineRule="auto"/>
            <w:ind w:left="360"/>
            <w:rPr>
              <w:rFonts w:ascii="Verdana" w:hAnsi="Verdana"/>
              <w:iCs/>
              <w:sz w:val="20"/>
              <w:szCs w:val="20"/>
            </w:rPr>
          </w:pPr>
          <w:r w:rsidRPr="00465F46">
            <w:rPr>
              <w:rFonts w:ascii="Verdana" w:hAnsi="Verdana"/>
              <w:iCs/>
              <w:sz w:val="20"/>
              <w:szCs w:val="20"/>
            </w:rPr>
            <w:t xml:space="preserve">The </w:t>
          </w:r>
          <w:r w:rsidR="00D34BB9">
            <w:rPr>
              <w:rFonts w:ascii="Verdana" w:hAnsi="Verdana"/>
              <w:iCs/>
              <w:sz w:val="20"/>
              <w:szCs w:val="20"/>
            </w:rPr>
            <w:t xml:space="preserve">initial </w:t>
          </w:r>
          <w:r w:rsidRPr="00465F46">
            <w:rPr>
              <w:rFonts w:ascii="Verdana" w:hAnsi="Verdana"/>
              <w:iCs/>
              <w:sz w:val="20"/>
              <w:szCs w:val="20"/>
            </w:rPr>
            <w:t xml:space="preserve">data set is made available through the </w:t>
          </w:r>
          <w:r w:rsidR="008B6604">
            <w:rPr>
              <w:rFonts w:ascii="Verdana" w:hAnsi="Verdana"/>
              <w:iCs/>
              <w:sz w:val="20"/>
              <w:szCs w:val="20"/>
            </w:rPr>
            <w:t>data.gov website</w:t>
          </w:r>
          <w:r w:rsidRPr="00465F46">
            <w:rPr>
              <w:rFonts w:ascii="Verdana" w:hAnsi="Verdana"/>
              <w:iCs/>
              <w:sz w:val="20"/>
              <w:szCs w:val="20"/>
            </w:rPr>
            <w:t xml:space="preserve">. The data set includes the following variables of </w:t>
          </w:r>
          <w:r w:rsidR="009D6134">
            <w:rPr>
              <w:rFonts w:ascii="Verdana" w:hAnsi="Verdana"/>
              <w:iCs/>
              <w:sz w:val="20"/>
              <w:szCs w:val="20"/>
            </w:rPr>
            <w:t>year, month, supplier, item code, item description, item type, retail sales, retail transfers, and warehouse sales</w:t>
          </w:r>
          <w:r w:rsidRPr="00465F46">
            <w:rPr>
              <w:rFonts w:ascii="Verdana" w:hAnsi="Verdana"/>
              <w:iCs/>
              <w:sz w:val="20"/>
              <w:szCs w:val="20"/>
            </w:rPr>
            <w:t>.</w:t>
          </w:r>
          <w:r w:rsidR="00222484">
            <w:rPr>
              <w:rFonts w:ascii="Verdana" w:hAnsi="Verdana"/>
              <w:iCs/>
              <w:sz w:val="20"/>
              <w:szCs w:val="20"/>
            </w:rPr>
            <w:t xml:space="preserve"> The predictor variables are broken down as follows</w:t>
          </w:r>
          <w:r w:rsidR="00E25A7B">
            <w:rPr>
              <w:rFonts w:ascii="Verdana" w:hAnsi="Verdana"/>
              <w:iCs/>
              <w:sz w:val="20"/>
              <w:szCs w:val="20"/>
            </w:rPr>
            <w:t>:</w:t>
          </w:r>
          <w:r w:rsidR="009C7FBB">
            <w:rPr>
              <w:rFonts w:ascii="Verdana" w:hAnsi="Verdana"/>
              <w:iCs/>
              <w:sz w:val="20"/>
              <w:szCs w:val="20"/>
            </w:rPr>
            <w:t xml:space="preserve"> </w:t>
          </w:r>
        </w:p>
        <w:p w14:paraId="197567A7" w14:textId="0FA97EA3" w:rsidR="00E06DA4" w:rsidRDefault="00E06DA4" w:rsidP="00E864E0">
          <w:pPr>
            <w:spacing w:after="0" w:line="240" w:lineRule="auto"/>
            <w:ind w:left="360"/>
            <w:rPr>
              <w:rFonts w:ascii="Verdana" w:hAnsi="Verdana"/>
              <w:iCs/>
              <w:sz w:val="20"/>
              <w:szCs w:val="20"/>
            </w:rPr>
          </w:pPr>
        </w:p>
        <w:p w14:paraId="14ECFE75" w14:textId="35A693E5" w:rsidR="00222484" w:rsidRDefault="00000000" w:rsidP="00E864E0">
          <w:pPr>
            <w:spacing w:after="0" w:line="240" w:lineRule="auto"/>
            <w:ind w:left="360"/>
          </w:pPr>
          <w:hyperlink r:id="rId9" w:history="1">
            <w:r w:rsidR="009D6134" w:rsidRPr="00672BF3">
              <w:rPr>
                <w:rStyle w:val="Hyperlink"/>
              </w:rPr>
              <w:t>https://catalog.data.gov/dataset/warehouse-and-retail-sales</w:t>
            </w:r>
          </w:hyperlink>
        </w:p>
        <w:p w14:paraId="52847D93" w14:textId="77777777" w:rsidR="009D6134" w:rsidRDefault="009D6134" w:rsidP="00E864E0">
          <w:pPr>
            <w:spacing w:after="0" w:line="240" w:lineRule="auto"/>
            <w:ind w:left="360"/>
          </w:pPr>
        </w:p>
        <w:p w14:paraId="34354DB6" w14:textId="26CF9DFA" w:rsidR="009C2548" w:rsidRDefault="009D6134" w:rsidP="00E864E0">
          <w:pPr>
            <w:spacing w:after="0" w:line="240" w:lineRule="auto"/>
            <w:ind w:left="360"/>
            <w:rPr>
              <w:rFonts w:ascii="Verdana" w:hAnsi="Verdana"/>
              <w:iCs/>
              <w:sz w:val="20"/>
              <w:szCs w:val="20"/>
            </w:rPr>
          </w:pPr>
          <w:r>
            <w:rPr>
              <w:noProof/>
            </w:rPr>
            <w:drawing>
              <wp:inline distT="0" distB="0" distL="0" distR="0" wp14:anchorId="786F2FE4" wp14:editId="41450F30">
                <wp:extent cx="1631950" cy="1517365"/>
                <wp:effectExtent l="0" t="0" r="6350" b="6985"/>
                <wp:docPr id="1"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 Excel&#10;&#10;Description automatically generated"/>
                        <pic:cNvPicPr/>
                      </pic:nvPicPr>
                      <pic:blipFill rotWithShape="1">
                        <a:blip r:embed="rId10"/>
                        <a:srcRect l="40746" t="37782" r="47093" b="41475"/>
                        <a:stretch/>
                      </pic:blipFill>
                      <pic:spPr bwMode="auto">
                        <a:xfrm>
                          <a:off x="0" y="0"/>
                          <a:ext cx="1674721" cy="1557133"/>
                        </a:xfrm>
                        <a:prstGeom prst="rect">
                          <a:avLst/>
                        </a:prstGeom>
                        <a:ln>
                          <a:noFill/>
                        </a:ln>
                        <a:extLst>
                          <a:ext uri="{53640926-AAD7-44D8-BBD7-CCE9431645EC}">
                            <a14:shadowObscured xmlns:a14="http://schemas.microsoft.com/office/drawing/2010/main"/>
                          </a:ext>
                        </a:extLst>
                      </pic:spPr>
                    </pic:pic>
                  </a:graphicData>
                </a:graphic>
              </wp:inline>
            </w:drawing>
          </w:r>
        </w:p>
        <w:p w14:paraId="05EC42BC" w14:textId="03BB11C3" w:rsidR="00D34BB9" w:rsidRDefault="00D34BB9" w:rsidP="00E864E0">
          <w:pPr>
            <w:spacing w:after="0" w:line="240" w:lineRule="auto"/>
            <w:ind w:left="360"/>
            <w:rPr>
              <w:rFonts w:ascii="Verdana" w:hAnsi="Verdana"/>
              <w:iCs/>
              <w:sz w:val="20"/>
              <w:szCs w:val="20"/>
            </w:rPr>
          </w:pPr>
        </w:p>
        <w:p w14:paraId="7DA0F060" w14:textId="545CBD7C" w:rsidR="000A2E89" w:rsidRDefault="00D34BB9" w:rsidP="00D34BB9">
          <w:pPr>
            <w:spacing w:after="0" w:line="240" w:lineRule="auto"/>
            <w:ind w:left="360"/>
            <w:rPr>
              <w:rFonts w:ascii="Verdana" w:hAnsi="Verdana"/>
              <w:iCs/>
              <w:sz w:val="20"/>
              <w:szCs w:val="20"/>
            </w:rPr>
          </w:pPr>
          <w:r w:rsidRPr="00465F46">
            <w:rPr>
              <w:rFonts w:ascii="Verdana" w:hAnsi="Verdana"/>
              <w:iCs/>
              <w:sz w:val="20"/>
              <w:szCs w:val="20"/>
            </w:rPr>
            <w:t xml:space="preserve">The </w:t>
          </w:r>
          <w:r w:rsidR="00C83754">
            <w:rPr>
              <w:rFonts w:ascii="Verdana" w:hAnsi="Verdana"/>
              <w:iCs/>
              <w:sz w:val="20"/>
              <w:szCs w:val="20"/>
            </w:rPr>
            <w:t xml:space="preserve">updated </w:t>
          </w:r>
          <w:r w:rsidRPr="00465F46">
            <w:rPr>
              <w:rFonts w:ascii="Verdana" w:hAnsi="Verdana"/>
              <w:iCs/>
              <w:sz w:val="20"/>
              <w:szCs w:val="20"/>
            </w:rPr>
            <w:t xml:space="preserve">data set </w:t>
          </w:r>
          <w:r>
            <w:rPr>
              <w:rFonts w:ascii="Verdana" w:hAnsi="Verdana"/>
              <w:iCs/>
              <w:sz w:val="20"/>
              <w:szCs w:val="20"/>
            </w:rPr>
            <w:t xml:space="preserve">used in this model </w:t>
          </w:r>
          <w:r w:rsidR="00F95BCF">
            <w:rPr>
              <w:rFonts w:ascii="Verdana" w:hAnsi="Verdana"/>
              <w:iCs/>
              <w:sz w:val="20"/>
              <w:szCs w:val="20"/>
            </w:rPr>
            <w:t>was cleaned</w:t>
          </w:r>
          <w:r>
            <w:rPr>
              <w:rFonts w:ascii="Verdana" w:hAnsi="Verdana"/>
              <w:iCs/>
              <w:sz w:val="20"/>
              <w:szCs w:val="20"/>
            </w:rPr>
            <w:t xml:space="preserve"> and truncated to answer the research question. T</w:t>
          </w:r>
          <w:r w:rsidR="000A2E89">
            <w:rPr>
              <w:rFonts w:ascii="Verdana" w:hAnsi="Verdana"/>
              <w:iCs/>
              <w:sz w:val="20"/>
              <w:szCs w:val="20"/>
            </w:rPr>
            <w:t>hat cleaned data set can be found here:</w:t>
          </w:r>
        </w:p>
        <w:p w14:paraId="0B384175" w14:textId="5F5AEC8D" w:rsidR="000A2E89" w:rsidRDefault="000A2E89" w:rsidP="00D34BB9">
          <w:pPr>
            <w:spacing w:after="0" w:line="240" w:lineRule="auto"/>
            <w:ind w:left="360"/>
            <w:rPr>
              <w:rFonts w:ascii="Verdana" w:hAnsi="Verdana"/>
              <w:iCs/>
              <w:sz w:val="20"/>
              <w:szCs w:val="20"/>
            </w:rPr>
          </w:pPr>
        </w:p>
        <w:p w14:paraId="0AB9F442" w14:textId="2DC5DC45" w:rsidR="00197C03" w:rsidRDefault="00000000" w:rsidP="00D34BB9">
          <w:pPr>
            <w:spacing w:after="0" w:line="240" w:lineRule="auto"/>
            <w:ind w:left="360"/>
            <w:rPr>
              <w:rFonts w:ascii="Verdana" w:hAnsi="Verdana"/>
              <w:iCs/>
              <w:sz w:val="20"/>
              <w:szCs w:val="20"/>
            </w:rPr>
          </w:pPr>
          <w:hyperlink r:id="rId11" w:history="1">
            <w:r w:rsidR="00197C03" w:rsidRPr="00197C03">
              <w:rPr>
                <w:rStyle w:val="Hyperlink"/>
                <w:rFonts w:ascii="Verdana" w:hAnsi="Verdana"/>
                <w:iCs/>
                <w:sz w:val="20"/>
                <w:szCs w:val="20"/>
              </w:rPr>
              <w:t>One</w:t>
            </w:r>
            <w:r w:rsidR="00F95BCF">
              <w:rPr>
                <w:rStyle w:val="Hyperlink"/>
                <w:rFonts w:ascii="Verdana" w:hAnsi="Verdana"/>
                <w:iCs/>
                <w:sz w:val="20"/>
                <w:szCs w:val="20"/>
              </w:rPr>
              <w:t>D</w:t>
            </w:r>
            <w:r w:rsidR="00197C03" w:rsidRPr="00197C03">
              <w:rPr>
                <w:rStyle w:val="Hyperlink"/>
                <w:rFonts w:ascii="Verdana" w:hAnsi="Verdana"/>
                <w:iCs/>
                <w:sz w:val="20"/>
                <w:szCs w:val="20"/>
              </w:rPr>
              <w:t>rive Cleaned Data</w:t>
            </w:r>
          </w:hyperlink>
        </w:p>
        <w:p w14:paraId="16985DE1" w14:textId="77777777" w:rsidR="00197C03" w:rsidRDefault="00197C03" w:rsidP="00D34BB9">
          <w:pPr>
            <w:spacing w:after="0" w:line="240" w:lineRule="auto"/>
            <w:ind w:left="360"/>
            <w:rPr>
              <w:rFonts w:ascii="Verdana" w:hAnsi="Verdana"/>
              <w:iCs/>
              <w:sz w:val="20"/>
              <w:szCs w:val="20"/>
            </w:rPr>
          </w:pPr>
        </w:p>
        <w:p w14:paraId="53FCF4AF" w14:textId="0214C026" w:rsidR="000A2E89" w:rsidRDefault="000A2E89" w:rsidP="00D34BB9">
          <w:pPr>
            <w:spacing w:after="0" w:line="240" w:lineRule="auto"/>
            <w:ind w:left="360"/>
            <w:rPr>
              <w:rFonts w:ascii="Verdana" w:hAnsi="Verdana"/>
              <w:iCs/>
              <w:sz w:val="20"/>
              <w:szCs w:val="20"/>
            </w:rPr>
          </w:pPr>
          <w:r>
            <w:rPr>
              <w:rFonts w:ascii="Verdana" w:hAnsi="Verdana"/>
              <w:iCs/>
              <w:sz w:val="20"/>
              <w:szCs w:val="20"/>
            </w:rPr>
            <w:t>And maintains the following predictor variables:</w:t>
          </w:r>
        </w:p>
        <w:p w14:paraId="711C17A4" w14:textId="5DC3E45E" w:rsidR="001D19F8" w:rsidRDefault="001D19F8" w:rsidP="00D34BB9">
          <w:pPr>
            <w:spacing w:after="0" w:line="240" w:lineRule="auto"/>
            <w:ind w:left="360"/>
            <w:rPr>
              <w:rFonts w:ascii="Verdana" w:hAnsi="Verdana"/>
              <w:iCs/>
              <w:sz w:val="20"/>
              <w:szCs w:val="20"/>
            </w:rPr>
          </w:pPr>
        </w:p>
        <w:tbl>
          <w:tblPr>
            <w:tblW w:w="2498" w:type="dxa"/>
            <w:tblInd w:w="445" w:type="dxa"/>
            <w:tblLook w:val="04A0" w:firstRow="1" w:lastRow="0" w:firstColumn="1" w:lastColumn="0" w:noHBand="0" w:noVBand="1"/>
          </w:tblPr>
          <w:tblGrid>
            <w:gridCol w:w="1260"/>
            <w:gridCol w:w="1238"/>
          </w:tblGrid>
          <w:tr w:rsidR="001D19F8" w:rsidRPr="001D19F8" w14:paraId="063FFF9B" w14:textId="77777777" w:rsidTr="00F95BCF">
            <w:trPr>
              <w:trHeight w:val="300"/>
            </w:trPr>
            <w:tc>
              <w:tcPr>
                <w:tcW w:w="1260" w:type="dxa"/>
                <w:tcBorders>
                  <w:top w:val="single" w:sz="4" w:space="0" w:color="F4B084"/>
                  <w:left w:val="single" w:sz="4" w:space="0" w:color="F4B084"/>
                  <w:bottom w:val="single" w:sz="4" w:space="0" w:color="F4B084"/>
                  <w:right w:val="nil"/>
                </w:tcBorders>
                <w:shd w:val="clear" w:color="ED7D31" w:fill="ED7D31"/>
                <w:noWrap/>
                <w:vAlign w:val="bottom"/>
                <w:hideMark/>
              </w:tcPr>
              <w:p w14:paraId="457F09FA" w14:textId="77777777" w:rsidR="001D19F8" w:rsidRPr="001D19F8" w:rsidRDefault="001D19F8" w:rsidP="001D19F8">
                <w:pPr>
                  <w:spacing w:after="0" w:line="240" w:lineRule="auto"/>
                  <w:rPr>
                    <w:rFonts w:ascii="Calibri" w:eastAsia="Times New Roman" w:hAnsi="Calibri" w:cs="Calibri"/>
                    <w:b/>
                    <w:bCs/>
                    <w:color w:val="FFFFFF"/>
                  </w:rPr>
                </w:pPr>
                <w:r w:rsidRPr="001D19F8">
                  <w:rPr>
                    <w:rFonts w:ascii="Calibri" w:eastAsia="Times New Roman" w:hAnsi="Calibri" w:cs="Calibri"/>
                    <w:b/>
                    <w:bCs/>
                    <w:color w:val="FFFFFF"/>
                  </w:rPr>
                  <w:t>Field</w:t>
                </w:r>
              </w:p>
            </w:tc>
            <w:tc>
              <w:tcPr>
                <w:tcW w:w="1238" w:type="dxa"/>
                <w:tcBorders>
                  <w:top w:val="single" w:sz="4" w:space="0" w:color="F4B084"/>
                  <w:left w:val="nil"/>
                  <w:bottom w:val="single" w:sz="4" w:space="0" w:color="F4B084"/>
                  <w:right w:val="single" w:sz="4" w:space="0" w:color="F4B084"/>
                </w:tcBorders>
                <w:shd w:val="clear" w:color="ED7D31" w:fill="ED7D31"/>
                <w:noWrap/>
                <w:vAlign w:val="bottom"/>
                <w:hideMark/>
              </w:tcPr>
              <w:p w14:paraId="35AE9968" w14:textId="77777777" w:rsidR="001D19F8" w:rsidRPr="001D19F8" w:rsidRDefault="001D19F8" w:rsidP="001D19F8">
                <w:pPr>
                  <w:spacing w:after="0" w:line="240" w:lineRule="auto"/>
                  <w:rPr>
                    <w:rFonts w:ascii="Calibri" w:eastAsia="Times New Roman" w:hAnsi="Calibri" w:cs="Calibri"/>
                    <w:b/>
                    <w:bCs/>
                    <w:color w:val="FFFFFF"/>
                  </w:rPr>
                </w:pPr>
                <w:r w:rsidRPr="001D19F8">
                  <w:rPr>
                    <w:rFonts w:ascii="Calibri" w:eastAsia="Times New Roman" w:hAnsi="Calibri" w:cs="Calibri"/>
                    <w:b/>
                    <w:bCs/>
                    <w:color w:val="FFFFFF"/>
                  </w:rPr>
                  <w:t>Type</w:t>
                </w:r>
              </w:p>
            </w:tc>
          </w:tr>
          <w:tr w:rsidR="001D19F8" w:rsidRPr="001D19F8" w14:paraId="5F1D8D1E" w14:textId="77777777" w:rsidTr="00F95BCF">
            <w:trPr>
              <w:trHeight w:val="300"/>
            </w:trPr>
            <w:tc>
              <w:tcPr>
                <w:tcW w:w="1260" w:type="dxa"/>
                <w:tcBorders>
                  <w:top w:val="single" w:sz="4" w:space="0" w:color="F4B084"/>
                  <w:left w:val="single" w:sz="4" w:space="0" w:color="F4B084"/>
                  <w:bottom w:val="single" w:sz="4" w:space="0" w:color="F4B084"/>
                  <w:right w:val="nil"/>
                </w:tcBorders>
                <w:shd w:val="clear" w:color="FCE4D6" w:fill="FCE4D6"/>
                <w:noWrap/>
                <w:vAlign w:val="bottom"/>
                <w:hideMark/>
              </w:tcPr>
              <w:p w14:paraId="603D8219" w14:textId="77777777" w:rsidR="001D19F8" w:rsidRPr="001D19F8" w:rsidRDefault="001D19F8" w:rsidP="001D19F8">
                <w:pPr>
                  <w:spacing w:after="0" w:line="240" w:lineRule="auto"/>
                  <w:rPr>
                    <w:rFonts w:ascii="Calibri" w:eastAsia="Times New Roman" w:hAnsi="Calibri" w:cs="Calibri"/>
                    <w:color w:val="000000"/>
                  </w:rPr>
                </w:pPr>
                <w:r w:rsidRPr="001D19F8">
                  <w:rPr>
                    <w:rFonts w:ascii="Calibri" w:eastAsia="Times New Roman" w:hAnsi="Calibri" w:cs="Calibri"/>
                    <w:color w:val="000000"/>
                  </w:rPr>
                  <w:t>year</w:t>
                </w:r>
              </w:p>
            </w:tc>
            <w:tc>
              <w:tcPr>
                <w:tcW w:w="1238" w:type="dxa"/>
                <w:tcBorders>
                  <w:top w:val="single" w:sz="4" w:space="0" w:color="F4B084"/>
                  <w:left w:val="nil"/>
                  <w:bottom w:val="single" w:sz="4" w:space="0" w:color="F4B084"/>
                  <w:right w:val="single" w:sz="4" w:space="0" w:color="F4B084"/>
                </w:tcBorders>
                <w:shd w:val="clear" w:color="FCE4D6" w:fill="FCE4D6"/>
                <w:noWrap/>
                <w:vAlign w:val="bottom"/>
                <w:hideMark/>
              </w:tcPr>
              <w:p w14:paraId="32B4DA0A" w14:textId="77777777" w:rsidR="001D19F8" w:rsidRPr="001D19F8" w:rsidRDefault="001D19F8" w:rsidP="001D19F8">
                <w:pPr>
                  <w:spacing w:after="0" w:line="240" w:lineRule="auto"/>
                  <w:rPr>
                    <w:rFonts w:ascii="Calibri" w:eastAsia="Times New Roman" w:hAnsi="Calibri" w:cs="Calibri"/>
                    <w:color w:val="000000"/>
                  </w:rPr>
                </w:pPr>
                <w:r w:rsidRPr="001D19F8">
                  <w:rPr>
                    <w:rFonts w:ascii="Calibri" w:eastAsia="Times New Roman" w:hAnsi="Calibri" w:cs="Calibri"/>
                    <w:color w:val="000000"/>
                  </w:rPr>
                  <w:t>Categorical</w:t>
                </w:r>
              </w:p>
            </w:tc>
          </w:tr>
          <w:tr w:rsidR="001D19F8" w:rsidRPr="001D19F8" w14:paraId="3001616D" w14:textId="77777777" w:rsidTr="00F95BCF">
            <w:trPr>
              <w:trHeight w:val="300"/>
            </w:trPr>
            <w:tc>
              <w:tcPr>
                <w:tcW w:w="1260" w:type="dxa"/>
                <w:tcBorders>
                  <w:top w:val="single" w:sz="4" w:space="0" w:color="F4B084"/>
                  <w:left w:val="single" w:sz="4" w:space="0" w:color="F4B084"/>
                  <w:bottom w:val="single" w:sz="4" w:space="0" w:color="F4B084"/>
                  <w:right w:val="nil"/>
                </w:tcBorders>
                <w:shd w:val="clear" w:color="auto" w:fill="auto"/>
                <w:noWrap/>
                <w:vAlign w:val="bottom"/>
                <w:hideMark/>
              </w:tcPr>
              <w:p w14:paraId="0BBBAFCA" w14:textId="77777777" w:rsidR="001D19F8" w:rsidRPr="001D19F8" w:rsidRDefault="001D19F8" w:rsidP="001D19F8">
                <w:pPr>
                  <w:spacing w:after="0" w:line="240" w:lineRule="auto"/>
                  <w:rPr>
                    <w:rFonts w:ascii="Calibri" w:eastAsia="Times New Roman" w:hAnsi="Calibri" w:cs="Calibri"/>
                    <w:color w:val="000000"/>
                  </w:rPr>
                </w:pPr>
                <w:r w:rsidRPr="001D19F8">
                  <w:rPr>
                    <w:rFonts w:ascii="Calibri" w:eastAsia="Times New Roman" w:hAnsi="Calibri" w:cs="Calibri"/>
                    <w:color w:val="000000"/>
                  </w:rPr>
                  <w:t>month</w:t>
                </w:r>
              </w:p>
            </w:tc>
            <w:tc>
              <w:tcPr>
                <w:tcW w:w="1238" w:type="dxa"/>
                <w:tcBorders>
                  <w:top w:val="single" w:sz="4" w:space="0" w:color="F4B084"/>
                  <w:left w:val="nil"/>
                  <w:bottom w:val="single" w:sz="4" w:space="0" w:color="F4B084"/>
                  <w:right w:val="single" w:sz="4" w:space="0" w:color="F4B084"/>
                </w:tcBorders>
                <w:shd w:val="clear" w:color="auto" w:fill="auto"/>
                <w:noWrap/>
                <w:vAlign w:val="bottom"/>
                <w:hideMark/>
              </w:tcPr>
              <w:p w14:paraId="3A537D79" w14:textId="77777777" w:rsidR="001D19F8" w:rsidRPr="001D19F8" w:rsidRDefault="001D19F8" w:rsidP="001D19F8">
                <w:pPr>
                  <w:spacing w:after="0" w:line="240" w:lineRule="auto"/>
                  <w:rPr>
                    <w:rFonts w:ascii="Calibri" w:eastAsia="Times New Roman" w:hAnsi="Calibri" w:cs="Calibri"/>
                    <w:color w:val="000000"/>
                  </w:rPr>
                </w:pPr>
                <w:r w:rsidRPr="001D19F8">
                  <w:rPr>
                    <w:rFonts w:ascii="Calibri" w:eastAsia="Times New Roman" w:hAnsi="Calibri" w:cs="Calibri"/>
                    <w:color w:val="000000"/>
                  </w:rPr>
                  <w:t>Categorical</w:t>
                </w:r>
              </w:p>
            </w:tc>
          </w:tr>
          <w:tr w:rsidR="001D19F8" w:rsidRPr="001D19F8" w14:paraId="6CAD7A75" w14:textId="77777777" w:rsidTr="00F95BCF">
            <w:trPr>
              <w:trHeight w:val="300"/>
            </w:trPr>
            <w:tc>
              <w:tcPr>
                <w:tcW w:w="1260" w:type="dxa"/>
                <w:tcBorders>
                  <w:top w:val="single" w:sz="4" w:space="0" w:color="F4B084"/>
                  <w:left w:val="single" w:sz="4" w:space="0" w:color="F4B084"/>
                  <w:bottom w:val="single" w:sz="4" w:space="0" w:color="F4B084"/>
                  <w:right w:val="nil"/>
                </w:tcBorders>
                <w:shd w:val="clear" w:color="FCE4D6" w:fill="FCE4D6"/>
                <w:noWrap/>
                <w:vAlign w:val="bottom"/>
                <w:hideMark/>
              </w:tcPr>
              <w:p w14:paraId="40035D9A" w14:textId="77777777" w:rsidR="001D19F8" w:rsidRPr="001D19F8" w:rsidRDefault="001D19F8" w:rsidP="001D19F8">
                <w:pPr>
                  <w:spacing w:after="0" w:line="240" w:lineRule="auto"/>
                  <w:rPr>
                    <w:rFonts w:ascii="Calibri" w:eastAsia="Times New Roman" w:hAnsi="Calibri" w:cs="Calibri"/>
                    <w:color w:val="000000"/>
                  </w:rPr>
                </w:pPr>
                <w:r w:rsidRPr="001D19F8">
                  <w:rPr>
                    <w:rFonts w:ascii="Calibri" w:eastAsia="Times New Roman" w:hAnsi="Calibri" w:cs="Calibri"/>
                    <w:color w:val="000000"/>
                  </w:rPr>
                  <w:t>day</w:t>
                </w:r>
              </w:p>
            </w:tc>
            <w:tc>
              <w:tcPr>
                <w:tcW w:w="1238" w:type="dxa"/>
                <w:tcBorders>
                  <w:top w:val="single" w:sz="4" w:space="0" w:color="F4B084"/>
                  <w:left w:val="nil"/>
                  <w:bottom w:val="single" w:sz="4" w:space="0" w:color="F4B084"/>
                  <w:right w:val="single" w:sz="4" w:space="0" w:color="F4B084"/>
                </w:tcBorders>
                <w:shd w:val="clear" w:color="FCE4D6" w:fill="FCE4D6"/>
                <w:noWrap/>
                <w:vAlign w:val="bottom"/>
                <w:hideMark/>
              </w:tcPr>
              <w:p w14:paraId="5C2AAFF7" w14:textId="77777777" w:rsidR="001D19F8" w:rsidRPr="001D19F8" w:rsidRDefault="001D19F8" w:rsidP="001D19F8">
                <w:pPr>
                  <w:spacing w:after="0" w:line="240" w:lineRule="auto"/>
                  <w:rPr>
                    <w:rFonts w:ascii="Calibri" w:eastAsia="Times New Roman" w:hAnsi="Calibri" w:cs="Calibri"/>
                    <w:color w:val="000000"/>
                  </w:rPr>
                </w:pPr>
                <w:r w:rsidRPr="001D19F8">
                  <w:rPr>
                    <w:rFonts w:ascii="Calibri" w:eastAsia="Times New Roman" w:hAnsi="Calibri" w:cs="Calibri"/>
                    <w:color w:val="000000"/>
                  </w:rPr>
                  <w:t>Categorical</w:t>
                </w:r>
              </w:p>
            </w:tc>
          </w:tr>
          <w:tr w:rsidR="001D19F8" w:rsidRPr="001D19F8" w14:paraId="493798F5" w14:textId="77777777" w:rsidTr="00F95BCF">
            <w:trPr>
              <w:trHeight w:val="300"/>
            </w:trPr>
            <w:tc>
              <w:tcPr>
                <w:tcW w:w="1260" w:type="dxa"/>
                <w:tcBorders>
                  <w:top w:val="single" w:sz="4" w:space="0" w:color="F4B084"/>
                  <w:left w:val="single" w:sz="4" w:space="0" w:color="F4B084"/>
                  <w:bottom w:val="single" w:sz="4" w:space="0" w:color="F4B084"/>
                  <w:right w:val="nil"/>
                </w:tcBorders>
                <w:shd w:val="clear" w:color="auto" w:fill="auto"/>
                <w:noWrap/>
                <w:vAlign w:val="bottom"/>
                <w:hideMark/>
              </w:tcPr>
              <w:p w14:paraId="563FD1A4" w14:textId="77777777" w:rsidR="001D19F8" w:rsidRPr="001D19F8" w:rsidRDefault="001D19F8" w:rsidP="001D19F8">
                <w:pPr>
                  <w:spacing w:after="0" w:line="240" w:lineRule="auto"/>
                  <w:rPr>
                    <w:rFonts w:ascii="Calibri" w:eastAsia="Times New Roman" w:hAnsi="Calibri" w:cs="Calibri"/>
                    <w:color w:val="000000"/>
                  </w:rPr>
                </w:pPr>
                <w:r w:rsidRPr="001D19F8">
                  <w:rPr>
                    <w:rFonts w:ascii="Calibri" w:eastAsia="Times New Roman" w:hAnsi="Calibri" w:cs="Calibri"/>
                    <w:color w:val="000000"/>
                  </w:rPr>
                  <w:t>item_type</w:t>
                </w:r>
              </w:p>
            </w:tc>
            <w:tc>
              <w:tcPr>
                <w:tcW w:w="1238" w:type="dxa"/>
                <w:tcBorders>
                  <w:top w:val="single" w:sz="4" w:space="0" w:color="F4B084"/>
                  <w:left w:val="nil"/>
                  <w:bottom w:val="single" w:sz="4" w:space="0" w:color="F4B084"/>
                  <w:right w:val="single" w:sz="4" w:space="0" w:color="F4B084"/>
                </w:tcBorders>
                <w:shd w:val="clear" w:color="auto" w:fill="auto"/>
                <w:noWrap/>
                <w:vAlign w:val="bottom"/>
                <w:hideMark/>
              </w:tcPr>
              <w:p w14:paraId="695A5339" w14:textId="77777777" w:rsidR="001D19F8" w:rsidRPr="001D19F8" w:rsidRDefault="001D19F8" w:rsidP="001D19F8">
                <w:pPr>
                  <w:spacing w:after="0" w:line="240" w:lineRule="auto"/>
                  <w:rPr>
                    <w:rFonts w:ascii="Calibri" w:eastAsia="Times New Roman" w:hAnsi="Calibri" w:cs="Calibri"/>
                    <w:color w:val="000000"/>
                  </w:rPr>
                </w:pPr>
                <w:r w:rsidRPr="001D19F8">
                  <w:rPr>
                    <w:rFonts w:ascii="Calibri" w:eastAsia="Times New Roman" w:hAnsi="Calibri" w:cs="Calibri"/>
                    <w:color w:val="000000"/>
                  </w:rPr>
                  <w:t>Categorical</w:t>
                </w:r>
              </w:p>
            </w:tc>
          </w:tr>
          <w:tr w:rsidR="001D19F8" w:rsidRPr="001D19F8" w14:paraId="0C0869A2" w14:textId="77777777" w:rsidTr="00F95BCF">
            <w:trPr>
              <w:trHeight w:val="300"/>
            </w:trPr>
            <w:tc>
              <w:tcPr>
                <w:tcW w:w="1260" w:type="dxa"/>
                <w:tcBorders>
                  <w:top w:val="single" w:sz="4" w:space="0" w:color="F4B084"/>
                  <w:left w:val="single" w:sz="4" w:space="0" w:color="F4B084"/>
                  <w:bottom w:val="single" w:sz="4" w:space="0" w:color="F4B084"/>
                  <w:right w:val="nil"/>
                </w:tcBorders>
                <w:shd w:val="clear" w:color="FCE4D6" w:fill="FCE4D6"/>
                <w:noWrap/>
                <w:vAlign w:val="bottom"/>
                <w:hideMark/>
              </w:tcPr>
              <w:p w14:paraId="74F3D461" w14:textId="77777777" w:rsidR="001D19F8" w:rsidRPr="001D19F8" w:rsidRDefault="001D19F8" w:rsidP="001D19F8">
                <w:pPr>
                  <w:spacing w:after="0" w:line="240" w:lineRule="auto"/>
                  <w:rPr>
                    <w:rFonts w:ascii="Calibri" w:eastAsia="Times New Roman" w:hAnsi="Calibri" w:cs="Calibri"/>
                    <w:color w:val="000000"/>
                  </w:rPr>
                </w:pPr>
                <w:r w:rsidRPr="001D19F8">
                  <w:rPr>
                    <w:rFonts w:ascii="Calibri" w:eastAsia="Times New Roman" w:hAnsi="Calibri" w:cs="Calibri"/>
                    <w:color w:val="000000"/>
                  </w:rPr>
                  <w:t>total_sales</w:t>
                </w:r>
              </w:p>
            </w:tc>
            <w:tc>
              <w:tcPr>
                <w:tcW w:w="1238" w:type="dxa"/>
                <w:tcBorders>
                  <w:top w:val="single" w:sz="4" w:space="0" w:color="F4B084"/>
                  <w:left w:val="nil"/>
                  <w:bottom w:val="single" w:sz="4" w:space="0" w:color="F4B084"/>
                  <w:right w:val="single" w:sz="4" w:space="0" w:color="F4B084"/>
                </w:tcBorders>
                <w:shd w:val="clear" w:color="FCE4D6" w:fill="FCE4D6"/>
                <w:noWrap/>
                <w:vAlign w:val="bottom"/>
                <w:hideMark/>
              </w:tcPr>
              <w:p w14:paraId="49278439" w14:textId="77777777" w:rsidR="001D19F8" w:rsidRPr="001D19F8" w:rsidRDefault="001D19F8" w:rsidP="001D19F8">
                <w:pPr>
                  <w:spacing w:after="0" w:line="240" w:lineRule="auto"/>
                  <w:rPr>
                    <w:rFonts w:ascii="Calibri" w:eastAsia="Times New Roman" w:hAnsi="Calibri" w:cs="Calibri"/>
                    <w:color w:val="000000"/>
                  </w:rPr>
                </w:pPr>
                <w:r w:rsidRPr="001D19F8">
                  <w:rPr>
                    <w:rFonts w:ascii="Calibri" w:eastAsia="Times New Roman" w:hAnsi="Calibri" w:cs="Calibri"/>
                    <w:color w:val="000000"/>
                  </w:rPr>
                  <w:t>Continuous</w:t>
                </w:r>
              </w:p>
            </w:tc>
          </w:tr>
          <w:tr w:rsidR="001D19F8" w:rsidRPr="001D19F8" w14:paraId="12DFC491" w14:textId="77777777" w:rsidTr="00F95BCF">
            <w:trPr>
              <w:trHeight w:val="300"/>
            </w:trPr>
            <w:tc>
              <w:tcPr>
                <w:tcW w:w="1260" w:type="dxa"/>
                <w:tcBorders>
                  <w:top w:val="single" w:sz="4" w:space="0" w:color="F4B084"/>
                  <w:left w:val="single" w:sz="4" w:space="0" w:color="F4B084"/>
                  <w:bottom w:val="single" w:sz="4" w:space="0" w:color="F4B084"/>
                  <w:right w:val="nil"/>
                </w:tcBorders>
                <w:shd w:val="clear" w:color="auto" w:fill="auto"/>
                <w:noWrap/>
                <w:vAlign w:val="bottom"/>
                <w:hideMark/>
              </w:tcPr>
              <w:p w14:paraId="39C9270C" w14:textId="77777777" w:rsidR="001D19F8" w:rsidRPr="001D19F8" w:rsidRDefault="001D19F8" w:rsidP="001D19F8">
                <w:pPr>
                  <w:spacing w:after="0" w:line="240" w:lineRule="auto"/>
                  <w:rPr>
                    <w:rFonts w:ascii="Calibri" w:eastAsia="Times New Roman" w:hAnsi="Calibri" w:cs="Calibri"/>
                    <w:color w:val="000000"/>
                  </w:rPr>
                </w:pPr>
                <w:r w:rsidRPr="001D19F8">
                  <w:rPr>
                    <w:rFonts w:ascii="Calibri" w:eastAsia="Times New Roman" w:hAnsi="Calibri" w:cs="Calibri"/>
                    <w:color w:val="000000"/>
                  </w:rPr>
                  <w:t>date</w:t>
                </w:r>
              </w:p>
            </w:tc>
            <w:tc>
              <w:tcPr>
                <w:tcW w:w="1238" w:type="dxa"/>
                <w:tcBorders>
                  <w:top w:val="single" w:sz="4" w:space="0" w:color="F4B084"/>
                  <w:left w:val="nil"/>
                  <w:bottom w:val="single" w:sz="4" w:space="0" w:color="F4B084"/>
                  <w:right w:val="single" w:sz="4" w:space="0" w:color="F4B084"/>
                </w:tcBorders>
                <w:shd w:val="clear" w:color="auto" w:fill="auto"/>
                <w:noWrap/>
                <w:vAlign w:val="bottom"/>
                <w:hideMark/>
              </w:tcPr>
              <w:p w14:paraId="74EBBDDD" w14:textId="77777777" w:rsidR="001D19F8" w:rsidRPr="001D19F8" w:rsidRDefault="001D19F8" w:rsidP="001D19F8">
                <w:pPr>
                  <w:spacing w:after="0" w:line="240" w:lineRule="auto"/>
                  <w:rPr>
                    <w:rFonts w:ascii="Calibri" w:eastAsia="Times New Roman" w:hAnsi="Calibri" w:cs="Calibri"/>
                    <w:color w:val="000000"/>
                  </w:rPr>
                </w:pPr>
                <w:r w:rsidRPr="001D19F8">
                  <w:rPr>
                    <w:rFonts w:ascii="Calibri" w:eastAsia="Times New Roman" w:hAnsi="Calibri" w:cs="Calibri"/>
                    <w:color w:val="000000"/>
                  </w:rPr>
                  <w:t>Categorical</w:t>
                </w:r>
              </w:p>
            </w:tc>
          </w:tr>
        </w:tbl>
        <w:p w14:paraId="3AA5192B" w14:textId="77777777" w:rsidR="00D34BB9" w:rsidRPr="00465F46" w:rsidRDefault="00000000" w:rsidP="001D19F8">
          <w:pPr>
            <w:spacing w:after="0" w:line="240" w:lineRule="auto"/>
            <w:rPr>
              <w:rFonts w:ascii="Verdana" w:hAnsi="Verdana"/>
              <w:iCs/>
              <w:sz w:val="20"/>
              <w:szCs w:val="20"/>
            </w:rPr>
          </w:pPr>
        </w:p>
      </w:sdtContent>
    </w:sdt>
    <w:p w14:paraId="65D53925" w14:textId="77777777" w:rsidR="00B8701D" w:rsidRPr="00B8701D" w:rsidRDefault="00B8701D" w:rsidP="00E864E0">
      <w:pPr>
        <w:spacing w:after="0" w:line="240" w:lineRule="auto"/>
        <w:ind w:left="360"/>
        <w:rPr>
          <w:rFonts w:ascii="Verdana" w:hAnsi="Verdana"/>
          <w:i/>
          <w:sz w:val="20"/>
          <w:szCs w:val="20"/>
        </w:rPr>
      </w:pPr>
    </w:p>
    <w:sdt>
      <w:sdtPr>
        <w:rPr>
          <w:rFonts w:ascii="Verdana" w:hAnsi="Verdana"/>
          <w:sz w:val="20"/>
          <w:szCs w:val="20"/>
        </w:rPr>
        <w:id w:val="-1870677806"/>
        <w:placeholder>
          <w:docPart w:val="46ECB521AF884F1BA85085FB779B983D"/>
        </w:placeholder>
      </w:sdtPr>
      <w:sdtContent>
        <w:p w14:paraId="56723596" w14:textId="0FE76C45" w:rsidR="009C2548" w:rsidRDefault="001D19F8" w:rsidP="006856F2">
          <w:pPr>
            <w:spacing w:after="0" w:line="240" w:lineRule="auto"/>
            <w:ind w:left="360"/>
            <w:rPr>
              <w:rFonts w:ascii="Verdana" w:hAnsi="Verdana"/>
              <w:sz w:val="20"/>
              <w:szCs w:val="20"/>
            </w:rPr>
          </w:pPr>
          <w:r>
            <w:rPr>
              <w:rFonts w:ascii="Verdana" w:hAnsi="Verdana"/>
              <w:sz w:val="20"/>
              <w:szCs w:val="20"/>
            </w:rPr>
            <w:t>The data</w:t>
          </w:r>
          <w:r w:rsidR="009D6134">
            <w:rPr>
              <w:rFonts w:ascii="Verdana" w:hAnsi="Verdana"/>
              <w:sz w:val="20"/>
              <w:szCs w:val="20"/>
            </w:rPr>
            <w:t xml:space="preserve"> is intended for public access and </w:t>
          </w:r>
          <w:r w:rsidR="00F95BCF">
            <w:rPr>
              <w:rFonts w:ascii="Verdana" w:hAnsi="Verdana"/>
              <w:sz w:val="20"/>
              <w:szCs w:val="20"/>
            </w:rPr>
            <w:t>use,</w:t>
          </w:r>
          <w:r w:rsidR="009D6134">
            <w:rPr>
              <w:rFonts w:ascii="Verdana" w:hAnsi="Verdana"/>
              <w:sz w:val="20"/>
              <w:szCs w:val="20"/>
            </w:rPr>
            <w:t xml:space="preserve"> and no </w:t>
          </w:r>
          <w:r w:rsidR="00440F7E">
            <w:rPr>
              <w:rFonts w:ascii="Verdana" w:hAnsi="Verdana"/>
              <w:sz w:val="20"/>
              <w:szCs w:val="20"/>
            </w:rPr>
            <w:t>license</w:t>
          </w:r>
          <w:r w:rsidR="009D6134">
            <w:rPr>
              <w:rFonts w:ascii="Verdana" w:hAnsi="Verdana"/>
              <w:sz w:val="20"/>
              <w:szCs w:val="20"/>
            </w:rPr>
            <w:t xml:space="preserve"> information </w:t>
          </w:r>
          <w:r>
            <w:rPr>
              <w:rFonts w:ascii="Verdana" w:hAnsi="Verdana"/>
              <w:sz w:val="20"/>
              <w:szCs w:val="20"/>
            </w:rPr>
            <w:t>is</w:t>
          </w:r>
          <w:r w:rsidR="009D6134">
            <w:rPr>
              <w:rFonts w:ascii="Verdana" w:hAnsi="Verdana"/>
              <w:sz w:val="20"/>
              <w:szCs w:val="20"/>
            </w:rPr>
            <w:t xml:space="preserve"> provided. </w:t>
          </w:r>
          <w:r w:rsidR="00C157A7">
            <w:rPr>
              <w:rFonts w:ascii="Verdana" w:hAnsi="Verdana"/>
              <w:sz w:val="20"/>
              <w:szCs w:val="20"/>
            </w:rPr>
            <w:t xml:space="preserve">The dataset is updated </w:t>
          </w:r>
          <w:r w:rsidR="00440F7E">
            <w:rPr>
              <w:rFonts w:ascii="Verdana" w:hAnsi="Verdana"/>
              <w:sz w:val="20"/>
              <w:szCs w:val="20"/>
            </w:rPr>
            <w:t>regularly</w:t>
          </w:r>
          <w:r w:rsidR="00C157A7">
            <w:rPr>
              <w:rFonts w:ascii="Verdana" w:hAnsi="Verdana"/>
              <w:sz w:val="20"/>
              <w:szCs w:val="20"/>
            </w:rPr>
            <w:t xml:space="preserve"> and has been consistently managed since 2017, meaning the data available is healthy and of </w:t>
          </w:r>
          <w:r w:rsidR="00440F7E">
            <w:rPr>
              <w:rFonts w:ascii="Verdana" w:hAnsi="Verdana"/>
              <w:sz w:val="20"/>
              <w:szCs w:val="20"/>
            </w:rPr>
            <w:t>sufficient</w:t>
          </w:r>
          <w:r w:rsidR="00C157A7">
            <w:rPr>
              <w:rFonts w:ascii="Verdana" w:hAnsi="Verdana"/>
              <w:sz w:val="20"/>
              <w:szCs w:val="20"/>
            </w:rPr>
            <w:t xml:space="preserve"> size</w:t>
          </w:r>
          <w:r>
            <w:rPr>
              <w:rFonts w:ascii="Verdana" w:hAnsi="Verdana"/>
              <w:sz w:val="20"/>
              <w:szCs w:val="20"/>
            </w:rPr>
            <w:t xml:space="preserve">. </w:t>
          </w:r>
          <w:r w:rsidR="00F95BCF">
            <w:rPr>
              <w:rFonts w:ascii="Verdana" w:hAnsi="Verdana"/>
              <w:sz w:val="20"/>
              <w:szCs w:val="20"/>
            </w:rPr>
            <w:t>Forecasting a time series is fundamental for business planning, procurement, and production. Ensuring data is healthy</w:t>
          </w:r>
          <w:r>
            <w:rPr>
              <w:rFonts w:ascii="Verdana" w:hAnsi="Verdana"/>
              <w:sz w:val="20"/>
              <w:szCs w:val="20"/>
            </w:rPr>
            <w:t xml:space="preserve"> is necessary, as any errors in forecasts will ripple down any business context </w:t>
          </w:r>
          <w:r w:rsidRPr="00F95BCF">
            <w:rPr>
              <w:rFonts w:ascii="Verdana" w:hAnsi="Verdana"/>
              <w:sz w:val="20"/>
              <w:szCs w:val="20"/>
            </w:rPr>
            <w:t xml:space="preserve">(Prabhakaran, 2022). </w:t>
          </w:r>
          <w:r w:rsidR="00C85B3C">
            <w:rPr>
              <w:rFonts w:ascii="Verdana" w:hAnsi="Verdana"/>
              <w:sz w:val="20"/>
              <w:szCs w:val="20"/>
            </w:rPr>
            <w:t xml:space="preserve">There </w:t>
          </w:r>
          <w:r w:rsidR="00C157A7">
            <w:rPr>
              <w:rFonts w:ascii="Verdana" w:hAnsi="Verdana"/>
              <w:sz w:val="20"/>
              <w:szCs w:val="20"/>
            </w:rPr>
            <w:t xml:space="preserve">will be </w:t>
          </w:r>
          <w:r w:rsidR="00C85B3C">
            <w:rPr>
              <w:rFonts w:ascii="Verdana" w:hAnsi="Verdana"/>
              <w:sz w:val="20"/>
              <w:szCs w:val="20"/>
            </w:rPr>
            <w:t>no information</w:t>
          </w:r>
          <w:r w:rsidR="00C157A7">
            <w:rPr>
              <w:rFonts w:ascii="Verdana" w:hAnsi="Verdana"/>
              <w:sz w:val="20"/>
              <w:szCs w:val="20"/>
            </w:rPr>
            <w:t xml:space="preserve"> in the final evaluation</w:t>
          </w:r>
          <w:r w:rsidR="00C85B3C">
            <w:rPr>
              <w:rFonts w:ascii="Verdana" w:hAnsi="Verdana"/>
              <w:sz w:val="20"/>
              <w:szCs w:val="20"/>
            </w:rPr>
            <w:t xml:space="preserve"> that would make the companies </w:t>
          </w:r>
          <w:r w:rsidR="00C157A7">
            <w:rPr>
              <w:rFonts w:ascii="Verdana" w:hAnsi="Verdana"/>
              <w:sz w:val="20"/>
              <w:szCs w:val="20"/>
            </w:rPr>
            <w:t>listed in these transactions</w:t>
          </w:r>
          <w:r w:rsidR="00C85B3C">
            <w:rPr>
              <w:rFonts w:ascii="Verdana" w:hAnsi="Verdana"/>
              <w:sz w:val="20"/>
              <w:szCs w:val="20"/>
            </w:rPr>
            <w:t xml:space="preserve"> identifiable.</w:t>
          </w:r>
          <w:r w:rsidR="009C7FBB">
            <w:rPr>
              <w:rFonts w:ascii="Verdana" w:hAnsi="Verdana"/>
              <w:sz w:val="20"/>
              <w:szCs w:val="20"/>
            </w:rPr>
            <w:t xml:space="preserve"> </w:t>
          </w:r>
          <w:r w:rsidR="003838E3" w:rsidRPr="003838E3">
            <w:rPr>
              <w:rFonts w:ascii="Verdana" w:hAnsi="Verdana"/>
              <w:sz w:val="20"/>
              <w:szCs w:val="20"/>
              <w:u w:val="single"/>
            </w:rPr>
            <w:t>Limitations</w:t>
          </w:r>
          <w:r w:rsidR="003838E3">
            <w:rPr>
              <w:rFonts w:ascii="Verdana" w:hAnsi="Verdana"/>
              <w:sz w:val="20"/>
              <w:szCs w:val="20"/>
            </w:rPr>
            <w:t>: The information available through public forums does not include price data or revenue information. As such, the time series evaluation will need to focus on number of sales, rather than the</w:t>
          </w:r>
          <w:r w:rsidR="00C1013C">
            <w:rPr>
              <w:rFonts w:ascii="Verdana" w:hAnsi="Verdana"/>
              <w:sz w:val="20"/>
              <w:szCs w:val="20"/>
            </w:rPr>
            <w:t>ir</w:t>
          </w:r>
          <w:r w:rsidR="003838E3">
            <w:rPr>
              <w:rFonts w:ascii="Verdana" w:hAnsi="Verdana"/>
              <w:sz w:val="20"/>
              <w:szCs w:val="20"/>
            </w:rPr>
            <w:t xml:space="preserve"> value. </w:t>
          </w:r>
          <w:r w:rsidR="003838E3" w:rsidRPr="003838E3">
            <w:rPr>
              <w:rFonts w:ascii="Verdana" w:hAnsi="Verdana"/>
              <w:sz w:val="20"/>
              <w:szCs w:val="20"/>
              <w:u w:val="single"/>
            </w:rPr>
            <w:t>Delimitations</w:t>
          </w:r>
          <w:r w:rsidR="003838E3">
            <w:rPr>
              <w:rFonts w:ascii="Verdana" w:hAnsi="Verdana"/>
              <w:sz w:val="20"/>
              <w:szCs w:val="20"/>
            </w:rPr>
            <w:t xml:space="preserve">: </w:t>
          </w:r>
          <w:r>
            <w:rPr>
              <w:rFonts w:ascii="Verdana" w:hAnsi="Verdana"/>
              <w:sz w:val="20"/>
              <w:szCs w:val="20"/>
            </w:rPr>
            <w:t>There are no limitations for the cleaned dataset.</w:t>
          </w:r>
        </w:p>
        <w:p w14:paraId="35EE7766" w14:textId="5012CC1B" w:rsidR="00866276" w:rsidRPr="00E864E0" w:rsidRDefault="00000000" w:rsidP="006856F2">
          <w:pPr>
            <w:spacing w:after="0" w:line="240" w:lineRule="auto"/>
            <w:ind w:left="360"/>
            <w:rPr>
              <w:rFonts w:ascii="Verdana" w:hAnsi="Verdana"/>
              <w:sz w:val="20"/>
              <w:szCs w:val="20"/>
            </w:rPr>
          </w:pPr>
        </w:p>
      </w:sdtContent>
    </w:sdt>
    <w:p w14:paraId="3AC3BF1A" w14:textId="77777777" w:rsidR="00B8701D" w:rsidRPr="00E864E0" w:rsidRDefault="00B8701D" w:rsidP="00E864E0">
      <w:pPr>
        <w:spacing w:after="0" w:line="240" w:lineRule="auto"/>
        <w:rPr>
          <w:rFonts w:ascii="Verdana" w:eastAsia="Times New Roman" w:hAnsi="Verdana" w:cs="Times New Roman"/>
          <w:b/>
          <w:sz w:val="20"/>
          <w:szCs w:val="20"/>
        </w:rPr>
      </w:pPr>
    </w:p>
    <w:p w14:paraId="49FCD82C" w14:textId="0966AF87" w:rsidR="00206A50" w:rsidRPr="00E864E0" w:rsidRDefault="00206A50" w:rsidP="00E864E0">
      <w:pPr>
        <w:spacing w:after="0" w:line="240" w:lineRule="auto"/>
        <w:rPr>
          <w:rFonts w:ascii="Verdana" w:eastAsia="Times New Roman" w:hAnsi="Verdana" w:cs="Times New Roman"/>
          <w:sz w:val="20"/>
          <w:szCs w:val="20"/>
        </w:rPr>
      </w:pPr>
      <w:r w:rsidRPr="00E864E0">
        <w:rPr>
          <w:rFonts w:ascii="Verdana" w:eastAsia="Times New Roman" w:hAnsi="Verdana" w:cs="Times New Roman"/>
          <w:b/>
          <w:sz w:val="20"/>
          <w:szCs w:val="20"/>
        </w:rPr>
        <w:t xml:space="preserve">Data Gathering: </w:t>
      </w:r>
      <w:sdt>
        <w:sdtPr>
          <w:rPr>
            <w:rFonts w:ascii="Verdana" w:hAnsi="Verdana"/>
            <w:sz w:val="20"/>
            <w:szCs w:val="20"/>
          </w:rPr>
          <w:id w:val="-1233838538"/>
        </w:sdtPr>
        <w:sdtContent>
          <w:r w:rsidR="003838E3">
            <w:rPr>
              <w:rFonts w:ascii="Verdana" w:hAnsi="Verdana"/>
              <w:sz w:val="20"/>
              <w:szCs w:val="20"/>
            </w:rPr>
            <w:t xml:space="preserve">Any entries that have missing inputs </w:t>
          </w:r>
          <w:r w:rsidR="00F95BCF">
            <w:rPr>
              <w:rFonts w:ascii="Verdana" w:hAnsi="Verdana"/>
              <w:sz w:val="20"/>
              <w:szCs w:val="20"/>
            </w:rPr>
            <w:t xml:space="preserve">for total sales will me imputed through data averages. </w:t>
          </w:r>
          <w:r w:rsidR="0050419A">
            <w:rPr>
              <w:rFonts w:ascii="Verdana" w:hAnsi="Verdana"/>
              <w:sz w:val="20"/>
              <w:szCs w:val="20"/>
            </w:rPr>
            <w:t xml:space="preserve">Missing data in the </w:t>
          </w:r>
          <w:r w:rsidR="00F95BCF">
            <w:rPr>
              <w:rFonts w:ascii="Verdana" w:hAnsi="Verdana"/>
              <w:sz w:val="20"/>
              <w:szCs w:val="20"/>
            </w:rPr>
            <w:t>item_type</w:t>
          </w:r>
          <w:r w:rsidR="0050419A">
            <w:rPr>
              <w:rFonts w:ascii="Verdana" w:hAnsi="Verdana"/>
              <w:sz w:val="20"/>
              <w:szCs w:val="20"/>
            </w:rPr>
            <w:t xml:space="preserve"> field will be manually evaluated and </w:t>
          </w:r>
          <w:r w:rsidR="00F95BCF">
            <w:rPr>
              <w:rFonts w:ascii="Verdana" w:hAnsi="Verdana"/>
              <w:sz w:val="20"/>
              <w:szCs w:val="20"/>
            </w:rPr>
            <w:t>inputted</w:t>
          </w:r>
          <w:r w:rsidR="009640D2">
            <w:rPr>
              <w:rFonts w:ascii="Verdana" w:hAnsi="Verdana"/>
              <w:sz w:val="20"/>
              <w:szCs w:val="20"/>
            </w:rPr>
            <w:t xml:space="preserve">, which is the ideal substitution method for </w:t>
          </w:r>
          <w:r w:rsidR="00F95BCF">
            <w:rPr>
              <w:rFonts w:ascii="Verdana" w:hAnsi="Verdana"/>
              <w:sz w:val="20"/>
              <w:szCs w:val="20"/>
            </w:rPr>
            <w:t>easily located</w:t>
          </w:r>
          <w:r w:rsidR="009640D2">
            <w:rPr>
              <w:rFonts w:ascii="Verdana" w:hAnsi="Verdana"/>
              <w:sz w:val="20"/>
              <w:szCs w:val="20"/>
            </w:rPr>
            <w:t xml:space="preserve">, low-cost data </w:t>
          </w:r>
          <w:r w:rsidR="009640D2" w:rsidRPr="009640D2">
            <w:rPr>
              <w:rFonts w:ascii="Verdana" w:hAnsi="Verdana"/>
              <w:sz w:val="20"/>
              <w:szCs w:val="20"/>
            </w:rPr>
            <w:t>(Mesidor, 2021)</w:t>
          </w:r>
          <w:r w:rsidR="0050419A">
            <w:rPr>
              <w:rFonts w:ascii="Verdana" w:hAnsi="Verdana"/>
              <w:sz w:val="20"/>
              <w:szCs w:val="20"/>
            </w:rPr>
            <w:t xml:space="preserve">. Records missing date information will be removed, as time series models work with the complete data and require impute of the missing values prior to modeling (Kumar, 2022). No other columns will be evaluated in this analysis. The data quality is </w:t>
          </w:r>
          <w:r w:rsidR="00F95BCF">
            <w:rPr>
              <w:rFonts w:ascii="Verdana" w:hAnsi="Verdana"/>
              <w:sz w:val="20"/>
              <w:szCs w:val="20"/>
            </w:rPr>
            <w:t>remarkably high</w:t>
          </w:r>
          <w:r w:rsidR="0050419A">
            <w:rPr>
              <w:rFonts w:ascii="Verdana" w:hAnsi="Verdana"/>
              <w:sz w:val="20"/>
              <w:szCs w:val="20"/>
            </w:rPr>
            <w:t>, as it has been collected by local government and maintained for five years. Data will be made stationary if it is not initially and correlation and auto correlation will be plotted visually. Overall data sparsity is &lt; 5%.</w:t>
          </w:r>
        </w:sdtContent>
      </w:sdt>
    </w:p>
    <w:p w14:paraId="6F4531A2" w14:textId="77777777" w:rsidR="00D37BF1" w:rsidRPr="00E864E0" w:rsidRDefault="00D37BF1" w:rsidP="00E864E0">
      <w:pPr>
        <w:spacing w:after="0" w:line="240" w:lineRule="auto"/>
        <w:rPr>
          <w:rFonts w:ascii="Verdana" w:eastAsia="Times New Roman" w:hAnsi="Verdana" w:cs="Times New Roman"/>
          <w:b/>
          <w:sz w:val="20"/>
          <w:szCs w:val="20"/>
        </w:rPr>
      </w:pPr>
    </w:p>
    <w:p w14:paraId="2918A950" w14:textId="0F8EBF14" w:rsidR="00206A50" w:rsidRPr="00E864E0" w:rsidRDefault="00206A50" w:rsidP="00E864E0">
      <w:pPr>
        <w:spacing w:after="0" w:line="240" w:lineRule="auto"/>
        <w:rPr>
          <w:rFonts w:ascii="Verdana" w:hAnsi="Verdana"/>
          <w:sz w:val="20"/>
          <w:szCs w:val="20"/>
        </w:rPr>
      </w:pPr>
      <w:r w:rsidRPr="00E864E0">
        <w:rPr>
          <w:rFonts w:ascii="Verdana" w:eastAsia="Times New Roman" w:hAnsi="Verdana" w:cs="Times New Roman"/>
          <w:b/>
          <w:sz w:val="20"/>
          <w:szCs w:val="20"/>
        </w:rPr>
        <w:t>Data Analytics Tools and Techniques</w:t>
      </w:r>
      <w:r w:rsidRPr="00E864E0">
        <w:rPr>
          <w:rFonts w:ascii="Verdana" w:eastAsia="Times New Roman" w:hAnsi="Verdana" w:cs="Times New Roman"/>
          <w:sz w:val="20"/>
          <w:szCs w:val="20"/>
        </w:rPr>
        <w:t xml:space="preserve">: </w:t>
      </w:r>
      <w:sdt>
        <w:sdtPr>
          <w:rPr>
            <w:rFonts w:ascii="Verdana" w:hAnsi="Verdana"/>
            <w:sz w:val="20"/>
            <w:szCs w:val="20"/>
          </w:rPr>
          <w:id w:val="1787926731"/>
        </w:sdtPr>
        <w:sdtContent>
          <w:r w:rsidR="00F95BCF">
            <w:rPr>
              <w:rFonts w:ascii="Verdana" w:hAnsi="Verdana"/>
              <w:sz w:val="20"/>
              <w:szCs w:val="20"/>
            </w:rPr>
            <w:t>1</w:t>
          </w:r>
          <w:r w:rsidR="007A4375">
            <w:rPr>
              <w:rFonts w:ascii="Verdana" w:hAnsi="Verdana"/>
              <w:sz w:val="20"/>
              <w:szCs w:val="20"/>
            </w:rPr>
            <w:t xml:space="preserve">. Exploratory visualizations will be created for cleaned data to gather insights </w:t>
          </w:r>
          <w:r w:rsidR="00F95BCF">
            <w:rPr>
              <w:rFonts w:ascii="Verdana" w:hAnsi="Verdana"/>
              <w:sz w:val="20"/>
              <w:szCs w:val="20"/>
            </w:rPr>
            <w:t>into</w:t>
          </w:r>
          <w:r w:rsidR="00E23085">
            <w:rPr>
              <w:rFonts w:ascii="Verdana" w:hAnsi="Verdana"/>
              <w:sz w:val="20"/>
              <w:szCs w:val="20"/>
            </w:rPr>
            <w:t xml:space="preserve"> wh</w:t>
          </w:r>
          <w:r w:rsidR="007A4375">
            <w:rPr>
              <w:rFonts w:ascii="Verdana" w:hAnsi="Verdana"/>
              <w:sz w:val="20"/>
              <w:szCs w:val="20"/>
            </w:rPr>
            <w:t xml:space="preserve">ich item type contributes what percentage of sales. </w:t>
          </w:r>
          <w:r w:rsidR="00F95BCF">
            <w:rPr>
              <w:rFonts w:ascii="Verdana" w:hAnsi="Verdana"/>
              <w:sz w:val="20"/>
              <w:szCs w:val="20"/>
            </w:rPr>
            <w:t>2</w:t>
          </w:r>
          <w:r w:rsidR="007A4375">
            <w:rPr>
              <w:rFonts w:ascii="Verdana" w:hAnsi="Verdana"/>
              <w:sz w:val="20"/>
              <w:szCs w:val="20"/>
            </w:rPr>
            <w:t xml:space="preserve">. Initial visualization will be created using pyplot. </w:t>
          </w:r>
          <w:r w:rsidR="00F95BCF">
            <w:rPr>
              <w:rFonts w:ascii="Verdana" w:hAnsi="Verdana"/>
              <w:sz w:val="20"/>
              <w:szCs w:val="20"/>
            </w:rPr>
            <w:t>3</w:t>
          </w:r>
          <w:r w:rsidR="007A4375">
            <w:rPr>
              <w:rFonts w:ascii="Verdana" w:hAnsi="Verdana"/>
              <w:sz w:val="20"/>
              <w:szCs w:val="20"/>
            </w:rPr>
            <w:t xml:space="preserve">. </w:t>
          </w:r>
          <w:r w:rsidR="00440F7E">
            <w:rPr>
              <w:rFonts w:ascii="Verdana" w:hAnsi="Verdana"/>
              <w:sz w:val="20"/>
              <w:szCs w:val="20"/>
            </w:rPr>
            <w:t>Stationarity</w:t>
          </w:r>
          <w:r w:rsidR="007A4375">
            <w:rPr>
              <w:rFonts w:ascii="Verdana" w:hAnsi="Verdana"/>
              <w:sz w:val="20"/>
              <w:szCs w:val="20"/>
            </w:rPr>
            <w:t xml:space="preserve"> will be evaluated and corrected if necessary</w:t>
          </w:r>
          <w:r w:rsidR="009D3BF6">
            <w:rPr>
              <w:rFonts w:ascii="Verdana" w:hAnsi="Verdana"/>
              <w:sz w:val="20"/>
              <w:szCs w:val="20"/>
            </w:rPr>
            <w:t>, using a</w:t>
          </w:r>
          <w:r w:rsidR="009D3BF6" w:rsidRPr="009D3BF6">
            <w:rPr>
              <w:rFonts w:ascii="Verdana" w:hAnsi="Verdana"/>
              <w:sz w:val="20"/>
              <w:szCs w:val="20"/>
            </w:rPr>
            <w:t xml:space="preserve">utocorrelation </w:t>
          </w:r>
          <w:r w:rsidR="009D3BF6">
            <w:rPr>
              <w:rFonts w:ascii="Verdana" w:hAnsi="Verdana"/>
              <w:sz w:val="20"/>
              <w:szCs w:val="20"/>
            </w:rPr>
            <w:t>f</w:t>
          </w:r>
          <w:r w:rsidR="009D3BF6" w:rsidRPr="009D3BF6">
            <w:rPr>
              <w:rFonts w:ascii="Verdana" w:hAnsi="Verdana"/>
              <w:sz w:val="20"/>
              <w:szCs w:val="20"/>
            </w:rPr>
            <w:t xml:space="preserve">unction (ACF) and </w:t>
          </w:r>
          <w:r w:rsidR="009D3BF6">
            <w:rPr>
              <w:rFonts w:ascii="Verdana" w:hAnsi="Verdana"/>
              <w:sz w:val="20"/>
              <w:szCs w:val="20"/>
            </w:rPr>
            <w:t>p</w:t>
          </w:r>
          <w:r w:rsidR="009D3BF6" w:rsidRPr="009D3BF6">
            <w:rPr>
              <w:rFonts w:ascii="Verdana" w:hAnsi="Verdana"/>
              <w:sz w:val="20"/>
              <w:szCs w:val="20"/>
            </w:rPr>
            <w:t xml:space="preserve">artial </w:t>
          </w:r>
          <w:r w:rsidR="009D3BF6">
            <w:rPr>
              <w:rFonts w:ascii="Verdana" w:hAnsi="Verdana"/>
              <w:sz w:val="20"/>
              <w:szCs w:val="20"/>
            </w:rPr>
            <w:t>a</w:t>
          </w:r>
          <w:r w:rsidR="009D3BF6" w:rsidRPr="009D3BF6">
            <w:rPr>
              <w:rFonts w:ascii="Verdana" w:hAnsi="Verdana"/>
              <w:sz w:val="20"/>
              <w:szCs w:val="20"/>
            </w:rPr>
            <w:t xml:space="preserve">utocorrelation </w:t>
          </w:r>
          <w:r w:rsidR="009D3BF6">
            <w:rPr>
              <w:rFonts w:ascii="Verdana" w:hAnsi="Verdana"/>
              <w:sz w:val="20"/>
              <w:szCs w:val="20"/>
            </w:rPr>
            <w:t>f</w:t>
          </w:r>
          <w:r w:rsidR="009D3BF6" w:rsidRPr="009D3BF6">
            <w:rPr>
              <w:rFonts w:ascii="Verdana" w:hAnsi="Verdana"/>
              <w:sz w:val="20"/>
              <w:szCs w:val="20"/>
            </w:rPr>
            <w:t>unction (PACF)</w:t>
          </w:r>
          <w:r w:rsidR="009D3BF6">
            <w:rPr>
              <w:rFonts w:ascii="Verdana" w:hAnsi="Verdana"/>
              <w:sz w:val="20"/>
              <w:szCs w:val="20"/>
            </w:rPr>
            <w:t xml:space="preserve"> to find the p and q values for ARIMA</w:t>
          </w:r>
          <w:r w:rsidR="007A4375">
            <w:rPr>
              <w:rFonts w:ascii="Verdana" w:hAnsi="Verdana"/>
              <w:sz w:val="20"/>
              <w:szCs w:val="20"/>
            </w:rPr>
            <w:t xml:space="preserve">. </w:t>
          </w:r>
          <w:r w:rsidR="009D3BF6">
            <w:rPr>
              <w:rFonts w:ascii="Verdana" w:hAnsi="Verdana"/>
              <w:sz w:val="20"/>
              <w:szCs w:val="20"/>
            </w:rPr>
            <w:t>(</w:t>
          </w:r>
          <w:r w:rsidR="009D3BF6" w:rsidRPr="009D3BF6">
            <w:rPr>
              <w:rFonts w:ascii="Verdana" w:hAnsi="Verdana"/>
              <w:bCs/>
              <w:sz w:val="20"/>
              <w:szCs w:val="20"/>
            </w:rPr>
            <w:t>Zvornicanin</w:t>
          </w:r>
          <w:r w:rsidR="009D3BF6">
            <w:rPr>
              <w:rFonts w:ascii="Verdana" w:hAnsi="Verdana"/>
              <w:bCs/>
              <w:sz w:val="20"/>
              <w:szCs w:val="20"/>
            </w:rPr>
            <w:t xml:space="preserve">, </w:t>
          </w:r>
          <w:r w:rsidR="009D3BF6" w:rsidRPr="009D3BF6">
            <w:rPr>
              <w:rFonts w:ascii="Verdana" w:hAnsi="Verdana"/>
              <w:bCs/>
              <w:sz w:val="20"/>
              <w:szCs w:val="20"/>
            </w:rPr>
            <w:t>2022</w:t>
          </w:r>
          <w:r w:rsidR="009D3BF6">
            <w:rPr>
              <w:rFonts w:ascii="Verdana" w:hAnsi="Verdana"/>
              <w:bCs/>
              <w:sz w:val="20"/>
              <w:szCs w:val="20"/>
            </w:rPr>
            <w:t xml:space="preserve">) </w:t>
          </w:r>
          <w:r w:rsidR="00F95BCF">
            <w:rPr>
              <w:rFonts w:ascii="Verdana" w:hAnsi="Verdana"/>
              <w:bCs/>
              <w:sz w:val="20"/>
              <w:szCs w:val="20"/>
            </w:rPr>
            <w:t>4</w:t>
          </w:r>
          <w:r w:rsidR="00A41FD0">
            <w:rPr>
              <w:rFonts w:ascii="Verdana" w:hAnsi="Verdana"/>
              <w:bCs/>
              <w:sz w:val="20"/>
              <w:szCs w:val="20"/>
            </w:rPr>
            <w:t xml:space="preserve">. A portion of the data will be segmented for testing and assessment of the model. </w:t>
          </w:r>
          <w:r w:rsidR="00A41FD0">
            <w:rPr>
              <w:rFonts w:ascii="Verdana" w:hAnsi="Verdana"/>
              <w:sz w:val="20"/>
              <w:szCs w:val="20"/>
            </w:rPr>
            <w:t>7</w:t>
          </w:r>
          <w:r w:rsidR="007A4375">
            <w:rPr>
              <w:rFonts w:ascii="Verdana" w:hAnsi="Verdana"/>
              <w:sz w:val="20"/>
              <w:szCs w:val="20"/>
            </w:rPr>
            <w:t xml:space="preserve">. ARIMA Model will be constructed. </w:t>
          </w:r>
          <w:r w:rsidR="00F95BCF">
            <w:rPr>
              <w:rFonts w:ascii="Verdana" w:hAnsi="Verdana"/>
              <w:sz w:val="20"/>
              <w:szCs w:val="20"/>
            </w:rPr>
            <w:t>5</w:t>
          </w:r>
          <w:r w:rsidR="00A41FD0">
            <w:rPr>
              <w:rFonts w:ascii="Verdana" w:hAnsi="Verdana"/>
              <w:sz w:val="20"/>
              <w:szCs w:val="20"/>
            </w:rPr>
            <w:t xml:space="preserve">. Model accuracy will be measured with held-over data, as well as mean square root evaluation. </w:t>
          </w:r>
          <w:r w:rsidR="00F95BCF">
            <w:rPr>
              <w:rFonts w:ascii="Verdana" w:hAnsi="Verdana"/>
              <w:sz w:val="20"/>
              <w:szCs w:val="20"/>
            </w:rPr>
            <w:t>6</w:t>
          </w:r>
          <w:r w:rsidR="007A4375">
            <w:rPr>
              <w:rFonts w:ascii="Verdana" w:hAnsi="Verdana"/>
              <w:sz w:val="20"/>
              <w:szCs w:val="20"/>
            </w:rPr>
            <w:t xml:space="preserve">. Initial visualizations will be created. </w:t>
          </w:r>
          <w:r w:rsidR="00F95BCF">
            <w:rPr>
              <w:rFonts w:ascii="Verdana" w:hAnsi="Verdana"/>
              <w:sz w:val="20"/>
              <w:szCs w:val="20"/>
            </w:rPr>
            <w:t>7</w:t>
          </w:r>
          <w:r w:rsidR="007A4375">
            <w:rPr>
              <w:rFonts w:ascii="Verdana" w:hAnsi="Verdana"/>
              <w:sz w:val="20"/>
              <w:szCs w:val="20"/>
            </w:rPr>
            <w:t>. Data will be exported in order to create dashboard visualizations in Tableau. The auto_arima and ARIMA functions will be used to create forecast data, though it is important to note that ARIMA has difficult prediction turning points. (</w:t>
          </w:r>
          <w:r w:rsidR="007A4375" w:rsidRPr="007A4375">
            <w:rPr>
              <w:rFonts w:ascii="Verdana" w:hAnsi="Verdana"/>
              <w:bCs/>
              <w:i/>
              <w:iCs/>
              <w:sz w:val="20"/>
              <w:szCs w:val="20"/>
            </w:rPr>
            <w:t>Understanding ARIMA Models for Machine Learning</w:t>
          </w:r>
          <w:r w:rsidR="007A4375" w:rsidRPr="007A4375">
            <w:rPr>
              <w:rFonts w:ascii="Verdana" w:hAnsi="Verdana"/>
              <w:bCs/>
              <w:sz w:val="20"/>
              <w:szCs w:val="20"/>
            </w:rPr>
            <w:t>. (n.d.)</w:t>
          </w:r>
          <w:r w:rsidR="007A4375">
            <w:rPr>
              <w:rFonts w:ascii="Verdana" w:hAnsi="Verdana"/>
              <w:bCs/>
              <w:sz w:val="20"/>
              <w:szCs w:val="20"/>
            </w:rPr>
            <w:t>).</w:t>
          </w:r>
          <w:r w:rsidR="00866276">
            <w:rPr>
              <w:rFonts w:ascii="Verdana" w:hAnsi="Verdana"/>
              <w:bCs/>
              <w:sz w:val="20"/>
              <w:szCs w:val="20"/>
            </w:rPr>
            <w:t xml:space="preserve"> </w:t>
          </w:r>
          <w:r w:rsidR="007A4375">
            <w:rPr>
              <w:rFonts w:ascii="Verdana" w:hAnsi="Verdana"/>
              <w:sz w:val="20"/>
              <w:szCs w:val="20"/>
            </w:rPr>
            <w:t xml:space="preserve">This available data ends </w:t>
          </w:r>
          <w:r w:rsidR="00F95BCF">
            <w:rPr>
              <w:rFonts w:ascii="Verdana" w:hAnsi="Verdana"/>
              <w:sz w:val="20"/>
              <w:szCs w:val="20"/>
            </w:rPr>
            <w:t>in</w:t>
          </w:r>
          <w:r w:rsidR="007A4375">
            <w:rPr>
              <w:rFonts w:ascii="Verdana" w:hAnsi="Verdana"/>
              <w:sz w:val="20"/>
              <w:szCs w:val="20"/>
            </w:rPr>
            <w:t xml:space="preserve"> 2020, which was a mark of a global turning point and thus the prediction model will likely exceed the reality of data.</w:t>
          </w:r>
        </w:sdtContent>
      </w:sdt>
      <w:r w:rsidR="00D66512" w:rsidRPr="00D66512">
        <w:t xml:space="preserve"> </w:t>
      </w:r>
    </w:p>
    <w:p w14:paraId="7DFB18FD" w14:textId="77777777" w:rsidR="00D37BF1" w:rsidRPr="00E864E0" w:rsidRDefault="00D37BF1" w:rsidP="00E864E0">
      <w:pPr>
        <w:spacing w:after="0" w:line="240" w:lineRule="auto"/>
        <w:ind w:left="720"/>
        <w:rPr>
          <w:rFonts w:ascii="Verdana" w:eastAsia="Times New Roman" w:hAnsi="Verdana" w:cs="Times New Roman"/>
          <w:b/>
          <w:sz w:val="20"/>
          <w:szCs w:val="20"/>
        </w:rPr>
      </w:pPr>
    </w:p>
    <w:p w14:paraId="7F875288" w14:textId="1792671B" w:rsidR="00206A50" w:rsidRPr="00E864E0" w:rsidRDefault="00206A50" w:rsidP="00E864E0">
      <w:pPr>
        <w:spacing w:after="0" w:line="240" w:lineRule="auto"/>
        <w:ind w:left="360"/>
        <w:rPr>
          <w:rFonts w:ascii="Verdana" w:eastAsia="Times New Roman" w:hAnsi="Verdana" w:cs="Times New Roman"/>
          <w:sz w:val="20"/>
          <w:szCs w:val="20"/>
        </w:rPr>
      </w:pPr>
      <w:r w:rsidRPr="00E864E0">
        <w:rPr>
          <w:rFonts w:ascii="Verdana" w:eastAsia="Times New Roman" w:hAnsi="Verdana" w:cs="Times New Roman"/>
          <w:b/>
          <w:sz w:val="20"/>
          <w:szCs w:val="20"/>
        </w:rPr>
        <w:t>Justification of Tools/Techniques:</w:t>
      </w:r>
      <w:r w:rsidRPr="00E864E0">
        <w:rPr>
          <w:rFonts w:ascii="Verdana" w:eastAsia="Times New Roman" w:hAnsi="Verdana" w:cs="Times New Roman"/>
          <w:sz w:val="20"/>
          <w:szCs w:val="20"/>
        </w:rPr>
        <w:t xml:space="preserve"> </w:t>
      </w:r>
      <w:sdt>
        <w:sdtPr>
          <w:rPr>
            <w:rFonts w:ascii="Verdana" w:hAnsi="Verdana"/>
            <w:sz w:val="20"/>
            <w:szCs w:val="20"/>
          </w:rPr>
          <w:id w:val="-685444699"/>
        </w:sdtPr>
        <w:sdtContent>
          <w:r w:rsidR="00D53703">
            <w:rPr>
              <w:rFonts w:ascii="Verdana" w:hAnsi="Verdana"/>
              <w:sz w:val="20"/>
              <w:szCs w:val="20"/>
            </w:rPr>
            <w:t xml:space="preserve">Python will be used for the duration of the project. According to (Manokhin, 2022), “when it comes to forecasting and time series in 2022, Python is the no-brainer choice.” In addition, (Alam, 2021) states that ARIMA is “arguably the most popular and widely used statistical technique for forecasting.” These sentiments justify </w:t>
          </w:r>
          <w:r w:rsidR="00F95BCF">
            <w:rPr>
              <w:rFonts w:ascii="Verdana" w:hAnsi="Verdana"/>
              <w:sz w:val="20"/>
              <w:szCs w:val="20"/>
            </w:rPr>
            <w:t>a solid foundation</w:t>
          </w:r>
          <w:r w:rsidR="00D53703">
            <w:rPr>
              <w:rFonts w:ascii="Verdana" w:hAnsi="Verdana"/>
              <w:sz w:val="20"/>
              <w:szCs w:val="20"/>
            </w:rPr>
            <w:t xml:space="preserve"> in both for time series analysis that is accurate, </w:t>
          </w:r>
          <w:r w:rsidR="00D53703" w:rsidRPr="00D53703">
            <w:rPr>
              <w:rFonts w:ascii="Verdana" w:hAnsi="Verdana"/>
              <w:sz w:val="20"/>
              <w:szCs w:val="20"/>
            </w:rPr>
            <w:t>reproducible</w:t>
          </w:r>
          <w:r w:rsidR="00D53703">
            <w:rPr>
              <w:rFonts w:ascii="Verdana" w:hAnsi="Verdana"/>
              <w:sz w:val="20"/>
              <w:szCs w:val="20"/>
            </w:rPr>
            <w:t xml:space="preserve">, and </w:t>
          </w:r>
          <w:r w:rsidR="00D53703" w:rsidRPr="00D53703">
            <w:rPr>
              <w:rFonts w:ascii="Verdana" w:hAnsi="Verdana"/>
              <w:sz w:val="20"/>
              <w:szCs w:val="20"/>
            </w:rPr>
            <w:t>scalable</w:t>
          </w:r>
        </w:sdtContent>
      </w:sdt>
      <w:r w:rsidR="00026416">
        <w:rPr>
          <w:rFonts w:ascii="Verdana" w:hAnsi="Verdana"/>
          <w:sz w:val="20"/>
          <w:szCs w:val="20"/>
        </w:rPr>
        <w:t>.</w:t>
      </w:r>
      <w:r w:rsidRPr="00B8701D">
        <w:rPr>
          <w:rFonts w:ascii="Verdana" w:hAnsi="Verdana"/>
          <w:sz w:val="20"/>
          <w:szCs w:val="20"/>
        </w:rPr>
        <w:t xml:space="preserve"> </w:t>
      </w:r>
    </w:p>
    <w:p w14:paraId="3F40D7AA" w14:textId="77777777" w:rsidR="00D37BF1" w:rsidRPr="00B8701D" w:rsidRDefault="00D37BF1" w:rsidP="00E864E0">
      <w:pPr>
        <w:spacing w:after="0" w:line="240" w:lineRule="auto"/>
        <w:rPr>
          <w:rFonts w:ascii="Verdana" w:hAnsi="Verdana"/>
          <w:b/>
          <w:sz w:val="20"/>
          <w:szCs w:val="20"/>
        </w:rPr>
      </w:pPr>
    </w:p>
    <w:p w14:paraId="641EC2CF" w14:textId="3C96182B" w:rsidR="009C2548" w:rsidRPr="00E864E0" w:rsidRDefault="00206A50" w:rsidP="00E864E0">
      <w:pPr>
        <w:spacing w:after="0" w:line="240" w:lineRule="auto"/>
        <w:rPr>
          <w:rFonts w:ascii="Verdana" w:hAnsi="Verdana"/>
          <w:sz w:val="20"/>
          <w:szCs w:val="20"/>
        </w:rPr>
      </w:pPr>
      <w:r w:rsidRPr="10D9389B">
        <w:rPr>
          <w:rFonts w:ascii="Verdana" w:hAnsi="Verdana"/>
          <w:b/>
          <w:bCs/>
          <w:sz w:val="20"/>
          <w:szCs w:val="20"/>
        </w:rPr>
        <w:t>Project Outcomes</w:t>
      </w:r>
      <w:r w:rsidRPr="10D9389B">
        <w:rPr>
          <w:rFonts w:ascii="Verdana" w:hAnsi="Verdana"/>
          <w:sz w:val="20"/>
          <w:szCs w:val="20"/>
        </w:rPr>
        <w:t>:</w:t>
      </w:r>
      <w:sdt>
        <w:sdtPr>
          <w:rPr>
            <w:rFonts w:ascii="Verdana" w:hAnsi="Verdana"/>
            <w:sz w:val="20"/>
            <w:szCs w:val="20"/>
          </w:rPr>
          <w:id w:val="-721132997"/>
        </w:sdtPr>
        <w:sdtContent>
          <w:r w:rsidR="6703818F" w:rsidRPr="10D9389B">
            <w:rPr>
              <w:rFonts w:ascii="Verdana" w:hAnsi="Verdana"/>
              <w:sz w:val="20"/>
              <w:szCs w:val="20"/>
            </w:rPr>
            <w:t xml:space="preserve"> </w:t>
          </w:r>
          <w:r w:rsidR="00CA4499" w:rsidRPr="10D9389B">
            <w:rPr>
              <w:rFonts w:ascii="Verdana" w:hAnsi="Verdana"/>
              <w:sz w:val="20"/>
              <w:szCs w:val="20"/>
            </w:rPr>
            <w:t>The project will seek to create</w:t>
          </w:r>
          <w:r w:rsidR="00A41FD0">
            <w:rPr>
              <w:rFonts w:ascii="Verdana" w:hAnsi="Verdana"/>
              <w:sz w:val="20"/>
              <w:szCs w:val="20"/>
            </w:rPr>
            <w:t xml:space="preserve"> a</w:t>
          </w:r>
          <w:r w:rsidR="00CA4499" w:rsidRPr="10D9389B">
            <w:rPr>
              <w:rFonts w:ascii="Verdana" w:hAnsi="Verdana"/>
              <w:sz w:val="20"/>
              <w:szCs w:val="20"/>
            </w:rPr>
            <w:t xml:space="preserve"> </w:t>
          </w:r>
          <w:r w:rsidR="00D53703">
            <w:rPr>
              <w:rFonts w:ascii="Verdana" w:hAnsi="Verdana"/>
              <w:sz w:val="20"/>
              <w:szCs w:val="20"/>
            </w:rPr>
            <w:t>forecast model</w:t>
          </w:r>
          <w:r w:rsidR="00CA4499" w:rsidRPr="10D9389B">
            <w:rPr>
              <w:rFonts w:ascii="Verdana" w:hAnsi="Verdana"/>
              <w:sz w:val="20"/>
              <w:szCs w:val="20"/>
            </w:rPr>
            <w:t xml:space="preserve"> for the </w:t>
          </w:r>
          <w:r w:rsidR="00D53703">
            <w:rPr>
              <w:rFonts w:ascii="Verdana" w:hAnsi="Verdana"/>
              <w:sz w:val="20"/>
              <w:szCs w:val="20"/>
            </w:rPr>
            <w:t>number of sales</w:t>
          </w:r>
          <w:r w:rsidR="00CA4499" w:rsidRPr="10D9389B">
            <w:rPr>
              <w:rFonts w:ascii="Verdana" w:hAnsi="Verdana"/>
              <w:sz w:val="20"/>
              <w:szCs w:val="20"/>
            </w:rPr>
            <w:t xml:space="preserve"> </w:t>
          </w:r>
          <w:r w:rsidR="00D53703">
            <w:rPr>
              <w:rFonts w:ascii="Verdana" w:hAnsi="Verdana"/>
              <w:sz w:val="20"/>
              <w:szCs w:val="20"/>
            </w:rPr>
            <w:t xml:space="preserve">in the next quarter for the combined efforts of warehouse and retail for </w:t>
          </w:r>
          <w:r w:rsidR="00D53703" w:rsidRPr="00D53703">
            <w:rPr>
              <w:rFonts w:ascii="Verdana" w:hAnsi="Verdana"/>
              <w:sz w:val="20"/>
              <w:szCs w:val="20"/>
            </w:rPr>
            <w:t>Montgomery County of Maryland</w:t>
          </w:r>
          <w:r w:rsidR="00CA4499" w:rsidRPr="10D9389B">
            <w:rPr>
              <w:rFonts w:ascii="Verdana" w:hAnsi="Verdana"/>
              <w:sz w:val="20"/>
              <w:szCs w:val="20"/>
            </w:rPr>
            <w:t xml:space="preserve">. </w:t>
          </w:r>
          <w:r w:rsidR="00E1294D">
            <w:rPr>
              <w:rFonts w:ascii="Verdana" w:hAnsi="Verdana"/>
              <w:sz w:val="20"/>
              <w:szCs w:val="20"/>
            </w:rPr>
            <w:t xml:space="preserve">Support for the alternative hypothesis is found </w:t>
          </w:r>
          <w:r w:rsidR="009640D2">
            <w:rPr>
              <w:rFonts w:ascii="Verdana" w:hAnsi="Verdana"/>
              <w:sz w:val="20"/>
              <w:szCs w:val="20"/>
            </w:rPr>
            <w:t xml:space="preserve">in </w:t>
          </w:r>
          <w:r w:rsidR="009640D2">
            <w:rPr>
              <w:rFonts w:ascii="Verdana" w:hAnsi="Verdana"/>
              <w:i/>
              <w:iCs/>
              <w:sz w:val="20"/>
              <w:szCs w:val="20"/>
            </w:rPr>
            <w:t>Time series analysis: validating effect of changes</w:t>
          </w:r>
          <w:r w:rsidR="009640D2">
            <w:rPr>
              <w:rFonts w:ascii="Verdana" w:hAnsi="Verdana"/>
              <w:sz w:val="20"/>
              <w:szCs w:val="20"/>
            </w:rPr>
            <w:t xml:space="preserve"> with the statement “</w:t>
          </w:r>
          <w:r w:rsidR="009640D2" w:rsidRPr="009640D2">
            <w:rPr>
              <w:rFonts w:ascii="Verdana" w:hAnsi="Verdana"/>
              <w:sz w:val="20"/>
              <w:szCs w:val="20"/>
            </w:rPr>
            <w:t>time series hypothesis testing talks about how we identify whether different time periods have significantly different observatio</w:t>
          </w:r>
          <w:r w:rsidR="009640D2">
            <w:rPr>
              <w:rFonts w:ascii="Verdana" w:hAnsi="Verdana"/>
              <w:sz w:val="20"/>
              <w:szCs w:val="20"/>
            </w:rPr>
            <w:t>n” (</w:t>
          </w:r>
          <w:r w:rsidR="009640D2" w:rsidRPr="009640D2">
            <w:rPr>
              <w:rFonts w:ascii="Verdana" w:hAnsi="Verdana"/>
              <w:sz w:val="20"/>
              <w:szCs w:val="20"/>
            </w:rPr>
            <w:t>Tunggawan, 2018)</w:t>
          </w:r>
          <w:r w:rsidR="00866276">
            <w:rPr>
              <w:rFonts w:ascii="Verdana" w:hAnsi="Verdana"/>
              <w:sz w:val="20"/>
              <w:szCs w:val="20"/>
            </w:rPr>
            <w:t>.</w:t>
          </w:r>
        </w:sdtContent>
      </w:sdt>
    </w:p>
    <w:p w14:paraId="11A065B5" w14:textId="77777777" w:rsidR="00B8701D" w:rsidRPr="00B8701D" w:rsidRDefault="00B8701D" w:rsidP="00E864E0">
      <w:pPr>
        <w:spacing w:after="0" w:line="240" w:lineRule="auto"/>
        <w:rPr>
          <w:rFonts w:ascii="Verdana" w:hAnsi="Verdana"/>
          <w:b/>
          <w:sz w:val="20"/>
          <w:szCs w:val="20"/>
        </w:rPr>
      </w:pPr>
    </w:p>
    <w:p w14:paraId="2D646D04" w14:textId="70602B1D" w:rsidR="00F03BE5" w:rsidRPr="00B8701D" w:rsidRDefault="00F03BE5" w:rsidP="00E864E0">
      <w:pPr>
        <w:spacing w:after="0" w:line="240" w:lineRule="auto"/>
        <w:rPr>
          <w:rFonts w:ascii="Verdana" w:hAnsi="Verdana"/>
          <w:sz w:val="20"/>
          <w:szCs w:val="20"/>
        </w:rPr>
      </w:pPr>
      <w:r w:rsidRPr="00B8701D">
        <w:rPr>
          <w:rFonts w:ascii="Verdana" w:hAnsi="Verdana"/>
          <w:b/>
          <w:sz w:val="20"/>
          <w:szCs w:val="20"/>
        </w:rPr>
        <w:lastRenderedPageBreak/>
        <w:t>Projected Project End Date</w:t>
      </w:r>
      <w:r w:rsidR="00206A50" w:rsidRPr="00B8701D">
        <w:rPr>
          <w:rFonts w:ascii="Verdana" w:hAnsi="Verdana"/>
          <w:sz w:val="20"/>
          <w:szCs w:val="20"/>
        </w:rPr>
        <w:t>:</w:t>
      </w:r>
      <w:r w:rsidR="009C2548" w:rsidRPr="00B8701D">
        <w:rPr>
          <w:rFonts w:ascii="Verdana" w:hAnsi="Verdana"/>
          <w:sz w:val="20"/>
          <w:szCs w:val="20"/>
        </w:rPr>
        <w:t xml:space="preserve"> </w:t>
      </w:r>
      <w:sdt>
        <w:sdtPr>
          <w:rPr>
            <w:rFonts w:ascii="Verdana" w:hAnsi="Verdana"/>
            <w:sz w:val="20"/>
            <w:szCs w:val="20"/>
          </w:rPr>
          <w:id w:val="-468817101"/>
          <w:date w:fullDate="2022-12-31T00:00:00Z">
            <w:dateFormat w:val="M/d/yyyy"/>
            <w:lid w:val="en-US"/>
            <w:storeMappedDataAs w:val="dateTime"/>
            <w:calendar w:val="gregorian"/>
          </w:date>
        </w:sdtPr>
        <w:sdtContent>
          <w:r w:rsidR="009640D2">
            <w:rPr>
              <w:rFonts w:ascii="Verdana" w:hAnsi="Verdana"/>
              <w:sz w:val="20"/>
              <w:szCs w:val="20"/>
            </w:rPr>
            <w:t>12</w:t>
          </w:r>
          <w:r w:rsidR="0059141E">
            <w:rPr>
              <w:rFonts w:ascii="Verdana" w:hAnsi="Verdana"/>
              <w:sz w:val="20"/>
              <w:szCs w:val="20"/>
            </w:rPr>
            <w:t>/</w:t>
          </w:r>
          <w:r w:rsidR="00F95BCF">
            <w:rPr>
              <w:rFonts w:ascii="Verdana" w:hAnsi="Verdana"/>
              <w:sz w:val="20"/>
              <w:szCs w:val="20"/>
            </w:rPr>
            <w:t>31</w:t>
          </w:r>
          <w:r w:rsidR="0059141E">
            <w:rPr>
              <w:rFonts w:ascii="Verdana" w:hAnsi="Verdana"/>
              <w:sz w:val="20"/>
              <w:szCs w:val="20"/>
            </w:rPr>
            <w:t>/202</w:t>
          </w:r>
          <w:r w:rsidR="009640D2">
            <w:rPr>
              <w:rFonts w:ascii="Verdana" w:hAnsi="Verdana"/>
              <w:sz w:val="20"/>
              <w:szCs w:val="20"/>
            </w:rPr>
            <w:t>2</w:t>
          </w:r>
        </w:sdtContent>
      </w:sdt>
    </w:p>
    <w:p w14:paraId="47BAFB2F" w14:textId="77777777" w:rsidR="006B114A" w:rsidRDefault="006B114A" w:rsidP="00E864E0">
      <w:pPr>
        <w:spacing w:after="0" w:line="240" w:lineRule="auto"/>
        <w:rPr>
          <w:rFonts w:ascii="Verdana" w:hAnsi="Verdana"/>
          <w:b/>
          <w:sz w:val="20"/>
          <w:szCs w:val="20"/>
        </w:rPr>
      </w:pPr>
    </w:p>
    <w:p w14:paraId="011474F2" w14:textId="31F45AC9" w:rsidR="00B8701D" w:rsidRDefault="006B114A" w:rsidP="00E864E0">
      <w:pPr>
        <w:spacing w:after="0" w:line="240" w:lineRule="auto"/>
        <w:rPr>
          <w:rFonts w:ascii="Verdana" w:hAnsi="Verdana"/>
          <w:b/>
          <w:sz w:val="20"/>
          <w:szCs w:val="20"/>
        </w:rPr>
      </w:pPr>
      <w:r w:rsidRPr="00B8701D">
        <w:rPr>
          <w:rFonts w:ascii="Verdana" w:hAnsi="Verdana"/>
          <w:b/>
          <w:sz w:val="20"/>
          <w:szCs w:val="20"/>
        </w:rPr>
        <w:t>Sources</w:t>
      </w:r>
      <w:r w:rsidRPr="00B8701D">
        <w:rPr>
          <w:rFonts w:ascii="Verdana" w:hAnsi="Verdana"/>
          <w:sz w:val="20"/>
          <w:szCs w:val="20"/>
        </w:rPr>
        <w:t xml:space="preserve">: </w:t>
      </w:r>
      <w:sdt>
        <w:sdtPr>
          <w:rPr>
            <w:rFonts w:ascii="Verdana" w:hAnsi="Verdana"/>
            <w:sz w:val="20"/>
            <w:szCs w:val="20"/>
          </w:rPr>
          <w:id w:val="826867837"/>
          <w:showingPlcHdr/>
        </w:sdtPr>
        <w:sdtContent>
          <w:r w:rsidR="00CD2C2D">
            <w:rPr>
              <w:rFonts w:ascii="Verdana" w:hAnsi="Verdana"/>
              <w:sz w:val="20"/>
              <w:szCs w:val="20"/>
            </w:rPr>
            <w:t xml:space="preserve">     </w:t>
          </w:r>
        </w:sdtContent>
      </w:sdt>
    </w:p>
    <w:p w14:paraId="482DC425" w14:textId="77777777" w:rsidR="00F95BCF" w:rsidRDefault="00F95BCF" w:rsidP="00F95BCF">
      <w:pPr>
        <w:spacing w:after="0" w:line="240" w:lineRule="auto"/>
        <w:ind w:left="720" w:hanging="720"/>
        <w:rPr>
          <w:rFonts w:ascii="Verdana" w:hAnsi="Verdana"/>
          <w:bCs/>
          <w:sz w:val="20"/>
          <w:szCs w:val="20"/>
        </w:rPr>
      </w:pPr>
      <w:r w:rsidRPr="00D53703">
        <w:rPr>
          <w:rFonts w:ascii="Verdana" w:hAnsi="Verdana"/>
          <w:bCs/>
          <w:sz w:val="20"/>
          <w:szCs w:val="20"/>
        </w:rPr>
        <w:t xml:space="preserve">Alam, M. (2021, December 15). Comparing the performance of forecasting models: Holt-Winters vs ARIMA. Medium. </w:t>
      </w:r>
      <w:hyperlink r:id="rId12" w:history="1">
        <w:r w:rsidRPr="006B15C4">
          <w:rPr>
            <w:rStyle w:val="Hyperlink"/>
            <w:rFonts w:ascii="Verdana" w:hAnsi="Verdana"/>
            <w:bCs/>
            <w:sz w:val="20"/>
            <w:szCs w:val="20"/>
          </w:rPr>
          <w:t>https://towardsdatascience.com/comparing-the-performance-of-forecasting-models-holt-winters-vs-arima-e226af99205f</w:t>
        </w:r>
      </w:hyperlink>
    </w:p>
    <w:p w14:paraId="765BCCB1" w14:textId="77777777" w:rsidR="00F95BCF" w:rsidRDefault="00F95BCF" w:rsidP="00F95BCF">
      <w:pPr>
        <w:spacing w:after="0" w:line="240" w:lineRule="auto"/>
        <w:ind w:left="720" w:hanging="720"/>
        <w:rPr>
          <w:rFonts w:ascii="Verdana" w:hAnsi="Verdana"/>
          <w:sz w:val="20"/>
          <w:szCs w:val="20"/>
        </w:rPr>
      </w:pPr>
    </w:p>
    <w:p w14:paraId="1ECAAAF7" w14:textId="3AC88D60" w:rsidR="00F95BCF" w:rsidRDefault="00F95BCF" w:rsidP="00F95BCF">
      <w:pPr>
        <w:spacing w:after="0" w:line="240" w:lineRule="auto"/>
        <w:ind w:left="720" w:hanging="720"/>
        <w:rPr>
          <w:rFonts w:ascii="Verdana" w:hAnsi="Verdana"/>
          <w:sz w:val="20"/>
          <w:szCs w:val="20"/>
        </w:rPr>
      </w:pPr>
      <w:r w:rsidRPr="00D34BB9">
        <w:rPr>
          <w:rFonts w:ascii="Verdana" w:hAnsi="Verdana"/>
          <w:sz w:val="20"/>
          <w:szCs w:val="20"/>
        </w:rPr>
        <w:t xml:space="preserve">Hayes, A. (2022, June 13). What Is a Time Series and How Is It Used to Analyze Data? Investopedia. </w:t>
      </w:r>
      <w:hyperlink r:id="rId13" w:history="1">
        <w:r w:rsidRPr="00B27F3B">
          <w:rPr>
            <w:rStyle w:val="Hyperlink"/>
            <w:rFonts w:ascii="Verdana" w:hAnsi="Verdana"/>
            <w:sz w:val="20"/>
            <w:szCs w:val="20"/>
          </w:rPr>
          <w:t>https://www.investopedia.com/terms/t/timeseries.asp</w:t>
        </w:r>
      </w:hyperlink>
    </w:p>
    <w:p w14:paraId="3AE46515" w14:textId="77777777" w:rsidR="00F95BCF" w:rsidRDefault="00F95BCF" w:rsidP="00F95BCF">
      <w:pPr>
        <w:spacing w:after="0" w:line="240" w:lineRule="auto"/>
        <w:ind w:left="720" w:hanging="720"/>
        <w:rPr>
          <w:rFonts w:ascii="Verdana" w:hAnsi="Verdana"/>
          <w:sz w:val="20"/>
          <w:szCs w:val="20"/>
        </w:rPr>
      </w:pPr>
    </w:p>
    <w:p w14:paraId="600D924E" w14:textId="43629A29" w:rsidR="00F95BCF" w:rsidRDefault="00F95BCF" w:rsidP="00F95BCF">
      <w:pPr>
        <w:spacing w:after="0" w:line="240" w:lineRule="auto"/>
        <w:ind w:left="720" w:hanging="720"/>
        <w:rPr>
          <w:rFonts w:ascii="Verdana" w:hAnsi="Verdana"/>
          <w:bCs/>
          <w:sz w:val="20"/>
          <w:szCs w:val="20"/>
        </w:rPr>
      </w:pPr>
      <w:r w:rsidRPr="0050419A">
        <w:rPr>
          <w:rFonts w:ascii="Verdana" w:hAnsi="Verdana"/>
          <w:bCs/>
          <w:sz w:val="20"/>
          <w:szCs w:val="20"/>
        </w:rPr>
        <w:t xml:space="preserve">Kumar, S. (2022, April 30). </w:t>
      </w:r>
      <w:r w:rsidRPr="0050419A">
        <w:rPr>
          <w:rFonts w:ascii="Verdana" w:hAnsi="Verdana"/>
          <w:bCs/>
          <w:i/>
          <w:iCs/>
          <w:sz w:val="20"/>
          <w:szCs w:val="20"/>
        </w:rPr>
        <w:t>4 Techniques to Handle Missing values in Time Series Data</w:t>
      </w:r>
      <w:r w:rsidRPr="0050419A">
        <w:rPr>
          <w:rFonts w:ascii="Verdana" w:hAnsi="Verdana"/>
          <w:bCs/>
          <w:sz w:val="20"/>
          <w:szCs w:val="20"/>
        </w:rPr>
        <w:t xml:space="preserve">. Medium. </w:t>
      </w:r>
      <w:hyperlink r:id="rId14" w:history="1">
        <w:r w:rsidRPr="00B27F3B">
          <w:rPr>
            <w:rStyle w:val="Hyperlink"/>
            <w:rFonts w:ascii="Verdana" w:hAnsi="Verdana"/>
            <w:bCs/>
            <w:sz w:val="20"/>
            <w:szCs w:val="20"/>
          </w:rPr>
          <w:t>https://towardsdatascience.com/4-techniques-to-handle-missing-values-in-time-series-data-c3568589b5a8</w:t>
        </w:r>
      </w:hyperlink>
    </w:p>
    <w:p w14:paraId="039640D6" w14:textId="77777777" w:rsidR="00F95BCF" w:rsidRPr="0050419A" w:rsidRDefault="00F95BCF" w:rsidP="00F95BCF">
      <w:pPr>
        <w:spacing w:after="0" w:line="240" w:lineRule="auto"/>
        <w:ind w:left="720" w:hanging="720"/>
        <w:rPr>
          <w:rFonts w:ascii="Verdana" w:hAnsi="Verdana"/>
          <w:bCs/>
          <w:sz w:val="20"/>
          <w:szCs w:val="20"/>
        </w:rPr>
      </w:pPr>
    </w:p>
    <w:p w14:paraId="03B2AC9B" w14:textId="64BA2D60" w:rsidR="00F95BCF" w:rsidRDefault="00F95BCF" w:rsidP="00F95BCF">
      <w:pPr>
        <w:spacing w:after="0" w:line="240" w:lineRule="auto"/>
        <w:ind w:left="720" w:hanging="720"/>
        <w:rPr>
          <w:rStyle w:val="Hyperlink"/>
          <w:rFonts w:ascii="Verdana" w:hAnsi="Verdana"/>
          <w:bCs/>
          <w:sz w:val="20"/>
          <w:szCs w:val="20"/>
        </w:rPr>
      </w:pPr>
      <w:r w:rsidRPr="00D53703">
        <w:rPr>
          <w:rFonts w:ascii="Verdana" w:hAnsi="Verdana"/>
          <w:bCs/>
          <w:sz w:val="20"/>
          <w:szCs w:val="20"/>
        </w:rPr>
        <w:t xml:space="preserve">Manokhin, V., PhD. (2022, December 16). Python vs R for time-series forecasting - Valery Manokhin, PhD, MBA, CQF. Medium. </w:t>
      </w:r>
      <w:hyperlink r:id="rId15" w:history="1">
        <w:r w:rsidRPr="006B15C4">
          <w:rPr>
            <w:rStyle w:val="Hyperlink"/>
            <w:rFonts w:ascii="Verdana" w:hAnsi="Verdana"/>
            <w:bCs/>
            <w:sz w:val="20"/>
            <w:szCs w:val="20"/>
          </w:rPr>
          <w:t>https://valeman.medium.com/python-vs-r-for-time-series-forecasting-395390432598</w:t>
        </w:r>
      </w:hyperlink>
    </w:p>
    <w:p w14:paraId="556BB2C9" w14:textId="77777777" w:rsidR="00F95BCF" w:rsidRDefault="00F95BCF" w:rsidP="00F95BCF">
      <w:pPr>
        <w:spacing w:after="0" w:line="240" w:lineRule="auto"/>
        <w:ind w:left="720" w:hanging="720"/>
        <w:rPr>
          <w:rFonts w:ascii="Verdana" w:hAnsi="Verdana"/>
          <w:bCs/>
          <w:sz w:val="20"/>
          <w:szCs w:val="20"/>
        </w:rPr>
      </w:pPr>
    </w:p>
    <w:p w14:paraId="789469DB" w14:textId="1FB6ACFA" w:rsidR="00F95BCF" w:rsidRDefault="00F95BCF" w:rsidP="00F95BCF">
      <w:pPr>
        <w:spacing w:after="0" w:line="240" w:lineRule="auto"/>
        <w:ind w:left="720" w:hanging="720"/>
        <w:rPr>
          <w:rStyle w:val="Hyperlink"/>
          <w:rFonts w:ascii="Verdana" w:hAnsi="Verdana"/>
          <w:bCs/>
          <w:sz w:val="20"/>
          <w:szCs w:val="20"/>
        </w:rPr>
      </w:pPr>
      <w:r w:rsidRPr="009640D2">
        <w:rPr>
          <w:rFonts w:ascii="Verdana" w:hAnsi="Verdana"/>
          <w:bCs/>
          <w:sz w:val="20"/>
          <w:szCs w:val="20"/>
        </w:rPr>
        <w:t xml:space="preserve">Mesidor, F. (2021, December 11). A basic guide to time series analysis - Towards Data Science. Medium. </w:t>
      </w:r>
      <w:hyperlink r:id="rId16" w:history="1">
        <w:r w:rsidRPr="006B15C4">
          <w:rPr>
            <w:rStyle w:val="Hyperlink"/>
            <w:rFonts w:ascii="Verdana" w:hAnsi="Verdana"/>
            <w:bCs/>
            <w:sz w:val="20"/>
            <w:szCs w:val="20"/>
          </w:rPr>
          <w:t>https://towardsdatascience.com/a-basic-guide-into-time-series-analysis-2ad1979c7438</w:t>
        </w:r>
      </w:hyperlink>
    </w:p>
    <w:p w14:paraId="3E16B223" w14:textId="77777777" w:rsidR="00F95BCF" w:rsidRDefault="00F95BCF" w:rsidP="00F95BCF">
      <w:pPr>
        <w:spacing w:after="0" w:line="240" w:lineRule="auto"/>
        <w:ind w:left="720" w:hanging="720"/>
        <w:rPr>
          <w:rFonts w:ascii="Verdana" w:hAnsi="Verdana"/>
          <w:bCs/>
          <w:sz w:val="20"/>
          <w:szCs w:val="20"/>
        </w:rPr>
      </w:pPr>
    </w:p>
    <w:p w14:paraId="70ADF58F" w14:textId="07BCAEDA" w:rsidR="00F95BCF" w:rsidRDefault="00F95BCF" w:rsidP="00F95BCF">
      <w:pPr>
        <w:spacing w:after="0" w:line="240" w:lineRule="auto"/>
        <w:ind w:left="720" w:hanging="720"/>
        <w:rPr>
          <w:rFonts w:ascii="Verdana" w:hAnsi="Verdana"/>
          <w:bCs/>
          <w:sz w:val="20"/>
          <w:szCs w:val="20"/>
        </w:rPr>
      </w:pPr>
      <w:r w:rsidRPr="001D19F8">
        <w:rPr>
          <w:rFonts w:ascii="Verdana" w:hAnsi="Verdana"/>
          <w:bCs/>
          <w:sz w:val="20"/>
          <w:szCs w:val="20"/>
        </w:rPr>
        <w:t xml:space="preserve">Prabhakaran, S. (2022, September 3). ARIMA Model – Complete Guide to Time Series Forecasting in Python. Machine Learning Plus. </w:t>
      </w:r>
      <w:hyperlink r:id="rId17" w:history="1">
        <w:r w:rsidRPr="00B27F3B">
          <w:rPr>
            <w:rStyle w:val="Hyperlink"/>
            <w:rFonts w:ascii="Verdana" w:hAnsi="Verdana"/>
            <w:bCs/>
            <w:sz w:val="20"/>
            <w:szCs w:val="20"/>
          </w:rPr>
          <w:t>https://www.machinelearningplus.com/time-series/arima-model-time-series-forecasting-python/</w:t>
        </w:r>
      </w:hyperlink>
    </w:p>
    <w:p w14:paraId="6C8C9545" w14:textId="77777777" w:rsidR="00F95BCF" w:rsidRDefault="00F95BCF" w:rsidP="00F95BCF">
      <w:pPr>
        <w:spacing w:after="0" w:line="240" w:lineRule="auto"/>
        <w:ind w:left="720" w:hanging="720"/>
        <w:rPr>
          <w:rFonts w:ascii="Verdana" w:hAnsi="Verdana"/>
          <w:bCs/>
          <w:sz w:val="20"/>
          <w:szCs w:val="20"/>
        </w:rPr>
      </w:pPr>
    </w:p>
    <w:p w14:paraId="5CB26AA8" w14:textId="68475B1F" w:rsidR="00F95BCF" w:rsidRDefault="00F95BCF" w:rsidP="00F95BCF">
      <w:pPr>
        <w:spacing w:after="0" w:line="240" w:lineRule="auto"/>
        <w:ind w:left="720" w:hanging="720"/>
        <w:rPr>
          <w:rStyle w:val="Hyperlink"/>
          <w:rFonts w:ascii="Verdana" w:hAnsi="Verdana"/>
          <w:sz w:val="20"/>
          <w:szCs w:val="20"/>
        </w:rPr>
      </w:pPr>
      <w:r w:rsidRPr="006C1CAE">
        <w:rPr>
          <w:rFonts w:ascii="Verdana" w:hAnsi="Verdana"/>
          <w:sz w:val="20"/>
          <w:szCs w:val="20"/>
        </w:rPr>
        <w:t xml:space="preserve">Time Series Analysis: Definition, Types, Techniques, and When It’s Used. (n.d.). Tableau. </w:t>
      </w:r>
      <w:hyperlink r:id="rId18" w:history="1">
        <w:r w:rsidRPr="00672BF3">
          <w:rPr>
            <w:rStyle w:val="Hyperlink"/>
            <w:rFonts w:ascii="Verdana" w:hAnsi="Verdana"/>
            <w:sz w:val="20"/>
            <w:szCs w:val="20"/>
          </w:rPr>
          <w:t>https://www.tableau.com/learn/articles/time-series-analysis</w:t>
        </w:r>
      </w:hyperlink>
    </w:p>
    <w:p w14:paraId="147F9333" w14:textId="77777777" w:rsidR="00F95BCF" w:rsidRDefault="00F95BCF" w:rsidP="00F95BCF">
      <w:pPr>
        <w:spacing w:after="0" w:line="240" w:lineRule="auto"/>
        <w:ind w:left="720" w:hanging="720"/>
        <w:rPr>
          <w:rFonts w:ascii="Verdana" w:hAnsi="Verdana"/>
          <w:sz w:val="20"/>
          <w:szCs w:val="20"/>
        </w:rPr>
      </w:pPr>
    </w:p>
    <w:p w14:paraId="43B284AD" w14:textId="7D3EC452" w:rsidR="00F95BCF" w:rsidRDefault="00F95BCF" w:rsidP="00F95BCF">
      <w:pPr>
        <w:spacing w:after="0" w:line="240" w:lineRule="auto"/>
        <w:ind w:left="720" w:hanging="720"/>
        <w:rPr>
          <w:rStyle w:val="Hyperlink"/>
          <w:rFonts w:ascii="Verdana" w:hAnsi="Verdana"/>
          <w:bCs/>
          <w:sz w:val="20"/>
          <w:szCs w:val="20"/>
        </w:rPr>
      </w:pPr>
      <w:r w:rsidRPr="009640D2">
        <w:rPr>
          <w:rFonts w:ascii="Verdana" w:hAnsi="Verdana"/>
          <w:bCs/>
          <w:sz w:val="20"/>
          <w:szCs w:val="20"/>
        </w:rPr>
        <w:t xml:space="preserve">Tunggawan, E. (2018, October 27). Time series analysis: validating effect of changes. Elvyna Tunggawan. </w:t>
      </w:r>
      <w:hyperlink r:id="rId19" w:history="1">
        <w:r w:rsidRPr="006B15C4">
          <w:rPr>
            <w:rStyle w:val="Hyperlink"/>
            <w:rFonts w:ascii="Verdana" w:hAnsi="Verdana"/>
            <w:bCs/>
            <w:sz w:val="20"/>
            <w:szCs w:val="20"/>
          </w:rPr>
          <w:t>https://elvyna.github.io/2018/time-series-hypothesis-testing/</w:t>
        </w:r>
      </w:hyperlink>
    </w:p>
    <w:p w14:paraId="6BFE71DA" w14:textId="77777777" w:rsidR="00F95BCF" w:rsidRDefault="00F95BCF" w:rsidP="00F95BCF">
      <w:pPr>
        <w:spacing w:after="0" w:line="240" w:lineRule="auto"/>
        <w:ind w:left="720" w:hanging="720"/>
        <w:rPr>
          <w:rFonts w:ascii="Verdana" w:hAnsi="Verdana"/>
          <w:bCs/>
          <w:sz w:val="20"/>
          <w:szCs w:val="20"/>
        </w:rPr>
      </w:pPr>
    </w:p>
    <w:p w14:paraId="3298ABED" w14:textId="2D22C441" w:rsidR="00F95BCF" w:rsidRDefault="00F95BCF" w:rsidP="00F95BCF">
      <w:pPr>
        <w:spacing w:after="0" w:line="240" w:lineRule="auto"/>
        <w:ind w:left="720" w:hanging="720"/>
        <w:rPr>
          <w:rFonts w:ascii="Verdana" w:hAnsi="Verdana"/>
          <w:bCs/>
          <w:sz w:val="20"/>
          <w:szCs w:val="20"/>
        </w:rPr>
      </w:pPr>
      <w:r w:rsidRPr="007A4375">
        <w:rPr>
          <w:rFonts w:ascii="Verdana" w:hAnsi="Verdana"/>
          <w:bCs/>
          <w:i/>
          <w:iCs/>
          <w:sz w:val="20"/>
          <w:szCs w:val="20"/>
        </w:rPr>
        <w:t>Understanding ARIMA Models for Machine Learning</w:t>
      </w:r>
      <w:r w:rsidRPr="007A4375">
        <w:rPr>
          <w:rFonts w:ascii="Verdana" w:hAnsi="Verdana"/>
          <w:bCs/>
          <w:sz w:val="20"/>
          <w:szCs w:val="20"/>
        </w:rPr>
        <w:t xml:space="preserve">. (n.d.). Capital One. </w:t>
      </w:r>
      <w:hyperlink r:id="rId20" w:history="1">
        <w:r w:rsidRPr="00B27F3B">
          <w:rPr>
            <w:rStyle w:val="Hyperlink"/>
            <w:rFonts w:ascii="Verdana" w:hAnsi="Verdana"/>
            <w:bCs/>
            <w:sz w:val="20"/>
            <w:szCs w:val="20"/>
          </w:rPr>
          <w:t>https://www.capitalone.com/tech/machine-learning/understanding-arima-models/</w:t>
        </w:r>
      </w:hyperlink>
    </w:p>
    <w:p w14:paraId="319FDCF7" w14:textId="77777777" w:rsidR="00F95BCF" w:rsidRPr="007A4375" w:rsidRDefault="00F95BCF" w:rsidP="00F95BCF">
      <w:pPr>
        <w:spacing w:after="0" w:line="240" w:lineRule="auto"/>
        <w:ind w:left="720" w:hanging="720"/>
        <w:rPr>
          <w:rFonts w:ascii="Verdana" w:hAnsi="Verdana"/>
          <w:bCs/>
          <w:sz w:val="20"/>
          <w:szCs w:val="20"/>
        </w:rPr>
      </w:pPr>
    </w:p>
    <w:p w14:paraId="26087D17" w14:textId="045A1A54" w:rsidR="00F95BCF" w:rsidRDefault="00F95BCF" w:rsidP="00F95BCF">
      <w:pPr>
        <w:pStyle w:val="NormalWeb"/>
        <w:spacing w:before="0" w:beforeAutospacing="0" w:after="0" w:afterAutospacing="0" w:line="480" w:lineRule="auto"/>
        <w:ind w:left="720" w:hanging="720"/>
        <w:rPr>
          <w:rFonts w:ascii="Verdana" w:hAnsi="Verdana"/>
          <w:sz w:val="20"/>
          <w:szCs w:val="20"/>
        </w:rPr>
      </w:pPr>
      <w:r w:rsidRPr="008B6604">
        <w:rPr>
          <w:rFonts w:ascii="Verdana" w:hAnsi="Verdana"/>
          <w:i/>
          <w:iCs/>
          <w:sz w:val="20"/>
          <w:szCs w:val="20"/>
        </w:rPr>
        <w:t>Warehouse and Retail Sales - Catalog</w:t>
      </w:r>
      <w:r w:rsidRPr="008B6604">
        <w:rPr>
          <w:rFonts w:ascii="Verdana" w:hAnsi="Verdana"/>
          <w:sz w:val="20"/>
          <w:szCs w:val="20"/>
        </w:rPr>
        <w:t xml:space="preserve">. (n.d.). </w:t>
      </w:r>
      <w:hyperlink r:id="rId21" w:history="1">
        <w:r w:rsidRPr="00B27F3B">
          <w:rPr>
            <w:rStyle w:val="Hyperlink"/>
            <w:rFonts w:ascii="Verdana" w:hAnsi="Verdana"/>
            <w:sz w:val="20"/>
            <w:szCs w:val="20"/>
          </w:rPr>
          <w:t>https://catalog.data.gov/dataset/warehouse-and-retail-sales</w:t>
        </w:r>
      </w:hyperlink>
    </w:p>
    <w:p w14:paraId="2EB3949A" w14:textId="77777777" w:rsidR="00F95BCF" w:rsidRDefault="00F95BCF" w:rsidP="00F95BCF">
      <w:pPr>
        <w:spacing w:after="0" w:line="240" w:lineRule="auto"/>
        <w:ind w:left="720" w:hanging="720"/>
        <w:rPr>
          <w:rFonts w:ascii="Verdana" w:hAnsi="Verdana"/>
          <w:bCs/>
          <w:sz w:val="20"/>
          <w:szCs w:val="20"/>
        </w:rPr>
      </w:pPr>
      <w:r w:rsidRPr="009D3BF6">
        <w:rPr>
          <w:rFonts w:ascii="Verdana" w:hAnsi="Verdana"/>
          <w:bCs/>
          <w:sz w:val="20"/>
          <w:szCs w:val="20"/>
        </w:rPr>
        <w:t xml:space="preserve">Zvornicanin, E. (2022, November 8). Choosing the best q and p from ACF and PACF plots in ARMA-type modeling. Baeldung. </w:t>
      </w:r>
      <w:hyperlink r:id="rId22" w:history="1">
        <w:r w:rsidRPr="006B15C4">
          <w:rPr>
            <w:rStyle w:val="Hyperlink"/>
            <w:rFonts w:ascii="Verdana" w:hAnsi="Verdana"/>
            <w:bCs/>
            <w:sz w:val="20"/>
            <w:szCs w:val="20"/>
          </w:rPr>
          <w:t>https://www.baeldung.com/cs/acf-pacf-plots-arma-modeling</w:t>
        </w:r>
      </w:hyperlink>
    </w:p>
    <w:p w14:paraId="21FD33E3" w14:textId="77777777" w:rsidR="00074C4C" w:rsidRDefault="00074C4C" w:rsidP="00E864E0">
      <w:pPr>
        <w:spacing w:after="0" w:line="240" w:lineRule="auto"/>
        <w:rPr>
          <w:rFonts w:ascii="Verdana" w:hAnsi="Verdana"/>
          <w:bCs/>
          <w:sz w:val="20"/>
          <w:szCs w:val="20"/>
        </w:rPr>
      </w:pPr>
    </w:p>
    <w:p w14:paraId="120C3641" w14:textId="77777777" w:rsidR="00CD2C2D" w:rsidRDefault="00000000" w:rsidP="00CD2C2D">
      <w:pPr>
        <w:spacing w:after="0" w:line="240" w:lineRule="auto"/>
        <w:jc w:val="center"/>
        <w:rPr>
          <w:rFonts w:ascii="Verdana" w:hAnsi="Verdana"/>
          <w:sz w:val="20"/>
          <w:szCs w:val="20"/>
        </w:rPr>
      </w:pPr>
      <w:r>
        <w:rPr>
          <w:rFonts w:ascii="Verdana" w:hAnsi="Verdana"/>
          <w:sz w:val="20"/>
          <w:szCs w:val="20"/>
        </w:rPr>
        <w:pict w14:anchorId="54BDD7CA">
          <v:rect id="_x0000_i1025" style="width:468pt;height:1.5pt" o:hralign="center" o:hrstd="t" o:hr="t" fillcolor="#a0a0a0" stroked="f"/>
        </w:pict>
      </w:r>
    </w:p>
    <w:p w14:paraId="798A153B" w14:textId="77777777" w:rsidR="00CD2C2D" w:rsidRDefault="00CD2C2D" w:rsidP="00CD2C2D">
      <w:pPr>
        <w:spacing w:after="0" w:line="240" w:lineRule="auto"/>
        <w:rPr>
          <w:rFonts w:ascii="Verdana" w:hAnsi="Verdana"/>
          <w:sz w:val="20"/>
          <w:szCs w:val="20"/>
        </w:rPr>
      </w:pPr>
    </w:p>
    <w:p w14:paraId="415D6C6C" w14:textId="77777777" w:rsidR="00CD2C2D" w:rsidRDefault="00CD2C2D" w:rsidP="00CD2C2D">
      <w:pPr>
        <w:spacing w:after="0" w:line="240" w:lineRule="auto"/>
        <w:rPr>
          <w:rFonts w:ascii="Verdana" w:hAnsi="Verdana"/>
          <w:sz w:val="20"/>
          <w:szCs w:val="20"/>
        </w:rPr>
      </w:pPr>
      <w:r>
        <w:rPr>
          <w:rFonts w:ascii="Verdana" w:hAnsi="Verdana"/>
          <w:sz w:val="20"/>
          <w:szCs w:val="20"/>
        </w:rPr>
        <w:t>To be filled out by a course mentor:</w:t>
      </w:r>
    </w:p>
    <w:p w14:paraId="38154BF8" w14:textId="77777777" w:rsidR="00CD2C2D" w:rsidRDefault="00CD2C2D" w:rsidP="00CD2C2D">
      <w:pPr>
        <w:spacing w:after="0" w:line="240" w:lineRule="auto"/>
        <w:rPr>
          <w:rFonts w:ascii="Verdana" w:hAnsi="Verdana"/>
          <w:sz w:val="20"/>
          <w:szCs w:val="20"/>
        </w:rPr>
      </w:pPr>
    </w:p>
    <w:p w14:paraId="24102FAE" w14:textId="557B2FD5" w:rsidR="00CD2C2D" w:rsidRDefault="00000000" w:rsidP="00CD2C2D">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sdt>
        <w:sdtPr>
          <w:rPr>
            <w:rFonts w:ascii="Verdana" w:hAnsi="Verdana"/>
            <w:sz w:val="20"/>
            <w:szCs w:val="20"/>
          </w:rPr>
          <w:id w:val="-1870138445"/>
          <w14:checkbox>
            <w14:checked w14:val="0"/>
            <w14:checkedState w14:val="2612" w14:font="MS Gothic"/>
            <w14:uncheckedState w14:val="2610" w14:font="MS Gothic"/>
          </w14:checkbox>
        </w:sdtPr>
        <w:sdtContent>
          <w:r w:rsidR="008E5072">
            <w:rPr>
              <w:rFonts w:ascii="MS Gothic" w:eastAsia="MS Gothic" w:hAnsi="MS Gothic" w:hint="eastAsia"/>
              <w:sz w:val="20"/>
              <w:szCs w:val="20"/>
            </w:rPr>
            <w:t>☐</w:t>
          </w:r>
        </w:sdtContent>
      </w:sdt>
      <w:r w:rsidR="00CD2C2D">
        <w:rPr>
          <w:rFonts w:ascii="Verdana" w:hAnsi="Verdana"/>
          <w:sz w:val="20"/>
          <w:szCs w:val="20"/>
        </w:rPr>
        <w:t xml:space="preserve"> The research is exempt from an IRB Review.</w:t>
      </w:r>
    </w:p>
    <w:p w14:paraId="1C01DDBC" w14:textId="77777777" w:rsidR="00CD2C2D" w:rsidRDefault="00CD2C2D" w:rsidP="00CD2C2D">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0EA43FA1" w14:textId="77777777" w:rsidR="00CD2C2D" w:rsidRDefault="00000000" w:rsidP="00CD2C2D">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sdt>
        <w:sdtPr>
          <w:rPr>
            <w:rFonts w:ascii="Verdana" w:hAnsi="Verdana"/>
            <w:sz w:val="20"/>
            <w:szCs w:val="20"/>
          </w:rPr>
          <w:id w:val="-1849399199"/>
          <w14:checkbox>
            <w14:checked w14:val="0"/>
            <w14:checkedState w14:val="2612" w14:font="MS Gothic"/>
            <w14:uncheckedState w14:val="2610" w14:font="MS Gothic"/>
          </w14:checkbox>
        </w:sdtPr>
        <w:sdtContent>
          <w:r w:rsidR="00CD2C2D">
            <w:rPr>
              <w:rFonts w:ascii="Segoe UI Symbol" w:eastAsia="MS Gothic" w:hAnsi="Segoe UI Symbol" w:cs="Segoe UI Symbol"/>
              <w:sz w:val="20"/>
              <w:szCs w:val="20"/>
            </w:rPr>
            <w:t>☐</w:t>
          </w:r>
        </w:sdtContent>
      </w:sdt>
      <w:r w:rsidR="00CD2C2D">
        <w:rPr>
          <w:rFonts w:ascii="Verdana" w:hAnsi="Verdana"/>
          <w:sz w:val="20"/>
          <w:szCs w:val="20"/>
        </w:rPr>
        <w:t xml:space="preserve"> An IRB approval is in place (provide proof in appendix B).</w:t>
      </w:r>
    </w:p>
    <w:p w14:paraId="4E29BE28" w14:textId="77777777" w:rsidR="00CD2C2D" w:rsidRDefault="00CD2C2D" w:rsidP="00CD2C2D">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3270E6FD" w14:textId="3F2A17B7" w:rsidR="00CD2C2D" w:rsidRDefault="00CD2C2D" w:rsidP="00CD2C2D">
      <w:pPr>
        <w:pBdr>
          <w:top w:val="single" w:sz="4" w:space="1" w:color="auto"/>
          <w:left w:val="single" w:sz="4" w:space="4" w:color="auto"/>
          <w:bottom w:val="single" w:sz="4" w:space="1" w:color="auto"/>
          <w:right w:val="single" w:sz="4" w:space="4" w:color="auto"/>
        </w:pBdr>
        <w:spacing w:after="0" w:line="240" w:lineRule="auto"/>
        <w:rPr>
          <w:rStyle w:val="PlaceholderText"/>
        </w:rPr>
      </w:pPr>
      <w:r>
        <w:rPr>
          <w:rFonts w:ascii="Verdana" w:hAnsi="Verdana"/>
          <w:sz w:val="20"/>
          <w:szCs w:val="20"/>
        </w:rPr>
        <w:t xml:space="preserve">Course Mentor’s Approval Status: </w:t>
      </w:r>
      <w:sdt>
        <w:sdtPr>
          <w:rPr>
            <w:rStyle w:val="PlaceholderText"/>
            <w:rFonts w:ascii="Verdana" w:hAnsi="Verdana"/>
            <w:sz w:val="20"/>
            <w:szCs w:val="20"/>
          </w:rPr>
          <w:id w:val="14710866"/>
          <w:dropDownList>
            <w:listItem w:displayText="Select one" w:value="Select one"/>
            <w:listItem w:displayText="Clarification needed" w:value="Clarification needed"/>
            <w:listItem w:displayText="Approved" w:value="Approved"/>
            <w:listItem w:displayText="Not approved" w:value="Not approved"/>
          </w:dropDownList>
        </w:sdtPr>
        <w:sdtContent>
          <w:r w:rsidR="008E5072">
            <w:rPr>
              <w:rStyle w:val="PlaceholderText"/>
              <w:rFonts w:ascii="Verdana" w:hAnsi="Verdana"/>
              <w:sz w:val="20"/>
              <w:szCs w:val="20"/>
            </w:rPr>
            <w:t>Select one</w:t>
          </w:r>
        </w:sdtContent>
      </w:sdt>
    </w:p>
    <w:p w14:paraId="305A4550" w14:textId="77777777" w:rsidR="00CD2C2D" w:rsidRDefault="00CD2C2D" w:rsidP="00CD2C2D">
      <w:pPr>
        <w:pBdr>
          <w:top w:val="single" w:sz="4" w:space="1" w:color="auto"/>
          <w:left w:val="single" w:sz="4" w:space="4" w:color="auto"/>
          <w:bottom w:val="single" w:sz="4" w:space="1" w:color="auto"/>
          <w:right w:val="single" w:sz="4" w:space="4" w:color="auto"/>
        </w:pBdr>
        <w:spacing w:after="0" w:line="240" w:lineRule="auto"/>
      </w:pPr>
    </w:p>
    <w:p w14:paraId="1221D9E5" w14:textId="77777777" w:rsidR="00CD2C2D" w:rsidRDefault="00CD2C2D" w:rsidP="00CD2C2D">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Date: </w:t>
      </w:r>
      <w:sdt>
        <w:sdtPr>
          <w:rPr>
            <w:rFonts w:ascii="Verdana" w:hAnsi="Verdana"/>
            <w:sz w:val="20"/>
            <w:szCs w:val="20"/>
          </w:rPr>
          <w:id w:val="-714280384"/>
          <w:showingPlcHdr/>
          <w:date>
            <w:dateFormat w:val="M/d/yyyy"/>
            <w:lid w:val="en-US"/>
            <w:storeMappedDataAs w:val="dateTime"/>
            <w:calendar w:val="gregorian"/>
          </w:date>
        </w:sdtPr>
        <w:sdtContent>
          <w:r>
            <w:rPr>
              <w:rStyle w:val="PlaceholderText"/>
              <w:rFonts w:ascii="Verdana" w:hAnsi="Verdana"/>
              <w:sz w:val="20"/>
              <w:szCs w:val="20"/>
            </w:rPr>
            <w:t>Click here to enter a date.</w:t>
          </w:r>
        </w:sdtContent>
      </w:sdt>
    </w:p>
    <w:p w14:paraId="37B0D2C6" w14:textId="77777777" w:rsidR="00CD2C2D" w:rsidRDefault="00CD2C2D" w:rsidP="00CD2C2D">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592D2B2" w14:textId="77777777" w:rsidR="00CD2C2D" w:rsidRDefault="00CD2C2D" w:rsidP="00CD2C2D">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Reviewed by: </w:t>
      </w:r>
      <w:sdt>
        <w:sdtPr>
          <w:rPr>
            <w:rFonts w:ascii="Verdana" w:hAnsi="Verdana"/>
            <w:sz w:val="20"/>
            <w:szCs w:val="20"/>
          </w:rPr>
          <w:id w:val="199059633"/>
          <w:showingPlcHdr/>
        </w:sdtPr>
        <w:sdtContent>
          <w:r>
            <w:rPr>
              <w:rStyle w:val="PlaceholderText"/>
              <w:rFonts w:ascii="Verdana" w:hAnsi="Verdana"/>
              <w:sz w:val="20"/>
              <w:szCs w:val="20"/>
            </w:rPr>
            <w:t>Click here to enter text.</w:t>
          </w:r>
        </w:sdtContent>
      </w:sdt>
    </w:p>
    <w:p w14:paraId="3CA9A532" w14:textId="77777777" w:rsidR="00CD2C2D" w:rsidRDefault="00CD2C2D" w:rsidP="00CD2C2D">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53334149" w14:textId="77777777" w:rsidR="00CD2C2D" w:rsidRDefault="00CD2C2D" w:rsidP="00CD2C2D">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Comments: </w:t>
      </w:r>
      <w:sdt>
        <w:sdtPr>
          <w:rPr>
            <w:rFonts w:ascii="Verdana" w:hAnsi="Verdana"/>
            <w:sz w:val="20"/>
            <w:szCs w:val="20"/>
          </w:rPr>
          <w:id w:val="-377323326"/>
          <w:showingPlcHdr/>
        </w:sdtPr>
        <w:sdtContent>
          <w:r>
            <w:rPr>
              <w:rStyle w:val="PlaceholderText"/>
              <w:rFonts w:ascii="Verdana" w:hAnsi="Verdana"/>
              <w:sz w:val="20"/>
              <w:szCs w:val="20"/>
            </w:rPr>
            <w:t>Click here to enter text.</w:t>
          </w:r>
        </w:sdtContent>
      </w:sdt>
    </w:p>
    <w:sectPr w:rsidR="00CD2C2D" w:rsidSect="0053795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altName w:val="Calibri"/>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47D9B"/>
    <w:multiLevelType w:val="hybridMultilevel"/>
    <w:tmpl w:val="EAEABF1C"/>
    <w:lvl w:ilvl="0" w:tplc="116A61A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C0FD5"/>
    <w:multiLevelType w:val="hybridMultilevel"/>
    <w:tmpl w:val="BBE6D6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4376B1"/>
    <w:multiLevelType w:val="hybridMultilevel"/>
    <w:tmpl w:val="6C06C2E0"/>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4279412">
    <w:abstractNumId w:val="1"/>
  </w:num>
  <w:num w:numId="2" w16cid:durableId="70739267">
    <w:abstractNumId w:val="2"/>
  </w:num>
  <w:num w:numId="3" w16cid:durableId="1457333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BE5"/>
    <w:rsid w:val="00000CAD"/>
    <w:rsid w:val="00011AFD"/>
    <w:rsid w:val="00017E97"/>
    <w:rsid w:val="00026416"/>
    <w:rsid w:val="00036815"/>
    <w:rsid w:val="000646A3"/>
    <w:rsid w:val="00074C4C"/>
    <w:rsid w:val="00076FCC"/>
    <w:rsid w:val="00085DCF"/>
    <w:rsid w:val="0008776C"/>
    <w:rsid w:val="000924A1"/>
    <w:rsid w:val="000A2E89"/>
    <w:rsid w:val="000A37D1"/>
    <w:rsid w:val="000B4846"/>
    <w:rsid w:val="000C0385"/>
    <w:rsid w:val="000D2CCD"/>
    <w:rsid w:val="0011659C"/>
    <w:rsid w:val="00124018"/>
    <w:rsid w:val="00126C45"/>
    <w:rsid w:val="00151E16"/>
    <w:rsid w:val="001555CC"/>
    <w:rsid w:val="00160674"/>
    <w:rsid w:val="00190F7B"/>
    <w:rsid w:val="00197C03"/>
    <w:rsid w:val="001C2045"/>
    <w:rsid w:val="001D19F8"/>
    <w:rsid w:val="00204BF4"/>
    <w:rsid w:val="00205489"/>
    <w:rsid w:val="00206A50"/>
    <w:rsid w:val="00211749"/>
    <w:rsid w:val="00222484"/>
    <w:rsid w:val="00235E12"/>
    <w:rsid w:val="0027264D"/>
    <w:rsid w:val="002D6AD2"/>
    <w:rsid w:val="002E2E96"/>
    <w:rsid w:val="002E3F95"/>
    <w:rsid w:val="00344167"/>
    <w:rsid w:val="00380FCC"/>
    <w:rsid w:val="003838E3"/>
    <w:rsid w:val="00394A7A"/>
    <w:rsid w:val="003A492C"/>
    <w:rsid w:val="003B7D70"/>
    <w:rsid w:val="003F1A0D"/>
    <w:rsid w:val="00400F37"/>
    <w:rsid w:val="00423CFC"/>
    <w:rsid w:val="004251BB"/>
    <w:rsid w:val="00440F7E"/>
    <w:rsid w:val="00451A99"/>
    <w:rsid w:val="00465F46"/>
    <w:rsid w:val="00467C01"/>
    <w:rsid w:val="0047299C"/>
    <w:rsid w:val="00476400"/>
    <w:rsid w:val="004910BA"/>
    <w:rsid w:val="0050419A"/>
    <w:rsid w:val="00535ABF"/>
    <w:rsid w:val="00537952"/>
    <w:rsid w:val="005458CF"/>
    <w:rsid w:val="0057305D"/>
    <w:rsid w:val="00573B14"/>
    <w:rsid w:val="0059141E"/>
    <w:rsid w:val="005B0C92"/>
    <w:rsid w:val="00600764"/>
    <w:rsid w:val="00600A02"/>
    <w:rsid w:val="0061165B"/>
    <w:rsid w:val="00626067"/>
    <w:rsid w:val="006325C1"/>
    <w:rsid w:val="00640A82"/>
    <w:rsid w:val="0064263C"/>
    <w:rsid w:val="00660A86"/>
    <w:rsid w:val="00673D20"/>
    <w:rsid w:val="006755FF"/>
    <w:rsid w:val="006804E6"/>
    <w:rsid w:val="00682384"/>
    <w:rsid w:val="006856F2"/>
    <w:rsid w:val="00694EB7"/>
    <w:rsid w:val="006A563F"/>
    <w:rsid w:val="006B114A"/>
    <w:rsid w:val="006C1CAE"/>
    <w:rsid w:val="006E0FEC"/>
    <w:rsid w:val="006F7502"/>
    <w:rsid w:val="00700080"/>
    <w:rsid w:val="0071718B"/>
    <w:rsid w:val="007417AA"/>
    <w:rsid w:val="0076556D"/>
    <w:rsid w:val="00767DF7"/>
    <w:rsid w:val="00776086"/>
    <w:rsid w:val="007A3BE6"/>
    <w:rsid w:val="007A4375"/>
    <w:rsid w:val="007B4C60"/>
    <w:rsid w:val="007D6DA4"/>
    <w:rsid w:val="008167E5"/>
    <w:rsid w:val="00817AB0"/>
    <w:rsid w:val="00825BBA"/>
    <w:rsid w:val="00833597"/>
    <w:rsid w:val="0085218D"/>
    <w:rsid w:val="0085500B"/>
    <w:rsid w:val="00862981"/>
    <w:rsid w:val="0086542A"/>
    <w:rsid w:val="00866276"/>
    <w:rsid w:val="00883473"/>
    <w:rsid w:val="00897F16"/>
    <w:rsid w:val="008B2603"/>
    <w:rsid w:val="008B6604"/>
    <w:rsid w:val="008C13D2"/>
    <w:rsid w:val="008C2323"/>
    <w:rsid w:val="008D1DED"/>
    <w:rsid w:val="008E5072"/>
    <w:rsid w:val="008E7F94"/>
    <w:rsid w:val="008F0F61"/>
    <w:rsid w:val="008F478C"/>
    <w:rsid w:val="0090107D"/>
    <w:rsid w:val="0090197C"/>
    <w:rsid w:val="009640D2"/>
    <w:rsid w:val="00965A7F"/>
    <w:rsid w:val="009950AE"/>
    <w:rsid w:val="009B192F"/>
    <w:rsid w:val="009B75AB"/>
    <w:rsid w:val="009C06A3"/>
    <w:rsid w:val="009C2548"/>
    <w:rsid w:val="009C7FBB"/>
    <w:rsid w:val="009D3BF6"/>
    <w:rsid w:val="009D6134"/>
    <w:rsid w:val="009E2613"/>
    <w:rsid w:val="00A30E8F"/>
    <w:rsid w:val="00A340F5"/>
    <w:rsid w:val="00A41FD0"/>
    <w:rsid w:val="00A83184"/>
    <w:rsid w:val="00AA049B"/>
    <w:rsid w:val="00AC5C04"/>
    <w:rsid w:val="00AC7AB3"/>
    <w:rsid w:val="00AD3AC5"/>
    <w:rsid w:val="00AD7501"/>
    <w:rsid w:val="00B25DCA"/>
    <w:rsid w:val="00B33927"/>
    <w:rsid w:val="00B3477E"/>
    <w:rsid w:val="00B4010C"/>
    <w:rsid w:val="00B576E1"/>
    <w:rsid w:val="00B740FE"/>
    <w:rsid w:val="00B8701D"/>
    <w:rsid w:val="00B93F10"/>
    <w:rsid w:val="00BC35DD"/>
    <w:rsid w:val="00C02AEC"/>
    <w:rsid w:val="00C1013C"/>
    <w:rsid w:val="00C157A7"/>
    <w:rsid w:val="00C22BAD"/>
    <w:rsid w:val="00C3749D"/>
    <w:rsid w:val="00C61A7E"/>
    <w:rsid w:val="00C763F2"/>
    <w:rsid w:val="00C83754"/>
    <w:rsid w:val="00C844B6"/>
    <w:rsid w:val="00C85B3C"/>
    <w:rsid w:val="00CA1D2B"/>
    <w:rsid w:val="00CA4499"/>
    <w:rsid w:val="00CA687F"/>
    <w:rsid w:val="00CD2C2D"/>
    <w:rsid w:val="00CE2B5A"/>
    <w:rsid w:val="00CF03EF"/>
    <w:rsid w:val="00CF6502"/>
    <w:rsid w:val="00D055C9"/>
    <w:rsid w:val="00D2560B"/>
    <w:rsid w:val="00D32AB3"/>
    <w:rsid w:val="00D34BB9"/>
    <w:rsid w:val="00D37BF1"/>
    <w:rsid w:val="00D53703"/>
    <w:rsid w:val="00D66512"/>
    <w:rsid w:val="00DC7730"/>
    <w:rsid w:val="00DE479A"/>
    <w:rsid w:val="00DF0A17"/>
    <w:rsid w:val="00DF397E"/>
    <w:rsid w:val="00DF5F47"/>
    <w:rsid w:val="00E010BA"/>
    <w:rsid w:val="00E05606"/>
    <w:rsid w:val="00E06DA4"/>
    <w:rsid w:val="00E1294D"/>
    <w:rsid w:val="00E16939"/>
    <w:rsid w:val="00E23085"/>
    <w:rsid w:val="00E2397D"/>
    <w:rsid w:val="00E25A7B"/>
    <w:rsid w:val="00E26203"/>
    <w:rsid w:val="00E31C35"/>
    <w:rsid w:val="00E3575A"/>
    <w:rsid w:val="00E51B38"/>
    <w:rsid w:val="00E864E0"/>
    <w:rsid w:val="00EA53AA"/>
    <w:rsid w:val="00EB71F0"/>
    <w:rsid w:val="00EE5B22"/>
    <w:rsid w:val="00F00B72"/>
    <w:rsid w:val="00F03BE5"/>
    <w:rsid w:val="00F3393F"/>
    <w:rsid w:val="00F36EE0"/>
    <w:rsid w:val="00F51229"/>
    <w:rsid w:val="00F658FF"/>
    <w:rsid w:val="00F65E24"/>
    <w:rsid w:val="00F81DAB"/>
    <w:rsid w:val="00F81E4A"/>
    <w:rsid w:val="00F84256"/>
    <w:rsid w:val="00F95BCF"/>
    <w:rsid w:val="00F97E3D"/>
    <w:rsid w:val="00FA105D"/>
    <w:rsid w:val="00FB22AA"/>
    <w:rsid w:val="00FD5068"/>
    <w:rsid w:val="00FD6B76"/>
    <w:rsid w:val="10D9389B"/>
    <w:rsid w:val="670381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C93E81"/>
  <w15:docId w15:val="{FBD280EC-795E-4A4D-99D7-A8B64E9A3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831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BE5"/>
    <w:pPr>
      <w:ind w:left="720"/>
      <w:contextualSpacing/>
    </w:pPr>
  </w:style>
  <w:style w:type="table" w:styleId="TableGrid">
    <w:name w:val="Table Grid"/>
    <w:basedOn w:val="TableNormal"/>
    <w:uiPriority w:val="59"/>
    <w:rsid w:val="00F03B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B7D70"/>
    <w:rPr>
      <w:sz w:val="16"/>
      <w:szCs w:val="16"/>
    </w:rPr>
  </w:style>
  <w:style w:type="paragraph" w:styleId="CommentText">
    <w:name w:val="annotation text"/>
    <w:basedOn w:val="Normal"/>
    <w:link w:val="CommentTextChar"/>
    <w:uiPriority w:val="99"/>
    <w:unhideWhenUsed/>
    <w:rsid w:val="003B7D70"/>
    <w:pPr>
      <w:spacing w:line="240" w:lineRule="auto"/>
    </w:pPr>
    <w:rPr>
      <w:sz w:val="20"/>
      <w:szCs w:val="20"/>
    </w:rPr>
  </w:style>
  <w:style w:type="character" w:customStyle="1" w:styleId="CommentTextChar">
    <w:name w:val="Comment Text Char"/>
    <w:basedOn w:val="DefaultParagraphFont"/>
    <w:link w:val="CommentText"/>
    <w:uiPriority w:val="99"/>
    <w:rsid w:val="003B7D70"/>
    <w:rPr>
      <w:sz w:val="20"/>
      <w:szCs w:val="20"/>
    </w:rPr>
  </w:style>
  <w:style w:type="paragraph" w:styleId="CommentSubject">
    <w:name w:val="annotation subject"/>
    <w:basedOn w:val="CommentText"/>
    <w:next w:val="CommentText"/>
    <w:link w:val="CommentSubjectChar"/>
    <w:uiPriority w:val="99"/>
    <w:semiHidden/>
    <w:unhideWhenUsed/>
    <w:rsid w:val="003B7D70"/>
    <w:rPr>
      <w:b/>
      <w:bCs/>
    </w:rPr>
  </w:style>
  <w:style w:type="character" w:customStyle="1" w:styleId="CommentSubjectChar">
    <w:name w:val="Comment Subject Char"/>
    <w:basedOn w:val="CommentTextChar"/>
    <w:link w:val="CommentSubject"/>
    <w:uiPriority w:val="99"/>
    <w:semiHidden/>
    <w:rsid w:val="003B7D70"/>
    <w:rPr>
      <w:b/>
      <w:bCs/>
      <w:sz w:val="20"/>
      <w:szCs w:val="20"/>
    </w:rPr>
  </w:style>
  <w:style w:type="paragraph" w:styleId="BalloonText">
    <w:name w:val="Balloon Text"/>
    <w:basedOn w:val="Normal"/>
    <w:link w:val="BalloonTextChar"/>
    <w:uiPriority w:val="99"/>
    <w:semiHidden/>
    <w:unhideWhenUsed/>
    <w:rsid w:val="003B7D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7D70"/>
    <w:rPr>
      <w:rFonts w:ascii="Segoe UI" w:hAnsi="Segoe UI" w:cs="Segoe UI"/>
      <w:sz w:val="18"/>
      <w:szCs w:val="18"/>
    </w:rPr>
  </w:style>
  <w:style w:type="paragraph" w:styleId="Revision">
    <w:name w:val="Revision"/>
    <w:hidden/>
    <w:uiPriority w:val="99"/>
    <w:semiHidden/>
    <w:rsid w:val="009B192F"/>
    <w:pPr>
      <w:spacing w:after="0" w:line="240" w:lineRule="auto"/>
    </w:pPr>
  </w:style>
  <w:style w:type="character" w:styleId="PlaceholderText">
    <w:name w:val="Placeholder Text"/>
    <w:basedOn w:val="DefaultParagraphFont"/>
    <w:uiPriority w:val="99"/>
    <w:semiHidden/>
    <w:rsid w:val="00235E12"/>
    <w:rPr>
      <w:color w:val="808080"/>
    </w:rPr>
  </w:style>
  <w:style w:type="character" w:styleId="Hyperlink">
    <w:name w:val="Hyperlink"/>
    <w:basedOn w:val="DefaultParagraphFont"/>
    <w:uiPriority w:val="99"/>
    <w:unhideWhenUsed/>
    <w:rsid w:val="00235E12"/>
    <w:rPr>
      <w:color w:val="0000FF" w:themeColor="hyperlink"/>
      <w:u w:val="single"/>
    </w:rPr>
  </w:style>
  <w:style w:type="paragraph" w:customStyle="1" w:styleId="Normal1">
    <w:name w:val="Normal1"/>
    <w:rsid w:val="00235E12"/>
    <w:rPr>
      <w:rFonts w:ascii="Calibri" w:eastAsia="Calibri" w:hAnsi="Calibri" w:cs="Calibri"/>
      <w:color w:val="000000"/>
    </w:rPr>
  </w:style>
  <w:style w:type="character" w:styleId="UnresolvedMention">
    <w:name w:val="Unresolved Mention"/>
    <w:basedOn w:val="DefaultParagraphFont"/>
    <w:uiPriority w:val="99"/>
    <w:semiHidden/>
    <w:unhideWhenUsed/>
    <w:rsid w:val="00CA4499"/>
    <w:rPr>
      <w:color w:val="605E5C"/>
      <w:shd w:val="clear" w:color="auto" w:fill="E1DFDD"/>
    </w:rPr>
  </w:style>
  <w:style w:type="character" w:customStyle="1" w:styleId="Heading1Char">
    <w:name w:val="Heading 1 Char"/>
    <w:basedOn w:val="DefaultParagraphFont"/>
    <w:link w:val="Heading1"/>
    <w:uiPriority w:val="9"/>
    <w:rsid w:val="00A83184"/>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F3393F"/>
    <w:rPr>
      <w:color w:val="800080" w:themeColor="followedHyperlink"/>
      <w:u w:val="single"/>
    </w:rPr>
  </w:style>
  <w:style w:type="paragraph" w:styleId="NormalWeb">
    <w:name w:val="Normal (Web)"/>
    <w:basedOn w:val="Normal"/>
    <w:uiPriority w:val="99"/>
    <w:unhideWhenUsed/>
    <w:rsid w:val="00017E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8045111613562294945msoplaceholdertext">
    <w:name w:val="m_8045111613562294945msoplaceholdertext"/>
    <w:basedOn w:val="DefaultParagraphFont"/>
    <w:rsid w:val="00E25A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605757">
      <w:bodyDiv w:val="1"/>
      <w:marLeft w:val="0"/>
      <w:marRight w:val="0"/>
      <w:marTop w:val="0"/>
      <w:marBottom w:val="0"/>
      <w:divBdr>
        <w:top w:val="none" w:sz="0" w:space="0" w:color="auto"/>
        <w:left w:val="none" w:sz="0" w:space="0" w:color="auto"/>
        <w:bottom w:val="none" w:sz="0" w:space="0" w:color="auto"/>
        <w:right w:val="none" w:sz="0" w:space="0" w:color="auto"/>
      </w:divBdr>
    </w:div>
    <w:div w:id="358433775">
      <w:bodyDiv w:val="1"/>
      <w:marLeft w:val="0"/>
      <w:marRight w:val="0"/>
      <w:marTop w:val="0"/>
      <w:marBottom w:val="0"/>
      <w:divBdr>
        <w:top w:val="none" w:sz="0" w:space="0" w:color="auto"/>
        <w:left w:val="none" w:sz="0" w:space="0" w:color="auto"/>
        <w:bottom w:val="none" w:sz="0" w:space="0" w:color="auto"/>
        <w:right w:val="none" w:sz="0" w:space="0" w:color="auto"/>
      </w:divBdr>
    </w:div>
    <w:div w:id="462357477">
      <w:bodyDiv w:val="1"/>
      <w:marLeft w:val="0"/>
      <w:marRight w:val="0"/>
      <w:marTop w:val="0"/>
      <w:marBottom w:val="0"/>
      <w:divBdr>
        <w:top w:val="none" w:sz="0" w:space="0" w:color="auto"/>
        <w:left w:val="none" w:sz="0" w:space="0" w:color="auto"/>
        <w:bottom w:val="none" w:sz="0" w:space="0" w:color="auto"/>
        <w:right w:val="none" w:sz="0" w:space="0" w:color="auto"/>
      </w:divBdr>
    </w:div>
    <w:div w:id="465705005">
      <w:bodyDiv w:val="1"/>
      <w:marLeft w:val="0"/>
      <w:marRight w:val="0"/>
      <w:marTop w:val="0"/>
      <w:marBottom w:val="0"/>
      <w:divBdr>
        <w:top w:val="none" w:sz="0" w:space="0" w:color="auto"/>
        <w:left w:val="none" w:sz="0" w:space="0" w:color="auto"/>
        <w:bottom w:val="none" w:sz="0" w:space="0" w:color="auto"/>
        <w:right w:val="none" w:sz="0" w:space="0" w:color="auto"/>
      </w:divBdr>
    </w:div>
    <w:div w:id="617489371">
      <w:bodyDiv w:val="1"/>
      <w:marLeft w:val="0"/>
      <w:marRight w:val="0"/>
      <w:marTop w:val="0"/>
      <w:marBottom w:val="0"/>
      <w:divBdr>
        <w:top w:val="none" w:sz="0" w:space="0" w:color="auto"/>
        <w:left w:val="none" w:sz="0" w:space="0" w:color="auto"/>
        <w:bottom w:val="none" w:sz="0" w:space="0" w:color="auto"/>
        <w:right w:val="none" w:sz="0" w:space="0" w:color="auto"/>
      </w:divBdr>
    </w:div>
    <w:div w:id="1012420341">
      <w:bodyDiv w:val="1"/>
      <w:marLeft w:val="0"/>
      <w:marRight w:val="0"/>
      <w:marTop w:val="0"/>
      <w:marBottom w:val="0"/>
      <w:divBdr>
        <w:top w:val="none" w:sz="0" w:space="0" w:color="auto"/>
        <w:left w:val="none" w:sz="0" w:space="0" w:color="auto"/>
        <w:bottom w:val="none" w:sz="0" w:space="0" w:color="auto"/>
        <w:right w:val="none" w:sz="0" w:space="0" w:color="auto"/>
      </w:divBdr>
    </w:div>
    <w:div w:id="1034234157">
      <w:bodyDiv w:val="1"/>
      <w:marLeft w:val="0"/>
      <w:marRight w:val="0"/>
      <w:marTop w:val="0"/>
      <w:marBottom w:val="0"/>
      <w:divBdr>
        <w:top w:val="none" w:sz="0" w:space="0" w:color="auto"/>
        <w:left w:val="none" w:sz="0" w:space="0" w:color="auto"/>
        <w:bottom w:val="none" w:sz="0" w:space="0" w:color="auto"/>
        <w:right w:val="none" w:sz="0" w:space="0" w:color="auto"/>
      </w:divBdr>
    </w:div>
    <w:div w:id="1079255666">
      <w:bodyDiv w:val="1"/>
      <w:marLeft w:val="0"/>
      <w:marRight w:val="0"/>
      <w:marTop w:val="0"/>
      <w:marBottom w:val="0"/>
      <w:divBdr>
        <w:top w:val="none" w:sz="0" w:space="0" w:color="auto"/>
        <w:left w:val="none" w:sz="0" w:space="0" w:color="auto"/>
        <w:bottom w:val="none" w:sz="0" w:space="0" w:color="auto"/>
        <w:right w:val="none" w:sz="0" w:space="0" w:color="auto"/>
      </w:divBdr>
    </w:div>
    <w:div w:id="1084569975">
      <w:bodyDiv w:val="1"/>
      <w:marLeft w:val="0"/>
      <w:marRight w:val="0"/>
      <w:marTop w:val="0"/>
      <w:marBottom w:val="0"/>
      <w:divBdr>
        <w:top w:val="none" w:sz="0" w:space="0" w:color="auto"/>
        <w:left w:val="none" w:sz="0" w:space="0" w:color="auto"/>
        <w:bottom w:val="none" w:sz="0" w:space="0" w:color="auto"/>
        <w:right w:val="none" w:sz="0" w:space="0" w:color="auto"/>
      </w:divBdr>
    </w:div>
    <w:div w:id="1241720203">
      <w:bodyDiv w:val="1"/>
      <w:marLeft w:val="0"/>
      <w:marRight w:val="0"/>
      <w:marTop w:val="0"/>
      <w:marBottom w:val="0"/>
      <w:divBdr>
        <w:top w:val="none" w:sz="0" w:space="0" w:color="auto"/>
        <w:left w:val="none" w:sz="0" w:space="0" w:color="auto"/>
        <w:bottom w:val="none" w:sz="0" w:space="0" w:color="auto"/>
        <w:right w:val="none" w:sz="0" w:space="0" w:color="auto"/>
      </w:divBdr>
    </w:div>
    <w:div w:id="1294018346">
      <w:bodyDiv w:val="1"/>
      <w:marLeft w:val="0"/>
      <w:marRight w:val="0"/>
      <w:marTop w:val="0"/>
      <w:marBottom w:val="0"/>
      <w:divBdr>
        <w:top w:val="none" w:sz="0" w:space="0" w:color="auto"/>
        <w:left w:val="none" w:sz="0" w:space="0" w:color="auto"/>
        <w:bottom w:val="none" w:sz="0" w:space="0" w:color="auto"/>
        <w:right w:val="none" w:sz="0" w:space="0" w:color="auto"/>
      </w:divBdr>
    </w:div>
    <w:div w:id="1380785073">
      <w:bodyDiv w:val="1"/>
      <w:marLeft w:val="0"/>
      <w:marRight w:val="0"/>
      <w:marTop w:val="0"/>
      <w:marBottom w:val="0"/>
      <w:divBdr>
        <w:top w:val="none" w:sz="0" w:space="0" w:color="auto"/>
        <w:left w:val="none" w:sz="0" w:space="0" w:color="auto"/>
        <w:bottom w:val="none" w:sz="0" w:space="0" w:color="auto"/>
        <w:right w:val="none" w:sz="0" w:space="0" w:color="auto"/>
      </w:divBdr>
    </w:div>
    <w:div w:id="1395932779">
      <w:bodyDiv w:val="1"/>
      <w:marLeft w:val="0"/>
      <w:marRight w:val="0"/>
      <w:marTop w:val="0"/>
      <w:marBottom w:val="0"/>
      <w:divBdr>
        <w:top w:val="none" w:sz="0" w:space="0" w:color="auto"/>
        <w:left w:val="none" w:sz="0" w:space="0" w:color="auto"/>
        <w:bottom w:val="none" w:sz="0" w:space="0" w:color="auto"/>
        <w:right w:val="none" w:sz="0" w:space="0" w:color="auto"/>
      </w:divBdr>
    </w:div>
    <w:div w:id="1398819510">
      <w:bodyDiv w:val="1"/>
      <w:marLeft w:val="0"/>
      <w:marRight w:val="0"/>
      <w:marTop w:val="0"/>
      <w:marBottom w:val="0"/>
      <w:divBdr>
        <w:top w:val="none" w:sz="0" w:space="0" w:color="auto"/>
        <w:left w:val="none" w:sz="0" w:space="0" w:color="auto"/>
        <w:bottom w:val="none" w:sz="0" w:space="0" w:color="auto"/>
        <w:right w:val="none" w:sz="0" w:space="0" w:color="auto"/>
      </w:divBdr>
    </w:div>
    <w:div w:id="1399356106">
      <w:bodyDiv w:val="1"/>
      <w:marLeft w:val="0"/>
      <w:marRight w:val="0"/>
      <w:marTop w:val="0"/>
      <w:marBottom w:val="0"/>
      <w:divBdr>
        <w:top w:val="none" w:sz="0" w:space="0" w:color="auto"/>
        <w:left w:val="none" w:sz="0" w:space="0" w:color="auto"/>
        <w:bottom w:val="none" w:sz="0" w:space="0" w:color="auto"/>
        <w:right w:val="none" w:sz="0" w:space="0" w:color="auto"/>
      </w:divBdr>
    </w:div>
    <w:div w:id="1431851770">
      <w:bodyDiv w:val="1"/>
      <w:marLeft w:val="0"/>
      <w:marRight w:val="0"/>
      <w:marTop w:val="0"/>
      <w:marBottom w:val="0"/>
      <w:divBdr>
        <w:top w:val="none" w:sz="0" w:space="0" w:color="auto"/>
        <w:left w:val="none" w:sz="0" w:space="0" w:color="auto"/>
        <w:bottom w:val="none" w:sz="0" w:space="0" w:color="auto"/>
        <w:right w:val="none" w:sz="0" w:space="0" w:color="auto"/>
      </w:divBdr>
    </w:div>
    <w:div w:id="1508787428">
      <w:bodyDiv w:val="1"/>
      <w:marLeft w:val="0"/>
      <w:marRight w:val="0"/>
      <w:marTop w:val="0"/>
      <w:marBottom w:val="0"/>
      <w:divBdr>
        <w:top w:val="none" w:sz="0" w:space="0" w:color="auto"/>
        <w:left w:val="none" w:sz="0" w:space="0" w:color="auto"/>
        <w:bottom w:val="none" w:sz="0" w:space="0" w:color="auto"/>
        <w:right w:val="none" w:sz="0" w:space="0" w:color="auto"/>
      </w:divBdr>
    </w:div>
    <w:div w:id="1623077685">
      <w:bodyDiv w:val="1"/>
      <w:marLeft w:val="0"/>
      <w:marRight w:val="0"/>
      <w:marTop w:val="0"/>
      <w:marBottom w:val="0"/>
      <w:divBdr>
        <w:top w:val="none" w:sz="0" w:space="0" w:color="auto"/>
        <w:left w:val="none" w:sz="0" w:space="0" w:color="auto"/>
        <w:bottom w:val="none" w:sz="0" w:space="0" w:color="auto"/>
        <w:right w:val="none" w:sz="0" w:space="0" w:color="auto"/>
      </w:divBdr>
    </w:div>
    <w:div w:id="1687706462">
      <w:bodyDiv w:val="1"/>
      <w:marLeft w:val="0"/>
      <w:marRight w:val="0"/>
      <w:marTop w:val="0"/>
      <w:marBottom w:val="0"/>
      <w:divBdr>
        <w:top w:val="none" w:sz="0" w:space="0" w:color="auto"/>
        <w:left w:val="none" w:sz="0" w:space="0" w:color="auto"/>
        <w:bottom w:val="none" w:sz="0" w:space="0" w:color="auto"/>
        <w:right w:val="none" w:sz="0" w:space="0" w:color="auto"/>
      </w:divBdr>
    </w:div>
    <w:div w:id="1714109423">
      <w:bodyDiv w:val="1"/>
      <w:marLeft w:val="0"/>
      <w:marRight w:val="0"/>
      <w:marTop w:val="0"/>
      <w:marBottom w:val="0"/>
      <w:divBdr>
        <w:top w:val="none" w:sz="0" w:space="0" w:color="auto"/>
        <w:left w:val="none" w:sz="0" w:space="0" w:color="auto"/>
        <w:bottom w:val="none" w:sz="0" w:space="0" w:color="auto"/>
        <w:right w:val="none" w:sz="0" w:space="0" w:color="auto"/>
      </w:divBdr>
    </w:div>
    <w:div w:id="1887331072">
      <w:bodyDiv w:val="1"/>
      <w:marLeft w:val="0"/>
      <w:marRight w:val="0"/>
      <w:marTop w:val="0"/>
      <w:marBottom w:val="0"/>
      <w:divBdr>
        <w:top w:val="none" w:sz="0" w:space="0" w:color="auto"/>
        <w:left w:val="none" w:sz="0" w:space="0" w:color="auto"/>
        <w:bottom w:val="none" w:sz="0" w:space="0" w:color="auto"/>
        <w:right w:val="none" w:sz="0" w:space="0" w:color="auto"/>
      </w:divBdr>
    </w:div>
    <w:div w:id="2001690714">
      <w:bodyDiv w:val="1"/>
      <w:marLeft w:val="0"/>
      <w:marRight w:val="0"/>
      <w:marTop w:val="0"/>
      <w:marBottom w:val="0"/>
      <w:divBdr>
        <w:top w:val="none" w:sz="0" w:space="0" w:color="auto"/>
        <w:left w:val="none" w:sz="0" w:space="0" w:color="auto"/>
        <w:bottom w:val="none" w:sz="0" w:space="0" w:color="auto"/>
        <w:right w:val="none" w:sz="0" w:space="0" w:color="auto"/>
      </w:divBdr>
    </w:div>
    <w:div w:id="2131124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investopedia.com/terms/t/timeseries.asp" TargetMode="External"/><Relationship Id="rId18" Type="http://schemas.openxmlformats.org/officeDocument/2006/relationships/hyperlink" Target="https://www.tableau.com/learn/articles/time-series-analysis" TargetMode="External"/><Relationship Id="rId3" Type="http://schemas.openxmlformats.org/officeDocument/2006/relationships/customXml" Target="../customXml/item3.xml"/><Relationship Id="rId21" Type="http://schemas.openxmlformats.org/officeDocument/2006/relationships/hyperlink" Target="https://catalog.data.gov/dataset/warehouse-and-retail-sales" TargetMode="External"/><Relationship Id="rId7" Type="http://schemas.openxmlformats.org/officeDocument/2006/relationships/settings" Target="settings.xml"/><Relationship Id="rId12" Type="http://schemas.openxmlformats.org/officeDocument/2006/relationships/hyperlink" Target="https://towardsdatascience.com/comparing-the-performance-of-forecasting-models-holt-winters-vs-arima-e226af99205f" TargetMode="External"/><Relationship Id="rId17" Type="http://schemas.openxmlformats.org/officeDocument/2006/relationships/hyperlink" Target="https://www.machinelearningplus.com/time-series/arima-model-time-series-forecasting-python/"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towardsdatascience.com/a-basic-guide-into-time-series-analysis-2ad1979c7438" TargetMode="External"/><Relationship Id="rId20" Type="http://schemas.openxmlformats.org/officeDocument/2006/relationships/hyperlink" Target="https://www.capitalone.com/tech/machine-learning/understanding-arima-model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1drv.ms/x/s!AqOi3D28HmhEhZt_PGNORoEgNa7xgA?e=ERZfgj" TargetMode="Externa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s://valeman.medium.com/python-vs-r-for-time-series-forecasting-395390432598"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elvyna.github.io/2018/time-series-hypothesis-testing/" TargetMode="External"/><Relationship Id="rId4" Type="http://schemas.openxmlformats.org/officeDocument/2006/relationships/customXml" Target="../customXml/item4.xml"/><Relationship Id="rId9" Type="http://schemas.openxmlformats.org/officeDocument/2006/relationships/hyperlink" Target="https://catalog.data.gov/dataset/warehouse-and-retail-sales" TargetMode="External"/><Relationship Id="rId14" Type="http://schemas.openxmlformats.org/officeDocument/2006/relationships/hyperlink" Target="https://towardsdatascience.com/4-techniques-to-handle-missing-values-in-time-series-data-c3568589b5a8" TargetMode="External"/><Relationship Id="rId22" Type="http://schemas.openxmlformats.org/officeDocument/2006/relationships/hyperlink" Target="https://www.baeldung.com/cs/acf-pacf-plots-arma-modeli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11D0A5365D14F1BB5C77179BCD4CADB"/>
        <w:category>
          <w:name w:val="General"/>
          <w:gallery w:val="placeholder"/>
        </w:category>
        <w:types>
          <w:type w:val="bbPlcHdr"/>
        </w:types>
        <w:behaviors>
          <w:behavior w:val="content"/>
        </w:behaviors>
        <w:guid w:val="{2ECE2E9D-F36F-4EC1-B4C6-F427FD5BC801}"/>
      </w:docPartPr>
      <w:docPartBody>
        <w:p w:rsidR="00F65E24" w:rsidRDefault="00883473" w:rsidP="00883473">
          <w:pPr>
            <w:pStyle w:val="011D0A5365D14F1BB5C77179BCD4CADB"/>
          </w:pPr>
          <w:r w:rsidRPr="00196C73">
            <w:rPr>
              <w:rStyle w:val="PlaceholderText"/>
            </w:rPr>
            <w:t>Click here to enter text.</w:t>
          </w:r>
        </w:p>
      </w:docPartBody>
    </w:docPart>
    <w:docPart>
      <w:docPartPr>
        <w:name w:val="6D9617D97D1E4E94906EE114103735EC"/>
        <w:category>
          <w:name w:val="General"/>
          <w:gallery w:val="placeholder"/>
        </w:category>
        <w:types>
          <w:type w:val="bbPlcHdr"/>
        </w:types>
        <w:behaviors>
          <w:behavior w:val="content"/>
        </w:behaviors>
        <w:guid w:val="{AF7792C0-227F-4AE3-9E1B-9560020BC1A4}"/>
      </w:docPartPr>
      <w:docPartBody>
        <w:p w:rsidR="00F65E24" w:rsidRDefault="00883473" w:rsidP="00883473">
          <w:pPr>
            <w:pStyle w:val="6D9617D97D1E4E94906EE114103735EC"/>
          </w:pPr>
          <w:r w:rsidRPr="00196C73">
            <w:rPr>
              <w:rStyle w:val="PlaceholderText"/>
            </w:rPr>
            <w:t>Click here to enter text.</w:t>
          </w:r>
        </w:p>
      </w:docPartBody>
    </w:docPart>
    <w:docPart>
      <w:docPartPr>
        <w:name w:val="04AFB0ECD8254C0DBFDBF9B9B0CB5271"/>
        <w:category>
          <w:name w:val="General"/>
          <w:gallery w:val="placeholder"/>
        </w:category>
        <w:types>
          <w:type w:val="bbPlcHdr"/>
        </w:types>
        <w:behaviors>
          <w:behavior w:val="content"/>
        </w:behaviors>
        <w:guid w:val="{45F27BB4-D998-46F1-B416-CB4A64378533}"/>
      </w:docPartPr>
      <w:docPartBody>
        <w:p w:rsidR="00F65E24" w:rsidRDefault="00883473" w:rsidP="00883473">
          <w:pPr>
            <w:pStyle w:val="04AFB0ECD8254C0DBFDBF9B9B0CB5271"/>
          </w:pPr>
          <w:r w:rsidRPr="00196C73">
            <w:rPr>
              <w:rStyle w:val="PlaceholderText"/>
            </w:rPr>
            <w:t>Click here to enter text.</w:t>
          </w:r>
        </w:p>
      </w:docPartBody>
    </w:docPart>
    <w:docPart>
      <w:docPartPr>
        <w:name w:val="0FEDFFD0C0C14DAB82BB5298496A4BC1"/>
        <w:category>
          <w:name w:val="General"/>
          <w:gallery w:val="placeholder"/>
        </w:category>
        <w:types>
          <w:type w:val="bbPlcHdr"/>
        </w:types>
        <w:behaviors>
          <w:behavior w:val="content"/>
        </w:behaviors>
        <w:guid w:val="{D1B7530D-AD2F-428E-AB94-DDE61C034DF5}"/>
      </w:docPartPr>
      <w:docPartBody>
        <w:p w:rsidR="00F65E24" w:rsidRDefault="00883473" w:rsidP="00883473">
          <w:pPr>
            <w:pStyle w:val="0FEDFFD0C0C14DAB82BB5298496A4BC1"/>
          </w:pPr>
          <w:r w:rsidRPr="00196C73">
            <w:rPr>
              <w:rStyle w:val="PlaceholderText"/>
            </w:rPr>
            <w:t>Click here to enter text.</w:t>
          </w:r>
        </w:p>
      </w:docPartBody>
    </w:docPart>
    <w:docPart>
      <w:docPartPr>
        <w:name w:val="1323E93F6B3148E8BCF9852D46BEFFDB"/>
        <w:category>
          <w:name w:val="General"/>
          <w:gallery w:val="placeholder"/>
        </w:category>
        <w:types>
          <w:type w:val="bbPlcHdr"/>
        </w:types>
        <w:behaviors>
          <w:behavior w:val="content"/>
        </w:behaviors>
        <w:guid w:val="{199891E5-6D38-4CC9-9B31-2FEEC468721B}"/>
      </w:docPartPr>
      <w:docPartBody>
        <w:p w:rsidR="00F65E24" w:rsidRDefault="00883473" w:rsidP="00883473">
          <w:pPr>
            <w:pStyle w:val="1323E93F6B3148E8BCF9852D46BEFFDB"/>
          </w:pPr>
          <w:r w:rsidRPr="00196C73">
            <w:rPr>
              <w:rStyle w:val="PlaceholderText"/>
            </w:rPr>
            <w:t>Click here to enter text.</w:t>
          </w:r>
        </w:p>
      </w:docPartBody>
    </w:docPart>
    <w:docPart>
      <w:docPartPr>
        <w:name w:val="73A7762FFC6B452799305D624C8B4C6A"/>
        <w:category>
          <w:name w:val="General"/>
          <w:gallery w:val="placeholder"/>
        </w:category>
        <w:types>
          <w:type w:val="bbPlcHdr"/>
        </w:types>
        <w:behaviors>
          <w:behavior w:val="content"/>
        </w:behaviors>
        <w:guid w:val="{474C4F42-003F-432F-A07F-91D1FDB2D6C0}"/>
      </w:docPartPr>
      <w:docPartBody>
        <w:p w:rsidR="00F65E24" w:rsidRDefault="00883473" w:rsidP="00883473">
          <w:pPr>
            <w:pStyle w:val="73A7762FFC6B452799305D624C8B4C6A"/>
          </w:pPr>
          <w:r w:rsidRPr="00196C73">
            <w:rPr>
              <w:rStyle w:val="PlaceholderText"/>
            </w:rPr>
            <w:t>Click here to enter text.</w:t>
          </w:r>
        </w:p>
      </w:docPartBody>
    </w:docPart>
    <w:docPart>
      <w:docPartPr>
        <w:name w:val="0E9A77F0C1C94901B08978F0E1280F3F"/>
        <w:category>
          <w:name w:val="General"/>
          <w:gallery w:val="placeholder"/>
        </w:category>
        <w:types>
          <w:type w:val="bbPlcHdr"/>
        </w:types>
        <w:behaviors>
          <w:behavior w:val="content"/>
        </w:behaviors>
        <w:guid w:val="{533C796B-F889-47A7-B284-94062CFD313B}"/>
      </w:docPartPr>
      <w:docPartBody>
        <w:p w:rsidR="00F65E24" w:rsidRDefault="00883473" w:rsidP="00883473">
          <w:pPr>
            <w:pStyle w:val="0E9A77F0C1C94901B08978F0E1280F3F"/>
          </w:pPr>
          <w:r w:rsidRPr="00196C73">
            <w:rPr>
              <w:rStyle w:val="PlaceholderText"/>
            </w:rPr>
            <w:t>Click here to enter text.</w:t>
          </w:r>
        </w:p>
      </w:docPartBody>
    </w:docPart>
    <w:docPart>
      <w:docPartPr>
        <w:name w:val="46ECB521AF884F1BA85085FB779B983D"/>
        <w:category>
          <w:name w:val="General"/>
          <w:gallery w:val="placeholder"/>
        </w:category>
        <w:types>
          <w:type w:val="bbPlcHdr"/>
        </w:types>
        <w:behaviors>
          <w:behavior w:val="content"/>
        </w:behaviors>
        <w:guid w:val="{79827807-7B96-4355-86B0-6DAC8232DA4D}"/>
      </w:docPartPr>
      <w:docPartBody>
        <w:p w:rsidR="00F65E24" w:rsidRDefault="00883473" w:rsidP="00883473">
          <w:pPr>
            <w:pStyle w:val="46ECB521AF884F1BA85085FB779B983D"/>
          </w:pPr>
          <w:r w:rsidRPr="00196C73">
            <w:rPr>
              <w:rStyle w:val="PlaceholderText"/>
            </w:rPr>
            <w:t>Click here to enter text.</w:t>
          </w:r>
        </w:p>
      </w:docPartBody>
    </w:docPart>
    <w:docPart>
      <w:docPartPr>
        <w:name w:val="9202EE11D7474D79AFA5FA23CE41C335"/>
        <w:category>
          <w:name w:val="General"/>
          <w:gallery w:val="placeholder"/>
        </w:category>
        <w:types>
          <w:type w:val="bbPlcHdr"/>
        </w:types>
        <w:behaviors>
          <w:behavior w:val="content"/>
        </w:behaviors>
        <w:guid w:val="{000A10D3-7C14-4B4E-8C2F-141C0AF95421}"/>
      </w:docPartPr>
      <w:docPartBody>
        <w:p w:rsidR="00F65E24" w:rsidRDefault="00883473" w:rsidP="00883473">
          <w:pPr>
            <w:pStyle w:val="9202EE11D7474D79AFA5FA23CE41C335"/>
          </w:pPr>
          <w:r w:rsidRPr="00196C73">
            <w:rPr>
              <w:rStyle w:val="PlaceholderText"/>
            </w:rPr>
            <w:t>Click here to enter text.</w:t>
          </w:r>
        </w:p>
      </w:docPartBody>
    </w:docPart>
    <w:docPart>
      <w:docPartPr>
        <w:name w:val="D5019D2DAD3F421588C8BE4E4493F7B0"/>
        <w:category>
          <w:name w:val="General"/>
          <w:gallery w:val="placeholder"/>
        </w:category>
        <w:types>
          <w:type w:val="bbPlcHdr"/>
        </w:types>
        <w:behaviors>
          <w:behavior w:val="content"/>
        </w:behaviors>
        <w:guid w:val="{650FC5A3-B9F9-46BB-9935-BD7FA404D510}"/>
      </w:docPartPr>
      <w:docPartBody>
        <w:p w:rsidR="000B28B6" w:rsidRDefault="00F65E24" w:rsidP="00F65E24">
          <w:pPr>
            <w:pStyle w:val="D5019D2DAD3F421588C8BE4E4493F7B0"/>
          </w:pPr>
          <w:r w:rsidRPr="00196C73">
            <w:rPr>
              <w:rStyle w:val="PlaceholderText"/>
            </w:rPr>
            <w:t>Click here to enter text.</w:t>
          </w:r>
        </w:p>
      </w:docPartBody>
    </w:docPart>
    <w:docPart>
      <w:docPartPr>
        <w:name w:val="3C1F599BB55A4F6E9B72E1D151C26593"/>
        <w:category>
          <w:name w:val="General"/>
          <w:gallery w:val="placeholder"/>
        </w:category>
        <w:types>
          <w:type w:val="bbPlcHdr"/>
        </w:types>
        <w:behaviors>
          <w:behavior w:val="content"/>
        </w:behaviors>
        <w:guid w:val="{C5CF67B7-98B0-42BA-87BB-0A8658576FA0}"/>
      </w:docPartPr>
      <w:docPartBody>
        <w:p w:rsidR="004555EC" w:rsidRDefault="00A15C5D" w:rsidP="00A15C5D">
          <w:pPr>
            <w:pStyle w:val="3C1F599BB55A4F6E9B72E1D151C26593"/>
          </w:pPr>
          <w:r w:rsidRPr="00196C7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altName w:val="Calibri"/>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473"/>
    <w:rsid w:val="00084808"/>
    <w:rsid w:val="000B28B6"/>
    <w:rsid w:val="000C0277"/>
    <w:rsid w:val="00117E6B"/>
    <w:rsid w:val="0019517C"/>
    <w:rsid w:val="001C3552"/>
    <w:rsid w:val="001C73AA"/>
    <w:rsid w:val="00226CC4"/>
    <w:rsid w:val="00233CC9"/>
    <w:rsid w:val="00295333"/>
    <w:rsid w:val="002B4EFD"/>
    <w:rsid w:val="003116F5"/>
    <w:rsid w:val="003A7F03"/>
    <w:rsid w:val="004555EC"/>
    <w:rsid w:val="0052460F"/>
    <w:rsid w:val="00540B23"/>
    <w:rsid w:val="00657D07"/>
    <w:rsid w:val="00681696"/>
    <w:rsid w:val="00702ABE"/>
    <w:rsid w:val="007A588D"/>
    <w:rsid w:val="007D7E9F"/>
    <w:rsid w:val="007F1C6B"/>
    <w:rsid w:val="0086529B"/>
    <w:rsid w:val="00883473"/>
    <w:rsid w:val="00892CE3"/>
    <w:rsid w:val="00A137B1"/>
    <w:rsid w:val="00A15C5D"/>
    <w:rsid w:val="00AB6F12"/>
    <w:rsid w:val="00AC1B49"/>
    <w:rsid w:val="00BB2A51"/>
    <w:rsid w:val="00BE01A4"/>
    <w:rsid w:val="00C24BE4"/>
    <w:rsid w:val="00C5130E"/>
    <w:rsid w:val="00C56E51"/>
    <w:rsid w:val="00CB525A"/>
    <w:rsid w:val="00CE07A8"/>
    <w:rsid w:val="00D453AF"/>
    <w:rsid w:val="00DD40BD"/>
    <w:rsid w:val="00E16443"/>
    <w:rsid w:val="00E23283"/>
    <w:rsid w:val="00EB1E4D"/>
    <w:rsid w:val="00EE6887"/>
    <w:rsid w:val="00EF5241"/>
    <w:rsid w:val="00F32E53"/>
    <w:rsid w:val="00F406EB"/>
    <w:rsid w:val="00F65E24"/>
    <w:rsid w:val="00F77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5C5D"/>
    <w:rPr>
      <w:color w:val="808080"/>
    </w:rPr>
  </w:style>
  <w:style w:type="paragraph" w:customStyle="1" w:styleId="011D0A5365D14F1BB5C77179BCD4CADB">
    <w:name w:val="011D0A5365D14F1BB5C77179BCD4CADB"/>
    <w:rsid w:val="00883473"/>
  </w:style>
  <w:style w:type="paragraph" w:customStyle="1" w:styleId="6D9617D97D1E4E94906EE114103735EC">
    <w:name w:val="6D9617D97D1E4E94906EE114103735EC"/>
    <w:rsid w:val="00883473"/>
  </w:style>
  <w:style w:type="paragraph" w:customStyle="1" w:styleId="04AFB0ECD8254C0DBFDBF9B9B0CB5271">
    <w:name w:val="04AFB0ECD8254C0DBFDBF9B9B0CB5271"/>
    <w:rsid w:val="00883473"/>
  </w:style>
  <w:style w:type="paragraph" w:customStyle="1" w:styleId="0FEDFFD0C0C14DAB82BB5298496A4BC1">
    <w:name w:val="0FEDFFD0C0C14DAB82BB5298496A4BC1"/>
    <w:rsid w:val="00883473"/>
  </w:style>
  <w:style w:type="paragraph" w:customStyle="1" w:styleId="1323E93F6B3148E8BCF9852D46BEFFDB">
    <w:name w:val="1323E93F6B3148E8BCF9852D46BEFFDB"/>
    <w:rsid w:val="00883473"/>
  </w:style>
  <w:style w:type="paragraph" w:customStyle="1" w:styleId="73A7762FFC6B452799305D624C8B4C6A">
    <w:name w:val="73A7762FFC6B452799305D624C8B4C6A"/>
    <w:rsid w:val="00883473"/>
  </w:style>
  <w:style w:type="paragraph" w:customStyle="1" w:styleId="0E9A77F0C1C94901B08978F0E1280F3F">
    <w:name w:val="0E9A77F0C1C94901B08978F0E1280F3F"/>
    <w:rsid w:val="00883473"/>
  </w:style>
  <w:style w:type="paragraph" w:customStyle="1" w:styleId="46ECB521AF884F1BA85085FB779B983D">
    <w:name w:val="46ECB521AF884F1BA85085FB779B983D"/>
    <w:rsid w:val="00883473"/>
  </w:style>
  <w:style w:type="paragraph" w:customStyle="1" w:styleId="9202EE11D7474D79AFA5FA23CE41C335">
    <w:name w:val="9202EE11D7474D79AFA5FA23CE41C335"/>
    <w:rsid w:val="00883473"/>
  </w:style>
  <w:style w:type="paragraph" w:customStyle="1" w:styleId="D5019D2DAD3F421588C8BE4E4493F7B0">
    <w:name w:val="D5019D2DAD3F421588C8BE4E4493F7B0"/>
    <w:rsid w:val="00F65E24"/>
  </w:style>
  <w:style w:type="paragraph" w:customStyle="1" w:styleId="3C1F599BB55A4F6E9B72E1D151C26593">
    <w:name w:val="3C1F599BB55A4F6E9B72E1D151C26593"/>
    <w:rsid w:val="00A15C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6DEF767353ED4AABACA00104988FDB" ma:contentTypeVersion="13" ma:contentTypeDescription="Create a new document." ma:contentTypeScope="" ma:versionID="19c71d4ce03de6ad18f5a433323c233d">
  <xsd:schema xmlns:xsd="http://www.w3.org/2001/XMLSchema" xmlns:xs="http://www.w3.org/2001/XMLSchema" xmlns:p="http://schemas.microsoft.com/office/2006/metadata/properties" xmlns:ns3="e7b1d905-24de-49f1-ac69-282527225b8e" xmlns:ns4="986a1e7c-3408-4565-abd6-87412778acff" targetNamespace="http://schemas.microsoft.com/office/2006/metadata/properties" ma:root="true" ma:fieldsID="c08cdb5147eef2ae9d786403b59569ae" ns3:_="" ns4:_="">
    <xsd:import namespace="e7b1d905-24de-49f1-ac69-282527225b8e"/>
    <xsd:import namespace="986a1e7c-3408-4565-abd6-87412778acf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b1d905-24de-49f1-ac69-282527225b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86a1e7c-3408-4565-abd6-87412778acf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Sixth Edition"/>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A03F884-0313-4A92-9E29-DE2E363869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b1d905-24de-49f1-ac69-282527225b8e"/>
    <ds:schemaRef ds:uri="986a1e7c-3408-4565-abd6-87412778ac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19A873-EB79-4756-9A99-C67EB3ACABC9}">
  <ds:schemaRefs>
    <ds:schemaRef ds:uri="http://schemas.microsoft.com/sharepoint/v3/contenttype/forms"/>
  </ds:schemaRefs>
</ds:datastoreItem>
</file>

<file path=customXml/itemProps3.xml><?xml version="1.0" encoding="utf-8"?>
<ds:datastoreItem xmlns:ds="http://schemas.openxmlformats.org/officeDocument/2006/customXml" ds:itemID="{B4A749B9-CE9E-47FD-B2CA-265181C8A5CA}">
  <ds:schemaRefs>
    <ds:schemaRef ds:uri="http://schemas.openxmlformats.org/officeDocument/2006/bibliography"/>
  </ds:schemaRefs>
</ds:datastoreItem>
</file>

<file path=customXml/itemProps4.xml><?xml version="1.0" encoding="utf-8"?>
<ds:datastoreItem xmlns:ds="http://schemas.openxmlformats.org/officeDocument/2006/customXml" ds:itemID="{7429C47A-0BBF-472D-976F-A5154FC59C3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3</Pages>
  <Words>1460</Words>
  <Characters>8327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DaveHuff</dc:creator>
  <cp:lastModifiedBy>Nina S. Gooden</cp:lastModifiedBy>
  <cp:revision>5</cp:revision>
  <dcterms:created xsi:type="dcterms:W3CDTF">2022-12-27T20:25:00Z</dcterms:created>
  <dcterms:modified xsi:type="dcterms:W3CDTF">2022-12-27T21:48:00Z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0x010100C36DEF767353ED4AABACA00104988FDB</vt:lpwstr>
  </property>
</Properties>
</file>