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Bank Customer Churn — KNN Anonymization Project Guide</w:t>
      </w:r>
    </w:p>
    <w:p>
      <w:r>
        <w:t>No_target Edition — Self-contained pipeline (no separate target columns)</w:t>
      </w:r>
    </w:p>
    <w:p>
      <w:r>
        <w:t>Folder: KNN_demo/No_target/</w:t>
      </w:r>
    </w:p>
    <w:p/>
    <w:p>
      <w:pPr>
        <w:pStyle w:val="Heading1"/>
      </w:pPr>
      <w:r>
        <w:t>Table of Contents</w:t>
      </w:r>
    </w:p>
    <w:p>
      <w:r>
        <w:t>1. What is different in No_target?</w:t>
      </w:r>
    </w:p>
    <w:p>
      <w:r>
        <w:t>2. What problem are we solving?</w:t>
      </w:r>
    </w:p>
    <w:p>
      <w:r>
        <w:t>3. Core concepts</w:t>
      </w:r>
    </w:p>
    <w:p>
      <w:r>
        <w:t>4. Column model (no TARGET_COLS)</w:t>
      </w:r>
    </w:p>
    <w:p>
      <w:r>
        <w:t>5. Dataset overview</w:t>
      </w:r>
    </w:p>
    <w:p>
      <w:r>
        <w:t>6. Full pipeline flow</w:t>
      </w:r>
    </w:p>
    <w:p>
      <w:r>
        <w:t>7. k-Anonymity and suppression</w:t>
      </w:r>
    </w:p>
    <w:p>
      <w:r>
        <w:t>8. KNN neighbour search and synthesis</w:t>
      </w:r>
    </w:p>
    <w:p>
      <w:r>
        <w:t>9. Parameters and experiment grid</w:t>
      </w:r>
    </w:p>
    <w:p>
      <w:r>
        <w:t>10. Validation metrics and scorecard</w:t>
      </w:r>
    </w:p>
    <w:p>
      <w:r>
        <w:t>11. Batch experiments and ranking</w:t>
      </w:r>
    </w:p>
    <w:p>
      <w:r>
        <w:t>12. How to run the project</w:t>
      </w:r>
    </w:p>
    <w:p>
      <w:r>
        <w:t>13. Files in No_target/</w:t>
      </w:r>
    </w:p>
    <w:p>
      <w:r>
        <w:t>14. Explaining this to stakeholders</w:t>
      </w:r>
    </w:p>
    <w:p>
      <w:r>
        <w:t>15. Glossary</w:t>
      </w:r>
    </w:p>
    <w:p>
      <w:r>
        <w:t>16. FAQ</w:t>
      </w:r>
    </w:p>
    <w:p>
      <w:pPr>
        <w:pStyle w:val="Heading1"/>
      </w:pPr>
      <w:r>
        <w:t>1. What is different in No_target?</w:t>
      </w:r>
    </w:p>
    <w:p>
      <w:r>
        <w:t>This folder is a simplified, self-contained variant of the KNN anonymization pipeline. The main design change is:</w:t>
      </w:r>
    </w:p>
    <w:p>
      <w:pPr>
        <w:pStyle w:val="ListBullet"/>
      </w:pPr>
      <w:r>
        <w:t>There is NO separate TARGET_COLS list and NO target_gen_method synthesis branch.</w:t>
      </w:r>
    </w:p>
    <w:p>
      <w:pPr>
        <w:pStyle w:val="ListBullet"/>
      </w:pPr>
      <w:r>
        <w:t>Columns like churn are listed in CATEGORICAL_COLS and treated like any other categorical quasi-identifier.</w:t>
      </w:r>
    </w:p>
    <w:p>
      <w:pPr>
        <w:pStyle w:val="ListBullet"/>
      </w:pPr>
      <w:r>
        <w:t>churn participates in k-anonymity, neighbour distance, synthesis (via cat_gen_method), and TVD quality checks.</w:t>
      </w:r>
    </w:p>
    <w:p>
      <w:pPr>
        <w:pStyle w:val="ListBullet"/>
      </w:pPr>
      <w:r>
        <w:t>UTILITY_COL = "churn" is used only for predictive utility scoring (F1), not for separate synthesis logic.</w:t>
      </w:r>
    </w:p>
    <w:p>
      <w:pPr>
        <w:pStyle w:val="ListBullet"/>
      </w:pPr>
      <w:r>
        <w:t>target_gen_method in parameter_combinations.csv is legacy — read from CSV for compatibility but ignored during runs.</w:t>
      </w:r>
    </w:p>
    <w:p>
      <w:pPr>
        <w:pStyle w:val="ListBullet"/>
      </w:pPr>
      <w:r>
        <w:t>All paths, data, parameter grids, and outputs live inside No_target/ only.</w:t>
      </w:r>
    </w:p>
    <w:p>
      <w:pPr>
        <w:pStyle w:val="Heading1"/>
      </w:pPr>
      <w:r>
        <w:t>2. What problem are we solving?</w:t>
      </w:r>
    </w:p>
    <w:p>
      <w:r>
        <w:t>A bank has ~10,000 customer records with demographics, product usage, and churn label. We need a dataset that:</w:t>
      </w:r>
    </w:p>
    <w:p>
      <w:pPr>
        <w:pStyle w:val="ListBullet"/>
      </w:pPr>
      <w:r>
        <w:t>Reduces re-identification risk via k-anonymity.</w:t>
      </w:r>
    </w:p>
    <w:p>
      <w:pPr>
        <w:pStyle w:val="ListBullet"/>
      </w:pPr>
      <w:r>
        <w:t>Replaces overly unique rows with synthetic values from similar neighbours.</w:t>
      </w:r>
    </w:p>
    <w:p>
      <w:pPr>
        <w:pStyle w:val="ListBullet"/>
      </w:pPr>
      <w:r>
        <w:t>Preserves statistical distributions and useful predictive signal where possible.</w:t>
      </w:r>
    </w:p>
    <w:p>
      <w:r>
        <w:t>Two-stage approach:</w:t>
      </w:r>
    </w:p>
    <w:p>
      <w:pPr>
        <w:pStyle w:val="ListNumber"/>
      </w:pPr>
      <w:r>
        <w:t>k-anonymity: generalize quasi-identifiers, find small equivalence classes, mark rows for replacement.</w:t>
      </w:r>
    </w:p>
    <w:p>
      <w:pPr>
        <w:pStyle w:val="ListNumber"/>
      </w:pPr>
      <w:r>
        <w:t>KNN synthesis: for suppressed rows, pick K nearest safe neighbours and generate new categorical/numeric values.</w:t>
      </w:r>
    </w:p>
    <w:p>
      <w:pPr>
        <w:pStyle w:val="Heading1"/>
      </w:pPr>
      <w:r>
        <w:t>3. Core concepts</w:t>
      </w:r>
    </w:p>
    <w:p>
      <w:pPr>
        <w:pStyle w:val="Heading2"/>
      </w:pPr>
      <w:r>
        <w:t>3.1 Quasi-identifiers (QI)</w:t>
      </w:r>
    </w:p>
    <w:p>
      <w:r>
        <w:t>Columns that can identify individuals when combined. In No_target, all modelling columns except customer_id are QI fields.</w:t>
      </w:r>
    </w:p>
    <w:p>
      <w:pPr>
        <w:pStyle w:val="Heading2"/>
      </w:pPr>
      <w:r>
        <w:t>3.2 k-Anonymity</w:t>
      </w:r>
    </w:p>
    <w:p>
      <w:r>
        <w:t>Every record should belong to an equivalence class of at least k rows after generalization. Rows in classes smaller than k are suppressed and synthesized.</w:t>
      </w:r>
    </w:p>
    <w:p>
      <w:pPr>
        <w:pStyle w:val="Heading2"/>
      </w:pPr>
      <w:r>
        <w:t>3.3 Suppression vs synthesis</w:t>
      </w:r>
    </w:p>
    <w:p>
      <w:pPr>
        <w:pStyle w:val="ListBullet"/>
      </w:pPr>
      <w:r>
        <w:t>Non-suppressed rows: copied unchanged.</w:t>
      </w:r>
    </w:p>
    <w:p>
      <w:pPr>
        <w:pStyle w:val="ListBullet"/>
      </w:pPr>
      <w:r>
        <w:t>Suppressed rows: QI values (including churn) are replaced by KNN synthesis.</w:t>
      </w:r>
    </w:p>
    <w:p>
      <w:pPr>
        <w:pStyle w:val="ListBullet"/>
      </w:pPr>
      <w:r>
        <w:t>customer_id is never changed.</w:t>
      </w:r>
    </w:p>
    <w:p>
      <w:pPr>
        <w:pStyle w:val="Heading2"/>
      </w:pPr>
      <w:r>
        <w:t>3.4 Synthetic data</w:t>
      </w:r>
    </w:p>
    <w:p>
      <w:r>
        <w:t>Values generated from neighbour rows using weighted random / interpolation rules — not direct copies of the original suppressed row.</w:t>
      </w:r>
    </w:p>
    <w:p>
      <w:pPr>
        <w:pStyle w:val="Heading1"/>
      </w:pPr>
      <w:r>
        <w:t>4. Column model (no TARGET_COLS)</w:t>
      </w:r>
    </w:p>
    <w:p>
      <w:r>
        <w:t>Configured in production_pipeline.ipynb cell 1:</w:t>
      </w:r>
    </w:p>
    <w:p>
      <w:r>
        <w:rPr>
          <w:rFonts w:ascii="Courier New" w:hAnsi="Courier New"/>
          <w:sz w:val="18"/>
        </w:rPr>
        <w:t>CATEGORICAL_COLS = ["country", "gender", "churn"]</w:t>
        <w:br/>
        <w:t>NUMERICAL_COLS = ["credit_score", "age", "tenure", "balance",</w:t>
        <w:br/>
        <w:t xml:space="preserve">                  "products_number", "credit_card", "active_member", "estimated_salary"]</w:t>
        <w:br/>
        <w:t>QI_COLS = CATEGORICAL_COLS + NUMERICAL_COLS</w:t>
        <w:br/>
        <w:t>KANON_QI_COLS = CATEGORICAL_COLS + ["age", "tenure", "products_number", "credit_card", "active_member"]</w:t>
        <w:br/>
        <w:t>UTILITY_COL = "churn"  # scoring only</w:t>
      </w:r>
    </w:p>
    <w:p>
      <w:r>
        <w:t>Important implications:</w:t>
      </w:r>
    </w:p>
    <w:p>
      <w:pPr>
        <w:pStyle w:val="ListBullet"/>
      </w:pPr>
      <w:r>
        <w:t>churn uses cat_gen_method (mode / weighted_mode / probability) like country and gender.</w:t>
      </w:r>
    </w:p>
    <w:p>
      <w:pPr>
        <w:pStyle w:val="ListBullet"/>
      </w:pPr>
      <w:r>
        <w:t>churn is included in KANON_QI_COLS, so it affects suppression counts (typically more rows suppressed than when churn was excluded from k-anonymity).</w:t>
      </w:r>
    </w:p>
    <w:p>
      <w:pPr>
        <w:pStyle w:val="ListBullet"/>
      </w:pPr>
      <w:r>
        <w:t>UTILITY_COL must be one of the QI columns if set; set to None to skip utility scoring.</w:t>
      </w:r>
    </w:p>
    <w:p>
      <w:pPr>
        <w:pStyle w:val="Heading1"/>
      </w:pPr>
      <w:r>
        <w:t>5. Dataset overview</w:t>
      </w:r>
    </w:p>
    <w:p>
      <w:r>
        <w:t>File: Bank Customer Churn Prediction.csv (~10,000 rows, 12 columns)</w:t>
      </w:r>
    </w:p>
    <w:p>
      <w:pPr>
        <w:pStyle w:val="ListBullet"/>
      </w:pPr>
      <w:r>
        <w:t>ID: customer_id (never synthesized)</w:t>
      </w:r>
    </w:p>
    <w:p>
      <w:pPr>
        <w:pStyle w:val="ListBullet"/>
      </w:pPr>
      <w:r>
        <w:t>Categorical QI: country, gender, churn</w:t>
      </w:r>
    </w:p>
    <w:p>
      <w:pPr>
        <w:pStyle w:val="ListBullet"/>
      </w:pPr>
      <w:r>
        <w:t>Numeric QI: credit_score, age, tenure, balance, products_number, credit_card, active_member, estimated_salary</w:t>
      </w:r>
    </w:p>
    <w:p>
      <w:r>
        <w:t>Suppression counts depend on k_anonymity. With churn in KANON_QI_COLS, expect higher suppression than older pipelines that excluded churn from k-anonymity.</w:t>
      </w:r>
    </w:p>
    <w:p>
      <w:pPr>
        <w:pStyle w:val="Heading1"/>
      </w:pPr>
      <w:r>
        <w:t>6. Full pipeline flow</w:t>
      </w:r>
    </w:p>
    <w:p>
      <w:r>
        <w:rPr>
          <w:rFonts w:ascii="Courier New" w:hAnsi="Courier New"/>
          <w:sz w:val="18"/>
        </w:rPr>
        <w:t>RAW CSV</w:t>
        <w:br/>
        <w:t xml:space="preserve">  → Load &amp; validate local files</w:t>
        <w:br/>
        <w:t xml:space="preserve">  → k-anonymity (generalize KANON_QI_COLS, flag suppressed rows)</w:t>
        <w:br/>
        <w:t xml:space="preserve">  → Preprocess (encode categoricals, scale numerics)</w:t>
        <w:br/>
        <w:t xml:space="preserve">  → Build neighbour cache (weighted_sum or gower)</w:t>
        <w:br/>
        <w:t xml:space="preserve">  → Synthesize suppressed rows (cat_gen_method + num_gen_method)</w:t>
        <w:br/>
        <w:t xml:space="preserve">  → Validate (TVD, KS, utility, privacy, relationships)</w:t>
        <w:br/>
        <w:t xml:space="preserve">  → Rank experiments OR export to output/</w:t>
      </w:r>
    </w:p>
    <w:p>
      <w:r>
        <w:t>Modes:</w:t>
      </w:r>
    </w:p>
    <w:p>
      <w:pPr>
        <w:pStyle w:val="ListBullet"/>
      </w:pPr>
      <w:r>
        <w:t>batch — reads parameter_combinations.csv, writes results/experiment_ranking.csv</w:t>
      </w:r>
    </w:p>
    <w:p>
      <w:pPr>
        <w:pStyle w:val="ListBullet"/>
      </w:pPr>
      <w:r>
        <w:t>single — manual CONFIG settings, exports to output/</w:t>
      </w:r>
    </w:p>
    <w:p>
      <w:pPr>
        <w:pStyle w:val="Heading1"/>
      </w:pPr>
      <w:r>
        <w:t>7. k-Anonymity and suppression</w:t>
      </w:r>
    </w:p>
    <w:p>
      <w:pPr>
        <w:pStyle w:val="Heading2"/>
      </w:pPr>
      <w:r>
        <w:t>7.1 Generalization rules</w:t>
      </w:r>
    </w:p>
    <w:p>
      <w:pPr>
        <w:pStyle w:val="ListBullet"/>
      </w:pPr>
      <w:r>
        <w:t>credit_score → rounded to nearest 50</w:t>
      </w:r>
    </w:p>
    <w:p>
      <w:pPr>
        <w:pStyle w:val="ListBullet"/>
      </w:pPr>
      <w:r>
        <w:t>age → rounded to nearest 5</w:t>
      </w:r>
    </w:p>
    <w:p>
      <w:pPr>
        <w:pStyle w:val="ListBullet"/>
      </w:pPr>
      <w:r>
        <w:t>balance, estimated_salary → 20 quantile buckets (as strings)</w:t>
      </w:r>
    </w:p>
    <w:p>
      <w:pPr>
        <w:pStyle w:val="ListBullet"/>
      </w:pPr>
      <w:r>
        <w:t>country, gender, churn → string categories</w:t>
      </w:r>
    </w:p>
    <w:p>
      <w:pPr>
        <w:pStyle w:val="ListBullet"/>
      </w:pPr>
      <w:r>
        <w:t>age, tenure, products_number, credit_card, active_member used as-is in KANON_QI_COLS</w:t>
      </w:r>
    </w:p>
    <w:p>
      <w:pPr>
        <w:pStyle w:val="Heading2"/>
      </w:pPr>
      <w:r>
        <w:t>7.2 Suppression rule</w:t>
      </w:r>
    </w:p>
    <w:p>
      <w:r>
        <w:t>After generalization, group by all KANON_QI_COLS. If a group has fewer than k_anonymity members, all rows in that group are suppressed.</w:t>
      </w:r>
    </w:p>
    <w:p>
      <w:pPr>
        <w:pStyle w:val="Heading1"/>
      </w:pPr>
      <w:r>
        <w:t>8. KNN neighbour search and synthesis</w:t>
      </w:r>
    </w:p>
    <w:p>
      <w:pPr>
        <w:pStyle w:val="Heading2"/>
      </w:pPr>
      <w:r>
        <w:t>8.1 Distance modes</w:t>
      </w:r>
    </w:p>
    <w:p>
      <w:pPr>
        <w:pStyle w:val="ListBullet"/>
      </w:pPr>
      <w:r>
        <w:t>weighted_sum: num_weight × numeric distance + cat_weight × categorical distance</w:t>
      </w:r>
    </w:p>
    <w:p>
      <w:pPr>
        <w:pStyle w:val="ListBullet"/>
      </w:pPr>
      <w:r>
        <w:t>gower: mixed numeric + categorical formula on raw numeric values and encoded categories</w:t>
      </w:r>
    </w:p>
    <w:p>
      <w:pPr>
        <w:pStyle w:val="Heading2"/>
      </w:pPr>
      <w:r>
        <w:t>8.2 Synthesis</w:t>
      </w:r>
    </w:p>
    <w:p>
      <w:pPr>
        <w:pStyle w:val="ListBullet"/>
      </w:pPr>
      <w:r>
        <w:t>Categorical columns (incl. churn): cat_gen_method from neighbours</w:t>
      </w:r>
    </w:p>
    <w:p>
      <w:pPr>
        <w:pStyle w:val="ListBullet"/>
      </w:pPr>
      <w:r>
        <w:t>Numeric columns: num_gen_method (interpolation or weighted_mean) in scaled space, then inverse-transform and clip to p01–p99</w:t>
      </w:r>
    </w:p>
    <w:p>
      <w:pPr>
        <w:pStyle w:val="Heading2"/>
      </w:pPr>
      <w:r>
        <w:t>8.3 Gower cache optimization</w:t>
      </w:r>
    </w:p>
    <w:p>
      <w:r>
        <w:t>For gower rows, neighbour cache is keyed only on (k_anonymity, "gower") because other distance parameters are dead under Gower.</w:t>
      </w:r>
    </w:p>
    <w:p>
      <w:pPr>
        <w:pStyle w:val="Heading1"/>
      </w:pPr>
      <w:r>
        <w:t>9. Parameters and experiment grid</w:t>
      </w:r>
    </w:p>
    <w:p>
      <w:r>
        <w:t>Reference: parameter_reference.csv (in this folder)</w:t>
      </w:r>
    </w:p>
    <w:p>
      <w:r>
        <w:t>Batch grid: parameter_combinations.csv (80 starter configs) — same file used for batch runs.</w:t>
      </w:r>
    </w:p>
    <w:p>
      <w:r>
        <w:t>Regenerate filtered variants: python filter_parameter_grid.py (after expanding the full grid).</w:t>
      </w:r>
    </w:p>
    <w:p>
      <w:pPr>
        <w:pStyle w:val="Heading2"/>
      </w:pPr>
      <w:r>
        <w:t>9.1 Key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Controls</w:t>
            </w:r>
          </w:p>
        </w:tc>
        <w:tc>
          <w:tcPr>
            <w:tcW w:type="dxa" w:w="2160"/>
          </w:tcPr>
          <w:p>
            <w:r>
              <w:t>Values</w:t>
            </w:r>
          </w:p>
        </w:tc>
        <w:tc>
          <w:tcPr>
            <w:tcW w:type="dxa" w:w="2160"/>
          </w:tcPr>
          <w:p>
            <w:r>
              <w:t>No_target note</w:t>
            </w:r>
          </w:p>
        </w:tc>
      </w:tr>
      <w:tr>
        <w:tc>
          <w:tcPr>
            <w:tcW w:type="dxa" w:w="2160"/>
          </w:tcPr>
          <w:p>
            <w:r>
              <w:t>k_anonymity</w:t>
            </w:r>
          </w:p>
        </w:tc>
        <w:tc>
          <w:tcPr>
            <w:tcW w:type="dxa" w:w="2160"/>
          </w:tcPr>
          <w:p>
            <w:r>
              <w:t>Min equivalence class size</w:t>
            </w:r>
          </w:p>
        </w:tc>
        <w:tc>
          <w:tcPr>
            <w:tcW w:type="dxa" w:w="2160"/>
          </w:tcPr>
          <w:p>
            <w:r>
              <w:t>3, 5, 7, ...</w:t>
            </w:r>
          </w:p>
        </w:tc>
        <w:tc>
          <w:tcPr>
            <w:tcW w:type="dxa" w:w="2160"/>
          </w:tcPr>
          <w:p>
            <w:r>
              <w:t>Higher k → more suppression</w:t>
            </w:r>
          </w:p>
        </w:tc>
      </w:tr>
      <w:tr>
        <w:tc>
          <w:tcPr>
            <w:tcW w:type="dxa" w:w="2160"/>
          </w:tcPr>
          <w:p>
            <w:r>
              <w:t>k_neighbors</w:t>
            </w:r>
          </w:p>
        </w:tc>
        <w:tc>
          <w:tcPr>
            <w:tcW w:type="dxa" w:w="2160"/>
          </w:tcPr>
          <w:p>
            <w:r>
              <w:t>Neighbours for synthesis</w:t>
            </w:r>
          </w:p>
        </w:tc>
        <w:tc>
          <w:tcPr>
            <w:tcW w:type="dxa" w:w="2160"/>
          </w:tcPr>
          <w:p>
            <w:r>
              <w:t>3, 15, ...</w:t>
            </w:r>
          </w:p>
        </w:tc>
        <w:tc>
          <w:tcPr>
            <w:tcW w:type="dxa" w:w="2160"/>
          </w:tcPr>
          <w:p>
            <w:r>
              <w:t>Smoothness vs locality</w:t>
            </w:r>
          </w:p>
        </w:tc>
      </w:tr>
      <w:tr>
        <w:tc>
          <w:tcPr>
            <w:tcW w:type="dxa" w:w="2160"/>
          </w:tcPr>
          <w:p>
            <w:r>
              <w:t>cat_gen_method</w:t>
            </w:r>
          </w:p>
        </w:tc>
        <w:tc>
          <w:tcPr>
            <w:tcW w:type="dxa" w:w="2160"/>
          </w:tcPr>
          <w:p>
            <w:r>
              <w:t>All categorical synthesis</w:t>
            </w:r>
          </w:p>
        </w:tc>
        <w:tc>
          <w:tcPr>
            <w:tcW w:type="dxa" w:w="2160"/>
          </w:tcPr>
          <w:p>
            <w:r>
              <w:t>mode, weighted_mode, probability</w:t>
            </w:r>
          </w:p>
        </w:tc>
        <w:tc>
          <w:tcPr>
            <w:tcW w:type="dxa" w:w="2160"/>
          </w:tcPr>
          <w:p>
            <w:r>
              <w:t>Applies to churn too</w:t>
            </w:r>
          </w:p>
        </w:tc>
      </w:tr>
      <w:tr>
        <w:tc>
          <w:tcPr>
            <w:tcW w:type="dxa" w:w="2160"/>
          </w:tcPr>
          <w:p>
            <w:r>
              <w:t>num_gen_method</w:t>
            </w:r>
          </w:p>
        </w:tc>
        <w:tc>
          <w:tcPr>
            <w:tcW w:type="dxa" w:w="2160"/>
          </w:tcPr>
          <w:p>
            <w:r>
              <w:t>All numeric synthesis</w:t>
            </w:r>
          </w:p>
        </w:tc>
        <w:tc>
          <w:tcPr>
            <w:tcW w:type="dxa" w:w="2160"/>
          </w:tcPr>
          <w:p>
            <w:r>
              <w:t>interpolation, weighted_mean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target_gen_method</w:t>
            </w:r>
          </w:p>
        </w:tc>
        <w:tc>
          <w:tcPr>
            <w:tcW w:type="dxa" w:w="2160"/>
          </w:tcPr>
          <w:p>
            <w:r>
              <w:t>Legacy column</w:t>
            </w:r>
          </w:p>
        </w:tc>
        <w:tc>
          <w:tcPr>
            <w:tcW w:type="dxa" w:w="2160"/>
          </w:tcPr>
          <w:p>
            <w:r>
              <w:t>mode, probability, ...</w:t>
            </w:r>
          </w:p>
        </w:tc>
        <w:tc>
          <w:tcPr>
            <w:tcW w:type="dxa" w:w="2160"/>
          </w:tcPr>
          <w:p>
            <w:r>
              <w:t>IGNORED in No_target</w:t>
            </w:r>
          </w:p>
        </w:tc>
      </w:tr>
      <w:tr>
        <w:tc>
          <w:tcPr>
            <w:tcW w:type="dxa" w:w="2160"/>
          </w:tcPr>
          <w:p>
            <w:r>
              <w:t>scaler_method</w:t>
            </w:r>
          </w:p>
        </w:tc>
        <w:tc>
          <w:tcPr>
            <w:tcW w:type="dxa" w:w="2160"/>
          </w:tcPr>
          <w:p>
            <w:r>
              <w:t>Numeric scaling</w:t>
            </w:r>
          </w:p>
        </w:tc>
        <w:tc>
          <w:tcPr>
            <w:tcW w:type="dxa" w:w="2160"/>
          </w:tcPr>
          <w:p>
            <w:r>
              <w:t>standard, minmax, robust</w:t>
            </w:r>
          </w:p>
        </w:tc>
        <w:tc>
          <w:tcPr>
            <w:tcW w:type="dxa" w:w="2160"/>
          </w:tcPr>
          <w:p>
            <w:r>
              <w:t>Gower uses minmax in optimized grid</w:t>
            </w:r>
          </w:p>
        </w:tc>
      </w:tr>
      <w:tr>
        <w:tc>
          <w:tcPr>
            <w:tcW w:type="dxa" w:w="2160"/>
          </w:tcPr>
          <w:p>
            <w:r>
              <w:t>distance_mode</w:t>
            </w:r>
          </w:p>
        </w:tc>
        <w:tc>
          <w:tcPr>
            <w:tcW w:type="dxa" w:w="2160"/>
          </w:tcPr>
          <w:p>
            <w:r>
              <w:t>Neighbour search</w:t>
            </w:r>
          </w:p>
        </w:tc>
        <w:tc>
          <w:tcPr>
            <w:tcW w:type="dxa" w:w="2160"/>
          </w:tcPr>
          <w:p>
            <w:r>
              <w:t>weighted_sum, gower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UTILITY_COL</w:t>
            </w:r>
          </w:p>
        </w:tc>
        <w:tc>
          <w:tcPr>
            <w:tcW w:type="dxa" w:w="2160"/>
          </w:tcPr>
          <w:p>
            <w:r>
              <w:t>Utility scoring only</w:t>
            </w:r>
          </w:p>
        </w:tc>
        <w:tc>
          <w:tcPr>
            <w:tcW w:type="dxa" w:w="2160"/>
          </w:tcPr>
          <w:p>
            <w:r>
              <w:t>churn</w:t>
            </w:r>
          </w:p>
        </w:tc>
        <w:tc>
          <w:tcPr>
            <w:tcW w:type="dxa" w:w="2160"/>
          </w:tcPr>
          <w:p>
            <w:r>
              <w:t>Not a synthesis parameter</w:t>
            </w:r>
          </w:p>
        </w:tc>
      </w:tr>
    </w:tbl>
    <w:p/>
    <w:p>
      <w:pPr>
        <w:pStyle w:val="Heading2"/>
      </w:pPr>
      <w:r>
        <w:t>9.2 Starter grid (80 configs)</w:t>
      </w:r>
    </w:p>
    <w:p>
      <w:pPr>
        <w:pStyle w:val="ListBullet"/>
      </w:pPr>
      <w:r>
        <w:t>24 weighted_sum core configs (k × k_neighbors × cat_gen × num_gen)</w:t>
      </w:r>
    </w:p>
    <w:p>
      <w:pPr>
        <w:pStyle w:val="ListBullet"/>
      </w:pPr>
      <w:r>
        <w:t>24 weighted_sum variants (distance metrics, weight profiles)</w:t>
      </w:r>
    </w:p>
    <w:p>
      <w:pPr>
        <w:pStyle w:val="ListBullet"/>
      </w:pPr>
      <w:r>
        <w:t>8 scaler variants (minmax, robust)</w:t>
      </w:r>
    </w:p>
    <w:p>
      <w:pPr>
        <w:pStyle w:val="ListBullet"/>
      </w:pPr>
      <w:r>
        <w:t>24 gower configs (canonical params)</w:t>
      </w:r>
    </w:p>
    <w:p>
      <w:pPr>
        <w:pStyle w:val="Heading1"/>
      </w:pPr>
      <w:r>
        <w:t>10. Validation metrics and scorecard</w:t>
      </w:r>
    </w:p>
    <w:p>
      <w:r>
        <w:t>overall_pass requires ALL checks to pass:</w:t>
      </w:r>
    </w:p>
    <w:p>
      <w:pPr>
        <w:pStyle w:val="ListBullet"/>
      </w:pPr>
      <w:r>
        <w:t>TVD pass rate ≥ 85% across categorical QI columns (incl. churn)</w:t>
      </w:r>
    </w:p>
    <w:p>
      <w:pPr>
        <w:pStyle w:val="ListBullet"/>
      </w:pPr>
      <w:r>
        <w:t>KS pass rate ≥ 85% across numeric QI columns</w:t>
      </w:r>
    </w:p>
    <w:p>
      <w:pPr>
        <w:pStyle w:val="ListBullet"/>
      </w:pPr>
      <w:r>
        <w:t>Mean KS &lt; 0.10</w:t>
      </w:r>
    </w:p>
    <w:p>
      <w:pPr>
        <w:pStyle w:val="ListBullet"/>
      </w:pPr>
      <w:r>
        <w:t>Mean relationship drift &lt; 0.05 (UTILITY_COL vs other columns)</w:t>
      </w:r>
    </w:p>
    <w:p>
      <w:pPr>
        <w:pStyle w:val="ListBullet"/>
      </w:pPr>
      <w:r>
        <w:t>Utility: synthetic F1 ≥ 80% of baseline F1 on UTILITY_COL</w:t>
      </w:r>
    </w:p>
    <w:p>
      <w:pPr>
        <w:pStyle w:val="ListBullet"/>
      </w:pPr>
      <w:r>
        <w:t>Exact match rate among replaced rows &lt; 0.1%</w:t>
      </w:r>
    </w:p>
    <w:p>
      <w:pPr>
        <w:pStyle w:val="ListBullet"/>
      </w:pPr>
      <w:r>
        <w:t>At least one suppressed row exists</w:t>
      </w:r>
    </w:p>
    <w:p>
      <w:pPr>
        <w:pStyle w:val="Heading2"/>
      </w:pPr>
      <w:r>
        <w:t>10.1 composite_score (ranking only)</w:t>
      </w:r>
    </w:p>
    <w:p>
      <w:r>
        <w:rPr>
          <w:rFonts w:ascii="Courier New" w:hAnsi="Courier New"/>
          <w:sz w:val="18"/>
        </w:rPr>
        <w:t>composite_score = tvd_pass_rate + ks_pass_rate</w:t>
        <w:br/>
        <w:t xml:space="preserve">                + f1_synthetic / f1_baseline</w:t>
        <w:br/>
        <w:t xml:space="preserve">                - mean_ks - runtime_sec/100</w:t>
      </w:r>
    </w:p>
    <w:p>
      <w:r>
        <w:t>Used to sort batch experiments. Higher is better. Not identical to overall_pass.</w:t>
      </w:r>
    </w:p>
    <w:p>
      <w:pPr>
        <w:pStyle w:val="Heading1"/>
      </w:pPr>
      <w:r>
        <w:t>11. Batch experiments and ranking</w:t>
      </w:r>
    </w:p>
    <w:p>
      <w:pPr>
        <w:pStyle w:val="ListBullet"/>
      </w:pPr>
      <w:r>
        <w:t>Output: results/experiment_ranking.csv</w:t>
      </w:r>
    </w:p>
    <w:p>
      <w:pPr>
        <w:pStyle w:val="ListBullet"/>
      </w:pPr>
      <w:r>
        <w:t>Resume supported: already-completed folder names are skipped</w:t>
      </w:r>
    </w:p>
    <w:p>
      <w:pPr>
        <w:pStyle w:val="ListBullet"/>
      </w:pPr>
      <w:r>
        <w:t>CHECKPOINT_EVERY saves progress during long batch runs</w:t>
      </w:r>
    </w:p>
    <w:p>
      <w:pPr>
        <w:pStyle w:val="ListBullet"/>
      </w:pPr>
      <w:r>
        <w:t>Top row by composite_score can be exported to output/ when EXPORT_TOP_TO_OUTPUT = True</w:t>
      </w:r>
    </w:p>
    <w:p>
      <w:pPr>
        <w:pStyle w:val="Heading1"/>
      </w:pPr>
      <w:r>
        <w:t>12. How to run the project</w:t>
      </w:r>
    </w:p>
    <w:p>
      <w:pPr>
        <w:pStyle w:val="Heading2"/>
      </w:pPr>
      <w:r>
        <w:t>12.1 Setup</w:t>
      </w:r>
    </w:p>
    <w:p>
      <w:r>
        <w:rPr>
          <w:rFonts w:ascii="Courier New" w:hAnsi="Courier New"/>
          <w:sz w:val="18"/>
        </w:rPr>
        <w:t>cd KNN_demo/No_target</w:t>
        <w:br/>
        <w:t>python -m venv .venv</w:t>
        <w:br/>
        <w:t>source .venv/bin/activate</w:t>
        <w:br/>
        <w:t>pip install -r requirements.txt</w:t>
      </w:r>
    </w:p>
    <w:p>
      <w:pPr>
        <w:pStyle w:val="Heading2"/>
      </w:pPr>
      <w:r>
        <w:t>12.2 EDA</w:t>
      </w:r>
    </w:p>
    <w:p>
      <w:r>
        <w:t>Open bank_churn_eda.ipynb — churn treated as regular categorical column.</w:t>
      </w:r>
    </w:p>
    <w:p>
      <w:pPr>
        <w:pStyle w:val="Heading2"/>
      </w:pPr>
      <w:r>
        <w:t>12.3 Production pipeline</w:t>
      </w:r>
    </w:p>
    <w:p>
      <w:r>
        <w:t>Open production_pipeline.ipynb. Ensure working directory is No_target/. Run all cells.</w:t>
      </w:r>
    </w:p>
    <w:p>
      <w:pPr>
        <w:pStyle w:val="Heading2"/>
      </w:pPr>
      <w:r>
        <w:t>12.4 Quick batch test</w:t>
      </w:r>
    </w:p>
    <w:p>
      <w:r>
        <w:rPr>
          <w:rFonts w:ascii="Courier New" w:hAnsi="Courier New"/>
          <w:sz w:val="18"/>
        </w:rPr>
        <w:t>RUN_MODE = "batch"</w:t>
        <w:br/>
        <w:t>BATCH_LIMIT = 10   # first 10 configs only</w:t>
      </w:r>
    </w:p>
    <w:p>
      <w:pPr>
        <w:pStyle w:val="Heading2"/>
      </w:pPr>
      <w:r>
        <w:t>12.5 Single production run</w:t>
      </w:r>
    </w:p>
    <w:p>
      <w:r>
        <w:rPr>
          <w:rFonts w:ascii="Courier New" w:hAnsi="Courier New"/>
          <w:sz w:val="18"/>
        </w:rPr>
        <w:t>RUN_MODE = "single"</w:t>
        <w:br/>
        <w:t>K_ANONYMITY = 5</w:t>
        <w:br/>
        <w:t>K_NEIGHBORS = 15</w:t>
        <w:br/>
        <w:t>CAT_GEN_METHOD = "weighted_mode"</w:t>
        <w:br/>
        <w:t>NUM_GEN_METHOD = "interpolation"</w:t>
        <w:br/>
        <w:t>SCALER_METHOD = "robust"</w:t>
        <w:br/>
        <w:t>DISTANCE_MODE = "weighted_sum"</w:t>
      </w:r>
    </w:p>
    <w:p>
      <w:pPr>
        <w:pStyle w:val="Heading1"/>
      </w:pPr>
      <w:r>
        <w:t>13. Files in No_target/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 / folder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production_pipeline.ipynb</w:t>
            </w:r>
          </w:p>
        </w:tc>
        <w:tc>
          <w:tcPr>
            <w:tcW w:type="dxa" w:w="4320"/>
          </w:tcPr>
          <w:p>
            <w:r>
              <w:t>Main anonymization pipeline (batch + single)</w:t>
            </w:r>
          </w:p>
        </w:tc>
      </w:tr>
      <w:tr>
        <w:tc>
          <w:tcPr>
            <w:tcW w:type="dxa" w:w="4320"/>
          </w:tcPr>
          <w:p>
            <w:r>
              <w:t>bank_churn_eda.ipynb</w:t>
            </w:r>
          </w:p>
        </w:tc>
        <w:tc>
          <w:tcPr>
            <w:tcW w:type="dxa" w:w="4320"/>
          </w:tcPr>
          <w:p>
            <w:r>
              <w:t>Exploratory data analysis</w:t>
            </w:r>
          </w:p>
        </w:tc>
      </w:tr>
      <w:tr>
        <w:tc>
          <w:tcPr>
            <w:tcW w:type="dxa" w:w="4320"/>
          </w:tcPr>
          <w:p>
            <w:r>
              <w:t>Bank Customer Churn Prediction.csv</w:t>
            </w:r>
          </w:p>
        </w:tc>
        <w:tc>
          <w:tcPr>
            <w:tcW w:type="dxa" w:w="4320"/>
          </w:tcPr>
          <w:p>
            <w:r>
              <w:t>Input dataset</w:t>
            </w:r>
          </w:p>
        </w:tc>
      </w:tr>
      <w:tr>
        <w:tc>
          <w:tcPr>
            <w:tcW w:type="dxa" w:w="4320"/>
          </w:tcPr>
          <w:p>
            <w:r>
              <w:t>parameter_combinations.csv</w:t>
            </w:r>
          </w:p>
        </w:tc>
        <w:tc>
          <w:tcPr>
            <w:tcW w:type="dxa" w:w="4320"/>
          </w:tcPr>
          <w:p>
            <w:r>
              <w:t>Experiment grid (80 starter configs)</w:t>
            </w:r>
          </w:p>
        </w:tc>
      </w:tr>
      <w:tr>
        <w:tc>
          <w:tcPr>
            <w:tcW w:type="dxa" w:w="4320"/>
          </w:tcPr>
          <w:p>
            <w:r>
              <w:t>parameter_reference.csv</w:t>
            </w:r>
          </w:p>
        </w:tc>
        <w:tc>
          <w:tcPr>
            <w:tcW w:type="dxa" w:w="4320"/>
          </w:tcPr>
          <w:p>
            <w:r>
              <w:t>Parameter documentation</w:t>
            </w:r>
          </w:p>
        </w:tc>
      </w:tr>
      <w:tr>
        <w:tc>
          <w:tcPr>
            <w:tcW w:type="dxa" w:w="4320"/>
          </w:tcPr>
          <w:p>
            <w:r>
              <w:t>filter_parameter_grid.py</w:t>
            </w:r>
          </w:p>
        </w:tc>
        <w:tc>
          <w:tcPr>
            <w:tcW w:type="dxa" w:w="4320"/>
          </w:tcPr>
          <w:p>
            <w:r>
              <w:t>Filter redundant Gower grid rows</w:t>
            </w:r>
          </w:p>
        </w:tc>
      </w:tr>
      <w:tr>
        <w:tc>
          <w:tcPr>
            <w:tcW w:type="dxa" w:w="4320"/>
          </w:tcPr>
          <w:p>
            <w:r>
              <w:t>requirements.txt</w:t>
            </w:r>
          </w:p>
        </w:tc>
        <w:tc>
          <w:tcPr>
            <w:tcW w:type="dxa" w:w="4320"/>
          </w:tcPr>
          <w:p>
            <w:r>
              <w:t>Python dependencies</w:t>
            </w:r>
          </w:p>
        </w:tc>
      </w:tr>
      <w:tr>
        <w:tc>
          <w:tcPr>
            <w:tcW w:type="dxa" w:w="4320"/>
          </w:tcPr>
          <w:p>
            <w:r>
              <w:t>results/</w:t>
            </w:r>
          </w:p>
        </w:tc>
        <w:tc>
          <w:tcPr>
            <w:tcW w:type="dxa" w:w="4320"/>
          </w:tcPr>
          <w:p>
            <w:r>
              <w:t>experiment_ranking.csv from batch runs</w:t>
            </w:r>
          </w:p>
        </w:tc>
      </w:tr>
      <w:tr>
        <w:tc>
          <w:tcPr>
            <w:tcW w:type="dxa" w:w="4320"/>
          </w:tcPr>
          <w:p>
            <w:r>
              <w:t>output/</w:t>
            </w:r>
          </w:p>
        </w:tc>
        <w:tc>
          <w:tcPr>
            <w:tcW w:type="dxa" w:w="4320"/>
          </w:tcPr>
          <w:p>
            <w:r>
              <w:t>anonymized_dataset.csv, metrics, config.json from single/top run</w:t>
            </w:r>
          </w:p>
        </w:tc>
      </w:tr>
      <w:tr>
        <w:tc>
          <w:tcPr>
            <w:tcW w:type="dxa" w:w="4320"/>
          </w:tcPr>
          <w:p>
            <w:r>
              <w:t>KNN_Anonymization_Project_Guide.docx</w:t>
            </w:r>
          </w:p>
        </w:tc>
        <w:tc>
          <w:tcPr>
            <w:tcW w:type="dxa" w:w="4320"/>
          </w:tcPr>
          <w:p>
            <w:r>
              <w:t>This document</w:t>
            </w:r>
          </w:p>
        </w:tc>
      </w:tr>
    </w:tbl>
    <w:p/>
    <w:p>
      <w:pPr>
        <w:pStyle w:val="Heading1"/>
      </w:pPr>
      <w:r>
        <w:t>14. Explaining this to stakeholders</w:t>
      </w:r>
    </w:p>
    <w:p>
      <w:pPr>
        <w:pStyle w:val="Heading2"/>
      </w:pPr>
      <w:r>
        <w:t>For managers</w:t>
      </w:r>
    </w:p>
    <w:p>
      <w:r>
        <w:t>"We anonymize risky unique customer profiles by replacing them with statistically similar synthetic values. Churn is handled the same way as other customer attributes — no special hidden logic."</w:t>
      </w:r>
    </w:p>
    <w:p>
      <w:pPr>
        <w:pStyle w:val="Heading2"/>
      </w:pPr>
      <w:r>
        <w:t>For analysts</w:t>
      </w:r>
    </w:p>
    <w:p>
      <w:r>
        <w:t>"Compare TVD/KS on all QI columns including churn. Use experiment_ranking.csv to pick configs that pass the scorecard."</w:t>
      </w:r>
    </w:p>
    <w:p>
      <w:pPr>
        <w:pStyle w:val="Heading2"/>
      </w:pPr>
      <w:r>
        <w:t>For engineers</w:t>
      </w:r>
    </w:p>
    <w:p>
      <w:r>
        <w:t>"No_target is self-contained. Column lists drive everything. UTILITY_COL is optional scoring. target_gen_method in CSV is dead code path."</w:t>
      </w:r>
    </w:p>
    <w:p>
      <w:pPr>
        <w:pStyle w:val="Heading1"/>
      </w:pPr>
      <w:r>
        <w:t>15. Glossary</w:t>
      </w:r>
    </w:p>
    <w:p>
      <w:r>
        <w:rPr>
          <w:b/>
        </w:rPr>
        <w:t xml:space="preserve">QI / quasi-identifier: </w:t>
      </w:r>
      <w:r>
        <w:t>Column that contributes to identity risk (all model columns except ID).</w:t>
      </w:r>
    </w:p>
    <w:p>
      <w:r>
        <w:rPr>
          <w:b/>
        </w:rPr>
        <w:t xml:space="preserve">Suppression: </w:t>
      </w:r>
      <w:r>
        <w:t>Row flagged as too unique; values will be synthesized.</w:t>
      </w:r>
    </w:p>
    <w:p>
      <w:r>
        <w:rPr>
          <w:b/>
        </w:rPr>
        <w:t xml:space="preserve">Neighbour pool: </w:t>
      </w:r>
      <w:r>
        <w:t>Non-suppressed rows that can donate values.</w:t>
      </w:r>
    </w:p>
    <w:p>
      <w:r>
        <w:rPr>
          <w:b/>
        </w:rPr>
        <w:t xml:space="preserve">TVD: </w:t>
      </w:r>
      <w:r>
        <w:t>Total Variation Distance — categorical distribution drift.</w:t>
      </w:r>
    </w:p>
    <w:p>
      <w:r>
        <w:rPr>
          <w:b/>
        </w:rPr>
        <w:t xml:space="preserve">KS: </w:t>
      </w:r>
      <w:r>
        <w:t>Kolmogorov-Smirnov — numeric distribution drift.</w:t>
      </w:r>
    </w:p>
    <w:p>
      <w:r>
        <w:rPr>
          <w:b/>
        </w:rPr>
        <w:t xml:space="preserve">UTILITY_COL: </w:t>
      </w:r>
      <w:r>
        <w:t>Column used for F1/R² utility test only (default: churn).</w:t>
      </w:r>
    </w:p>
    <w:p>
      <w:r>
        <w:rPr>
          <w:b/>
        </w:rPr>
        <w:t xml:space="preserve">composite_score: </w:t>
      </w:r>
      <w:r>
        <w:t>Heuristic ranking metric for batch experiments.</w:t>
      </w:r>
    </w:p>
    <w:p>
      <w:pPr>
        <w:pStyle w:val="Heading1"/>
      </w:pPr>
      <w:r>
        <w:t>16. FAQ</w:t>
      </w:r>
    </w:p>
    <w:p>
      <w:pPr>
        <w:pStyle w:val="Heading3"/>
      </w:pPr>
      <w:r>
        <w:t>Why is churn in CATEGORICAL_COLS?</w:t>
      </w:r>
    </w:p>
    <w:p>
      <w:r>
        <w:t>No_target treats all sensitive outcomes as regular QI fields. One synthesis path for all categoricals.</w:t>
      </w:r>
    </w:p>
    <w:p>
      <w:pPr>
        <w:pStyle w:val="Heading3"/>
      </w:pPr>
      <w:r>
        <w:t>Do I need TARGET_COLS?</w:t>
      </w:r>
    </w:p>
    <w:p>
      <w:r>
        <w:t>No. That concept was removed from this pipeline.</w:t>
      </w:r>
    </w:p>
    <w:p>
      <w:pPr>
        <w:pStyle w:val="Heading3"/>
      </w:pPr>
      <w:r>
        <w:t>Does target_gen_method do anything?</w:t>
      </w:r>
    </w:p>
    <w:p>
      <w:r>
        <w:t>No. It remains in the CSV for backward compatibility with older grids.</w:t>
      </w:r>
    </w:p>
    <w:p>
      <w:pPr>
        <w:pStyle w:val="Heading3"/>
      </w:pPr>
      <w:r>
        <w:t>Why more suppressed rows than before?</w:t>
      </w:r>
    </w:p>
    <w:p>
      <w:r>
        <w:t>churn is now part of KANON_QI_COLS, creating smaller equivalence classes.</w:t>
      </w:r>
    </w:p>
    <w:p>
      <w:pPr>
        <w:pStyle w:val="Heading3"/>
      </w:pPr>
      <w:r>
        <w:t>Can I skip utility scoring?</w:t>
      </w:r>
    </w:p>
    <w:p>
      <w:r>
        <w:t>Set UTILITY_COL = None in the notebook (utility gate auto-passes).</w:t>
      </w:r>
    </w:p>
    <w:p>
      <w:pPr>
        <w:pStyle w:val="Heading3"/>
      </w:pPr>
      <w:r>
        <w:t>Where do I change columns?</w:t>
      </w:r>
    </w:p>
    <w:p>
      <w:r>
        <w:t>Edit CATEGORICAL_COLS and NUMERICAL_COLS in production_pipeline.ipynb cell 1.</w:t>
      </w:r>
    </w:p>
    <w:p>
      <w:r/>
    </w:p>
    <w:p>
      <w:r>
        <w:rPr>
          <w:b/>
        </w:rPr>
        <w:t>Document version: No_target pipeline — updated for self-contained folder and unified column model.</w:t>
      </w:r>
    </w:p>
    <w:p>
      <w:r>
        <w:t>Generated for: KNN_demo/No_target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