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Full Pipeline — KNN Anonymization (With Target)</w:t>
      </w:r>
    </w:p>
    <w:p>
      <w:r>
        <w:t>This folder contains a self-contained Jupyter notebook that anonymizes tabular data using k-anonymity and K-nearest-neighbour synthesis, runs a hyperparameter grid, ranks configurations, and optionally exports per-experiment artifacts.</w:t>
      </w:r>
    </w:p>
    <w:p>
      <w:r>
        <w:t>Main notebook: Pipeline_with_target.ipynb</w:t>
      </w:r>
    </w:p>
    <w:p>
      <w:r>
        <w:t>The pipeline is dataset-agnostic: column roles, target type, and k-anonymity quasi-identifiers are inferred automatically from your CSV. Override settings in Configuration when auto-detection is not enough.</w:t>
      </w:r>
    </w:p>
    <w:p>
      <w:pPr>
        <w:pStyle w:val="Heading2"/>
      </w:pPr>
      <w:r>
        <w:t>What problem does this solve?</w:t>
      </w:r>
    </w:p>
    <w:p>
      <w:r>
        <w:t>You have a sensitive dataset (customers, patients, transactions, etc.) and need to replace values for rows that are too unique, while keeping distributions, relationships, and predictive utility realistic.</w:t>
      </w:r>
    </w:p>
    <w:p>
      <w:pPr>
        <w:pStyle w:val="ListNumber"/>
      </w:pPr>
      <w:r>
        <w:t>Identify rows that fail k-anonymity on quasi-identifier columns.</w:t>
      </w:r>
    </w:p>
    <w:p>
      <w:pPr>
        <w:pStyle w:val="ListNumber"/>
      </w:pPr>
      <w:r>
        <w:t>Find similar “donor” rows among non-suppressed records.</w:t>
      </w:r>
    </w:p>
    <w:p>
      <w:pPr>
        <w:pStyle w:val="ListNumber"/>
      </w:pPr>
      <w:r>
        <w:t>Synthesize new values for suppressed rows from weighted neighbours.</w:t>
      </w:r>
    </w:p>
    <w:p>
      <w:pPr>
        <w:pStyle w:val="ListNumber"/>
      </w:pPr>
      <w:r>
        <w:t>Score each parameter combination and rank the best settings.</w:t>
      </w:r>
    </w:p>
    <w:p>
      <w:pPr>
        <w:pStyle w:val="ListNumber"/>
      </w:pPr>
      <w:r>
        <w:t>Optionally save each run’s anonymized CSV and metrics under experiments/.</w:t>
      </w:r>
    </w:p>
    <w:p>
      <w:pPr>
        <w:pStyle w:val="Heading2"/>
      </w:pPr>
      <w:r>
        <w:t>Supported target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Target kind</w:t>
            </w:r>
          </w:p>
        </w:tc>
        <w:tc>
          <w:tcPr>
            <w:tcW w:type="dxa" w:w="2160"/>
          </w:tcPr>
          <w:p>
            <w:r>
              <w:t>Example</w:t>
            </w:r>
          </w:p>
        </w:tc>
        <w:tc>
          <w:tcPr>
            <w:tcW w:type="dxa" w:w="2160"/>
          </w:tcPr>
          <w:p>
            <w:r>
              <w:t>Synthesis</w:t>
            </w:r>
          </w:p>
        </w:tc>
        <w:tc>
          <w:tcPr>
            <w:tcW w:type="dxa" w:w="2160"/>
          </w:tcPr>
          <w:p>
            <w:r>
              <w:t>Utility metrics</w:t>
            </w:r>
          </w:p>
        </w:tc>
      </w:tr>
      <w:tr>
        <w:tc>
          <w:tcPr>
            <w:tcW w:type="dxa" w:w="2160"/>
          </w:tcPr>
          <w:p>
            <w:r>
              <w:t>binary</w:t>
            </w:r>
          </w:p>
        </w:tc>
        <w:tc>
          <w:tcPr>
            <w:tcW w:type="dxa" w:w="2160"/>
          </w:tcPr>
          <w:p>
            <w:r>
              <w:t>churn 0/1</w:t>
            </w:r>
          </w:p>
        </w:tc>
        <w:tc>
          <w:tcPr>
            <w:tcW w:type="dxa" w:w="2160"/>
          </w:tcPr>
          <w:p>
            <w:r>
              <w:t>mode, weighted_mode, probability (TARGET_GEN_METHOD)</w:t>
            </w:r>
          </w:p>
        </w:tc>
        <w:tc>
          <w:tcPr>
            <w:tcW w:type="dxa" w:w="2160"/>
          </w:tcPr>
          <w:p>
            <w:r>
              <w:t>AUC &amp; F1 retention</w:t>
            </w:r>
          </w:p>
        </w:tc>
      </w:tr>
      <w:tr>
        <w:tc>
          <w:tcPr>
            <w:tcW w:type="dxa" w:w="2160"/>
          </w:tcPr>
          <w:p>
            <w:r>
              <w:t>multiclass</w:t>
            </w:r>
          </w:p>
        </w:tc>
        <w:tc>
          <w:tcPr>
            <w:tcW w:type="dxa" w:w="2160"/>
          </w:tcPr>
          <w:p>
            <w:r>
              <w:t>country, risk_band</w:t>
            </w:r>
          </w:p>
        </w:tc>
        <w:tc>
          <w:tcPr>
            <w:tcW w:type="dxa" w:w="2160"/>
          </w:tcPr>
          <w:p>
            <w:r>
              <w:t>mode, weighted_mode, probability</w:t>
            </w:r>
          </w:p>
        </w:tc>
        <w:tc>
          <w:tcPr>
            <w:tcW w:type="dxa" w:w="2160"/>
          </w:tcPr>
          <w:p>
            <w:r>
              <w:t>macro F1 retention</w:t>
            </w:r>
          </w:p>
        </w:tc>
      </w:tr>
      <w:tr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salary, age as outcome</w:t>
            </w:r>
          </w:p>
        </w:tc>
        <w:tc>
          <w:tcPr>
            <w:tcW w:type="dxa" w:w="2160"/>
          </w:tcPr>
          <w:p>
            <w:r>
              <w:t>interpolation or weighted_mean (num_gen_method)</w:t>
            </w:r>
          </w:p>
        </w:tc>
        <w:tc>
          <w:tcPr>
            <w:tcW w:type="dxa" w:w="2160"/>
          </w:tcPr>
          <w:p>
            <w:r>
              <w:t>R² &amp; RMSE retention</w:t>
            </w:r>
          </w:p>
        </w:tc>
      </w:tr>
    </w:tbl>
    <w:p/>
    <w:p>
      <w:r>
        <w:t>Target synthesis is controlled separately from feature categoricals via TARGET_GEN_METHOD:</w:t>
      </w:r>
    </w:p>
    <w:p>
      <w:pPr>
        <w:pStyle w:val="ListBullet"/>
      </w:pPr>
      <w:r>
        <w:t>binary / multiclass → None (follow cat_gen_method), mode, weighted_mode, or probability</w:t>
      </w:r>
    </w:p>
    <w:p>
      <w:pPr>
        <w:pStyle w:val="ListBullet"/>
      </w:pPr>
      <w:r>
        <w:t>numeric → always uses num_gen_method; TARGET_GEN_METHOD grid dimension is collapsed after load</w:t>
      </w:r>
    </w:p>
    <w:p>
      <w:pPr>
        <w:pStyle w:val="Heading2"/>
      </w:pPr>
      <w:r>
        <w:t>Files in this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 / folder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Pipeline_with_target.ipynb</w:t>
            </w:r>
          </w:p>
        </w:tc>
        <w:tc>
          <w:tcPr>
            <w:tcW w:type="dxa" w:w="4320"/>
          </w:tcPr>
          <w:p>
            <w:r>
              <w:t>Configuration, pipeline logic, metrics, experiment runner</w:t>
            </w:r>
          </w:p>
        </w:tc>
      </w:tr>
      <w:tr>
        <w:tc>
          <w:tcPr>
            <w:tcW w:type="dxa" w:w="4320"/>
          </w:tcPr>
          <w:p>
            <w:r>
              <w:t>experiment_ranking.csv</w:t>
            </w:r>
          </w:p>
        </w:tc>
        <w:tc>
          <w:tcPr>
            <w:tcW w:type="dxa" w:w="4320"/>
          </w:tcPr>
          <w:p>
            <w:r>
              <w:t>Ranked summary of all tested configurations</w:t>
            </w:r>
          </w:p>
        </w:tc>
      </w:tr>
      <w:tr>
        <w:tc>
          <w:tcPr>
            <w:tcW w:type="dxa" w:w="4320"/>
          </w:tcPr>
          <w:p>
            <w:r>
              <w:t>experiments/</w:t>
            </w:r>
          </w:p>
        </w:tc>
        <w:tc>
          <w:tcPr>
            <w:tcW w:type="dxa" w:w="4320"/>
          </w:tcPr>
          <w:p>
            <w:r>
              <w:t>Per-run folders (when SAVE_EXPERIMENT_ARTIFACTS = True)</w:t>
            </w:r>
          </w:p>
        </w:tc>
      </w:tr>
      <w:tr>
        <w:tc>
          <w:tcPr>
            <w:tcW w:type="dxa" w:w="4320"/>
          </w:tcPr>
          <w:p>
            <w:r>
              <w:t>experiment_ranking_analysis.xlsx</w:t>
            </w:r>
          </w:p>
        </w:tc>
        <w:tc>
          <w:tcPr>
            <w:tcW w:type="dxa" w:w="4320"/>
          </w:tcPr>
          <w:p>
            <w:r>
              <w:t>Optional analysis workbook (if present)</w:t>
            </w:r>
          </w:p>
        </w:tc>
      </w:tr>
      <w:tr>
        <w:tc>
          <w:tcPr>
            <w:tcW w:type="dxa" w:w="4320"/>
          </w:tcPr>
          <w:p>
            <w:r>
              <w:t>README.docx</w:t>
            </w:r>
          </w:p>
        </w:tc>
        <w:tc>
          <w:tcPr>
            <w:tcW w:type="dxa" w:w="4320"/>
          </w:tcPr>
          <w:p>
            <w:r>
              <w:t>This documentation</w:t>
            </w:r>
          </w:p>
        </w:tc>
      </w:tr>
    </w:tbl>
    <w:p/>
    <w:p>
      <w:pPr>
        <w:pStyle w:val="Heading2"/>
      </w:pPr>
      <w:r>
        <w:t>Quick start</w:t>
      </w:r>
    </w:p>
    <w:p>
      <w:r>
        <w:t>cd full</w:t>
        <w:br/>
        <w:t>source ../.venv/bin/activate   # or create venv from repo requirements.txt</w:t>
        <w:br/>
        <w:t>jupyter notebook Pipeline_with_target.ipynb</w:t>
      </w:r>
    </w:p>
    <w:p>
      <w:r>
        <w:t>Run all cells top to bottom. After “Load data”, review the printed schema and COLUMN_VALIDATION table. When experiments finish, open experiment_ranking.csv — rank 1 is the best composite score among passing runs.</w:t>
      </w:r>
    </w:p>
    <w:p>
      <w:pPr>
        <w:pStyle w:val="Heading2"/>
      </w:pPr>
      <w:r>
        <w:t>Configuration (key settings)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Setting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Typical value</w:t>
            </w:r>
          </w:p>
        </w:tc>
      </w:tr>
      <w:tr>
        <w:tc>
          <w:tcPr>
            <w:tcW w:type="dxa" w:w="2880"/>
          </w:tcPr>
          <w:p>
            <w:r>
              <w:t>DATA_FILE</w:t>
            </w:r>
          </w:p>
        </w:tc>
        <w:tc>
          <w:tcPr>
            <w:tcW w:type="dxa" w:w="2880"/>
          </w:tcPr>
          <w:p>
            <w:r>
              <w:t>Path to input CSV</w:t>
            </w:r>
          </w:p>
        </w:tc>
        <w:tc>
          <w:tcPr>
            <w:tcW w:type="dxa" w:w="2880"/>
          </w:tcPr>
          <w:p>
            <w:r>
              <w:t>../Bank Customer Churn Prediction.csv</w:t>
            </w:r>
          </w:p>
        </w:tc>
      </w:tr>
      <w:tr>
        <w:tc>
          <w:tcPr>
            <w:tcW w:type="dxa" w:w="2880"/>
          </w:tcPr>
          <w:p>
            <w:r>
              <w:t>TARGET_COL_OVERRIDE</w:t>
            </w:r>
          </w:p>
        </w:tc>
        <w:tc>
          <w:tcPr>
            <w:tcW w:type="dxa" w:w="2880"/>
          </w:tcPr>
          <w:p>
            <w:r>
              <w:t>Force target column; None = auto-detect</w:t>
            </w:r>
          </w:p>
        </w:tc>
        <w:tc>
          <w:tcPr>
            <w:tcW w:type="dxa" w:w="2880"/>
          </w:tcPr>
          <w:p>
            <w:r>
              <w:t>None or column name</w:t>
            </w:r>
          </w:p>
        </w:tc>
      </w:tr>
      <w:tr>
        <w:tc>
          <w:tcPr>
            <w:tcW w:type="dxa" w:w="2880"/>
          </w:tcPr>
          <w:p>
            <w:r>
              <w:t>TARGET_KIND_OVERRIDE</w:t>
            </w:r>
          </w:p>
        </w:tc>
        <w:tc>
          <w:tcPr>
            <w:tcW w:type="dxa" w:w="2880"/>
          </w:tcPr>
          <w:p>
            <w:r>
              <w:t>Force binary / multiclass / numeric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ID_COLS_OVERRIDE</w:t>
            </w:r>
          </w:p>
        </w:tc>
        <w:tc>
          <w:tcPr>
            <w:tcW w:type="dxa" w:w="2880"/>
          </w:tcPr>
          <w:p>
            <w:r>
              <w:t>ID columns to exclude</w:t>
            </w:r>
          </w:p>
        </w:tc>
        <w:tc>
          <w:tcPr>
            <w:tcW w:type="dxa" w:w="2880"/>
          </w:tcPr>
          <w:p>
            <w:r>
              <w:t>None = auto-detect</w:t>
            </w:r>
          </w:p>
        </w:tc>
      </w:tr>
      <w:tr>
        <w:tc>
          <w:tcPr>
            <w:tcW w:type="dxa" w:w="2880"/>
          </w:tcPr>
          <w:p>
            <w:r>
              <w:t>EXCLUDE_COLS_OVERRIDE</w:t>
            </w:r>
          </w:p>
        </w:tc>
        <w:tc>
          <w:tcPr>
            <w:tcW w:type="dxa" w:w="2880"/>
          </w:tcPr>
          <w:p>
            <w:r>
              <w:t>Passthrough columns (kept in CSV, skipped in pipeline)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SKIP_CONSTANT_COLS</w:t>
            </w:r>
          </w:p>
        </w:tc>
        <w:tc>
          <w:tcPr>
            <w:tcW w:type="dxa" w:w="2880"/>
          </w:tcPr>
          <w:p>
            <w:r>
              <w:t>Drop single-value features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</w:tr>
      <w:tr>
        <w:tc>
          <w:tcPr>
            <w:tcW w:type="dxa" w:w="2880"/>
          </w:tcPr>
          <w:p>
            <w:r>
              <w:t>DROP_FULLY_EMPTY_COLS</w:t>
            </w:r>
          </w:p>
        </w:tc>
        <w:tc>
          <w:tcPr>
            <w:tcW w:type="dxa" w:w="2880"/>
          </w:tcPr>
          <w:p>
            <w:r>
              <w:t>Drop 100% missing columns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SAVE_EXPERIMENT_ARTIFACTS</w:t>
            </w:r>
          </w:p>
        </w:tc>
        <w:tc>
          <w:tcPr>
            <w:tcW w:type="dxa" w:w="2880"/>
          </w:tcPr>
          <w:p>
            <w:r>
              <w:t>Write experiments/&lt;folder&gt;/ per run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EXPERIMENT_OUTPUT_DIR</w:t>
            </w:r>
          </w:p>
        </w:tc>
        <w:tc>
          <w:tcPr>
            <w:tcW w:type="dxa" w:w="2880"/>
          </w:tcPr>
          <w:p>
            <w:r>
              <w:t>Root folder for per-run exports</w:t>
            </w:r>
          </w:p>
        </w:tc>
        <w:tc>
          <w:tcPr>
            <w:tcW w:type="dxa" w:w="2880"/>
          </w:tcPr>
          <w:p>
            <w:r>
              <w:t>experiments</w:t>
            </w:r>
          </w:p>
        </w:tc>
      </w:tr>
      <w:tr>
        <w:tc>
          <w:tcPr>
            <w:tcW w:type="dxa" w:w="2880"/>
          </w:tcPr>
          <w:p>
            <w:r>
              <w:t>BATCH_START / BATCH_LIMIT</w:t>
            </w:r>
          </w:p>
        </w:tc>
        <w:tc>
          <w:tcPr>
            <w:tcW w:type="dxa" w:w="2880"/>
          </w:tcPr>
          <w:p>
            <w:r>
              <w:t>Run a slice of the grid for testing</w:t>
            </w:r>
          </w:p>
        </w:tc>
        <w:tc>
          <w:tcPr>
            <w:tcW w:type="dxa" w:w="2880"/>
          </w:tcPr>
          <w:p>
            <w:r>
              <w:t>0 / None</w:t>
            </w:r>
          </w:p>
        </w:tc>
      </w:tr>
      <w:tr>
        <w:tc>
          <w:tcPr>
            <w:tcW w:type="dxa" w:w="2880"/>
          </w:tcPr>
          <w:p>
            <w:r>
              <w:t>CHECKPOINT_EVERY</w:t>
            </w:r>
          </w:p>
        </w:tc>
        <w:tc>
          <w:tcPr>
            <w:tcW w:type="dxa" w:w="2880"/>
          </w:tcPr>
          <w:p>
            <w:r>
              <w:t>Save ranking CSV every N runs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</w:tbl>
    <w:p/>
    <w:p>
      <w:pPr>
        <w:pStyle w:val="Heading2"/>
      </w:pPr>
      <w:r>
        <w:t>Hyperparameter grid</w:t>
      </w:r>
    </w:p>
    <w:p>
      <w:r>
        <w:t>The notebook builds a cartesian product from lists in Configuration:</w:t>
      </w:r>
    </w:p>
    <w:p>
      <w:pPr>
        <w:pStyle w:val="ListBullet"/>
      </w:pPr>
      <w:r>
        <w:t>K_ANONYMITY, K_NEIGHBORS</w:t>
      </w:r>
    </w:p>
    <w:p>
      <w:pPr>
        <w:pStyle w:val="ListBullet"/>
      </w:pPr>
      <w:r>
        <w:t>CAT_GEN_METHOD (feature categoricals)</w:t>
      </w:r>
    </w:p>
    <w:p>
      <w:pPr>
        <w:pStyle w:val="ListBullet"/>
      </w:pPr>
      <w:r>
        <w:t>NUM_GEN_METHOD (feature numerics + numeric target)</w:t>
      </w:r>
    </w:p>
    <w:p>
      <w:pPr>
        <w:pStyle w:val="ListBullet"/>
      </w:pPr>
      <w:r>
        <w:t>TARGET_GEN_METHOD (discrete target only; None follows cat_gen_method)</w:t>
      </w:r>
    </w:p>
    <w:p>
      <w:pPr>
        <w:pStyle w:val="ListBullet"/>
      </w:pPr>
      <w:r>
        <w:t>SCALER_METHOD, DISTANCE_MODE, NUM_DISTANCE_METRIC, MINKOWSKI_P</w:t>
      </w:r>
    </w:p>
    <w:p>
      <w:pPr>
        <w:pStyle w:val="ListBullet"/>
      </w:pPr>
      <w:r>
        <w:t>CAT_DISTANCE_METRIC: hamming, jaccard, overlap, cosine</w:t>
      </w:r>
    </w:p>
    <w:p>
      <w:pPr>
        <w:pStyle w:val="ListBullet"/>
      </w:pPr>
      <w:r>
        <w:t>NUM_WEIGHT, CAT_WEIGHT, DISTANCE_PROFILE</w:t>
      </w:r>
    </w:p>
    <w:p>
      <w:r>
        <w:t>After data load, finalize_parameter_combinations() removes redundant rows (e.g. duplicate TARGET_GEN_METHOD values for numeric targets).</w:t>
      </w:r>
    </w:p>
    <w:p>
      <w:pPr>
        <w:pStyle w:val="Heading2"/>
      </w:pPr>
      <w:r>
        <w:t>Per-experiment output (experiments/&lt;folder&gt;/)</w:t>
      </w:r>
    </w:p>
    <w:p>
      <w:r>
        <w:t>When SAVE_EXPERIMENT_ARTIFACTS is True, each run writes: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Contents</w:t>
            </w:r>
          </w:p>
        </w:tc>
      </w:tr>
      <w:tr>
        <w:tc>
          <w:tcPr>
            <w:tcW w:type="dxa" w:w="4320"/>
          </w:tcPr>
          <w:p>
            <w:r>
              <w:t>anonymized_dataset.csv</w:t>
            </w:r>
          </w:p>
        </w:tc>
        <w:tc>
          <w:tcPr>
            <w:tcW w:type="dxa" w:w="4320"/>
          </w:tcPr>
          <w:p>
            <w:r>
              <w:t>Full dataset with suppressed rows replaced</w:t>
            </w:r>
          </w:p>
        </w:tc>
      </w:tr>
      <w:tr>
        <w:tc>
          <w:tcPr>
            <w:tcW w:type="dxa" w:w="4320"/>
          </w:tcPr>
          <w:p>
            <w:r>
              <w:t>parameters.json</w:t>
            </w:r>
          </w:p>
        </w:tc>
        <w:tc>
          <w:tcPr>
            <w:tcW w:type="dxa" w:w="4320"/>
          </w:tcPr>
          <w:p>
            <w:r>
              <w:t>Run config + inferred schema (columns, target, generalization)</w:t>
            </w:r>
          </w:p>
        </w:tc>
      </w:tr>
      <w:tr>
        <w:tc>
          <w:tcPr>
            <w:tcW w:type="dxa" w:w="4320"/>
          </w:tcPr>
          <w:p>
            <w:r>
              <w:t>summary.json</w:t>
            </w:r>
          </w:p>
        </w:tc>
        <w:tc>
          <w:tcPr>
            <w:tcW w:type="dxa" w:w="4320"/>
          </w:tcPr>
          <w:p>
            <w:r>
              <w:t>Scalar metrics, runtime, pass/fail flags</w:t>
            </w:r>
          </w:p>
        </w:tc>
      </w:tr>
      <w:tr>
        <w:tc>
          <w:tcPr>
            <w:tcW w:type="dxa" w:w="4320"/>
          </w:tcPr>
          <w:p>
            <w:r>
              <w:t>scorecard.csv</w:t>
            </w:r>
          </w:p>
        </w:tc>
        <w:tc>
          <w:tcPr>
            <w:tcW w:type="dxa" w:w="4320"/>
          </w:tcPr>
          <w:p>
            <w:r>
              <w:t>Pipeline quality checks</w:t>
            </w:r>
          </w:p>
        </w:tc>
      </w:tr>
      <w:tr>
        <w:tc>
          <w:tcPr>
            <w:tcW w:type="dxa" w:w="4320"/>
          </w:tcPr>
          <w:p>
            <w:r>
              <w:t>karabo_scorecard.csv</w:t>
            </w:r>
          </w:p>
        </w:tc>
        <w:tc>
          <w:tcPr>
            <w:tcW w:type="dxa" w:w="4320"/>
          </w:tcPr>
          <w:p>
            <w:r>
              <w:t>Karabo-style checks</w:t>
            </w:r>
          </w:p>
        </w:tc>
      </w:tr>
      <w:tr>
        <w:tc>
          <w:tcPr>
            <w:tcW w:type="dxa" w:w="4320"/>
          </w:tcPr>
          <w:p>
            <w:r>
              <w:t>category_metrics.csv, numeric_metrics.csv, …</w:t>
            </w:r>
          </w:p>
        </w:tc>
        <w:tc>
          <w:tcPr>
            <w:tcW w:type="dxa" w:w="4320"/>
          </w:tcPr>
          <w:p>
            <w:r>
              <w:t>Detailed metric tables</w:t>
            </w:r>
          </w:p>
        </w:tc>
      </w:tr>
      <w:tr>
        <w:tc>
          <w:tcPr>
            <w:tcW w:type="dxa" w:w="4320"/>
          </w:tcPr>
          <w:p>
            <w:r>
              <w:t>utility_metrics.csv</w:t>
            </w:r>
          </w:p>
        </w:tc>
        <w:tc>
          <w:tcPr>
            <w:tcW w:type="dxa" w:w="4320"/>
          </w:tcPr>
          <w:p>
            <w:r>
              <w:t>Model utility (classification or regression)</w:t>
            </w:r>
          </w:p>
        </w:tc>
      </w:tr>
      <w:tr>
        <w:tc>
          <w:tcPr>
            <w:tcW w:type="dxa" w:w="4320"/>
          </w:tcPr>
          <w:p>
            <w:r>
              <w:t>distribution_summary.csv</w:t>
            </w:r>
          </w:p>
        </w:tc>
        <w:tc>
          <w:tcPr>
            <w:tcW w:type="dxa" w:w="4320"/>
          </w:tcPr>
          <w:p>
            <w:r>
              <w:t>Column-level mean/std comparison</w:t>
            </w:r>
          </w:p>
        </w:tc>
      </w:tr>
      <w:tr>
        <w:tc>
          <w:tcPr>
            <w:tcW w:type="dxa" w:w="4320"/>
          </w:tcPr>
          <w:p>
            <w:r>
              <w:t>roc_curves.json</w:t>
            </w:r>
          </w:p>
        </w:tc>
        <w:tc>
          <w:tcPr>
            <w:tcW w:type="dxa" w:w="4320"/>
          </w:tcPr>
          <w:p>
            <w:r>
              <w:t>Binary targets only</w:t>
            </w:r>
          </w:p>
        </w:tc>
      </w:tr>
    </w:tbl>
    <w:p/>
    <w:p>
      <w:pPr>
        <w:pStyle w:val="Heading2"/>
      </w:pPr>
      <w:r>
        <w:t>experiment_ranking.csv columns</w:t>
      </w:r>
    </w:p>
    <w:p>
      <w:r>
        <w:t>One row per configuration. Key fields:</w:t>
      </w:r>
    </w:p>
    <w:p>
      <w:pPr>
        <w:pStyle w:val="ListBullet"/>
      </w:pPr>
      <w:r>
        <w:t>folder, name — experiment identifier</w:t>
      </w:r>
    </w:p>
    <w:p>
      <w:pPr>
        <w:pStyle w:val="ListBullet"/>
      </w:pPr>
      <w:r>
        <w:t>target_kind, relationship_col — target metadata</w:t>
      </w:r>
    </w:p>
    <w:p>
      <w:pPr>
        <w:pStyle w:val="ListBullet"/>
      </w:pPr>
      <w:r>
        <w:t>cat_gen_method, num_gen_method, target_gen_method — synthesis settings</w:t>
      </w:r>
    </w:p>
    <w:p>
      <w:pPr>
        <w:pStyle w:val="ListBullet"/>
      </w:pPr>
      <w:r>
        <w:t>tvd_pass_rate, ks_pass_rate, mean_corr_drift — quality</w:t>
      </w:r>
    </w:p>
    <w:p>
      <w:pPr>
        <w:pStyle w:val="ListBullet"/>
      </w:pPr>
      <w:r>
        <w:t>target_rate_drift, target_ks — target distribution (all kinds)</w:t>
      </w:r>
    </w:p>
    <w:p>
      <w:pPr>
        <w:pStyle w:val="ListBullet"/>
      </w:pPr>
      <w:r>
        <w:t>auc_retention_ratio, f1_retention_ratio — binary / multiclass utility</w:t>
      </w:r>
    </w:p>
    <w:p>
      <w:pPr>
        <w:pStyle w:val="ListBullet"/>
      </w:pPr>
      <w:r>
        <w:t>r2_retention_ratio, rmse_retention_ratio — numeric utility</w:t>
      </w:r>
    </w:p>
    <w:p>
      <w:pPr>
        <w:pStyle w:val="ListBullet"/>
      </w:pPr>
      <w:r>
        <w:t>utility_score, quality_score, composite_score, rank — ranking</w:t>
      </w:r>
    </w:p>
    <w:p>
      <w:pPr>
        <w:pStyle w:val="Heading1"/>
      </w:pPr>
      <w:r>
        <w:t>Pipeline walkthrough</w:t>
      </w:r>
    </w:p>
    <w:p>
      <w:pPr>
        <w:pStyle w:val="Heading2"/>
      </w:pPr>
      <w:r>
        <w:t>Stage 1 — Load data and infer schema</w:t>
      </w:r>
    </w:p>
    <w:p>
      <w:pPr>
        <w:pStyle w:val="ListNumber"/>
      </w:pPr>
      <w:r>
        <w:t>Read CSV; optionally drop fully empty columns.</w:t>
      </w:r>
    </w:p>
    <w:p>
      <w:pPr>
        <w:pStyle w:val="ListNumber"/>
      </w:pPr>
      <w:r>
        <w:t>infer_dataset_schema() classifies ID, categorical, numerical, and target columns.</w:t>
      </w:r>
    </w:p>
    <w:p>
      <w:pPr>
        <w:pStyle w:val="ListNumber"/>
      </w:pPr>
      <w:r>
        <w:t>classify_target_kind() sets binary, multiclass, or numeric.</w:t>
      </w:r>
    </w:p>
    <w:p>
      <w:pPr>
        <w:pStyle w:val="ListNumber"/>
      </w:pPr>
      <w:r>
        <w:t>Build k-anonymity QI list: categoricals + numerics with ≤100 unique values.</w:t>
      </w:r>
    </w:p>
    <w:p>
      <w:pPr>
        <w:pStyle w:val="ListNumber"/>
      </w:pPr>
      <w:r>
        <w:t>Auto generalization rules: quantile bins or floor steps for high-cardinality numerics.</w:t>
      </w:r>
    </w:p>
    <w:p>
      <w:pPr>
        <w:pStyle w:val="ListNumber"/>
      </w:pPr>
      <w:r>
        <w:t>finalize_parameter_combinations() adjusts grid for target kind.</w:t>
      </w:r>
    </w:p>
    <w:p>
      <w:pPr>
        <w:pStyle w:val="Heading3"/>
      </w:pPr>
      <w:r>
        <w:t>Column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Used for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Excluded from distance and synthesis</w:t>
            </w:r>
          </w:p>
        </w:tc>
        <w:tc>
          <w:tcPr>
            <w:tcW w:type="dxa" w:w="2880"/>
          </w:tcPr>
          <w:p>
            <w:r>
              <w:t>Auto: unique + name contains id/uuid/key</w:t>
            </w:r>
          </w:p>
        </w:tc>
      </w:tr>
      <w:tr>
        <w:tc>
          <w:tcPr>
            <w:tcW w:type="dxa" w:w="2880"/>
          </w:tcPr>
          <w:p>
            <w:r>
              <w:t>Categorical feature</w:t>
            </w:r>
          </w:p>
        </w:tc>
        <w:tc>
          <w:tcPr>
            <w:tcW w:type="dxa" w:w="2880"/>
          </w:tcPr>
          <w:p>
            <w:r>
              <w:t>Distance + synthesis</w:t>
            </w:r>
          </w:p>
        </w:tc>
        <w:tc>
          <w:tcPr>
            <w:tcW w:type="dxa" w:w="2880"/>
          </w:tcPr>
          <w:p>
            <w:r>
              <w:t>object/string dtypes</w:t>
            </w:r>
          </w:p>
        </w:tc>
      </w:tr>
      <w:tr>
        <w:tc>
          <w:tcPr>
            <w:tcW w:type="dxa" w:w="2880"/>
          </w:tcPr>
          <w:p>
            <w:r>
              <w:t>Numerical feature</w:t>
            </w:r>
          </w:p>
        </w:tc>
        <w:tc>
          <w:tcPr>
            <w:tcW w:type="dxa" w:w="2880"/>
          </w:tcPr>
          <w:p>
            <w:r>
              <w:t>Distance + synthesis</w:t>
            </w:r>
          </w:p>
        </w:tc>
        <w:tc>
          <w:tcPr>
            <w:tcW w:type="dxa" w:w="2880"/>
          </w:tcPr>
          <w:p>
            <w:r>
              <w:t>numeric dtypes</w:t>
            </w:r>
          </w:p>
        </w:tc>
      </w:tr>
      <w:tr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Synthesis + validation</w:t>
            </w:r>
          </w:p>
        </w:tc>
        <w:tc>
          <w:tcPr>
            <w:tcW w:type="dxa" w:w="2880"/>
          </w:tcPr>
          <w:p>
            <w:r>
              <w:t>Not in neighbour distance; separate gen method</w:t>
            </w:r>
          </w:p>
        </w:tc>
      </w:tr>
      <w:tr>
        <w:tc>
          <w:tcPr>
            <w:tcW w:type="dxa" w:w="2880"/>
          </w:tcPr>
          <w:p>
            <w:r>
              <w:t>Passthrough</w:t>
            </w:r>
          </w:p>
        </w:tc>
        <w:tc>
          <w:tcPr>
            <w:tcW w:type="dxa" w:w="2880"/>
          </w:tcPr>
          <w:p>
            <w:r>
              <w:t>Kept unchanged</w:t>
            </w:r>
          </w:p>
        </w:tc>
        <w:tc>
          <w:tcPr>
            <w:tcW w:type="dxa" w:w="2880"/>
          </w:tcPr>
          <w:p>
            <w:r>
              <w:t>EXCLUDE_COLS_OVERRIDE or constant skip</w:t>
            </w:r>
          </w:p>
        </w:tc>
      </w:tr>
    </w:tbl>
    <w:p/>
    <w:p>
      <w:pPr>
        <w:pStyle w:val="Heading3"/>
      </w:pPr>
      <w:r>
        <w:t>Target auto-detection</w:t>
      </w:r>
    </w:p>
    <w:p>
      <w:pPr>
        <w:pStyle w:val="ListBullet"/>
      </w:pPr>
      <w:r>
        <w:t>TARGET_COL_OVERRIDE if set</w:t>
      </w:r>
    </w:p>
    <w:p>
      <w:pPr>
        <w:pStyle w:val="ListBullet"/>
      </w:pPr>
      <w:r>
        <w:t>Else first column whose name matches churn, target, label, class, outcome, flag, y</w:t>
      </w:r>
    </w:p>
    <w:p>
      <w:pPr>
        <w:pStyle w:val="ListBullet"/>
      </w:pPr>
      <w:r>
        <w:t>Else last binary (two-class) column in the file</w:t>
      </w:r>
    </w:p>
    <w:p>
      <w:pPr>
        <w:pStyle w:val="ListBullet"/>
      </w:pPr>
      <w:r>
        <w:t>Set TARGET_COL_OVERRIDE explicitly on new datasets to avoid wrong picks</w:t>
      </w:r>
    </w:p>
    <w:p>
      <w:pPr>
        <w:pStyle w:val="Heading2"/>
      </w:pPr>
      <w:r>
        <w:t>Stage 2 — k-Anonymity suppression</w:t>
      </w:r>
    </w:p>
    <w:p>
      <w:r>
        <w:t>Rows are generalized (binned), grouped by KANON_QI_COLS, and marked suppressed if group size &lt; k_anonymity. Suppressed rows are synthesized; others are unchanged.</w:t>
      </w:r>
    </w:p>
    <w:p>
      <w:pPr>
        <w:pStyle w:val="Heading2"/>
      </w:pPr>
      <w:r>
        <w:t>Stage 3 — Preprocessing</w:t>
      </w:r>
    </w:p>
    <w:p>
      <w:r>
        <w:t>Categorical features are label-encoded. Numerical features are median-imputed and scaled (standard / robust / minmax). Only feature columns drive neighbour distance — not the target or IDs.</w:t>
      </w:r>
    </w:p>
    <w:p>
      <w:pPr>
        <w:pStyle w:val="Heading2"/>
      </w:pPr>
      <w:r>
        <w:t>Stage 4 — Neighbour search</w:t>
      </w:r>
    </w:p>
    <w:p>
      <w:r>
        <w:t>For each suppressed row, find k_neighbors closest pool rows.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Options</w:t>
            </w:r>
          </w:p>
        </w:tc>
      </w:tr>
      <w:tr>
        <w:tc>
          <w:tcPr>
            <w:tcW w:type="dxa" w:w="4320"/>
          </w:tcPr>
          <w:p>
            <w:r>
              <w:t>num_distance_metric</w:t>
            </w:r>
          </w:p>
        </w:tc>
        <w:tc>
          <w:tcPr>
            <w:tcW w:type="dxa" w:w="4320"/>
          </w:tcPr>
          <w:p>
            <w:r>
              <w:t>euclidean, manhattan, minkowski</w:t>
            </w:r>
          </w:p>
        </w:tc>
      </w:tr>
      <w:tr>
        <w:tc>
          <w:tcPr>
            <w:tcW w:type="dxa" w:w="4320"/>
          </w:tcPr>
          <w:p>
            <w:r>
              <w:t>cat_distance_metric</w:t>
            </w:r>
          </w:p>
        </w:tc>
        <w:tc>
          <w:tcPr>
            <w:tcW w:type="dxa" w:w="4320"/>
          </w:tcPr>
          <w:p>
            <w:r>
              <w:t>hamming, jaccard, overlap, cosine</w:t>
            </w:r>
          </w:p>
        </w:tc>
      </w:tr>
      <w:tr>
        <w:tc>
          <w:tcPr>
            <w:tcW w:type="dxa" w:w="4320"/>
          </w:tcPr>
          <w:p>
            <w:r>
              <w:t>distance_mode</w:t>
            </w:r>
          </w:p>
        </w:tc>
        <w:tc>
          <w:tcPr>
            <w:tcW w:type="dxa" w:w="4320"/>
          </w:tcPr>
          <w:p>
            <w:r>
              <w:t>weighted_sum (default) or gower</w:t>
            </w:r>
          </w:p>
        </w:tc>
      </w:tr>
      <w:tr>
        <w:tc>
          <w:tcPr>
            <w:tcW w:type="dxa" w:w="4320"/>
          </w:tcPr>
          <w:p>
            <w:r>
              <w:t>Weights</w:t>
            </w:r>
          </w:p>
        </w:tc>
        <w:tc>
          <w:tcPr>
            <w:tcW w:type="dxa" w:w="4320"/>
          </w:tcPr>
          <w:p>
            <w:r>
              <w:t>num_weight, cat_weight (distance_profile presets)</w:t>
            </w:r>
          </w:p>
        </w:tc>
      </w:tr>
    </w:tbl>
    <w:p/>
    <w:p>
      <w:pPr>
        <w:pStyle w:val="Heading2"/>
      </w:pPr>
      <w:r>
        <w:t>Stage 5 — Synthesis</w:t>
      </w:r>
    </w:p>
    <w:p>
      <w:r>
        <w:t>Default ROW_SYNTHESIS_MODE = donor: categoricals sampled from neighbours; numerics interpolated from a donor row.</w:t>
      </w:r>
    </w:p>
    <w:p>
      <w:r>
        <w:t>Target synthesis (separate from features):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Target kind</w:t>
            </w:r>
          </w:p>
        </w:tc>
        <w:tc>
          <w:tcPr>
            <w:tcW w:type="dxa" w:w="2880"/>
          </w:tcPr>
          <w:p>
            <w:r>
              <w:t>Method parameter</w:t>
            </w:r>
          </w:p>
        </w:tc>
        <w:tc>
          <w:tcPr>
            <w:tcW w:type="dxa" w:w="2880"/>
          </w:tcPr>
          <w:p>
            <w:r>
              <w:t>Options</w:t>
            </w:r>
          </w:p>
        </w:tc>
      </w:tr>
      <w:tr>
        <w:tc>
          <w:tcPr>
            <w:tcW w:type="dxa" w:w="2880"/>
          </w:tcPr>
          <w:p>
            <w:r>
              <w:t>binary / multiclass</w:t>
            </w:r>
          </w:p>
        </w:tc>
        <w:tc>
          <w:tcPr>
            <w:tcW w:type="dxa" w:w="2880"/>
          </w:tcPr>
          <w:p>
            <w:r>
              <w:t>TARGET_GEN_METHOD or cat_gen_method</w:t>
            </w:r>
          </w:p>
        </w:tc>
        <w:tc>
          <w:tcPr>
            <w:tcW w:type="dxa" w:w="2880"/>
          </w:tcPr>
          <w:p>
            <w:r>
              <w:t>mode, weighted_mode, probability</w:t>
            </w:r>
          </w:p>
        </w:tc>
      </w:tr>
      <w:tr>
        <w:tc>
          <w:tcPr>
            <w:tcW w:type="dxa" w:w="2880"/>
          </w:tcPr>
          <w:p>
            <w:r>
              <w:t>numeric</w:t>
            </w:r>
          </w:p>
        </w:tc>
        <w:tc>
          <w:tcPr>
            <w:tcW w:type="dxa" w:w="2880"/>
          </w:tcPr>
          <w:p>
            <w:r>
              <w:t>num_gen_method</w:t>
            </w:r>
          </w:p>
        </w:tc>
        <w:tc>
          <w:tcPr>
            <w:tcW w:type="dxa" w:w="2880"/>
          </w:tcPr>
          <w:p>
            <w:r>
              <w:t>interpolation, weighted_mean</w:t>
            </w:r>
          </w:p>
        </w:tc>
      </w:tr>
    </w:tbl>
    <w:p/>
    <w:p>
      <w:pPr>
        <w:pStyle w:val="Heading2"/>
      </w:pPr>
      <w:r>
        <w:t>Stage 6 — Quality metrics</w:t>
      </w:r>
    </w:p>
    <w:p>
      <w:pPr>
        <w:pStyle w:val="Heading3"/>
      </w:pPr>
      <w:r>
        <w:t>All targets</w:t>
      </w:r>
    </w:p>
    <w:p>
      <w:pPr>
        <w:pStyle w:val="ListBullet"/>
      </w:pPr>
      <w:r>
        <w:t>TVD on categorical columns; KS and PSI on numerical columns</w:t>
      </w:r>
    </w:p>
    <w:p>
      <w:pPr>
        <w:pStyle w:val="ListBullet"/>
      </w:pPr>
      <w:r>
        <w:t>Feature–target relationship drift (Cramér’s V or correlation)</w:t>
      </w:r>
    </w:p>
    <w:p>
      <w:pPr>
        <w:pStyle w:val="ListBullet"/>
      </w:pPr>
      <w:r>
        <w:t>Privacy: exact-match rate, duplicate rate on replaced rows</w:t>
      </w:r>
    </w:p>
    <w:p>
      <w:pPr>
        <w:pStyle w:val="Heading3"/>
      </w:pPr>
      <w:r>
        <w:t>Binary target</w:t>
      </w:r>
    </w:p>
    <w:p>
      <w:pPr>
        <w:pStyle w:val="ListBullet"/>
      </w:pPr>
      <w:r>
        <w:t>Target rate drift, IV retention</w:t>
      </w:r>
    </w:p>
    <w:p>
      <w:pPr>
        <w:pStyle w:val="ListBullet"/>
      </w:pPr>
      <w:r>
        <w:t>LogisticRegression utility: real_auc, synthetic_auc, auc_retention_ratio, f1_retention_ratio</w:t>
      </w:r>
    </w:p>
    <w:p>
      <w:pPr>
        <w:pStyle w:val="Heading3"/>
      </w:pPr>
      <w:r>
        <w:t>Multiclass target</w:t>
      </w:r>
    </w:p>
    <w:p>
      <w:pPr>
        <w:pStyle w:val="ListBullet"/>
      </w:pPr>
      <w:r>
        <w:t>Target TVD (class distribution)</w:t>
      </w:r>
    </w:p>
    <w:p>
      <w:pPr>
        <w:pStyle w:val="ListBullet"/>
      </w:pPr>
      <w:r>
        <w:t>LogisticRegression macro F1 retention</w:t>
      </w:r>
    </w:p>
    <w:p>
      <w:pPr>
        <w:pStyle w:val="Heading3"/>
      </w:pPr>
      <w:r>
        <w:t>Numeric target</w:t>
      </w:r>
    </w:p>
    <w:p>
      <w:pPr>
        <w:pStyle w:val="ListBullet"/>
      </w:pPr>
      <w:r>
        <w:t>Normalized mean drift and target KS on the outcome distribution</w:t>
      </w:r>
    </w:p>
    <w:p>
      <w:pPr>
        <w:pStyle w:val="ListBullet"/>
      </w:pPr>
      <w:r>
        <w:t>Ridge regression utility: real_r2, synthetic_r2, r2_retention_ratio, rmse_retention_ratio</w:t>
      </w:r>
    </w:p>
    <w:p>
      <w:pPr>
        <w:pStyle w:val="Heading2"/>
      </w:pPr>
      <w:r>
        <w:t>Stage 7 — Ranking</w:t>
      </w:r>
    </w:p>
    <w:p>
      <w:r>
        <w:t>quality_score blends TVD pass rate, KS pass rate, relationship stability, KS quality, and utility_score (target-kind aware). composite_score subtracts a small runtime penalty. Configurations are sorted by overall_pass, composite_score, and mean_corr_drift.</w:t>
      </w:r>
    </w:p>
    <w:p>
      <w:pPr>
        <w:pStyle w:val="Heading2"/>
      </w:pPr>
      <w:r>
        <w:t>Parameters cheat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Controls</w:t>
            </w:r>
          </w:p>
        </w:tc>
        <w:tc>
          <w:tcPr>
            <w:tcW w:type="dxa" w:w="2880"/>
          </w:tcPr>
          <w:p>
            <w:r>
              <w:t>Default grid values</w:t>
            </w:r>
          </w:p>
        </w:tc>
      </w:tr>
      <w:tr>
        <w:tc>
          <w:tcPr>
            <w:tcW w:type="dxa" w:w="2880"/>
          </w:tcPr>
          <w:p>
            <w:r>
              <w:t>k_anonymity</w:t>
            </w:r>
          </w:p>
        </w:tc>
        <w:tc>
          <w:tcPr>
            <w:tcW w:type="dxa" w:w="2880"/>
          </w:tcPr>
          <w:p>
            <w:r>
              <w:t>Minimum equivalence class size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k_neighbors</w:t>
            </w:r>
          </w:p>
        </w:tc>
        <w:tc>
          <w:tcPr>
            <w:tcW w:type="dxa" w:w="2880"/>
          </w:tcPr>
          <w:p>
            <w:r>
              <w:t>Neighbours for synthesis</w:t>
            </w:r>
          </w:p>
        </w:tc>
        <w:tc>
          <w:tcPr>
            <w:tcW w:type="dxa" w:w="2880"/>
          </w:tcPr>
          <w:p>
            <w:r>
              <w:t>3, 15</w:t>
            </w:r>
          </w:p>
        </w:tc>
      </w:tr>
      <w:tr>
        <w:tc>
          <w:tcPr>
            <w:tcW w:type="dxa" w:w="2880"/>
          </w:tcPr>
          <w:p>
            <w:r>
              <w:t>cat_gen_method</w:t>
            </w:r>
          </w:p>
        </w:tc>
        <w:tc>
          <w:tcPr>
            <w:tcW w:type="dxa" w:w="2880"/>
          </w:tcPr>
          <w:p>
            <w:r>
              <w:t>Feature categorical synthesis</w:t>
            </w:r>
          </w:p>
        </w:tc>
        <w:tc>
          <w:tcPr>
            <w:tcW w:type="dxa" w:w="2880"/>
          </w:tcPr>
          <w:p>
            <w:r>
              <w:t>mode, weighted_mode, probability</w:t>
            </w:r>
          </w:p>
        </w:tc>
      </w:tr>
      <w:tr>
        <w:tc>
          <w:tcPr>
            <w:tcW w:type="dxa" w:w="2880"/>
          </w:tcPr>
          <w:p>
            <w:r>
              <w:t>num_gen_method</w:t>
            </w:r>
          </w:p>
        </w:tc>
        <w:tc>
          <w:tcPr>
            <w:tcW w:type="dxa" w:w="2880"/>
          </w:tcPr>
          <w:p>
            <w:r>
              <w:t>Feature numeric + numeric target synthesis</w:t>
            </w:r>
          </w:p>
        </w:tc>
        <w:tc>
          <w:tcPr>
            <w:tcW w:type="dxa" w:w="2880"/>
          </w:tcPr>
          <w:p>
            <w:r>
              <w:t>interpolation, weighted_mean</w:t>
            </w:r>
          </w:p>
        </w:tc>
      </w:tr>
      <w:tr>
        <w:tc>
          <w:tcPr>
            <w:tcW w:type="dxa" w:w="2880"/>
          </w:tcPr>
          <w:p>
            <w:r>
              <w:t>target_gen_method</w:t>
            </w:r>
          </w:p>
        </w:tc>
        <w:tc>
          <w:tcPr>
            <w:tcW w:type="dxa" w:w="2880"/>
          </w:tcPr>
          <w:p>
            <w:r>
              <w:t>Discrete target synthesis (None = follow cat)</w:t>
            </w:r>
          </w:p>
        </w:tc>
        <w:tc>
          <w:tcPr>
            <w:tcW w:type="dxa" w:w="2880"/>
          </w:tcPr>
          <w:p>
            <w:r>
              <w:t>None, probability</w:t>
            </w:r>
          </w:p>
        </w:tc>
      </w:tr>
      <w:tr>
        <w:tc>
          <w:tcPr>
            <w:tcW w:type="dxa" w:w="2880"/>
          </w:tcPr>
          <w:p>
            <w:r>
              <w:t>scaler_method</w:t>
            </w:r>
          </w:p>
        </w:tc>
        <w:tc>
          <w:tcPr>
            <w:tcW w:type="dxa" w:w="2880"/>
          </w:tcPr>
          <w:p>
            <w:r>
              <w:t>Numeric scaling for distance</w:t>
            </w:r>
          </w:p>
        </w:tc>
        <w:tc>
          <w:tcPr>
            <w:tcW w:type="dxa" w:w="2880"/>
          </w:tcPr>
          <w:p>
            <w:r>
              <w:t>robust</w:t>
            </w:r>
          </w:p>
        </w:tc>
      </w:tr>
      <w:tr>
        <w:tc>
          <w:tcPr>
            <w:tcW w:type="dxa" w:w="2880"/>
          </w:tcPr>
          <w:p>
            <w:r>
              <w:t>cat_distance_metric</w:t>
            </w:r>
          </w:p>
        </w:tc>
        <w:tc>
          <w:tcPr>
            <w:tcW w:type="dxa" w:w="2880"/>
          </w:tcPr>
          <w:p>
            <w:r>
              <w:t>Categorical distance</w:t>
            </w:r>
          </w:p>
        </w:tc>
        <w:tc>
          <w:tcPr>
            <w:tcW w:type="dxa" w:w="2880"/>
          </w:tcPr>
          <w:p>
            <w:r>
              <w:t>hamming, jaccard, cosine</w:t>
            </w:r>
          </w:p>
        </w:tc>
      </w:tr>
      <w:tr>
        <w:tc>
          <w:tcPr>
            <w:tcW w:type="dxa" w:w="2880"/>
          </w:tcPr>
          <w:p>
            <w:r>
              <w:t>num_distance_metric</w:t>
            </w:r>
          </w:p>
        </w:tc>
        <w:tc>
          <w:tcPr>
            <w:tcW w:type="dxa" w:w="2880"/>
          </w:tcPr>
          <w:p>
            <w:r>
              <w:t>Numeric distance</w:t>
            </w:r>
          </w:p>
        </w:tc>
        <w:tc>
          <w:tcPr>
            <w:tcW w:type="dxa" w:w="2880"/>
          </w:tcPr>
          <w:p>
            <w:r>
              <w:t>euclidean</w:t>
            </w:r>
          </w:p>
        </w:tc>
      </w:tr>
    </w:tbl>
    <w:p/>
    <w:p>
      <w:pPr>
        <w:pStyle w:val="Heading2"/>
      </w:pPr>
      <w:r>
        <w:t>Tips for new datasets</w:t>
      </w:r>
    </w:p>
    <w:p>
      <w:pPr>
        <w:pStyle w:val="ListNumber"/>
      </w:pPr>
      <w:r>
        <w:t>Set DATA_FILE and TARGET_COL_OVERRIDE = None (or explicit target).</w:t>
      </w:r>
    </w:p>
    <w:p>
      <w:pPr>
        <w:pStyle w:val="ListNumber"/>
      </w:pPr>
      <w:r>
        <w:t>Run Load data only first; verify target_kind and KANON_QI_COLS.</w:t>
      </w:r>
    </w:p>
    <w:p>
      <w:pPr>
        <w:pStyle w:val="ListNumber"/>
      </w:pPr>
      <w:r>
        <w:t>Use EXCLUDE_COLS_OVERRIDE for leaky, datetime, or high-cardinality string columns.</w:t>
      </w:r>
    </w:p>
    <w:p>
      <w:pPr>
        <w:pStyle w:val="ListNumber"/>
      </w:pPr>
      <w:r>
        <w:t>Use TARGET_KIND_OVERRIDE if auto kind is wrong (e.g. ordinal 1–5 ratings).</w:t>
      </w:r>
    </w:p>
    <w:p>
      <w:pPr>
        <w:pStyle w:val="ListNumber"/>
      </w:pPr>
      <w:r>
        <w:t>Start with BATCH_LIMIT = 3 before the full grid.</w:t>
      </w:r>
    </w:p>
    <w:p>
      <w:pPr>
        <w:pStyle w:val="ListNumber"/>
      </w:pPr>
      <w:r>
        <w:t>Compare top rows in experiment_ranking.csv; inspect experiments/&lt;folder&gt;/ for the best run.</w:t>
      </w:r>
    </w:p>
    <w:p>
      <w:pPr>
        <w:pStyle w:val="Heading2"/>
      </w:pPr>
      <w:r>
        <w:t>What this pipeline does not do</w:t>
      </w:r>
    </w:p>
    <w:p>
      <w:pPr>
        <w:pStyle w:val="ListBullet"/>
      </w:pPr>
      <w:r>
        <w:t>Does not guarantee formal differential privacy — it uses k-anonymity heuristics.</w:t>
      </w:r>
    </w:p>
    <w:p>
      <w:pPr>
        <w:pStyle w:val="ListBullet"/>
      </w:pPr>
      <w:r>
        <w:t>Does not one-hot encode categories for cosine distance (uses label-encoded vectors).</w:t>
      </w:r>
    </w:p>
    <w:p>
      <w:pPr>
        <w:pStyle w:val="ListBullet"/>
      </w:pPr>
      <w:r>
        <w:t>Does not automatically handle datetime columns — convert or exclude them.</w:t>
      </w:r>
    </w:p>
    <w:p>
      <w:pPr>
        <w:pStyle w:val="ListBullet"/>
      </w:pPr>
      <w:r>
        <w:t>IV metrics apply to binary targets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