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064A" w14:textId="77777777" w:rsidR="00FB7C9D" w:rsidRDefault="00FB7C9D"/>
    <w:sectPr w:rsidR="00FB7C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9D"/>
    <w:rsid w:val="0007293E"/>
    <w:rsid w:val="00FB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0846FA"/>
  <w15:chartTrackingRefBased/>
  <w15:docId w15:val="{A0B91931-270F-4C47-B23F-EF5485A9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7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7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7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7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7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7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7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7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7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7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7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7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7C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7C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7C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7C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7C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7C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7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7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7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7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7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7C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7C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7C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7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7C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7C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Di Costanzo Pereira</dc:creator>
  <cp:keywords/>
  <dc:description/>
  <cp:lastModifiedBy>Nina Di Costanzo Pereira</cp:lastModifiedBy>
  <cp:revision>1</cp:revision>
  <dcterms:created xsi:type="dcterms:W3CDTF">2024-05-21T19:31:00Z</dcterms:created>
  <dcterms:modified xsi:type="dcterms:W3CDTF">2024-05-21T19:32:00Z</dcterms:modified>
</cp:coreProperties>
</file>